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F78D6" w14:textId="77777777" w:rsidR="0016118B" w:rsidRPr="00513E89" w:rsidRDefault="0016118B" w:rsidP="0016118B">
      <w:pPr>
        <w:spacing w:line="240" w:lineRule="auto"/>
        <w:contextualSpacing/>
        <w:jc w:val="center"/>
        <w:rPr>
          <w:rFonts w:ascii="Garamond" w:eastAsiaTheme="minorEastAsia" w:hAnsi="Garamond"/>
          <w:b/>
          <w:sz w:val="24"/>
          <w:szCs w:val="24"/>
        </w:rPr>
      </w:pPr>
      <w:r w:rsidRPr="00513E89">
        <w:rPr>
          <w:rFonts w:ascii="Garamond" w:eastAsiaTheme="minorEastAsia" w:hAnsi="Garamond"/>
          <w:b/>
          <w:sz w:val="24"/>
          <w:szCs w:val="24"/>
        </w:rPr>
        <w:t>Graduate Council</w:t>
      </w:r>
    </w:p>
    <w:p w14:paraId="0A0B84B5" w14:textId="7287E4D9" w:rsidR="0016118B" w:rsidRPr="00513E89" w:rsidRDefault="004B77A1" w:rsidP="0016118B">
      <w:pPr>
        <w:spacing w:after="0" w:line="240" w:lineRule="auto"/>
        <w:contextualSpacing/>
        <w:jc w:val="center"/>
        <w:outlineLvl w:val="0"/>
        <w:rPr>
          <w:rFonts w:ascii="Garamond" w:eastAsiaTheme="minorEastAsia" w:hAnsi="Garamond"/>
          <w:b/>
          <w:sz w:val="24"/>
          <w:szCs w:val="24"/>
        </w:rPr>
      </w:pPr>
      <w:r>
        <w:rPr>
          <w:rFonts w:ascii="Garamond" w:eastAsiaTheme="minorEastAsia" w:hAnsi="Garamond"/>
          <w:b/>
          <w:sz w:val="24"/>
          <w:szCs w:val="24"/>
        </w:rPr>
        <w:t>Minutes</w:t>
      </w:r>
    </w:p>
    <w:p w14:paraId="76EEDADC" w14:textId="363D53EF" w:rsidR="0016118B" w:rsidRPr="00513E89" w:rsidRDefault="00236732" w:rsidP="0016118B">
      <w:pPr>
        <w:spacing w:after="0" w:line="240" w:lineRule="auto"/>
        <w:contextualSpacing/>
        <w:jc w:val="center"/>
        <w:outlineLvl w:val="0"/>
        <w:rPr>
          <w:rFonts w:ascii="Garamond" w:eastAsiaTheme="minorEastAsia" w:hAnsi="Garamond"/>
          <w:b/>
          <w:sz w:val="24"/>
          <w:szCs w:val="24"/>
        </w:rPr>
      </w:pPr>
      <w:r>
        <w:rPr>
          <w:rFonts w:ascii="Garamond" w:eastAsiaTheme="minorEastAsia" w:hAnsi="Garamond"/>
          <w:b/>
          <w:sz w:val="24"/>
          <w:szCs w:val="24"/>
        </w:rPr>
        <w:t>February 10, 2021</w:t>
      </w:r>
    </w:p>
    <w:p w14:paraId="287AE88E" w14:textId="5C83CE77" w:rsidR="0016118B" w:rsidRDefault="00254B8C" w:rsidP="00236732">
      <w:pPr>
        <w:spacing w:after="0" w:line="240" w:lineRule="auto"/>
        <w:contextualSpacing/>
        <w:jc w:val="center"/>
        <w:outlineLvl w:val="0"/>
        <w:rPr>
          <w:rFonts w:ascii="Garamond" w:eastAsiaTheme="minorEastAsia" w:hAnsi="Garamond"/>
          <w:b/>
          <w:sz w:val="24"/>
          <w:szCs w:val="24"/>
        </w:rPr>
      </w:pPr>
      <w:r>
        <w:rPr>
          <w:rFonts w:ascii="Garamond" w:eastAsiaTheme="minorEastAsia" w:hAnsi="Garamond"/>
          <w:b/>
          <w:sz w:val="24"/>
          <w:szCs w:val="24"/>
        </w:rPr>
        <w:t>Teams</w:t>
      </w:r>
      <w:r w:rsidR="0016118B">
        <w:rPr>
          <w:rFonts w:ascii="Garamond" w:eastAsiaTheme="minorEastAsia" w:hAnsi="Garamond"/>
          <w:b/>
          <w:sz w:val="24"/>
          <w:szCs w:val="24"/>
        </w:rPr>
        <w:t xml:space="preserve"> - 8:00 am –</w:t>
      </w:r>
      <w:r w:rsidR="004B257C">
        <w:rPr>
          <w:rFonts w:ascii="Garamond" w:eastAsiaTheme="minorEastAsia" w:hAnsi="Garamond"/>
          <w:b/>
          <w:sz w:val="24"/>
          <w:szCs w:val="24"/>
        </w:rPr>
        <w:t>9:30</w:t>
      </w:r>
    </w:p>
    <w:p w14:paraId="0F826C39" w14:textId="197E886C" w:rsidR="00236732" w:rsidRDefault="00236732" w:rsidP="00236732">
      <w:pPr>
        <w:spacing w:after="0" w:line="240" w:lineRule="auto"/>
        <w:contextualSpacing/>
        <w:jc w:val="center"/>
        <w:outlineLvl w:val="0"/>
        <w:rPr>
          <w:rFonts w:ascii="Garamond" w:eastAsiaTheme="minorEastAsia" w:hAnsi="Garamond"/>
          <w:b/>
          <w:sz w:val="24"/>
          <w:szCs w:val="24"/>
        </w:rPr>
      </w:pPr>
    </w:p>
    <w:p w14:paraId="2644562D" w14:textId="77777777" w:rsidR="00236732" w:rsidRDefault="00236732" w:rsidP="00236732">
      <w:pPr>
        <w:spacing w:after="0" w:line="240" w:lineRule="auto"/>
        <w:contextualSpacing/>
        <w:jc w:val="center"/>
        <w:outlineLvl w:val="0"/>
        <w:rPr>
          <w:rFonts w:ascii="Garamond" w:eastAsiaTheme="minorEastAsia" w:hAnsi="Garamond"/>
          <w:b/>
          <w:sz w:val="24"/>
          <w:szCs w:val="24"/>
        </w:rPr>
      </w:pPr>
    </w:p>
    <w:p w14:paraId="312DC0B8" w14:textId="257CE4DE" w:rsidR="004B77A1" w:rsidRDefault="004B77A1"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In attendance</w:t>
      </w:r>
      <w:r w:rsidRPr="005C169E">
        <w:rPr>
          <w:rFonts w:ascii="Garamond" w:eastAsiaTheme="minorEastAsia" w:hAnsi="Garamond"/>
          <w:sz w:val="24"/>
          <w:szCs w:val="24"/>
        </w:rPr>
        <w:t xml:space="preserve">: </w:t>
      </w:r>
      <w:r w:rsidR="00D726CE" w:rsidRPr="005C169E">
        <w:rPr>
          <w:rFonts w:ascii="Garamond" w:eastAsiaTheme="minorEastAsia" w:hAnsi="Garamond"/>
          <w:sz w:val="24"/>
          <w:szCs w:val="24"/>
        </w:rPr>
        <w:t xml:space="preserve">Jim Bailey, Mia Kang, Jace Stringham, Violeta Vasilevska, Steven Sylvester, Douglas Gardner, Jon Westover, Dan Waddington, </w:t>
      </w:r>
      <w:r w:rsidR="00236732" w:rsidRPr="005C169E">
        <w:rPr>
          <w:rFonts w:ascii="Garamond" w:eastAsiaTheme="minorEastAsia" w:hAnsi="Garamond"/>
          <w:sz w:val="24"/>
          <w:szCs w:val="24"/>
        </w:rPr>
        <w:t>Sheri Smederovac</w:t>
      </w:r>
    </w:p>
    <w:p w14:paraId="38AD8C07" w14:textId="557FF7CD" w:rsidR="0061225D" w:rsidRPr="00D726CE" w:rsidRDefault="0061225D" w:rsidP="0016118B">
      <w:pPr>
        <w:spacing w:line="240" w:lineRule="auto"/>
        <w:contextualSpacing/>
        <w:rPr>
          <w:rFonts w:ascii="Garamond" w:eastAsiaTheme="minorEastAsia" w:hAnsi="Garamond"/>
          <w:sz w:val="24"/>
          <w:szCs w:val="24"/>
        </w:rPr>
      </w:pPr>
    </w:p>
    <w:p w14:paraId="3437DCE4" w14:textId="77777777" w:rsidR="005C169E" w:rsidRDefault="005C169E" w:rsidP="005C169E">
      <w:pPr>
        <w:spacing w:line="240" w:lineRule="auto"/>
        <w:contextualSpacing/>
        <w:rPr>
          <w:rFonts w:ascii="Garamond" w:eastAsiaTheme="minorEastAsia" w:hAnsi="Garamond"/>
          <w:sz w:val="24"/>
          <w:szCs w:val="24"/>
        </w:rPr>
      </w:pPr>
    </w:p>
    <w:p w14:paraId="4EF0F09A" w14:textId="0BC8765C" w:rsidR="00AD3F76" w:rsidRPr="00AB4D18" w:rsidRDefault="00FE1FEF" w:rsidP="00AD3F76">
      <w:pPr>
        <w:pStyle w:val="ListParagraph"/>
        <w:numPr>
          <w:ilvl w:val="0"/>
          <w:numId w:val="10"/>
        </w:numPr>
        <w:spacing w:line="240" w:lineRule="auto"/>
        <w:rPr>
          <w:rFonts w:ascii="Garamond" w:eastAsiaTheme="minorEastAsia" w:hAnsi="Garamond"/>
          <w:b/>
          <w:bCs/>
          <w:sz w:val="24"/>
          <w:szCs w:val="24"/>
        </w:rPr>
      </w:pPr>
      <w:r w:rsidRPr="00215E86">
        <w:rPr>
          <w:rFonts w:ascii="Garamond" w:eastAsiaTheme="minorEastAsia" w:hAnsi="Garamond"/>
          <w:b/>
          <w:bCs/>
          <w:sz w:val="24"/>
          <w:szCs w:val="24"/>
        </w:rPr>
        <w:t xml:space="preserve">The council </w:t>
      </w:r>
      <w:r w:rsidR="00AD3F76" w:rsidRPr="00215E86">
        <w:rPr>
          <w:rFonts w:ascii="Garamond" w:eastAsiaTheme="minorEastAsia" w:hAnsi="Garamond"/>
          <w:b/>
          <w:bCs/>
          <w:sz w:val="24"/>
          <w:szCs w:val="24"/>
        </w:rPr>
        <w:t>moved to amend</w:t>
      </w:r>
      <w:r w:rsidR="005C169E" w:rsidRPr="00215E86">
        <w:rPr>
          <w:rFonts w:ascii="Garamond" w:eastAsiaTheme="minorEastAsia" w:hAnsi="Garamond"/>
          <w:b/>
          <w:bCs/>
          <w:sz w:val="24"/>
          <w:szCs w:val="24"/>
        </w:rPr>
        <w:t xml:space="preserve"> the last sentence </w:t>
      </w:r>
      <w:r w:rsidRPr="00215E86">
        <w:rPr>
          <w:rFonts w:ascii="Garamond" w:eastAsiaTheme="minorEastAsia" w:hAnsi="Garamond"/>
          <w:b/>
          <w:bCs/>
          <w:sz w:val="24"/>
          <w:szCs w:val="24"/>
        </w:rPr>
        <w:t xml:space="preserve">of last month’s minutes </w:t>
      </w:r>
      <w:r w:rsidR="005C169E" w:rsidRPr="00215E86">
        <w:rPr>
          <w:rFonts w:ascii="Garamond" w:eastAsiaTheme="minorEastAsia" w:hAnsi="Garamond"/>
          <w:b/>
          <w:bCs/>
          <w:sz w:val="24"/>
          <w:szCs w:val="24"/>
        </w:rPr>
        <w:t xml:space="preserve">with and/or. </w:t>
      </w:r>
      <w:r w:rsidR="00AD3F76" w:rsidRPr="00215E86">
        <w:rPr>
          <w:rFonts w:ascii="Garamond" w:eastAsiaTheme="minorEastAsia" w:hAnsi="Garamond"/>
          <w:b/>
          <w:bCs/>
          <w:sz w:val="24"/>
          <w:szCs w:val="24"/>
        </w:rPr>
        <w:t xml:space="preserve">(see </w:t>
      </w:r>
      <w:r w:rsidR="00AB4D18" w:rsidRPr="00215E86">
        <w:rPr>
          <w:rFonts w:ascii="Garamond" w:eastAsiaTheme="minorEastAsia" w:hAnsi="Garamond"/>
          <w:b/>
          <w:bCs/>
          <w:sz w:val="24"/>
          <w:szCs w:val="24"/>
        </w:rPr>
        <w:t>below)</w:t>
      </w:r>
      <w:r w:rsidR="00AB4D18">
        <w:rPr>
          <w:rFonts w:ascii="Garamond" w:eastAsiaTheme="minorEastAsia" w:hAnsi="Garamond"/>
          <w:b/>
          <w:bCs/>
          <w:sz w:val="24"/>
          <w:szCs w:val="24"/>
        </w:rPr>
        <w:t xml:space="preserve"> The</w:t>
      </w:r>
      <w:r w:rsidR="00AB4D18" w:rsidRPr="00AB4D18">
        <w:rPr>
          <w:rFonts w:ascii="Garamond" w:eastAsiaTheme="minorEastAsia" w:hAnsi="Garamond"/>
          <w:b/>
          <w:bCs/>
          <w:sz w:val="24"/>
          <w:szCs w:val="24"/>
        </w:rPr>
        <w:t xml:space="preserve"> council then approved the amended minutes for the January 14, 2021 Graduate Council meeting</w:t>
      </w:r>
      <w:r w:rsidR="00AB4D18">
        <w:rPr>
          <w:rFonts w:ascii="Garamond" w:eastAsiaTheme="minorEastAsia" w:hAnsi="Garamond"/>
          <w:b/>
          <w:bCs/>
          <w:sz w:val="24"/>
          <w:szCs w:val="24"/>
        </w:rPr>
        <w:t>.</w:t>
      </w:r>
    </w:p>
    <w:p w14:paraId="59F50D44" w14:textId="77777777" w:rsidR="00AD3F76" w:rsidRDefault="00AD3F76" w:rsidP="00FE1FEF">
      <w:pPr>
        <w:spacing w:line="240" w:lineRule="auto"/>
        <w:contextualSpacing/>
        <w:rPr>
          <w:rFonts w:ascii="Garamond" w:eastAsiaTheme="minorEastAsia" w:hAnsi="Garamond"/>
          <w:sz w:val="24"/>
          <w:szCs w:val="24"/>
        </w:rPr>
      </w:pPr>
    </w:p>
    <w:p w14:paraId="30347AB6" w14:textId="62FD6DB8" w:rsidR="00FE1FEF" w:rsidRDefault="00AD3F76" w:rsidP="00FE1FEF">
      <w:pPr>
        <w:spacing w:line="240" w:lineRule="auto"/>
        <w:contextualSpacing/>
        <w:rPr>
          <w:rFonts w:ascii="Garamond" w:eastAsiaTheme="minorEastAsia" w:hAnsi="Garamond"/>
          <w:sz w:val="24"/>
          <w:szCs w:val="24"/>
        </w:rPr>
      </w:pPr>
      <w:r>
        <w:rPr>
          <w:rFonts w:ascii="Garamond" w:eastAsiaTheme="minorEastAsia" w:hAnsi="Garamond"/>
          <w:sz w:val="24"/>
          <w:szCs w:val="24"/>
        </w:rPr>
        <w:t>“</w:t>
      </w:r>
      <w:r w:rsidR="00FE1FEF">
        <w:rPr>
          <w:rFonts w:ascii="Garamond" w:eastAsiaTheme="minorEastAsia" w:hAnsi="Garamond"/>
          <w:sz w:val="24"/>
          <w:szCs w:val="24"/>
        </w:rPr>
        <w:t xml:space="preserve">The council discussed whether there are more specific requirements needed to apply for graduate faculty status, specifically years of experience and type and level of experience.  Discussion also on curriculum vitae and </w:t>
      </w:r>
      <w:proofErr w:type="gramStart"/>
      <w:r w:rsidR="00FE1FEF">
        <w:rPr>
          <w:rFonts w:ascii="Garamond" w:eastAsiaTheme="minorEastAsia" w:hAnsi="Garamond"/>
          <w:sz w:val="24"/>
          <w:szCs w:val="24"/>
        </w:rPr>
        <w:t>whether or not</w:t>
      </w:r>
      <w:proofErr w:type="gramEnd"/>
      <w:r w:rsidR="00FE1FEF">
        <w:rPr>
          <w:rFonts w:ascii="Garamond" w:eastAsiaTheme="minorEastAsia" w:hAnsi="Garamond"/>
          <w:sz w:val="24"/>
          <w:szCs w:val="24"/>
        </w:rPr>
        <w:t xml:space="preserve"> it is important that they are written in traditional format.  The discussion continued about following guidelines such as having two conferences talks </w:t>
      </w:r>
      <w:r w:rsidR="00FE1FEF" w:rsidRPr="00FE1FEF">
        <w:rPr>
          <w:rFonts w:ascii="Garamond" w:eastAsiaTheme="minorEastAsia" w:hAnsi="Garamond"/>
          <w:b/>
          <w:bCs/>
          <w:sz w:val="24"/>
          <w:szCs w:val="24"/>
        </w:rPr>
        <w:t>and/or</w:t>
      </w:r>
      <w:r w:rsidR="00FE1FEF">
        <w:rPr>
          <w:rFonts w:ascii="Garamond" w:eastAsiaTheme="minorEastAsia" w:hAnsi="Garamond"/>
          <w:sz w:val="24"/>
          <w:szCs w:val="24"/>
        </w:rPr>
        <w:t xml:space="preserve"> publication</w:t>
      </w:r>
      <w:r w:rsidR="007D5FA2">
        <w:rPr>
          <w:rFonts w:ascii="Garamond" w:eastAsiaTheme="minorEastAsia" w:hAnsi="Garamond"/>
          <w:sz w:val="24"/>
          <w:szCs w:val="24"/>
        </w:rPr>
        <w:t>s</w:t>
      </w:r>
      <w:r w:rsidR="00FE1FEF">
        <w:rPr>
          <w:rFonts w:ascii="Garamond" w:eastAsiaTheme="minorEastAsia" w:hAnsi="Garamond"/>
          <w:sz w:val="24"/>
          <w:szCs w:val="24"/>
        </w:rPr>
        <w:t xml:space="preserve"> within the last five years, regardless of how difficult to find on the curriculum vitae.</w:t>
      </w:r>
      <w:r>
        <w:rPr>
          <w:rFonts w:ascii="Garamond" w:eastAsiaTheme="minorEastAsia" w:hAnsi="Garamond"/>
          <w:sz w:val="24"/>
          <w:szCs w:val="24"/>
        </w:rPr>
        <w:t>”</w:t>
      </w:r>
      <w:r w:rsidR="00FE1FEF">
        <w:rPr>
          <w:rFonts w:ascii="Garamond" w:eastAsiaTheme="minorEastAsia" w:hAnsi="Garamond"/>
          <w:sz w:val="24"/>
          <w:szCs w:val="24"/>
        </w:rPr>
        <w:t xml:space="preserve"> </w:t>
      </w:r>
    </w:p>
    <w:p w14:paraId="5E0194EE" w14:textId="77777777" w:rsidR="00AD3F76" w:rsidRDefault="005C169E"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 xml:space="preserve"> </w:t>
      </w:r>
    </w:p>
    <w:p w14:paraId="0E384CE1" w14:textId="343C63AB" w:rsidR="0016118B" w:rsidRDefault="0016118B" w:rsidP="0016118B">
      <w:pPr>
        <w:spacing w:line="240" w:lineRule="auto"/>
        <w:contextualSpacing/>
        <w:rPr>
          <w:rFonts w:ascii="Garamond" w:eastAsiaTheme="minorEastAsia" w:hAnsi="Garamond"/>
          <w:sz w:val="24"/>
          <w:szCs w:val="24"/>
        </w:rPr>
      </w:pPr>
    </w:p>
    <w:p w14:paraId="78890C1C" w14:textId="4E530BED" w:rsidR="00D01553" w:rsidRPr="00215E86" w:rsidRDefault="00D01553" w:rsidP="00AD3F76">
      <w:pPr>
        <w:pStyle w:val="ListParagraph"/>
        <w:numPr>
          <w:ilvl w:val="0"/>
          <w:numId w:val="10"/>
        </w:numPr>
        <w:spacing w:line="240" w:lineRule="auto"/>
        <w:rPr>
          <w:rFonts w:ascii="Garamond" w:eastAsiaTheme="minorEastAsia" w:hAnsi="Garamond"/>
          <w:b/>
          <w:bCs/>
          <w:sz w:val="24"/>
          <w:szCs w:val="24"/>
        </w:rPr>
      </w:pPr>
      <w:r w:rsidRPr="00215E86">
        <w:rPr>
          <w:rFonts w:ascii="Garamond" w:eastAsiaTheme="minorEastAsia" w:hAnsi="Garamond"/>
          <w:b/>
          <w:bCs/>
          <w:sz w:val="24"/>
          <w:szCs w:val="24"/>
        </w:rPr>
        <w:t xml:space="preserve">The council </w:t>
      </w:r>
      <w:r w:rsidR="007D5FA2">
        <w:rPr>
          <w:rFonts w:ascii="Garamond" w:eastAsiaTheme="minorEastAsia" w:hAnsi="Garamond"/>
          <w:b/>
          <w:bCs/>
          <w:sz w:val="24"/>
          <w:szCs w:val="24"/>
        </w:rPr>
        <w:t>recommended</w:t>
      </w:r>
      <w:r w:rsidR="007D5FA2" w:rsidRPr="00215E86">
        <w:rPr>
          <w:rFonts w:ascii="Garamond" w:eastAsiaTheme="minorEastAsia" w:hAnsi="Garamond"/>
          <w:b/>
          <w:bCs/>
          <w:sz w:val="24"/>
          <w:szCs w:val="24"/>
        </w:rPr>
        <w:t xml:space="preserve"> </w:t>
      </w:r>
      <w:r w:rsidRPr="00215E86">
        <w:rPr>
          <w:rFonts w:ascii="Garamond" w:eastAsiaTheme="minorEastAsia" w:hAnsi="Garamond"/>
          <w:b/>
          <w:bCs/>
          <w:sz w:val="24"/>
          <w:szCs w:val="24"/>
        </w:rPr>
        <w:t xml:space="preserve">changing </w:t>
      </w:r>
      <w:r w:rsidR="007D5FA2">
        <w:rPr>
          <w:rFonts w:ascii="Garamond" w:eastAsiaTheme="minorEastAsia" w:hAnsi="Garamond"/>
          <w:b/>
          <w:bCs/>
          <w:sz w:val="24"/>
          <w:szCs w:val="24"/>
        </w:rPr>
        <w:t>the Graduate Faculty</w:t>
      </w:r>
      <w:r w:rsidRPr="00215E86">
        <w:rPr>
          <w:rFonts w:ascii="Garamond" w:eastAsiaTheme="minorEastAsia" w:hAnsi="Garamond"/>
          <w:b/>
          <w:bCs/>
          <w:sz w:val="24"/>
          <w:szCs w:val="24"/>
        </w:rPr>
        <w:t xml:space="preserve"> </w:t>
      </w:r>
      <w:r w:rsidR="007D5FA2">
        <w:rPr>
          <w:rFonts w:ascii="Garamond" w:eastAsiaTheme="minorEastAsia" w:hAnsi="Garamond"/>
          <w:b/>
          <w:bCs/>
          <w:sz w:val="24"/>
          <w:szCs w:val="24"/>
        </w:rPr>
        <w:t xml:space="preserve">form to a </w:t>
      </w:r>
      <w:r w:rsidRPr="00215E86">
        <w:rPr>
          <w:rFonts w:ascii="Garamond" w:eastAsiaTheme="minorEastAsia" w:hAnsi="Garamond"/>
          <w:b/>
          <w:bCs/>
          <w:sz w:val="24"/>
          <w:szCs w:val="24"/>
        </w:rPr>
        <w:t xml:space="preserve">fillable </w:t>
      </w:r>
      <w:r w:rsidR="007D5FA2">
        <w:rPr>
          <w:rFonts w:ascii="Garamond" w:eastAsiaTheme="minorEastAsia" w:hAnsi="Garamond"/>
          <w:b/>
          <w:bCs/>
          <w:sz w:val="24"/>
          <w:szCs w:val="24"/>
        </w:rPr>
        <w:t xml:space="preserve">pdf </w:t>
      </w:r>
      <w:r w:rsidRPr="00215E86">
        <w:rPr>
          <w:rFonts w:ascii="Garamond" w:eastAsiaTheme="minorEastAsia" w:hAnsi="Garamond"/>
          <w:b/>
          <w:bCs/>
          <w:sz w:val="24"/>
          <w:szCs w:val="24"/>
        </w:rPr>
        <w:t xml:space="preserve">form to avoid having </w:t>
      </w:r>
      <w:r w:rsidR="007D5FA2">
        <w:rPr>
          <w:rFonts w:ascii="Garamond" w:eastAsiaTheme="minorEastAsia" w:hAnsi="Garamond"/>
          <w:b/>
          <w:bCs/>
          <w:sz w:val="24"/>
          <w:szCs w:val="24"/>
        </w:rPr>
        <w:t>graduate faculty applicants</w:t>
      </w:r>
      <w:r w:rsidR="007D5FA2" w:rsidRPr="00215E86">
        <w:rPr>
          <w:rFonts w:ascii="Garamond" w:eastAsiaTheme="minorEastAsia" w:hAnsi="Garamond"/>
          <w:b/>
          <w:bCs/>
          <w:sz w:val="24"/>
          <w:szCs w:val="24"/>
        </w:rPr>
        <w:t xml:space="preserve"> </w:t>
      </w:r>
      <w:r w:rsidRPr="00215E86">
        <w:rPr>
          <w:rFonts w:ascii="Garamond" w:eastAsiaTheme="minorEastAsia" w:hAnsi="Garamond"/>
          <w:b/>
          <w:bCs/>
          <w:sz w:val="24"/>
          <w:szCs w:val="24"/>
        </w:rPr>
        <w:t xml:space="preserve">leave </w:t>
      </w:r>
      <w:r w:rsidR="001B7899">
        <w:rPr>
          <w:rFonts w:ascii="Garamond" w:eastAsiaTheme="minorEastAsia" w:hAnsi="Garamond"/>
          <w:b/>
          <w:bCs/>
          <w:sz w:val="24"/>
          <w:szCs w:val="24"/>
        </w:rPr>
        <w:t xml:space="preserve">the </w:t>
      </w:r>
      <w:r w:rsidR="007D5FA2">
        <w:rPr>
          <w:rFonts w:ascii="Garamond" w:eastAsiaTheme="minorEastAsia" w:hAnsi="Garamond"/>
          <w:b/>
          <w:bCs/>
          <w:sz w:val="24"/>
          <w:szCs w:val="24"/>
        </w:rPr>
        <w:t xml:space="preserve">graduate faculty status applied for section </w:t>
      </w:r>
      <w:r w:rsidRPr="00215E86">
        <w:rPr>
          <w:rFonts w:ascii="Garamond" w:eastAsiaTheme="minorEastAsia" w:hAnsi="Garamond"/>
          <w:b/>
          <w:bCs/>
          <w:sz w:val="24"/>
          <w:szCs w:val="24"/>
        </w:rPr>
        <w:t>blank.</w:t>
      </w:r>
    </w:p>
    <w:p w14:paraId="20EA1D8B" w14:textId="00DE1821" w:rsidR="0016118B" w:rsidRDefault="0016118B" w:rsidP="0016118B">
      <w:pPr>
        <w:spacing w:line="240" w:lineRule="auto"/>
        <w:contextualSpacing/>
        <w:rPr>
          <w:rFonts w:ascii="Garamond" w:eastAsiaTheme="minorEastAsia" w:hAnsi="Garamond"/>
          <w:sz w:val="24"/>
          <w:szCs w:val="24"/>
        </w:rPr>
      </w:pPr>
    </w:p>
    <w:p w14:paraId="63506C39" w14:textId="77777777" w:rsidR="00440550" w:rsidRDefault="00440550" w:rsidP="0016118B">
      <w:pPr>
        <w:spacing w:line="240" w:lineRule="auto"/>
        <w:contextualSpacing/>
        <w:rPr>
          <w:rFonts w:ascii="Garamond" w:eastAsiaTheme="minorEastAsia" w:hAnsi="Garamond"/>
          <w:sz w:val="24"/>
          <w:szCs w:val="24"/>
        </w:rPr>
      </w:pPr>
    </w:p>
    <w:p w14:paraId="507C341D" w14:textId="200592F9" w:rsidR="0016118B" w:rsidRPr="00215E86" w:rsidRDefault="004B77A1" w:rsidP="00AD3F76">
      <w:pPr>
        <w:pStyle w:val="ListParagraph"/>
        <w:numPr>
          <w:ilvl w:val="0"/>
          <w:numId w:val="10"/>
        </w:numPr>
        <w:spacing w:line="240" w:lineRule="auto"/>
        <w:rPr>
          <w:rFonts w:ascii="Garamond" w:eastAsiaTheme="minorEastAsia" w:hAnsi="Garamond"/>
          <w:b/>
          <w:bCs/>
          <w:sz w:val="24"/>
          <w:szCs w:val="24"/>
        </w:rPr>
      </w:pPr>
      <w:r w:rsidRPr="00215E86">
        <w:rPr>
          <w:rFonts w:ascii="Garamond" w:eastAsiaTheme="minorEastAsia" w:hAnsi="Garamond"/>
          <w:b/>
          <w:bCs/>
          <w:sz w:val="24"/>
          <w:szCs w:val="24"/>
        </w:rPr>
        <w:t>The following g</w:t>
      </w:r>
      <w:r w:rsidR="0016118B" w:rsidRPr="00215E86">
        <w:rPr>
          <w:rFonts w:ascii="Garamond" w:eastAsiaTheme="minorEastAsia" w:hAnsi="Garamond"/>
          <w:b/>
          <w:bCs/>
          <w:sz w:val="24"/>
          <w:szCs w:val="24"/>
        </w:rPr>
        <w:t xml:space="preserve">raduate </w:t>
      </w:r>
      <w:r w:rsidRPr="00215E86">
        <w:rPr>
          <w:rFonts w:ascii="Garamond" w:eastAsiaTheme="minorEastAsia" w:hAnsi="Garamond"/>
          <w:b/>
          <w:bCs/>
          <w:sz w:val="24"/>
          <w:szCs w:val="24"/>
        </w:rPr>
        <w:t>f</w:t>
      </w:r>
      <w:r w:rsidR="0016118B" w:rsidRPr="00215E86">
        <w:rPr>
          <w:rFonts w:ascii="Garamond" w:eastAsiaTheme="minorEastAsia" w:hAnsi="Garamond"/>
          <w:b/>
          <w:bCs/>
          <w:sz w:val="24"/>
          <w:szCs w:val="24"/>
        </w:rPr>
        <w:t xml:space="preserve">aculty </w:t>
      </w:r>
      <w:r w:rsidRPr="00215E86">
        <w:rPr>
          <w:rFonts w:ascii="Garamond" w:eastAsiaTheme="minorEastAsia" w:hAnsi="Garamond"/>
          <w:b/>
          <w:bCs/>
          <w:sz w:val="24"/>
          <w:szCs w:val="24"/>
        </w:rPr>
        <w:t xml:space="preserve">were approved: </w:t>
      </w:r>
    </w:p>
    <w:p w14:paraId="31082F45" w14:textId="220A2543" w:rsidR="00236732" w:rsidRDefault="00236732" w:rsidP="0016118B">
      <w:pPr>
        <w:spacing w:line="240" w:lineRule="auto"/>
        <w:contextualSpacing/>
        <w:rPr>
          <w:rFonts w:ascii="Garamond" w:eastAsiaTheme="minorEastAsia" w:hAnsi="Garamond"/>
          <w:sz w:val="24"/>
          <w:szCs w:val="24"/>
        </w:rPr>
      </w:pPr>
    </w:p>
    <w:p w14:paraId="279EF8C0" w14:textId="77777777" w:rsidR="00236732" w:rsidRPr="00236732" w:rsidRDefault="00236732" w:rsidP="00AD3F76">
      <w:pPr>
        <w:spacing w:line="240" w:lineRule="auto"/>
        <w:ind w:firstLine="720"/>
        <w:contextualSpacing/>
        <w:rPr>
          <w:rFonts w:ascii="Garamond" w:eastAsiaTheme="minorEastAsia" w:hAnsi="Garamond"/>
          <w:bCs/>
          <w:sz w:val="24"/>
          <w:szCs w:val="24"/>
          <w:u w:val="single"/>
        </w:rPr>
      </w:pPr>
      <w:r w:rsidRPr="00236732">
        <w:rPr>
          <w:rFonts w:ascii="Garamond" w:eastAsiaTheme="minorEastAsia" w:hAnsi="Garamond"/>
          <w:bCs/>
          <w:sz w:val="24"/>
          <w:szCs w:val="24"/>
          <w:u w:val="single"/>
        </w:rPr>
        <w:t>Woodbury School of Business</w:t>
      </w:r>
    </w:p>
    <w:p w14:paraId="18B9AC34" w14:textId="77777777" w:rsidR="00236732" w:rsidRPr="00236732" w:rsidRDefault="00236732" w:rsidP="00236732">
      <w:pPr>
        <w:spacing w:line="240" w:lineRule="auto"/>
        <w:contextualSpacing/>
        <w:rPr>
          <w:rFonts w:ascii="Garamond" w:eastAsiaTheme="minorEastAsia" w:hAnsi="Garamond"/>
          <w:bCs/>
          <w:sz w:val="24"/>
          <w:szCs w:val="24"/>
        </w:rPr>
      </w:pPr>
      <w:r w:rsidRPr="00236732">
        <w:rPr>
          <w:rFonts w:ascii="Garamond" w:eastAsiaTheme="minorEastAsia" w:hAnsi="Garamond"/>
          <w:b/>
          <w:sz w:val="24"/>
          <w:szCs w:val="24"/>
        </w:rPr>
        <w:tab/>
      </w:r>
      <w:r w:rsidRPr="00236732">
        <w:rPr>
          <w:rFonts w:ascii="Garamond" w:eastAsiaTheme="minorEastAsia" w:hAnsi="Garamond"/>
          <w:b/>
          <w:sz w:val="24"/>
          <w:szCs w:val="24"/>
        </w:rPr>
        <w:tab/>
      </w:r>
      <w:r w:rsidRPr="00236732">
        <w:rPr>
          <w:rFonts w:ascii="Garamond" w:eastAsiaTheme="minorEastAsia" w:hAnsi="Garamond"/>
          <w:bCs/>
          <w:sz w:val="24"/>
          <w:szCs w:val="24"/>
        </w:rPr>
        <w:t xml:space="preserve">Daniel </w:t>
      </w:r>
      <w:proofErr w:type="spellStart"/>
      <w:r w:rsidRPr="00236732">
        <w:rPr>
          <w:rFonts w:ascii="Garamond" w:eastAsiaTheme="minorEastAsia" w:hAnsi="Garamond"/>
          <w:bCs/>
          <w:sz w:val="24"/>
          <w:szCs w:val="24"/>
        </w:rPr>
        <w:t>Harmuth</w:t>
      </w:r>
      <w:proofErr w:type="spellEnd"/>
      <w:r w:rsidRPr="00236732">
        <w:rPr>
          <w:rFonts w:ascii="Garamond" w:eastAsiaTheme="minorEastAsia" w:hAnsi="Garamond"/>
          <w:bCs/>
          <w:sz w:val="24"/>
          <w:szCs w:val="24"/>
        </w:rPr>
        <w:t xml:space="preserve"> – Professional</w:t>
      </w:r>
    </w:p>
    <w:p w14:paraId="26100130" w14:textId="77777777" w:rsidR="00236732" w:rsidRPr="00236732" w:rsidRDefault="00236732" w:rsidP="00236732">
      <w:pPr>
        <w:spacing w:line="240" w:lineRule="auto"/>
        <w:contextualSpacing/>
        <w:rPr>
          <w:rFonts w:ascii="Garamond" w:eastAsiaTheme="minorEastAsia" w:hAnsi="Garamond"/>
          <w:bCs/>
          <w:sz w:val="24"/>
          <w:szCs w:val="24"/>
        </w:rPr>
      </w:pPr>
      <w:r w:rsidRPr="00236732">
        <w:rPr>
          <w:rFonts w:ascii="Garamond" w:eastAsiaTheme="minorEastAsia" w:hAnsi="Garamond"/>
          <w:bCs/>
          <w:sz w:val="24"/>
          <w:szCs w:val="24"/>
        </w:rPr>
        <w:tab/>
      </w:r>
      <w:r w:rsidRPr="00236732">
        <w:rPr>
          <w:rFonts w:ascii="Garamond" w:eastAsiaTheme="minorEastAsia" w:hAnsi="Garamond"/>
          <w:bCs/>
          <w:sz w:val="24"/>
          <w:szCs w:val="24"/>
        </w:rPr>
        <w:tab/>
        <w:t>Jeffrey D Farnsworth – Professional</w:t>
      </w:r>
    </w:p>
    <w:p w14:paraId="4F0A4E0D" w14:textId="77777777" w:rsidR="00236732" w:rsidRPr="00236732" w:rsidRDefault="00236732" w:rsidP="00236732">
      <w:pPr>
        <w:spacing w:line="240" w:lineRule="auto"/>
        <w:contextualSpacing/>
        <w:rPr>
          <w:rFonts w:ascii="Garamond" w:eastAsiaTheme="minorEastAsia" w:hAnsi="Garamond"/>
          <w:bCs/>
          <w:sz w:val="24"/>
          <w:szCs w:val="24"/>
        </w:rPr>
      </w:pPr>
      <w:r w:rsidRPr="00236732">
        <w:rPr>
          <w:rFonts w:ascii="Garamond" w:eastAsiaTheme="minorEastAsia" w:hAnsi="Garamond"/>
          <w:bCs/>
          <w:sz w:val="24"/>
          <w:szCs w:val="24"/>
        </w:rPr>
        <w:tab/>
      </w:r>
      <w:r w:rsidRPr="00236732">
        <w:rPr>
          <w:rFonts w:ascii="Garamond" w:eastAsiaTheme="minorEastAsia" w:hAnsi="Garamond"/>
          <w:bCs/>
          <w:sz w:val="24"/>
          <w:szCs w:val="24"/>
        </w:rPr>
        <w:tab/>
        <w:t xml:space="preserve">Ronaldo </w:t>
      </w:r>
      <w:proofErr w:type="spellStart"/>
      <w:r w:rsidRPr="00236732">
        <w:rPr>
          <w:rFonts w:ascii="Garamond" w:eastAsiaTheme="minorEastAsia" w:hAnsi="Garamond"/>
          <w:bCs/>
          <w:sz w:val="24"/>
          <w:szCs w:val="24"/>
        </w:rPr>
        <w:t>Mellado</w:t>
      </w:r>
      <w:proofErr w:type="spellEnd"/>
      <w:r w:rsidRPr="00236732">
        <w:rPr>
          <w:rFonts w:ascii="Garamond" w:eastAsiaTheme="minorEastAsia" w:hAnsi="Garamond"/>
          <w:bCs/>
          <w:sz w:val="24"/>
          <w:szCs w:val="24"/>
        </w:rPr>
        <w:t xml:space="preserve"> Miller - Full</w:t>
      </w:r>
    </w:p>
    <w:p w14:paraId="59612ABA" w14:textId="77777777" w:rsidR="00236732" w:rsidRDefault="00236732" w:rsidP="00236732">
      <w:pPr>
        <w:spacing w:line="240" w:lineRule="auto"/>
        <w:contextualSpacing/>
        <w:rPr>
          <w:rFonts w:ascii="Garamond" w:eastAsiaTheme="minorEastAsia" w:hAnsi="Garamond"/>
          <w:bCs/>
          <w:sz w:val="24"/>
          <w:szCs w:val="24"/>
        </w:rPr>
      </w:pPr>
    </w:p>
    <w:p w14:paraId="78546B1A" w14:textId="04F5D113" w:rsidR="00D01553" w:rsidRPr="00D01553" w:rsidRDefault="00D01553" w:rsidP="00AD3F76">
      <w:pPr>
        <w:spacing w:line="240" w:lineRule="auto"/>
        <w:ind w:left="720"/>
        <w:rPr>
          <w:rFonts w:ascii="Garamond" w:eastAsiaTheme="minorEastAsia" w:hAnsi="Garamond"/>
          <w:sz w:val="24"/>
          <w:szCs w:val="24"/>
          <w:u w:val="single"/>
        </w:rPr>
      </w:pPr>
      <w:r w:rsidRPr="00D01553">
        <w:rPr>
          <w:rFonts w:ascii="Garamond" w:eastAsiaTheme="minorEastAsia" w:hAnsi="Garamond"/>
          <w:sz w:val="24"/>
          <w:szCs w:val="24"/>
          <w:u w:val="single"/>
        </w:rPr>
        <w:t>College of Engineering &amp; Technology</w:t>
      </w:r>
    </w:p>
    <w:p w14:paraId="656287C3" w14:textId="588556DE" w:rsidR="00D01553" w:rsidRDefault="00D01553" w:rsidP="00D01553">
      <w:pPr>
        <w:spacing w:line="240" w:lineRule="auto"/>
        <w:rPr>
          <w:rFonts w:ascii="Garamond" w:eastAsiaTheme="minorEastAsia" w:hAnsi="Garamond"/>
          <w:sz w:val="24"/>
          <w:szCs w:val="24"/>
        </w:rPr>
      </w:pPr>
      <w:r>
        <w:rPr>
          <w:rFonts w:ascii="Garamond" w:eastAsiaTheme="minorEastAsia" w:hAnsi="Garamond"/>
          <w:sz w:val="24"/>
          <w:szCs w:val="24"/>
        </w:rPr>
        <w:tab/>
      </w:r>
      <w:r>
        <w:rPr>
          <w:rFonts w:ascii="Garamond" w:eastAsiaTheme="minorEastAsia" w:hAnsi="Garamond"/>
          <w:sz w:val="24"/>
          <w:szCs w:val="24"/>
        </w:rPr>
        <w:tab/>
        <w:t xml:space="preserve">Mohamed </w:t>
      </w:r>
      <w:proofErr w:type="spellStart"/>
      <w:r>
        <w:rPr>
          <w:rFonts w:ascii="Garamond" w:eastAsiaTheme="minorEastAsia" w:hAnsi="Garamond"/>
          <w:sz w:val="24"/>
          <w:szCs w:val="24"/>
        </w:rPr>
        <w:t>Lotfy</w:t>
      </w:r>
      <w:proofErr w:type="spellEnd"/>
      <w:r>
        <w:rPr>
          <w:rFonts w:ascii="Garamond" w:eastAsiaTheme="minorEastAsia" w:hAnsi="Garamond"/>
          <w:sz w:val="24"/>
          <w:szCs w:val="24"/>
        </w:rPr>
        <w:t xml:space="preserve"> – Full</w:t>
      </w:r>
    </w:p>
    <w:p w14:paraId="0873D183" w14:textId="0E627358" w:rsidR="00D01553" w:rsidRDefault="00D01553" w:rsidP="00D01553">
      <w:pPr>
        <w:spacing w:line="240" w:lineRule="auto"/>
        <w:rPr>
          <w:rFonts w:ascii="Garamond" w:eastAsiaTheme="minorEastAsia" w:hAnsi="Garamond"/>
          <w:sz w:val="24"/>
          <w:szCs w:val="24"/>
        </w:rPr>
      </w:pPr>
    </w:p>
    <w:p w14:paraId="71EFB1A3" w14:textId="1702DCB6" w:rsidR="00D01553" w:rsidRDefault="00D01553" w:rsidP="00D01553">
      <w:pPr>
        <w:spacing w:line="240" w:lineRule="auto"/>
        <w:rPr>
          <w:rFonts w:ascii="Garamond" w:eastAsiaTheme="minorEastAsia" w:hAnsi="Garamond"/>
          <w:sz w:val="24"/>
          <w:szCs w:val="24"/>
        </w:rPr>
      </w:pPr>
    </w:p>
    <w:p w14:paraId="63D9FAA5" w14:textId="1F54B66E" w:rsidR="00BA6CD4" w:rsidRDefault="00BA6CD4" w:rsidP="00D01553">
      <w:pPr>
        <w:spacing w:line="240" w:lineRule="auto"/>
        <w:rPr>
          <w:rFonts w:ascii="Garamond" w:eastAsiaTheme="minorEastAsia" w:hAnsi="Garamond"/>
          <w:sz w:val="24"/>
          <w:szCs w:val="24"/>
        </w:rPr>
      </w:pPr>
    </w:p>
    <w:p w14:paraId="0FE7523C" w14:textId="77777777" w:rsidR="00440550" w:rsidRDefault="00440550" w:rsidP="00D01553">
      <w:pPr>
        <w:spacing w:line="240" w:lineRule="auto"/>
        <w:rPr>
          <w:rFonts w:ascii="Garamond" w:eastAsiaTheme="minorEastAsia" w:hAnsi="Garamond"/>
          <w:sz w:val="24"/>
          <w:szCs w:val="24"/>
        </w:rPr>
      </w:pPr>
    </w:p>
    <w:p w14:paraId="6A1D447E" w14:textId="77777777" w:rsidR="00BA6CD4" w:rsidRDefault="00BA6CD4" w:rsidP="00D01553">
      <w:pPr>
        <w:spacing w:line="240" w:lineRule="auto"/>
        <w:rPr>
          <w:rFonts w:ascii="Garamond" w:eastAsiaTheme="minorEastAsia" w:hAnsi="Garamond"/>
          <w:sz w:val="24"/>
          <w:szCs w:val="24"/>
        </w:rPr>
      </w:pPr>
    </w:p>
    <w:p w14:paraId="5B9882FA" w14:textId="210C5CD2" w:rsidR="00BA6CD4" w:rsidRPr="00215E86" w:rsidRDefault="007D5FA2" w:rsidP="00BA6CD4">
      <w:pPr>
        <w:pStyle w:val="ListParagraph"/>
        <w:numPr>
          <w:ilvl w:val="0"/>
          <w:numId w:val="10"/>
        </w:numPr>
        <w:spacing w:line="240" w:lineRule="auto"/>
        <w:rPr>
          <w:rFonts w:ascii="Garamond" w:eastAsiaTheme="minorEastAsia" w:hAnsi="Garamond"/>
          <w:b/>
          <w:bCs/>
          <w:sz w:val="24"/>
          <w:szCs w:val="24"/>
        </w:rPr>
      </w:pPr>
      <w:r>
        <w:rPr>
          <w:rFonts w:ascii="Garamond" w:eastAsiaTheme="minorEastAsia" w:hAnsi="Garamond"/>
          <w:b/>
          <w:bCs/>
          <w:sz w:val="24"/>
          <w:szCs w:val="24"/>
        </w:rPr>
        <w:lastRenderedPageBreak/>
        <w:t>The following courses were approved:</w:t>
      </w:r>
      <w:r w:rsidR="002E53D2">
        <w:rPr>
          <w:rFonts w:ascii="Garamond" w:eastAsiaTheme="minorEastAsia" w:hAnsi="Garamond"/>
          <w:b/>
          <w:bCs/>
          <w:sz w:val="24"/>
          <w:szCs w:val="24"/>
        </w:rPr>
        <w:t xml:space="preserve"> </w:t>
      </w:r>
    </w:p>
    <w:p w14:paraId="3B5656FC" w14:textId="4A5783C1" w:rsidR="00BA6CD4" w:rsidRPr="00BA6CD4" w:rsidRDefault="00D01553" w:rsidP="00BA6CD4">
      <w:pPr>
        <w:spacing w:line="240" w:lineRule="auto"/>
        <w:contextualSpacing/>
        <w:rPr>
          <w:rFonts w:ascii="Garamond" w:eastAsiaTheme="minorEastAsia" w:hAnsi="Garamond"/>
          <w:bCs/>
          <w:sz w:val="24"/>
          <w:szCs w:val="24"/>
        </w:rPr>
      </w:pPr>
      <w:r w:rsidRPr="00D01553">
        <w:rPr>
          <w:rFonts w:ascii="Garamond" w:eastAsiaTheme="minorEastAsia" w:hAnsi="Garamond"/>
          <w:sz w:val="24"/>
          <w:szCs w:val="24"/>
        </w:rPr>
        <w:t xml:space="preserve">    </w:t>
      </w:r>
      <w:r w:rsidR="00BA6CD4" w:rsidRPr="00BA6CD4">
        <w:rPr>
          <w:rFonts w:ascii="Garamond" w:eastAsiaTheme="minorEastAsia" w:hAnsi="Garamond"/>
          <w:bCs/>
          <w:sz w:val="24"/>
          <w:szCs w:val="24"/>
        </w:rPr>
        <w:t xml:space="preserve">Curriculum – School of Education </w:t>
      </w:r>
    </w:p>
    <w:p w14:paraId="7A53D949" w14:textId="77777777" w:rsidR="00BA6CD4"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
          <w:sz w:val="24"/>
          <w:szCs w:val="24"/>
        </w:rPr>
        <w:tab/>
      </w:r>
      <w:r w:rsidRPr="00242E7E">
        <w:rPr>
          <w:rFonts w:ascii="Garamond" w:eastAsiaTheme="minorEastAsia" w:hAnsi="Garamond"/>
          <w:bCs/>
          <w:sz w:val="24"/>
          <w:szCs w:val="24"/>
        </w:rPr>
        <w:t>EDUC 5201-Teacher Performance Assessment Project</w:t>
      </w:r>
    </w:p>
    <w:p w14:paraId="7DC3BA41" w14:textId="77777777" w:rsidR="00BA6CD4"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EDUC 5202-Creating a Positive Learning Environment</w:t>
      </w:r>
    </w:p>
    <w:p w14:paraId="58CD4FD0" w14:textId="77777777" w:rsidR="00BA6CD4"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EDUC 5310-Introduction to Special Education</w:t>
      </w:r>
    </w:p>
    <w:p w14:paraId="577BD6AC" w14:textId="77777777" w:rsidR="00BA6CD4"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EDUC 5330-Diversity and Differentiation in the Classroom</w:t>
      </w:r>
    </w:p>
    <w:p w14:paraId="44E764D8" w14:textId="77777777" w:rsidR="00BA6CD4"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EDUC 5411-Foundations of Instructional Coaching</w:t>
      </w:r>
    </w:p>
    <w:p w14:paraId="7C147C92" w14:textId="77777777" w:rsidR="00BA6CD4"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EDUC 5610-Learning Environments for Gifted Students</w:t>
      </w:r>
    </w:p>
    <w:p w14:paraId="38FBDF88" w14:textId="77777777" w:rsidR="00BA6CD4"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EDUC 5640-Curriculum/Instructional Planning in Gifted Education</w:t>
      </w:r>
    </w:p>
    <w:p w14:paraId="31BB2CDD" w14:textId="77777777" w:rsidR="00BA6CD4" w:rsidRPr="00242E7E" w:rsidRDefault="00BA6CD4" w:rsidP="00BA6CD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EDUC 6412-Adult Learning: Theory and Practice</w:t>
      </w:r>
    </w:p>
    <w:p w14:paraId="6C995EAE" w14:textId="74B4E68F" w:rsidR="00D01553" w:rsidRDefault="00D01553" w:rsidP="00D01553">
      <w:pPr>
        <w:spacing w:line="240" w:lineRule="auto"/>
        <w:rPr>
          <w:rFonts w:ascii="Garamond" w:eastAsiaTheme="minorEastAsia" w:hAnsi="Garamond"/>
          <w:sz w:val="24"/>
          <w:szCs w:val="24"/>
        </w:rPr>
      </w:pPr>
      <w:r w:rsidRPr="00D01553">
        <w:rPr>
          <w:rFonts w:ascii="Garamond" w:eastAsiaTheme="minorEastAsia" w:hAnsi="Garamond"/>
          <w:sz w:val="24"/>
          <w:szCs w:val="24"/>
        </w:rPr>
        <w:t xml:space="preserve"> </w:t>
      </w:r>
    </w:p>
    <w:p w14:paraId="03CE6427" w14:textId="146FBB2B" w:rsidR="00D01553" w:rsidRDefault="00D01553" w:rsidP="00D01553">
      <w:pPr>
        <w:spacing w:line="240" w:lineRule="auto"/>
        <w:rPr>
          <w:rFonts w:ascii="Garamond" w:eastAsiaTheme="minorEastAsia" w:hAnsi="Garamond"/>
          <w:sz w:val="24"/>
          <w:szCs w:val="24"/>
        </w:rPr>
      </w:pPr>
    </w:p>
    <w:p w14:paraId="1D6C0C02" w14:textId="11C68368" w:rsidR="00D01553" w:rsidRPr="00215E86" w:rsidRDefault="00D01553" w:rsidP="00845C6D">
      <w:pPr>
        <w:pStyle w:val="ListParagraph"/>
        <w:numPr>
          <w:ilvl w:val="0"/>
          <w:numId w:val="10"/>
        </w:numPr>
        <w:spacing w:line="240" w:lineRule="auto"/>
        <w:rPr>
          <w:rFonts w:ascii="Garamond" w:eastAsiaTheme="minorEastAsia" w:hAnsi="Garamond"/>
          <w:b/>
          <w:bCs/>
          <w:sz w:val="24"/>
          <w:szCs w:val="24"/>
        </w:rPr>
      </w:pPr>
      <w:r w:rsidRPr="00215E86">
        <w:rPr>
          <w:rFonts w:ascii="Garamond" w:eastAsiaTheme="minorEastAsia" w:hAnsi="Garamond"/>
          <w:b/>
          <w:bCs/>
          <w:sz w:val="24"/>
          <w:szCs w:val="24"/>
        </w:rPr>
        <w:t>Dual Enrollment in Two Master’s Degrees</w:t>
      </w:r>
      <w:r w:rsidR="00E07A00">
        <w:rPr>
          <w:rFonts w:ascii="Garamond" w:eastAsiaTheme="minorEastAsia" w:hAnsi="Garamond"/>
          <w:b/>
          <w:bCs/>
          <w:sz w:val="24"/>
          <w:szCs w:val="24"/>
        </w:rPr>
        <w:t xml:space="preserve"> Discussion</w:t>
      </w:r>
    </w:p>
    <w:p w14:paraId="2F412130" w14:textId="3F774986" w:rsidR="00D01553" w:rsidRDefault="00D01553"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Coding Issues</w:t>
      </w:r>
    </w:p>
    <w:p w14:paraId="62BB64B5" w14:textId="2178E956" w:rsidR="00D01553" w:rsidRDefault="00171F79"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Most o</w:t>
      </w:r>
      <w:r w:rsidR="00D01553" w:rsidRPr="00D01553">
        <w:rPr>
          <w:rFonts w:ascii="Garamond" w:eastAsiaTheme="minorEastAsia" w:hAnsi="Garamond"/>
          <w:sz w:val="24"/>
          <w:szCs w:val="24"/>
        </w:rPr>
        <w:t>ther Universit</w:t>
      </w:r>
      <w:r>
        <w:rPr>
          <w:rFonts w:ascii="Garamond" w:eastAsiaTheme="minorEastAsia" w:hAnsi="Garamond"/>
          <w:sz w:val="24"/>
          <w:szCs w:val="24"/>
        </w:rPr>
        <w:t>ies</w:t>
      </w:r>
      <w:r w:rsidR="00D01553" w:rsidRPr="00D01553">
        <w:rPr>
          <w:rFonts w:ascii="Garamond" w:eastAsiaTheme="minorEastAsia" w:hAnsi="Garamond"/>
          <w:sz w:val="24"/>
          <w:szCs w:val="24"/>
        </w:rPr>
        <w:t xml:space="preserve"> don’t allow two degrees but have </w:t>
      </w:r>
      <w:r w:rsidR="00D01553">
        <w:rPr>
          <w:rFonts w:ascii="Garamond" w:eastAsiaTheme="minorEastAsia" w:hAnsi="Garamond"/>
          <w:sz w:val="24"/>
          <w:szCs w:val="24"/>
        </w:rPr>
        <w:t>combined</w:t>
      </w:r>
      <w:r w:rsidR="00D01553" w:rsidRPr="00D01553">
        <w:rPr>
          <w:rFonts w:ascii="Garamond" w:eastAsiaTheme="minorEastAsia" w:hAnsi="Garamond"/>
          <w:sz w:val="24"/>
          <w:szCs w:val="24"/>
        </w:rPr>
        <w:t xml:space="preserve"> degrees.</w:t>
      </w:r>
    </w:p>
    <w:p w14:paraId="7140B89D" w14:textId="66BC4176" w:rsidR="00D01553" w:rsidRDefault="00D01553"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Completion Issues</w:t>
      </w:r>
    </w:p>
    <w:p w14:paraId="5F283896" w14:textId="26B9CE5F" w:rsidR="00D01553" w:rsidRDefault="00D01553"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Financial Aid issues</w:t>
      </w:r>
    </w:p>
    <w:p w14:paraId="412ECA2F" w14:textId="27DB0543" w:rsidR="00D01553" w:rsidRDefault="00D01553"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Debt burden</w:t>
      </w:r>
    </w:p>
    <w:p w14:paraId="1865A872" w14:textId="7251B9B4" w:rsidR="00D01553" w:rsidRDefault="00D01553"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Potential </w:t>
      </w:r>
      <w:r w:rsidR="007D5FA2">
        <w:rPr>
          <w:rFonts w:ascii="Garamond" w:eastAsiaTheme="minorEastAsia" w:hAnsi="Garamond"/>
          <w:sz w:val="24"/>
          <w:szCs w:val="24"/>
        </w:rPr>
        <w:t>s</w:t>
      </w:r>
      <w:r>
        <w:rPr>
          <w:rFonts w:ascii="Garamond" w:eastAsiaTheme="minorEastAsia" w:hAnsi="Garamond"/>
          <w:sz w:val="24"/>
          <w:szCs w:val="24"/>
        </w:rPr>
        <w:t xml:space="preserve">tudent interest, is it worth the financial </w:t>
      </w:r>
      <w:r w:rsidR="00701629">
        <w:rPr>
          <w:rFonts w:ascii="Garamond" w:eastAsiaTheme="minorEastAsia" w:hAnsi="Garamond"/>
          <w:sz w:val="24"/>
          <w:szCs w:val="24"/>
        </w:rPr>
        <w:t>effort?</w:t>
      </w:r>
    </w:p>
    <w:p w14:paraId="4D4889F0" w14:textId="08A1026A" w:rsidR="00D01553" w:rsidRDefault="00D01553"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Scheduling would be a struggle</w:t>
      </w:r>
    </w:p>
    <w:p w14:paraId="23E650E2" w14:textId="582D4BBA" w:rsidR="00D01553" w:rsidRDefault="00D01553"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Dual Program Degrees possible</w:t>
      </w:r>
    </w:p>
    <w:p w14:paraId="5CBF0C44" w14:textId="22026DFC" w:rsidR="00D01553" w:rsidRDefault="00C315A9"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History/Political Science</w:t>
      </w:r>
      <w:r w:rsidR="00D01553">
        <w:rPr>
          <w:rFonts w:ascii="Garamond" w:eastAsiaTheme="minorEastAsia" w:hAnsi="Garamond"/>
          <w:sz w:val="24"/>
          <w:szCs w:val="24"/>
        </w:rPr>
        <w:t xml:space="preserve"> program has had many students want to be enrolled in two </w:t>
      </w:r>
      <w:r w:rsidR="001064FD">
        <w:rPr>
          <w:rFonts w:ascii="Garamond" w:eastAsiaTheme="minorEastAsia" w:hAnsi="Garamond"/>
          <w:sz w:val="24"/>
          <w:szCs w:val="24"/>
        </w:rPr>
        <w:t>majors</w:t>
      </w:r>
      <w:r>
        <w:rPr>
          <w:rFonts w:ascii="Garamond" w:eastAsiaTheme="minorEastAsia" w:hAnsi="Garamond"/>
          <w:sz w:val="24"/>
          <w:szCs w:val="24"/>
        </w:rPr>
        <w:t>.  Faculty</w:t>
      </w:r>
      <w:r w:rsidR="0012579D">
        <w:rPr>
          <w:rFonts w:ascii="Garamond" w:eastAsiaTheme="minorEastAsia" w:hAnsi="Garamond"/>
          <w:sz w:val="24"/>
          <w:szCs w:val="24"/>
        </w:rPr>
        <w:t xml:space="preserve"> concerned about completion issues.</w:t>
      </w:r>
    </w:p>
    <w:p w14:paraId="48F86474" w14:textId="6FFA467F" w:rsidR="0012579D" w:rsidRDefault="00C315A9" w:rsidP="00D01553">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UVU s</w:t>
      </w:r>
      <w:r w:rsidR="0012579D">
        <w:rPr>
          <w:rFonts w:ascii="Garamond" w:eastAsiaTheme="minorEastAsia" w:hAnsi="Garamond"/>
          <w:sz w:val="24"/>
          <w:szCs w:val="24"/>
        </w:rPr>
        <w:t>hould strive to make it easier to take classes in other programs</w:t>
      </w:r>
    </w:p>
    <w:p w14:paraId="4DA1FF77" w14:textId="150D3A57" w:rsidR="0012579D" w:rsidRDefault="0012579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There are some programs that are not </w:t>
      </w:r>
      <w:r w:rsidR="001064FD">
        <w:rPr>
          <w:rFonts w:ascii="Garamond" w:eastAsiaTheme="minorEastAsia" w:hAnsi="Garamond"/>
          <w:sz w:val="24"/>
          <w:szCs w:val="24"/>
        </w:rPr>
        <w:t>self-sustaining</w:t>
      </w:r>
      <w:r>
        <w:rPr>
          <w:rFonts w:ascii="Garamond" w:eastAsiaTheme="minorEastAsia" w:hAnsi="Garamond"/>
          <w:sz w:val="24"/>
          <w:szCs w:val="24"/>
        </w:rPr>
        <w:t xml:space="preserve"> </w:t>
      </w:r>
    </w:p>
    <w:p w14:paraId="250B80A3" w14:textId="4E2CDA3B" w:rsidR="0012579D" w:rsidRDefault="0012579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How much interest is there in dual degrees?</w:t>
      </w:r>
    </w:p>
    <w:p w14:paraId="29BCE67F" w14:textId="329384AA" w:rsidR="0012579D" w:rsidRDefault="0012579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Maybe focus on graduate certificates that can be worked across colleges, rather than two full programs.  </w:t>
      </w:r>
    </w:p>
    <w:p w14:paraId="6D174C29" w14:textId="4F25ED81" w:rsidR="0012579D" w:rsidRDefault="00C315A9"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Computer Science Program </w:t>
      </w:r>
      <w:r w:rsidR="0012579D">
        <w:rPr>
          <w:rFonts w:ascii="Garamond" w:eastAsiaTheme="minorEastAsia" w:hAnsi="Garamond"/>
          <w:sz w:val="24"/>
          <w:szCs w:val="24"/>
        </w:rPr>
        <w:t xml:space="preserve">has </w:t>
      </w:r>
      <w:r>
        <w:rPr>
          <w:rFonts w:ascii="Garamond" w:eastAsiaTheme="minorEastAsia" w:hAnsi="Garamond"/>
          <w:sz w:val="24"/>
          <w:szCs w:val="24"/>
        </w:rPr>
        <w:t xml:space="preserve">had students from other Programs </w:t>
      </w:r>
      <w:r w:rsidR="0012579D">
        <w:rPr>
          <w:rFonts w:ascii="Garamond" w:eastAsiaTheme="minorEastAsia" w:hAnsi="Garamond"/>
          <w:sz w:val="24"/>
          <w:szCs w:val="24"/>
        </w:rPr>
        <w:t xml:space="preserve">with interest in getting a second Master’s in Computer Science.  The two programs would have to come together to make a dual program.  </w:t>
      </w:r>
    </w:p>
    <w:p w14:paraId="40BFE09F" w14:textId="570D9F9C" w:rsidR="0012579D" w:rsidRDefault="0012579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Nothing preventing </w:t>
      </w:r>
      <w:r w:rsidR="00C315A9">
        <w:rPr>
          <w:rFonts w:ascii="Garamond" w:eastAsiaTheme="minorEastAsia" w:hAnsi="Garamond"/>
          <w:sz w:val="24"/>
          <w:szCs w:val="24"/>
        </w:rPr>
        <w:t xml:space="preserve">UVU </w:t>
      </w:r>
      <w:r>
        <w:rPr>
          <w:rFonts w:ascii="Garamond" w:eastAsiaTheme="minorEastAsia" w:hAnsi="Garamond"/>
          <w:sz w:val="24"/>
          <w:szCs w:val="24"/>
        </w:rPr>
        <w:t xml:space="preserve">from doing Dual </w:t>
      </w:r>
      <w:r w:rsidR="001064FD">
        <w:rPr>
          <w:rFonts w:ascii="Garamond" w:eastAsiaTheme="minorEastAsia" w:hAnsi="Garamond"/>
          <w:sz w:val="24"/>
          <w:szCs w:val="24"/>
        </w:rPr>
        <w:t>Degrees but</w:t>
      </w:r>
      <w:r>
        <w:rPr>
          <w:rFonts w:ascii="Garamond" w:eastAsiaTheme="minorEastAsia" w:hAnsi="Garamond"/>
          <w:sz w:val="24"/>
          <w:szCs w:val="24"/>
        </w:rPr>
        <w:t xml:space="preserve"> would take extensive coordination between programs.</w:t>
      </w:r>
    </w:p>
    <w:p w14:paraId="20EAF703" w14:textId="2FC08FF1" w:rsidR="0012579D" w:rsidRDefault="0012579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Dual Degrees </w:t>
      </w:r>
      <w:r w:rsidR="00C315A9">
        <w:rPr>
          <w:rFonts w:ascii="Garamond" w:eastAsiaTheme="minorEastAsia" w:hAnsi="Garamond"/>
          <w:sz w:val="24"/>
          <w:szCs w:val="24"/>
        </w:rPr>
        <w:t xml:space="preserve">should be brought up </w:t>
      </w:r>
      <w:r>
        <w:rPr>
          <w:rFonts w:ascii="Garamond" w:eastAsiaTheme="minorEastAsia" w:hAnsi="Garamond"/>
          <w:sz w:val="24"/>
          <w:szCs w:val="24"/>
        </w:rPr>
        <w:t xml:space="preserve">in </w:t>
      </w:r>
      <w:r w:rsidR="001064FD">
        <w:rPr>
          <w:rFonts w:ascii="Garamond" w:eastAsiaTheme="minorEastAsia" w:hAnsi="Garamond"/>
          <w:sz w:val="24"/>
          <w:szCs w:val="24"/>
        </w:rPr>
        <w:t xml:space="preserve">AAC </w:t>
      </w:r>
      <w:r>
        <w:rPr>
          <w:rFonts w:ascii="Garamond" w:eastAsiaTheme="minorEastAsia" w:hAnsi="Garamond"/>
          <w:sz w:val="24"/>
          <w:szCs w:val="24"/>
        </w:rPr>
        <w:t>meetings.</w:t>
      </w:r>
    </w:p>
    <w:p w14:paraId="6755FC2F" w14:textId="328442E8" w:rsidR="0012579D" w:rsidRDefault="001064F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Graduate Council </w:t>
      </w:r>
      <w:r w:rsidR="00C315A9">
        <w:rPr>
          <w:rFonts w:ascii="Garamond" w:eastAsiaTheme="minorEastAsia" w:hAnsi="Garamond"/>
          <w:sz w:val="24"/>
          <w:szCs w:val="24"/>
        </w:rPr>
        <w:t>would like to</w:t>
      </w:r>
      <w:r>
        <w:rPr>
          <w:rFonts w:ascii="Garamond" w:eastAsiaTheme="minorEastAsia" w:hAnsi="Garamond"/>
          <w:sz w:val="24"/>
          <w:szCs w:val="24"/>
        </w:rPr>
        <w:t xml:space="preserve"> be able to create a process to allow students to participate but will the University financially back the program</w:t>
      </w:r>
      <w:r w:rsidR="00C315A9">
        <w:rPr>
          <w:rFonts w:ascii="Garamond" w:eastAsiaTheme="minorEastAsia" w:hAnsi="Garamond"/>
          <w:sz w:val="24"/>
          <w:szCs w:val="24"/>
        </w:rPr>
        <w:t>?</w:t>
      </w:r>
      <w:r>
        <w:rPr>
          <w:rFonts w:ascii="Garamond" w:eastAsiaTheme="minorEastAsia" w:hAnsi="Garamond"/>
          <w:sz w:val="24"/>
          <w:szCs w:val="24"/>
        </w:rPr>
        <w:t xml:space="preserve">  </w:t>
      </w:r>
    </w:p>
    <w:p w14:paraId="6D0970CD" w14:textId="53145D12" w:rsidR="001064FD" w:rsidRDefault="001064F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Budget concern is valid.  </w:t>
      </w:r>
    </w:p>
    <w:p w14:paraId="0A28EBCF" w14:textId="4FB2A8E6" w:rsidR="001064FD" w:rsidRDefault="001064F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Programs could benefit from having more flexibility in </w:t>
      </w:r>
      <w:r w:rsidR="00C315A9">
        <w:rPr>
          <w:rFonts w:ascii="Garamond" w:eastAsiaTheme="minorEastAsia" w:hAnsi="Garamond"/>
          <w:sz w:val="24"/>
          <w:szCs w:val="24"/>
        </w:rPr>
        <w:t>e</w:t>
      </w:r>
      <w:r>
        <w:rPr>
          <w:rFonts w:ascii="Garamond" w:eastAsiaTheme="minorEastAsia" w:hAnsi="Garamond"/>
          <w:sz w:val="24"/>
          <w:szCs w:val="24"/>
        </w:rPr>
        <w:t>lectives.  Good selling point</w:t>
      </w:r>
      <w:r w:rsidR="00C315A9">
        <w:rPr>
          <w:rFonts w:ascii="Garamond" w:eastAsiaTheme="minorEastAsia" w:hAnsi="Garamond"/>
          <w:sz w:val="24"/>
          <w:szCs w:val="24"/>
        </w:rPr>
        <w:t xml:space="preserve"> to students</w:t>
      </w:r>
      <w:r>
        <w:rPr>
          <w:rFonts w:ascii="Garamond" w:eastAsiaTheme="minorEastAsia" w:hAnsi="Garamond"/>
          <w:sz w:val="24"/>
          <w:szCs w:val="24"/>
        </w:rPr>
        <w:t xml:space="preserve"> </w:t>
      </w:r>
      <w:r w:rsidR="00C315A9">
        <w:rPr>
          <w:rFonts w:ascii="Garamond" w:eastAsiaTheme="minorEastAsia" w:hAnsi="Garamond"/>
          <w:sz w:val="24"/>
          <w:szCs w:val="24"/>
        </w:rPr>
        <w:t>and</w:t>
      </w:r>
      <w:r>
        <w:rPr>
          <w:rFonts w:ascii="Garamond" w:eastAsiaTheme="minorEastAsia" w:hAnsi="Garamond"/>
          <w:sz w:val="24"/>
          <w:szCs w:val="24"/>
        </w:rPr>
        <w:t xml:space="preserve"> could potentially attract more students, which would in turn relieve the budget concern.  </w:t>
      </w:r>
    </w:p>
    <w:p w14:paraId="7105E6C6" w14:textId="6E9A3CB7" w:rsidR="001064FD" w:rsidRPr="0012579D" w:rsidRDefault="001064FD" w:rsidP="0012579D">
      <w:pPr>
        <w:pStyle w:val="ListParagraph"/>
        <w:numPr>
          <w:ilvl w:val="0"/>
          <w:numId w:val="8"/>
        </w:numPr>
        <w:spacing w:line="240" w:lineRule="auto"/>
        <w:rPr>
          <w:rFonts w:ascii="Garamond" w:eastAsiaTheme="minorEastAsia" w:hAnsi="Garamond"/>
          <w:sz w:val="24"/>
          <w:szCs w:val="24"/>
        </w:rPr>
      </w:pPr>
      <w:r>
        <w:rPr>
          <w:rFonts w:ascii="Garamond" w:eastAsiaTheme="minorEastAsia" w:hAnsi="Garamond"/>
          <w:sz w:val="24"/>
          <w:szCs w:val="24"/>
        </w:rPr>
        <w:t xml:space="preserve">Which courses </w:t>
      </w:r>
      <w:r w:rsidR="00C315A9">
        <w:rPr>
          <w:rFonts w:ascii="Garamond" w:eastAsiaTheme="minorEastAsia" w:hAnsi="Garamond"/>
          <w:sz w:val="24"/>
          <w:szCs w:val="24"/>
        </w:rPr>
        <w:t>w</w:t>
      </w:r>
      <w:r>
        <w:rPr>
          <w:rFonts w:ascii="Garamond" w:eastAsiaTheme="minorEastAsia" w:hAnsi="Garamond"/>
          <w:sz w:val="24"/>
          <w:szCs w:val="24"/>
        </w:rPr>
        <w:t>ould be allowed</w:t>
      </w:r>
      <w:r w:rsidR="00C315A9">
        <w:rPr>
          <w:rFonts w:ascii="Garamond" w:eastAsiaTheme="minorEastAsia" w:hAnsi="Garamond"/>
          <w:sz w:val="24"/>
          <w:szCs w:val="24"/>
        </w:rPr>
        <w:t xml:space="preserve"> as electives</w:t>
      </w:r>
      <w:r>
        <w:rPr>
          <w:rFonts w:ascii="Garamond" w:eastAsiaTheme="minorEastAsia" w:hAnsi="Garamond"/>
          <w:sz w:val="24"/>
          <w:szCs w:val="24"/>
        </w:rPr>
        <w:t xml:space="preserve">?    Who decides this?  Program Directors and Faculty could look at this.  </w:t>
      </w:r>
    </w:p>
    <w:sectPr w:rsidR="001064FD" w:rsidRPr="001257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27111" w14:textId="77777777" w:rsidR="00A4063D" w:rsidRDefault="00A4063D" w:rsidP="00AA1593">
      <w:pPr>
        <w:spacing w:after="0" w:line="240" w:lineRule="auto"/>
      </w:pPr>
      <w:r>
        <w:separator/>
      </w:r>
    </w:p>
  </w:endnote>
  <w:endnote w:type="continuationSeparator" w:id="0">
    <w:p w14:paraId="240028D1" w14:textId="77777777" w:rsidR="00A4063D" w:rsidRDefault="00A4063D" w:rsidP="00AA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D7882" w14:textId="77777777" w:rsidR="00A4063D" w:rsidRDefault="00A4063D" w:rsidP="00AA1593">
      <w:pPr>
        <w:spacing w:after="0" w:line="240" w:lineRule="auto"/>
      </w:pPr>
      <w:r>
        <w:separator/>
      </w:r>
    </w:p>
  </w:footnote>
  <w:footnote w:type="continuationSeparator" w:id="0">
    <w:p w14:paraId="415E7700" w14:textId="77777777" w:rsidR="00A4063D" w:rsidRDefault="00A4063D" w:rsidP="00AA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891793"/>
      <w:docPartObj>
        <w:docPartGallery w:val="Page Numbers (Top of Page)"/>
        <w:docPartUnique/>
      </w:docPartObj>
    </w:sdtPr>
    <w:sdtEndPr>
      <w:rPr>
        <w:noProof/>
      </w:rPr>
    </w:sdtEndPr>
    <w:sdtContent>
      <w:p w14:paraId="53D0A780" w14:textId="1BF73193" w:rsidR="00AA1593" w:rsidRDefault="00AA1593">
        <w:pPr>
          <w:pStyle w:val="Header"/>
          <w:jc w:val="right"/>
        </w:pPr>
        <w:r>
          <w:fldChar w:fldCharType="begin"/>
        </w:r>
        <w:r>
          <w:instrText xml:space="preserve"> PAGE   \* MERGEFORMAT </w:instrText>
        </w:r>
        <w:r>
          <w:fldChar w:fldCharType="separate"/>
        </w:r>
        <w:r w:rsidR="00632FAC">
          <w:rPr>
            <w:noProof/>
          </w:rPr>
          <w:t>1</w:t>
        </w:r>
        <w:r>
          <w:rPr>
            <w:noProof/>
          </w:rPr>
          <w:fldChar w:fldCharType="end"/>
        </w:r>
      </w:p>
    </w:sdtContent>
  </w:sdt>
  <w:p w14:paraId="16292160" w14:textId="77777777" w:rsidR="00AA1593" w:rsidRDefault="00AA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F0AEB"/>
    <w:multiLevelType w:val="hybridMultilevel"/>
    <w:tmpl w:val="4F0272C6"/>
    <w:lvl w:ilvl="0" w:tplc="F5321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4344B"/>
    <w:multiLevelType w:val="hybridMultilevel"/>
    <w:tmpl w:val="9918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A4160"/>
    <w:multiLevelType w:val="hybridMultilevel"/>
    <w:tmpl w:val="C720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16A18"/>
    <w:multiLevelType w:val="hybridMultilevel"/>
    <w:tmpl w:val="EA52D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9D5D16"/>
    <w:multiLevelType w:val="hybridMultilevel"/>
    <w:tmpl w:val="8A043D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429BD"/>
    <w:multiLevelType w:val="hybridMultilevel"/>
    <w:tmpl w:val="009E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192217"/>
    <w:multiLevelType w:val="hybridMultilevel"/>
    <w:tmpl w:val="45761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C08D6"/>
    <w:multiLevelType w:val="hybridMultilevel"/>
    <w:tmpl w:val="59D0D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73967"/>
    <w:multiLevelType w:val="hybridMultilevel"/>
    <w:tmpl w:val="828CD6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7981003"/>
    <w:multiLevelType w:val="hybridMultilevel"/>
    <w:tmpl w:val="2EAC0B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84FD0"/>
    <w:multiLevelType w:val="hybridMultilevel"/>
    <w:tmpl w:val="E384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97440"/>
    <w:multiLevelType w:val="hybridMultilevel"/>
    <w:tmpl w:val="CD8A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70A0A"/>
    <w:multiLevelType w:val="hybridMultilevel"/>
    <w:tmpl w:val="99B8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1"/>
  </w:num>
  <w:num w:numId="4">
    <w:abstractNumId w:val="9"/>
  </w:num>
  <w:num w:numId="5">
    <w:abstractNumId w:val="10"/>
  </w:num>
  <w:num w:numId="6">
    <w:abstractNumId w:val="6"/>
  </w:num>
  <w:num w:numId="7">
    <w:abstractNumId w:val="0"/>
  </w:num>
  <w:num w:numId="8">
    <w:abstractNumId w:val="2"/>
  </w:num>
  <w:num w:numId="9">
    <w:abstractNumId w:val="5"/>
  </w:num>
  <w:num w:numId="10">
    <w:abstractNumId w:val="8"/>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8B"/>
    <w:rsid w:val="0001342D"/>
    <w:rsid w:val="00021F04"/>
    <w:rsid w:val="00024A5F"/>
    <w:rsid w:val="0003640B"/>
    <w:rsid w:val="000511CF"/>
    <w:rsid w:val="00094CE0"/>
    <w:rsid w:val="000A52AE"/>
    <w:rsid w:val="000E052F"/>
    <w:rsid w:val="000E462E"/>
    <w:rsid w:val="000F36A5"/>
    <w:rsid w:val="00100151"/>
    <w:rsid w:val="001064FD"/>
    <w:rsid w:val="001122C6"/>
    <w:rsid w:val="0012579D"/>
    <w:rsid w:val="00134D72"/>
    <w:rsid w:val="0016118B"/>
    <w:rsid w:val="00165868"/>
    <w:rsid w:val="00171F79"/>
    <w:rsid w:val="001B7899"/>
    <w:rsid w:val="001D5BA2"/>
    <w:rsid w:val="00215E86"/>
    <w:rsid w:val="00226F63"/>
    <w:rsid w:val="0023327B"/>
    <w:rsid w:val="00236732"/>
    <w:rsid w:val="00250DE3"/>
    <w:rsid w:val="00254B8C"/>
    <w:rsid w:val="00280360"/>
    <w:rsid w:val="002A38AE"/>
    <w:rsid w:val="002A750D"/>
    <w:rsid w:val="002D43E5"/>
    <w:rsid w:val="002E53D2"/>
    <w:rsid w:val="0036669F"/>
    <w:rsid w:val="00396319"/>
    <w:rsid w:val="003A4DD4"/>
    <w:rsid w:val="003B401E"/>
    <w:rsid w:val="003C5EC1"/>
    <w:rsid w:val="003D237A"/>
    <w:rsid w:val="00440550"/>
    <w:rsid w:val="00447D12"/>
    <w:rsid w:val="004B257C"/>
    <w:rsid w:val="004B77A1"/>
    <w:rsid w:val="004D4D36"/>
    <w:rsid w:val="004D71A3"/>
    <w:rsid w:val="004E67E0"/>
    <w:rsid w:val="00510D75"/>
    <w:rsid w:val="00524C96"/>
    <w:rsid w:val="0054500F"/>
    <w:rsid w:val="00571FC3"/>
    <w:rsid w:val="00592AC3"/>
    <w:rsid w:val="005A6A3B"/>
    <w:rsid w:val="005B14BF"/>
    <w:rsid w:val="005C169E"/>
    <w:rsid w:val="005C5014"/>
    <w:rsid w:val="006038DD"/>
    <w:rsid w:val="0061225D"/>
    <w:rsid w:val="00632FAC"/>
    <w:rsid w:val="0068499D"/>
    <w:rsid w:val="00685912"/>
    <w:rsid w:val="006B7744"/>
    <w:rsid w:val="006C6FCD"/>
    <w:rsid w:val="006D78F6"/>
    <w:rsid w:val="00701629"/>
    <w:rsid w:val="00721AC4"/>
    <w:rsid w:val="007444B2"/>
    <w:rsid w:val="007C0A58"/>
    <w:rsid w:val="007C656E"/>
    <w:rsid w:val="007D5098"/>
    <w:rsid w:val="007D5FA2"/>
    <w:rsid w:val="00845C6D"/>
    <w:rsid w:val="00897DAF"/>
    <w:rsid w:val="008F4F74"/>
    <w:rsid w:val="009115FC"/>
    <w:rsid w:val="00941167"/>
    <w:rsid w:val="009712A2"/>
    <w:rsid w:val="00975ABE"/>
    <w:rsid w:val="009D6803"/>
    <w:rsid w:val="009F53FA"/>
    <w:rsid w:val="00A34350"/>
    <w:rsid w:val="00A34ADD"/>
    <w:rsid w:val="00A4063D"/>
    <w:rsid w:val="00A43615"/>
    <w:rsid w:val="00A46B42"/>
    <w:rsid w:val="00A55A65"/>
    <w:rsid w:val="00A94CFA"/>
    <w:rsid w:val="00AA1593"/>
    <w:rsid w:val="00AB4D18"/>
    <w:rsid w:val="00AD3F76"/>
    <w:rsid w:val="00B4160B"/>
    <w:rsid w:val="00B53379"/>
    <w:rsid w:val="00B6469E"/>
    <w:rsid w:val="00B92FB4"/>
    <w:rsid w:val="00BA0986"/>
    <w:rsid w:val="00BA6CD4"/>
    <w:rsid w:val="00BB6BC0"/>
    <w:rsid w:val="00BC03DE"/>
    <w:rsid w:val="00BC044B"/>
    <w:rsid w:val="00BC39FF"/>
    <w:rsid w:val="00BD6FF6"/>
    <w:rsid w:val="00C25343"/>
    <w:rsid w:val="00C315A9"/>
    <w:rsid w:val="00C66116"/>
    <w:rsid w:val="00C76627"/>
    <w:rsid w:val="00CC547B"/>
    <w:rsid w:val="00CC5E42"/>
    <w:rsid w:val="00CD3CE4"/>
    <w:rsid w:val="00D01553"/>
    <w:rsid w:val="00D13825"/>
    <w:rsid w:val="00D204B6"/>
    <w:rsid w:val="00D726CE"/>
    <w:rsid w:val="00DC20B9"/>
    <w:rsid w:val="00DF6DF3"/>
    <w:rsid w:val="00E07A00"/>
    <w:rsid w:val="00E10B6B"/>
    <w:rsid w:val="00E1446E"/>
    <w:rsid w:val="00E14CD9"/>
    <w:rsid w:val="00E459A3"/>
    <w:rsid w:val="00E534B2"/>
    <w:rsid w:val="00EA78ED"/>
    <w:rsid w:val="00EB5889"/>
    <w:rsid w:val="00EC18D7"/>
    <w:rsid w:val="00F4178A"/>
    <w:rsid w:val="00F61AFD"/>
    <w:rsid w:val="00FC0F0A"/>
    <w:rsid w:val="00FE1FEF"/>
    <w:rsid w:val="00FF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ADC3"/>
  <w15:chartTrackingRefBased/>
  <w15:docId w15:val="{C34BC090-63AB-4292-BE65-7703C0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8A"/>
    <w:pPr>
      <w:ind w:left="720"/>
      <w:contextualSpacing/>
    </w:pPr>
  </w:style>
  <w:style w:type="character" w:styleId="Hyperlink">
    <w:name w:val="Hyperlink"/>
    <w:basedOn w:val="DefaultParagraphFont"/>
    <w:uiPriority w:val="99"/>
    <w:semiHidden/>
    <w:unhideWhenUsed/>
    <w:rsid w:val="00D204B6"/>
    <w:rPr>
      <w:color w:val="0000FF"/>
      <w:u w:val="single"/>
    </w:rPr>
  </w:style>
  <w:style w:type="paragraph" w:styleId="Header">
    <w:name w:val="header"/>
    <w:basedOn w:val="Normal"/>
    <w:link w:val="HeaderChar"/>
    <w:uiPriority w:val="99"/>
    <w:unhideWhenUsed/>
    <w:rsid w:val="00AA1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93"/>
  </w:style>
  <w:style w:type="paragraph" w:styleId="Footer">
    <w:name w:val="footer"/>
    <w:basedOn w:val="Normal"/>
    <w:link w:val="FooterChar"/>
    <w:uiPriority w:val="99"/>
    <w:unhideWhenUsed/>
    <w:rsid w:val="00AA1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93"/>
  </w:style>
  <w:style w:type="paragraph" w:styleId="BalloonText">
    <w:name w:val="Balloon Text"/>
    <w:basedOn w:val="Normal"/>
    <w:link w:val="BalloonTextChar"/>
    <w:uiPriority w:val="99"/>
    <w:semiHidden/>
    <w:unhideWhenUsed/>
    <w:rsid w:val="00FC0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Sheri Smederovac</cp:lastModifiedBy>
  <cp:revision>2</cp:revision>
  <cp:lastPrinted>2020-09-08T22:30:00Z</cp:lastPrinted>
  <dcterms:created xsi:type="dcterms:W3CDTF">2021-02-10T23:12:00Z</dcterms:created>
  <dcterms:modified xsi:type="dcterms:W3CDTF">2021-02-10T23:12:00Z</dcterms:modified>
</cp:coreProperties>
</file>