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77B" w14:textId="218C4F2D" w:rsidR="00283BC0" w:rsidRDefault="00922004" w:rsidP="00922004">
      <w:pPr>
        <w:pStyle w:val="Heading1"/>
        <w:spacing w:before="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6A662B" wp14:editId="09DE411D">
                <wp:simplePos x="0" y="0"/>
                <wp:positionH relativeFrom="page">
                  <wp:posOffset>6045835</wp:posOffset>
                </wp:positionH>
                <wp:positionV relativeFrom="page">
                  <wp:posOffset>628650</wp:posOffset>
                </wp:positionV>
                <wp:extent cx="1033780" cy="8286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49F92" w14:textId="7399435D" w:rsidR="00922004" w:rsidRDefault="00FF3438" w:rsidP="009220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BA42B7" wp14:editId="00FD51A6">
                                  <wp:extent cx="850392" cy="73773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VUSquareBlack-0002.eps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392" cy="73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A66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76.05pt;margin-top:49.5pt;width:81.4pt;height:65.2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" filled="f" stroked="f">
                <v:textbox style="mso-fit-shape-to-text:t">
                  <w:txbxContent>
                    <w:p w14:paraId="2E749F92" w14:textId="7399435D" w:rsidR="00922004" w:rsidRDefault="00FF3438" w:rsidP="00922004">
                      <w:r>
                        <w:rPr>
                          <w:noProof/>
                        </w:rPr>
                        <w:drawing>
                          <wp:inline distT="0" distB="0" distL="0" distR="0" wp14:anchorId="59BA42B7" wp14:editId="00FD51A6">
                            <wp:extent cx="850392" cy="73773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UVUSquareBlack-0002.eps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392" cy="73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03B4">
        <w:t>20</w:t>
      </w:r>
      <w:r w:rsidR="000F462F">
        <w:t>2</w:t>
      </w:r>
      <w:r w:rsidR="00AD3C03">
        <w:t>2-2023</w:t>
      </w:r>
      <w:r w:rsidR="002603B4">
        <w:t xml:space="preserve"> </w:t>
      </w:r>
      <w:r w:rsidR="00283BC0">
        <w:t>Inclusion awards</w:t>
      </w:r>
    </w:p>
    <w:p w14:paraId="2C42585B" w14:textId="13A431A8" w:rsidR="00AC5460" w:rsidRDefault="00283BC0" w:rsidP="00922004">
      <w:pPr>
        <w:pStyle w:val="Heading1"/>
        <w:spacing w:before="0"/>
        <w:ind w:left="0"/>
      </w:pPr>
      <w:r w:rsidRPr="00A237FF">
        <w:rPr>
          <w:sz w:val="24"/>
          <w:szCs w:val="20"/>
        </w:rPr>
        <w:t>College of Humanities and Social Sciences (CHSS)</w:t>
      </w:r>
    </w:p>
    <w:p w14:paraId="0844768D" w14:textId="77777777" w:rsidR="00AC5460" w:rsidRPr="006C0CC7" w:rsidRDefault="00AC5460" w:rsidP="00922004"/>
    <w:p w14:paraId="4584AA62" w14:textId="7A7EF371" w:rsidR="00AC5460" w:rsidRDefault="00283BC0" w:rsidP="00922004">
      <w:pPr>
        <w:pStyle w:val="Heading3"/>
        <w:spacing w:after="0"/>
        <w:ind w:left="0"/>
        <w:rPr>
          <w:b/>
          <w:sz w:val="24"/>
        </w:rPr>
      </w:pPr>
      <w:r>
        <w:rPr>
          <w:b/>
          <w:sz w:val="24"/>
        </w:rPr>
        <w:t>Nomination Form</w:t>
      </w:r>
    </w:p>
    <w:p w14:paraId="5DB2D5E0" w14:textId="683B9872" w:rsidR="00A237FF" w:rsidRDefault="00A237FF" w:rsidP="00922004">
      <w:pPr>
        <w:rPr>
          <w:b/>
          <w:sz w:val="20"/>
          <w:szCs w:val="20"/>
        </w:rPr>
      </w:pPr>
    </w:p>
    <w:p w14:paraId="77F52860" w14:textId="77777777" w:rsidR="00784787" w:rsidRDefault="00784787" w:rsidP="00922004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Application Deadline</w:t>
      </w:r>
      <w:r w:rsidR="00A237FF" w:rsidRPr="00A237FF">
        <w:rPr>
          <w:b/>
          <w:sz w:val="22"/>
          <w:szCs w:val="22"/>
        </w:rPr>
        <w:t xml:space="preserve">: </w:t>
      </w:r>
    </w:p>
    <w:p w14:paraId="63F99A94" w14:textId="337C78F2" w:rsidR="00A237FF" w:rsidRPr="00784787" w:rsidRDefault="00630C35" w:rsidP="00922004">
      <w:pPr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>The CHSS Inclusion Committee</w:t>
      </w:r>
      <w:r w:rsidR="00A237FF" w:rsidRPr="00A237FF">
        <w:rPr>
          <w:sz w:val="22"/>
          <w:szCs w:val="22"/>
        </w:rPr>
        <w:t xml:space="preserve"> </w:t>
      </w:r>
      <w:r w:rsidR="00283BC0">
        <w:rPr>
          <w:sz w:val="22"/>
          <w:szCs w:val="22"/>
        </w:rPr>
        <w:t xml:space="preserve">invites nominations and self-nominations for the newly established CHSS Inclusion Awards.  Nominations are due by </w:t>
      </w:r>
      <w:r w:rsidR="000F462F">
        <w:rPr>
          <w:sz w:val="22"/>
          <w:szCs w:val="22"/>
        </w:rPr>
        <w:t>February 15, 202</w:t>
      </w:r>
      <w:r w:rsidR="00AD3C03">
        <w:rPr>
          <w:sz w:val="22"/>
          <w:szCs w:val="22"/>
        </w:rPr>
        <w:t>3</w:t>
      </w:r>
      <w:r w:rsidR="000F462F">
        <w:rPr>
          <w:sz w:val="22"/>
          <w:szCs w:val="22"/>
        </w:rPr>
        <w:t>. One award is available for each award</w:t>
      </w:r>
      <w:r w:rsidR="00283BC0">
        <w:rPr>
          <w:sz w:val="22"/>
          <w:szCs w:val="22"/>
        </w:rPr>
        <w:t xml:space="preserve"> category.</w:t>
      </w:r>
    </w:p>
    <w:p w14:paraId="0DAF4E55" w14:textId="77777777" w:rsidR="00283BC0" w:rsidRDefault="00283BC0" w:rsidP="00283BC0">
      <w:pPr>
        <w:shd w:val="clear" w:color="auto" w:fill="FFFFFF"/>
        <w:rPr>
          <w:b/>
          <w:sz w:val="22"/>
          <w:szCs w:val="22"/>
        </w:rPr>
      </w:pPr>
    </w:p>
    <w:p w14:paraId="19BD9F6E" w14:textId="0A19A728" w:rsidR="0088370B" w:rsidRPr="00784787" w:rsidRDefault="00283BC0" w:rsidP="00922004">
      <w:pPr>
        <w:shd w:val="clear" w:color="auto" w:fill="FFFFFF"/>
        <w:rPr>
          <w:b/>
          <w:sz w:val="22"/>
          <w:szCs w:val="22"/>
        </w:rPr>
      </w:pPr>
      <w:r w:rsidRPr="0088370B">
        <w:rPr>
          <w:b/>
          <w:sz w:val="22"/>
          <w:szCs w:val="22"/>
        </w:rPr>
        <w:t xml:space="preserve">Inclusion </w:t>
      </w:r>
      <w:r>
        <w:rPr>
          <w:b/>
          <w:sz w:val="22"/>
          <w:szCs w:val="22"/>
        </w:rPr>
        <w:t>Awards</w:t>
      </w:r>
      <w:r w:rsidRPr="0088370B">
        <w:rPr>
          <w:b/>
          <w:sz w:val="22"/>
          <w:szCs w:val="22"/>
        </w:rPr>
        <w:t>:</w:t>
      </w:r>
    </w:p>
    <w:p w14:paraId="192F2BD8" w14:textId="235E622A" w:rsidR="00283BC0" w:rsidRDefault="0088370B" w:rsidP="0088370B">
      <w:pPr>
        <w:shd w:val="clear" w:color="auto" w:fill="FFFFFF"/>
        <w:rPr>
          <w:sz w:val="22"/>
          <w:szCs w:val="22"/>
        </w:rPr>
      </w:pPr>
      <w:r w:rsidRPr="0088370B">
        <w:rPr>
          <w:sz w:val="22"/>
          <w:szCs w:val="22"/>
        </w:rPr>
        <w:t xml:space="preserve">Inclusion Awards recognize individuals and programs whose past and continued work for inclusion sets the bar for the rest of CHSS. As such, the Inclusion Grants and Awards program serves a two-fold purpose: providing support for existing inclusion efforts and encouraging members of CHSS to consider the value of inclusion in planning future activities.  </w:t>
      </w:r>
    </w:p>
    <w:p w14:paraId="58B8A744" w14:textId="08A50839" w:rsidR="00283BC0" w:rsidRDefault="00283BC0" w:rsidP="0088370B">
      <w:pPr>
        <w:shd w:val="clear" w:color="auto" w:fill="FFFFFF"/>
        <w:rPr>
          <w:sz w:val="22"/>
          <w:szCs w:val="22"/>
        </w:rPr>
      </w:pPr>
    </w:p>
    <w:p w14:paraId="3E392A74" w14:textId="6B076042" w:rsidR="00283BC0" w:rsidRDefault="00283BC0" w:rsidP="0088370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The award categories are as follows:</w:t>
      </w:r>
    </w:p>
    <w:p w14:paraId="40D6B469" w14:textId="77777777" w:rsidR="00283BC0" w:rsidRDefault="00283BC0" w:rsidP="0088370B">
      <w:pPr>
        <w:shd w:val="clear" w:color="auto" w:fill="FFFFFF"/>
        <w:rPr>
          <w:sz w:val="22"/>
          <w:szCs w:val="22"/>
        </w:rPr>
      </w:pPr>
    </w:p>
    <w:p w14:paraId="7283894D" w14:textId="254B45DF" w:rsidR="00283BC0" w:rsidRDefault="00283BC0" w:rsidP="000C6421">
      <w:pPr>
        <w:pStyle w:val="ListParagraph"/>
        <w:numPr>
          <w:ilvl w:val="0"/>
          <w:numId w:val="16"/>
        </w:numPr>
        <w:shd w:val="clear" w:color="auto" w:fill="FFFFFF"/>
        <w:spacing w:after="240" w:line="480" w:lineRule="auto"/>
        <w:rPr>
          <w:sz w:val="22"/>
          <w:szCs w:val="22"/>
        </w:rPr>
      </w:pPr>
      <w:r>
        <w:rPr>
          <w:sz w:val="22"/>
          <w:szCs w:val="22"/>
        </w:rPr>
        <w:t>CHSS Faculty Inclusion Award</w:t>
      </w:r>
    </w:p>
    <w:p w14:paraId="7578ADB0" w14:textId="53C444EB" w:rsidR="00283BC0" w:rsidRDefault="00283BC0" w:rsidP="000C6421">
      <w:pPr>
        <w:pStyle w:val="ListParagraph"/>
        <w:numPr>
          <w:ilvl w:val="0"/>
          <w:numId w:val="16"/>
        </w:numPr>
        <w:shd w:val="clear" w:color="auto" w:fill="FFFFFF"/>
        <w:spacing w:after="24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CHSS Staff Inclusion Award </w:t>
      </w:r>
    </w:p>
    <w:p w14:paraId="3195D17A" w14:textId="6F9AA60D" w:rsidR="00283BC0" w:rsidRPr="00283BC0" w:rsidRDefault="00283BC0" w:rsidP="000C6421">
      <w:pPr>
        <w:pStyle w:val="ListParagraph"/>
        <w:numPr>
          <w:ilvl w:val="0"/>
          <w:numId w:val="16"/>
        </w:numPr>
        <w:shd w:val="clear" w:color="auto" w:fill="FFFFFF"/>
        <w:spacing w:after="24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CHSS </w:t>
      </w:r>
      <w:r w:rsidR="0091660A">
        <w:rPr>
          <w:sz w:val="22"/>
          <w:szCs w:val="22"/>
        </w:rPr>
        <w:t>Program</w:t>
      </w:r>
      <w:r>
        <w:rPr>
          <w:sz w:val="22"/>
          <w:szCs w:val="22"/>
        </w:rPr>
        <w:t xml:space="preserve"> Award:  Any CHSS department, program, unit, or center</w:t>
      </w:r>
    </w:p>
    <w:p w14:paraId="6596C8FF" w14:textId="34EA2F03" w:rsidR="00283BC0" w:rsidRDefault="00A4361F" w:rsidP="00283BC0">
      <w:pPr>
        <w:shd w:val="clear" w:color="auto" w:fill="FFFFFF"/>
        <w:rPr>
          <w:sz w:val="22"/>
          <w:szCs w:val="22"/>
        </w:rPr>
      </w:pPr>
      <w:r w:rsidRPr="00A4361F">
        <w:rPr>
          <w:sz w:val="22"/>
          <w:szCs w:val="22"/>
        </w:rPr>
        <w:t xml:space="preserve">Possibilities for nominations include, but are not limited to: organization of a speaker or event with an inclusive focus, underrepresented student mentorship or outreach, curriculum design, research, or advocacy related to questions of diversity, equity, and/or inclusion.  We encourage nominators to think expansively about the advancement of inclusion. </w:t>
      </w:r>
      <w:r w:rsidR="003F6C91">
        <w:rPr>
          <w:sz w:val="22"/>
          <w:szCs w:val="22"/>
        </w:rPr>
        <w:t xml:space="preserve">We encourage nominators to think expansively about the advancement of inclusion.  </w:t>
      </w:r>
      <w:r w:rsidR="00283BC0" w:rsidRPr="0088370B">
        <w:rPr>
          <w:sz w:val="22"/>
          <w:szCs w:val="22"/>
        </w:rPr>
        <w:t>Recipients will be celebrated during the Dean’s Awards in April.</w:t>
      </w:r>
      <w:r w:rsidR="00283BC0">
        <w:rPr>
          <w:sz w:val="22"/>
          <w:szCs w:val="22"/>
        </w:rPr>
        <w:t xml:space="preserve"> </w:t>
      </w:r>
    </w:p>
    <w:p w14:paraId="488E3C9C" w14:textId="1FE9C0D1" w:rsidR="0088370B" w:rsidRDefault="0088370B" w:rsidP="0088370B">
      <w:pPr>
        <w:shd w:val="clear" w:color="auto" w:fill="FFFFFF"/>
        <w:rPr>
          <w:sz w:val="22"/>
          <w:szCs w:val="22"/>
        </w:rPr>
      </w:pPr>
    </w:p>
    <w:p w14:paraId="649FD082" w14:textId="44870621" w:rsidR="00A33B30" w:rsidRDefault="004511B6" w:rsidP="00922004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Nomination Procedure</w:t>
      </w:r>
      <w:r w:rsidR="00784787">
        <w:rPr>
          <w:b/>
          <w:sz w:val="22"/>
          <w:szCs w:val="22"/>
        </w:rPr>
        <w:t>:</w:t>
      </w:r>
    </w:p>
    <w:p w14:paraId="0B02FB1B" w14:textId="77777777" w:rsidR="00784787" w:rsidRDefault="00784787" w:rsidP="00922004">
      <w:pPr>
        <w:shd w:val="clear" w:color="auto" w:fill="FFFFFF"/>
        <w:rPr>
          <w:b/>
          <w:sz w:val="22"/>
          <w:szCs w:val="22"/>
        </w:rPr>
      </w:pPr>
    </w:p>
    <w:p w14:paraId="0BC943E9" w14:textId="3B295B7E" w:rsidR="000C6421" w:rsidRPr="000C6421" w:rsidRDefault="000C6421" w:rsidP="000C6421">
      <w:pPr>
        <w:pStyle w:val="ListParagraph"/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0C6421">
        <w:rPr>
          <w:sz w:val="22"/>
          <w:szCs w:val="22"/>
        </w:rPr>
        <w:t>Complete the nomination general information sheet including information identifying the nominee, nominator, and including an appropriate supervisor signature.</w:t>
      </w:r>
    </w:p>
    <w:p w14:paraId="6F4EE2D1" w14:textId="40605F64" w:rsidR="000C6421" w:rsidRDefault="000C6421" w:rsidP="000C6421">
      <w:pPr>
        <w:shd w:val="clear" w:color="auto" w:fill="FFFFFF"/>
        <w:rPr>
          <w:sz w:val="22"/>
          <w:szCs w:val="22"/>
        </w:rPr>
      </w:pPr>
    </w:p>
    <w:p w14:paraId="4C3855B8" w14:textId="2380F248" w:rsidR="000C6421" w:rsidRPr="000C6421" w:rsidRDefault="000C6421" w:rsidP="000C6421">
      <w:pPr>
        <w:pStyle w:val="ListParagraph"/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0C6421">
        <w:rPr>
          <w:sz w:val="22"/>
          <w:szCs w:val="22"/>
        </w:rPr>
        <w:t>Submit a nomination letter of no longer than two pages addressing the unique ways in which the nominee has advanced inclusion within CHSS.</w:t>
      </w:r>
    </w:p>
    <w:p w14:paraId="06AC17FE" w14:textId="77777777" w:rsidR="004511B6" w:rsidRPr="00A237FF" w:rsidRDefault="004511B6" w:rsidP="00922004">
      <w:pPr>
        <w:shd w:val="clear" w:color="auto" w:fill="FFFFFF"/>
        <w:rPr>
          <w:sz w:val="22"/>
          <w:szCs w:val="22"/>
        </w:rPr>
      </w:pPr>
    </w:p>
    <w:p w14:paraId="033AAA28" w14:textId="01EAE2B1" w:rsidR="00A13227" w:rsidRPr="000C6421" w:rsidRDefault="00AC5460" w:rsidP="000C642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0C6421">
        <w:rPr>
          <w:sz w:val="22"/>
          <w:szCs w:val="22"/>
        </w:rPr>
        <w:t xml:space="preserve">Submit completed applications </w:t>
      </w:r>
      <w:r w:rsidRPr="000C6421">
        <w:rPr>
          <w:sz w:val="22"/>
          <w:szCs w:val="22"/>
          <w:shd w:val="clear" w:color="auto" w:fill="FFFFFF"/>
        </w:rPr>
        <w:t>in hard copy or by PDF</w:t>
      </w:r>
      <w:r w:rsidRPr="000C6421">
        <w:rPr>
          <w:sz w:val="22"/>
          <w:szCs w:val="22"/>
        </w:rPr>
        <w:t xml:space="preserve"> </w:t>
      </w:r>
      <w:r w:rsidR="000C6421" w:rsidRPr="000C6421">
        <w:rPr>
          <w:sz w:val="22"/>
          <w:szCs w:val="22"/>
        </w:rPr>
        <w:t xml:space="preserve">by </w:t>
      </w:r>
      <w:r w:rsidR="00FF7B68">
        <w:rPr>
          <w:sz w:val="22"/>
          <w:szCs w:val="22"/>
        </w:rPr>
        <w:t>February</w:t>
      </w:r>
      <w:r w:rsidR="000C6421" w:rsidRPr="000C6421">
        <w:rPr>
          <w:sz w:val="22"/>
          <w:szCs w:val="22"/>
        </w:rPr>
        <w:t xml:space="preserve"> 15 </w:t>
      </w:r>
      <w:r w:rsidRPr="000C6421">
        <w:rPr>
          <w:sz w:val="22"/>
          <w:szCs w:val="22"/>
        </w:rPr>
        <w:t>to:</w:t>
      </w:r>
    </w:p>
    <w:p w14:paraId="46CE421A" w14:textId="171A4BB3" w:rsidR="000C6421" w:rsidRPr="00A237FF" w:rsidRDefault="000C6421" w:rsidP="00A13227">
      <w:pPr>
        <w:rPr>
          <w:sz w:val="22"/>
          <w:szCs w:val="22"/>
        </w:rPr>
      </w:pPr>
    </w:p>
    <w:p w14:paraId="32757011" w14:textId="77777777" w:rsidR="00AC5460" w:rsidRPr="004511B6" w:rsidRDefault="00AC5460" w:rsidP="00AC5460">
      <w:pPr>
        <w:ind w:left="450"/>
        <w:jc w:val="center"/>
        <w:rPr>
          <w:b/>
          <w:sz w:val="22"/>
          <w:szCs w:val="22"/>
        </w:rPr>
      </w:pPr>
      <w:r w:rsidRPr="004511B6">
        <w:rPr>
          <w:b/>
          <w:sz w:val="22"/>
          <w:szCs w:val="22"/>
        </w:rPr>
        <w:t>Jolene Arnoff</w:t>
      </w:r>
    </w:p>
    <w:p w14:paraId="5E591D22" w14:textId="009306FF" w:rsidR="00AC5460" w:rsidRPr="004511B6" w:rsidRDefault="00AC5460" w:rsidP="00AC5460">
      <w:pPr>
        <w:ind w:left="450"/>
        <w:jc w:val="center"/>
        <w:rPr>
          <w:b/>
          <w:sz w:val="22"/>
          <w:szCs w:val="22"/>
        </w:rPr>
      </w:pPr>
      <w:r w:rsidRPr="004511B6">
        <w:rPr>
          <w:b/>
          <w:sz w:val="22"/>
          <w:szCs w:val="22"/>
        </w:rPr>
        <w:t>Dean’s Office</w:t>
      </w:r>
      <w:r w:rsidR="00FF3438" w:rsidRPr="004511B6">
        <w:rPr>
          <w:b/>
          <w:sz w:val="22"/>
          <w:szCs w:val="22"/>
        </w:rPr>
        <w:t xml:space="preserve"> MS 144</w:t>
      </w:r>
    </w:p>
    <w:p w14:paraId="1BBF7CD7" w14:textId="77777777" w:rsidR="00AC5460" w:rsidRPr="004511B6" w:rsidRDefault="00AC5460" w:rsidP="00AC5460">
      <w:pPr>
        <w:ind w:left="450"/>
        <w:jc w:val="center"/>
        <w:rPr>
          <w:b/>
          <w:sz w:val="22"/>
          <w:szCs w:val="22"/>
        </w:rPr>
      </w:pPr>
      <w:r w:rsidRPr="004511B6">
        <w:rPr>
          <w:b/>
          <w:sz w:val="22"/>
          <w:szCs w:val="22"/>
        </w:rPr>
        <w:t>College of Humanities and Social Sciences</w:t>
      </w:r>
    </w:p>
    <w:p w14:paraId="406AFA48" w14:textId="09B3C780" w:rsidR="000F462F" w:rsidRDefault="00000000" w:rsidP="00784787">
      <w:pPr>
        <w:shd w:val="clear" w:color="auto" w:fill="FFFFFF"/>
        <w:ind w:left="450"/>
        <w:jc w:val="center"/>
        <w:rPr>
          <w:b/>
          <w:sz w:val="22"/>
          <w:szCs w:val="22"/>
          <w:shd w:val="clear" w:color="auto" w:fill="FFFF99"/>
          <w:lang w:val="es-ES"/>
        </w:rPr>
      </w:pPr>
      <w:hyperlink r:id="rId7" w:history="1">
        <w:r w:rsidR="00A13227" w:rsidRPr="000F462F">
          <w:rPr>
            <w:rStyle w:val="Hyperlink"/>
            <w:b/>
            <w:sz w:val="22"/>
            <w:szCs w:val="22"/>
            <w:shd w:val="clear" w:color="auto" w:fill="FFFFFF"/>
            <w:lang w:val="es-ES"/>
          </w:rPr>
          <w:t>arnoffjo@uvu.edu</w:t>
        </w:r>
      </w:hyperlink>
    </w:p>
    <w:p w14:paraId="2834D749" w14:textId="6D646B08" w:rsidR="00AC5460" w:rsidRDefault="00AC5460" w:rsidP="00784787">
      <w:pPr>
        <w:shd w:val="clear" w:color="auto" w:fill="FFFFFF"/>
        <w:ind w:left="450"/>
        <w:jc w:val="center"/>
        <w:rPr>
          <w:b/>
          <w:sz w:val="22"/>
          <w:szCs w:val="22"/>
          <w:lang w:val="es-ES"/>
        </w:rPr>
      </w:pPr>
      <w:r w:rsidRPr="000F462F">
        <w:rPr>
          <w:b/>
          <w:sz w:val="22"/>
          <w:szCs w:val="22"/>
          <w:lang w:val="es-ES"/>
        </w:rPr>
        <w:t>(801</w:t>
      </w:r>
      <w:r w:rsidRPr="004511B6">
        <w:rPr>
          <w:b/>
          <w:sz w:val="22"/>
          <w:szCs w:val="22"/>
          <w:lang w:val="es-ES"/>
        </w:rPr>
        <w:t>) 863</w:t>
      </w:r>
      <w:r w:rsidR="00784787">
        <w:rPr>
          <w:b/>
          <w:sz w:val="22"/>
          <w:szCs w:val="22"/>
          <w:lang w:val="es-ES"/>
        </w:rPr>
        <w:t>-874</w:t>
      </w:r>
    </w:p>
    <w:p w14:paraId="03DA6BC1" w14:textId="77777777" w:rsidR="000F462F" w:rsidRPr="00784787" w:rsidRDefault="000F462F" w:rsidP="00784787">
      <w:pPr>
        <w:shd w:val="clear" w:color="auto" w:fill="FFFFFF"/>
        <w:ind w:left="450"/>
        <w:jc w:val="center"/>
        <w:rPr>
          <w:b/>
          <w:sz w:val="22"/>
          <w:szCs w:val="22"/>
          <w:lang w:val="es-ES"/>
        </w:rPr>
      </w:pPr>
    </w:p>
    <w:tbl>
      <w:tblPr>
        <w:tblW w:w="1088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70"/>
        <w:gridCol w:w="1291"/>
        <w:gridCol w:w="8121"/>
      </w:tblGrid>
      <w:tr w:rsidR="00AC5460" w:rsidRPr="002A733C" w14:paraId="72F3A5A4" w14:textId="77777777" w:rsidTr="00854D21">
        <w:trPr>
          <w:trHeight w:hRule="exact" w:val="315"/>
          <w:jc w:val="center"/>
        </w:trPr>
        <w:tc>
          <w:tcPr>
            <w:tcW w:w="108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E33C405" w14:textId="77777777" w:rsidR="00AC5460" w:rsidRPr="002A733C" w:rsidRDefault="00AC5460" w:rsidP="00AC5460">
            <w:pPr>
              <w:pStyle w:val="Heading2"/>
            </w:pPr>
            <w:r>
              <w:lastRenderedPageBreak/>
              <w:t>General</w:t>
            </w:r>
            <w:r w:rsidRPr="002A733C">
              <w:t xml:space="preserve"> Information</w:t>
            </w:r>
          </w:p>
        </w:tc>
      </w:tr>
      <w:tr w:rsidR="00282550" w:rsidRPr="002A733C" w14:paraId="5A008604" w14:textId="77777777" w:rsidTr="00854D21">
        <w:trPr>
          <w:trHeight w:hRule="exact" w:val="666"/>
          <w:jc w:val="center"/>
        </w:trPr>
        <w:tc>
          <w:tcPr>
            <w:tcW w:w="2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8EE12F" w14:textId="75E5B511" w:rsidR="00282550" w:rsidRDefault="00282550" w:rsidP="00AC5460">
            <w:pPr>
              <w:rPr>
                <w:b/>
              </w:rPr>
            </w:pPr>
            <w:r>
              <w:rPr>
                <w:b/>
              </w:rPr>
              <w:t>Check Award Category:</w:t>
            </w:r>
          </w:p>
        </w:tc>
        <w:tc>
          <w:tcPr>
            <w:tcW w:w="8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619E3E" w14:textId="71781E4E" w:rsidR="00282550" w:rsidRPr="002A733C" w:rsidRDefault="00F772FC" w:rsidP="000F462F"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   </w:t>
            </w:r>
            <w:r w:rsidR="000F462F"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23444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Faculty           </w:t>
            </w:r>
            <w:sdt>
              <w:sdtPr>
                <w:rPr>
                  <w:sz w:val="22"/>
                  <w:szCs w:val="22"/>
                </w:rPr>
                <w:id w:val="169465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Staff           </w:t>
            </w:r>
            <w:sdt>
              <w:sdtPr>
                <w:rPr>
                  <w:sz w:val="22"/>
                  <w:szCs w:val="22"/>
                </w:rPr>
                <w:id w:val="4805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Program</w:t>
            </w:r>
          </w:p>
        </w:tc>
      </w:tr>
      <w:tr w:rsidR="00F772FC" w:rsidRPr="002A733C" w14:paraId="0DE4339C" w14:textId="77777777" w:rsidTr="00854D21">
        <w:trPr>
          <w:trHeight w:hRule="exact" w:val="666"/>
          <w:jc w:val="center"/>
        </w:trPr>
        <w:tc>
          <w:tcPr>
            <w:tcW w:w="2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267CC4" w14:textId="6CBF01CF" w:rsidR="00F772FC" w:rsidRPr="002A733C" w:rsidRDefault="00F772FC" w:rsidP="00AC5460">
            <w:r>
              <w:rPr>
                <w:b/>
              </w:rPr>
              <w:t xml:space="preserve">Nominee </w:t>
            </w:r>
            <w:r w:rsidRPr="00F02B01">
              <w:rPr>
                <w:b/>
              </w:rPr>
              <w:t>Name</w:t>
            </w:r>
            <w:r>
              <w:t>:</w:t>
            </w:r>
          </w:p>
        </w:tc>
        <w:tc>
          <w:tcPr>
            <w:tcW w:w="8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D2C2A" w14:textId="77777777" w:rsidR="00F772FC" w:rsidRPr="002A733C" w:rsidRDefault="00F772FC" w:rsidP="00AC5460"/>
        </w:tc>
      </w:tr>
      <w:tr w:rsidR="00F772FC" w:rsidRPr="002A733C" w14:paraId="77B9CB2B" w14:textId="77777777" w:rsidTr="00854D21">
        <w:trPr>
          <w:trHeight w:hRule="exact" w:val="686"/>
          <w:jc w:val="center"/>
        </w:trPr>
        <w:tc>
          <w:tcPr>
            <w:tcW w:w="2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9C8DD0" w14:textId="24E0B9F2" w:rsidR="00F772FC" w:rsidRPr="002A733C" w:rsidRDefault="00F772FC" w:rsidP="00F772FC">
            <w:r>
              <w:rPr>
                <w:b/>
              </w:rPr>
              <w:t>Nominee Title:</w:t>
            </w:r>
          </w:p>
        </w:tc>
        <w:tc>
          <w:tcPr>
            <w:tcW w:w="8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F9297F" w14:textId="77777777" w:rsidR="00F772FC" w:rsidRPr="002A733C" w:rsidRDefault="00F772FC" w:rsidP="00F772FC"/>
        </w:tc>
      </w:tr>
      <w:tr w:rsidR="00F772FC" w:rsidRPr="002A733C" w14:paraId="4106B994" w14:textId="77777777" w:rsidTr="00854D21">
        <w:trPr>
          <w:trHeight w:hRule="exact" w:val="666"/>
          <w:jc w:val="center"/>
        </w:trPr>
        <w:tc>
          <w:tcPr>
            <w:tcW w:w="2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B42F40" w14:textId="28D4591E" w:rsidR="00F772FC" w:rsidRPr="002A733C" w:rsidRDefault="00F772FC" w:rsidP="00F772FC">
            <w:r>
              <w:rPr>
                <w:b/>
              </w:rPr>
              <w:t xml:space="preserve">Nominee </w:t>
            </w:r>
            <w:r w:rsidRPr="00F02B01">
              <w:rPr>
                <w:b/>
              </w:rPr>
              <w:t>E-Mail</w:t>
            </w:r>
            <w:r>
              <w:t>:</w:t>
            </w:r>
          </w:p>
        </w:tc>
        <w:tc>
          <w:tcPr>
            <w:tcW w:w="8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858330" w14:textId="77777777" w:rsidR="00F772FC" w:rsidRPr="002A733C" w:rsidRDefault="00F772FC" w:rsidP="00F772FC"/>
        </w:tc>
      </w:tr>
      <w:tr w:rsidR="00AC5460" w:rsidRPr="002A733C" w14:paraId="1CC1ECCB" w14:textId="77777777" w:rsidTr="00854D21">
        <w:trPr>
          <w:trHeight w:hRule="exact" w:val="315"/>
          <w:jc w:val="center"/>
        </w:trPr>
        <w:tc>
          <w:tcPr>
            <w:tcW w:w="10882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6B4B60" w14:textId="1D72A7F3" w:rsidR="002603B4" w:rsidRDefault="002603B4" w:rsidP="00AC5460"/>
          <w:p w14:paraId="52A1E18E" w14:textId="77777777" w:rsidR="00F772FC" w:rsidRDefault="00F772FC" w:rsidP="00AC5460"/>
          <w:p w14:paraId="63378707" w14:textId="77777777" w:rsidR="002603B4" w:rsidRDefault="002603B4" w:rsidP="00AC5460"/>
          <w:p w14:paraId="6443F99F" w14:textId="77777777" w:rsidR="002603B4" w:rsidRDefault="002603B4" w:rsidP="00AC5460"/>
          <w:p w14:paraId="1ECC400D" w14:textId="77777777" w:rsidR="002603B4" w:rsidRPr="002A733C" w:rsidRDefault="002603B4" w:rsidP="00AC5460"/>
        </w:tc>
      </w:tr>
      <w:tr w:rsidR="00AC5460" w:rsidRPr="002A733C" w14:paraId="3847584C" w14:textId="77777777" w:rsidTr="00854D21">
        <w:trPr>
          <w:trHeight w:hRule="exact" w:val="315"/>
          <w:jc w:val="center"/>
        </w:trPr>
        <w:tc>
          <w:tcPr>
            <w:tcW w:w="108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6A5F8D1" w14:textId="0D555379" w:rsidR="00AC5460" w:rsidRPr="002A733C" w:rsidRDefault="00D564EC" w:rsidP="00AC5460">
            <w:pPr>
              <w:pStyle w:val="Heading2"/>
            </w:pPr>
            <w:r>
              <w:t>NOMINATOR</w:t>
            </w:r>
          </w:p>
        </w:tc>
      </w:tr>
      <w:tr w:rsidR="00D564EC" w:rsidRPr="002A733C" w14:paraId="2EBC85FD" w14:textId="77777777" w:rsidTr="00854D21">
        <w:trPr>
          <w:trHeight w:hRule="exact" w:val="617"/>
          <w:jc w:val="center"/>
        </w:trPr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132471" w14:textId="0268B2C2" w:rsidR="00D564EC" w:rsidRPr="00F02B01" w:rsidRDefault="00D564EC" w:rsidP="00AC5460">
            <w:pPr>
              <w:rPr>
                <w:b/>
              </w:rPr>
            </w:pPr>
            <w:r>
              <w:rPr>
                <w:b/>
              </w:rPr>
              <w:t>Name</w:t>
            </w:r>
            <w:r w:rsidRPr="00F02B01">
              <w:rPr>
                <w:b/>
              </w:rPr>
              <w:t>:</w:t>
            </w:r>
          </w:p>
        </w:tc>
        <w:tc>
          <w:tcPr>
            <w:tcW w:w="9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F40BBA" w14:textId="77777777" w:rsidR="00D564EC" w:rsidRPr="002A733C" w:rsidRDefault="00D564EC" w:rsidP="00AC5460"/>
        </w:tc>
      </w:tr>
      <w:tr w:rsidR="00AC5460" w:rsidRPr="002A733C" w14:paraId="32E190B5" w14:textId="77777777" w:rsidTr="00854D21">
        <w:trPr>
          <w:trHeight w:hRule="exact" w:val="666"/>
          <w:jc w:val="center"/>
        </w:trPr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6D00D2" w14:textId="217A12DB" w:rsidR="00AC5460" w:rsidRPr="00F02B01" w:rsidRDefault="00D564EC" w:rsidP="00AC5460">
            <w:r>
              <w:rPr>
                <w:b/>
              </w:rPr>
              <w:t>Signature</w:t>
            </w:r>
            <w:r w:rsidR="00AC5460" w:rsidRPr="00F02B01">
              <w:rPr>
                <w:b/>
              </w:rPr>
              <w:t>:</w:t>
            </w:r>
            <w:r w:rsidR="00AC5460">
              <w:t xml:space="preserve">  </w:t>
            </w:r>
          </w:p>
        </w:tc>
        <w:tc>
          <w:tcPr>
            <w:tcW w:w="9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7F8F84" w14:textId="77777777" w:rsidR="00AC5460" w:rsidRDefault="00AC5460" w:rsidP="00AC5460"/>
          <w:p w14:paraId="52560791" w14:textId="77777777" w:rsidR="00D564EC" w:rsidRDefault="00D564EC" w:rsidP="00AC5460"/>
          <w:p w14:paraId="7E444FBF" w14:textId="77777777" w:rsidR="00D564EC" w:rsidRDefault="00D564EC" w:rsidP="00AC5460"/>
          <w:p w14:paraId="1DC53DD3" w14:textId="496D3984" w:rsidR="00D564EC" w:rsidRPr="00F02B01" w:rsidRDefault="00D564EC" w:rsidP="00AC5460"/>
        </w:tc>
      </w:tr>
      <w:tr w:rsidR="00D564EC" w:rsidRPr="002A733C" w14:paraId="3915EF05" w14:textId="77777777" w:rsidTr="00854D21">
        <w:trPr>
          <w:trHeight w:hRule="exact" w:val="315"/>
          <w:jc w:val="center"/>
        </w:trPr>
        <w:tc>
          <w:tcPr>
            <w:tcW w:w="108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14B840F" w14:textId="0E3AADBE" w:rsidR="00D564EC" w:rsidRPr="002A733C" w:rsidRDefault="00D564EC" w:rsidP="00D564EC">
            <w:pPr>
              <w:pStyle w:val="Heading2"/>
            </w:pPr>
            <w:r>
              <w:t>Nominee supervisor</w:t>
            </w:r>
          </w:p>
        </w:tc>
      </w:tr>
      <w:tr w:rsidR="00D564EC" w:rsidRPr="002A733C" w14:paraId="450B8226" w14:textId="77777777" w:rsidTr="00854D21">
        <w:trPr>
          <w:trHeight w:hRule="exact" w:val="617"/>
          <w:jc w:val="center"/>
        </w:trPr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3DA2F6" w14:textId="77777777" w:rsidR="00D564EC" w:rsidRPr="002A733C" w:rsidRDefault="00D564EC" w:rsidP="00D564EC">
            <w:r>
              <w:rPr>
                <w:b/>
              </w:rPr>
              <w:t>Name</w:t>
            </w:r>
            <w:r w:rsidRPr="00F02B01">
              <w:rPr>
                <w:b/>
              </w:rPr>
              <w:t>:</w:t>
            </w:r>
          </w:p>
        </w:tc>
        <w:tc>
          <w:tcPr>
            <w:tcW w:w="9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7F55CE" w14:textId="59408BBC" w:rsidR="00D564EC" w:rsidRPr="002A733C" w:rsidRDefault="00D564EC" w:rsidP="00D564EC"/>
        </w:tc>
      </w:tr>
      <w:tr w:rsidR="00D564EC" w:rsidRPr="00F02B01" w14:paraId="631A0D09" w14:textId="77777777" w:rsidTr="00854D21">
        <w:trPr>
          <w:trHeight w:hRule="exact" w:val="666"/>
          <w:jc w:val="center"/>
        </w:trPr>
        <w:tc>
          <w:tcPr>
            <w:tcW w:w="1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761602" w14:textId="77777777" w:rsidR="00D564EC" w:rsidRPr="00F02B01" w:rsidRDefault="00D564EC" w:rsidP="00D564EC">
            <w:r>
              <w:rPr>
                <w:b/>
              </w:rPr>
              <w:t>Signature</w:t>
            </w:r>
            <w:r w:rsidRPr="00F02B01">
              <w:rPr>
                <w:b/>
              </w:rPr>
              <w:t>:</w:t>
            </w:r>
            <w:r>
              <w:t xml:space="preserve">  </w:t>
            </w:r>
          </w:p>
        </w:tc>
        <w:tc>
          <w:tcPr>
            <w:tcW w:w="9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8CBC20" w14:textId="1FDBEF3F" w:rsidR="00D564EC" w:rsidRPr="00F02B01" w:rsidRDefault="00D564EC" w:rsidP="00D564EC"/>
        </w:tc>
      </w:tr>
      <w:tr w:rsidR="00AC5460" w:rsidRPr="002A733C" w14:paraId="2E099029" w14:textId="77777777" w:rsidTr="00854D21">
        <w:trPr>
          <w:trHeight w:hRule="exact" w:val="607"/>
          <w:jc w:val="center"/>
        </w:trPr>
        <w:tc>
          <w:tcPr>
            <w:tcW w:w="108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B20A291" w14:textId="24681854" w:rsidR="00AC5460" w:rsidRPr="002A733C" w:rsidRDefault="00D564EC" w:rsidP="00AC5460">
            <w:pPr>
              <w:pStyle w:val="Heading2"/>
            </w:pPr>
            <w:r>
              <w:t>Nomination letter</w:t>
            </w:r>
          </w:p>
        </w:tc>
      </w:tr>
      <w:tr w:rsidR="00AC5460" w:rsidRPr="002A733C" w14:paraId="63CF7F6C" w14:textId="77777777" w:rsidTr="00854D21">
        <w:trPr>
          <w:trHeight w:hRule="exact" w:val="1277"/>
          <w:jc w:val="center"/>
        </w:trPr>
        <w:tc>
          <w:tcPr>
            <w:tcW w:w="108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706BB65" w14:textId="77777777" w:rsidR="00D564EC" w:rsidRDefault="00D564EC" w:rsidP="00D564EC">
            <w:pPr>
              <w:pStyle w:val="Italics"/>
              <w:rPr>
                <w:i w:val="0"/>
                <w:sz w:val="22"/>
                <w:szCs w:val="22"/>
                <w:shd w:val="clear" w:color="auto" w:fill="FFFFFF"/>
              </w:rPr>
            </w:pPr>
          </w:p>
          <w:p w14:paraId="5F55900F" w14:textId="181C0C0B" w:rsidR="00AC5460" w:rsidRDefault="00AC5460" w:rsidP="00D564EC">
            <w:pPr>
              <w:pStyle w:val="Italics"/>
              <w:rPr>
                <w:i w:val="0"/>
                <w:sz w:val="22"/>
                <w:szCs w:val="22"/>
              </w:rPr>
            </w:pPr>
            <w:r w:rsidRPr="00D564EC">
              <w:rPr>
                <w:i w:val="0"/>
                <w:sz w:val="22"/>
                <w:szCs w:val="22"/>
                <w:shd w:val="clear" w:color="auto" w:fill="FFFFFF"/>
              </w:rPr>
              <w:t xml:space="preserve">In the space below, or on a separate sheet if necessary, please </w:t>
            </w:r>
            <w:r w:rsidR="00D564EC" w:rsidRPr="00D564EC">
              <w:rPr>
                <w:i w:val="0"/>
                <w:sz w:val="22"/>
                <w:szCs w:val="22"/>
                <w:shd w:val="clear" w:color="auto" w:fill="FFFFFF"/>
              </w:rPr>
              <w:t xml:space="preserve">include a letter of </w:t>
            </w:r>
            <w:r w:rsidR="00D564EC" w:rsidRPr="00D564EC">
              <w:rPr>
                <w:i w:val="0"/>
                <w:sz w:val="22"/>
                <w:szCs w:val="22"/>
              </w:rPr>
              <w:t>no longer than two pages addressing the unique ways in which the nominee has advanced inclusion within CHSS</w:t>
            </w:r>
            <w:r w:rsidR="00D564EC">
              <w:rPr>
                <w:i w:val="0"/>
                <w:sz w:val="22"/>
                <w:szCs w:val="22"/>
              </w:rPr>
              <w:t>.</w:t>
            </w:r>
          </w:p>
          <w:p w14:paraId="279EF5D1" w14:textId="77777777" w:rsidR="00D564EC" w:rsidRDefault="00D564EC" w:rsidP="00D564EC">
            <w:pPr>
              <w:pStyle w:val="Italics"/>
              <w:rPr>
                <w:i w:val="0"/>
                <w:sz w:val="22"/>
                <w:szCs w:val="22"/>
              </w:rPr>
            </w:pPr>
          </w:p>
          <w:p w14:paraId="4881014F" w14:textId="77777777" w:rsidR="00D564EC" w:rsidRDefault="00D564EC" w:rsidP="00D564EC">
            <w:pPr>
              <w:pStyle w:val="Italics"/>
              <w:rPr>
                <w:i w:val="0"/>
                <w:sz w:val="22"/>
                <w:szCs w:val="22"/>
              </w:rPr>
            </w:pPr>
          </w:p>
          <w:p w14:paraId="3FEC358F" w14:textId="184920EE" w:rsidR="00D564EC" w:rsidRPr="00D564EC" w:rsidRDefault="00D564EC" w:rsidP="00D564EC">
            <w:pPr>
              <w:pStyle w:val="Italics"/>
              <w:rPr>
                <w:i w:val="0"/>
                <w:sz w:val="22"/>
                <w:szCs w:val="22"/>
              </w:rPr>
            </w:pPr>
          </w:p>
        </w:tc>
      </w:tr>
    </w:tbl>
    <w:p w14:paraId="377A9090" w14:textId="3BD745C6" w:rsidR="00854D21" w:rsidRDefault="00854D21" w:rsidP="00AC5460"/>
    <w:p w14:paraId="4C9C8A41" w14:textId="2C70CAD6" w:rsidR="00854D21" w:rsidRDefault="00854D21" w:rsidP="00AC5460"/>
    <w:p w14:paraId="0D0829FC" w14:textId="457693A6" w:rsidR="00854D21" w:rsidRPr="00B50DAE" w:rsidRDefault="00854D21" w:rsidP="00854D21">
      <w:pPr>
        <w:rPr>
          <w:rFonts w:cs="Tahoma"/>
          <w:sz w:val="24"/>
        </w:rPr>
      </w:pPr>
      <w:r w:rsidRPr="00B50DAE">
        <w:rPr>
          <w:rFonts w:cs="Tahoma"/>
          <w:sz w:val="24"/>
        </w:rPr>
        <w:t>Nomination Letter:</w:t>
      </w:r>
    </w:p>
    <w:p w14:paraId="5989F8CF" w14:textId="0D9D5A2C" w:rsidR="00854D21" w:rsidRPr="00854D21" w:rsidRDefault="00854D21" w:rsidP="00AC5460">
      <w:pPr>
        <w:rPr>
          <w:rFonts w:ascii="Times New Roman" w:hAnsi="Times New Roman"/>
          <w:sz w:val="24"/>
        </w:rPr>
      </w:pPr>
    </w:p>
    <w:sectPr w:rsidR="00854D21" w:rsidRPr="00854D21" w:rsidSect="0092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0E4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13E75"/>
    <w:multiLevelType w:val="hybridMultilevel"/>
    <w:tmpl w:val="6068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163D3"/>
    <w:multiLevelType w:val="hybridMultilevel"/>
    <w:tmpl w:val="D4704C32"/>
    <w:lvl w:ilvl="0" w:tplc="5FE08F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7451B"/>
    <w:multiLevelType w:val="hybridMultilevel"/>
    <w:tmpl w:val="B6CC4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5268"/>
    <w:multiLevelType w:val="hybridMultilevel"/>
    <w:tmpl w:val="3884A7F0"/>
    <w:lvl w:ilvl="0" w:tplc="5FE08F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7972"/>
    <w:multiLevelType w:val="hybridMultilevel"/>
    <w:tmpl w:val="B9940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C616E"/>
    <w:multiLevelType w:val="hybridMultilevel"/>
    <w:tmpl w:val="853CD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60860">
    <w:abstractNumId w:val="10"/>
  </w:num>
  <w:num w:numId="2" w16cid:durableId="1709181719">
    <w:abstractNumId w:val="8"/>
  </w:num>
  <w:num w:numId="3" w16cid:durableId="1128860740">
    <w:abstractNumId w:val="7"/>
  </w:num>
  <w:num w:numId="4" w16cid:durableId="1675063861">
    <w:abstractNumId w:val="6"/>
  </w:num>
  <w:num w:numId="5" w16cid:durableId="1974216131">
    <w:abstractNumId w:val="5"/>
  </w:num>
  <w:num w:numId="6" w16cid:durableId="608466446">
    <w:abstractNumId w:val="9"/>
  </w:num>
  <w:num w:numId="7" w16cid:durableId="544635801">
    <w:abstractNumId w:val="4"/>
  </w:num>
  <w:num w:numId="8" w16cid:durableId="1869027906">
    <w:abstractNumId w:val="3"/>
  </w:num>
  <w:num w:numId="9" w16cid:durableId="1716394435">
    <w:abstractNumId w:val="2"/>
  </w:num>
  <w:num w:numId="10" w16cid:durableId="1445615894">
    <w:abstractNumId w:val="1"/>
  </w:num>
  <w:num w:numId="11" w16cid:durableId="723259572">
    <w:abstractNumId w:val="16"/>
  </w:num>
  <w:num w:numId="12" w16cid:durableId="2088308988">
    <w:abstractNumId w:val="15"/>
  </w:num>
  <w:num w:numId="13" w16cid:durableId="358435651">
    <w:abstractNumId w:val="0"/>
  </w:num>
  <w:num w:numId="14" w16cid:durableId="1145320427">
    <w:abstractNumId w:val="12"/>
  </w:num>
  <w:num w:numId="15" w16cid:durableId="2132435244">
    <w:abstractNumId w:val="11"/>
  </w:num>
  <w:num w:numId="16" w16cid:durableId="586771456">
    <w:abstractNumId w:val="13"/>
  </w:num>
  <w:num w:numId="17" w16cid:durableId="1129201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0A"/>
    <w:rsid w:val="000745C5"/>
    <w:rsid w:val="000C2B9A"/>
    <w:rsid w:val="000C6421"/>
    <w:rsid w:val="000F462F"/>
    <w:rsid w:val="0010795B"/>
    <w:rsid w:val="002251C2"/>
    <w:rsid w:val="002603B4"/>
    <w:rsid w:val="00282550"/>
    <w:rsid w:val="00283BC0"/>
    <w:rsid w:val="003412A7"/>
    <w:rsid w:val="003816C9"/>
    <w:rsid w:val="003E310A"/>
    <w:rsid w:val="003F6C91"/>
    <w:rsid w:val="004511B6"/>
    <w:rsid w:val="00551D69"/>
    <w:rsid w:val="005B79F5"/>
    <w:rsid w:val="005C42A4"/>
    <w:rsid w:val="005F3586"/>
    <w:rsid w:val="00630C35"/>
    <w:rsid w:val="00673CAF"/>
    <w:rsid w:val="006B05DB"/>
    <w:rsid w:val="006B155A"/>
    <w:rsid w:val="006B4BE6"/>
    <w:rsid w:val="006B6DA7"/>
    <w:rsid w:val="00754983"/>
    <w:rsid w:val="0078172C"/>
    <w:rsid w:val="00784787"/>
    <w:rsid w:val="007B6FB1"/>
    <w:rsid w:val="008215B5"/>
    <w:rsid w:val="00854D21"/>
    <w:rsid w:val="0088370B"/>
    <w:rsid w:val="0091660A"/>
    <w:rsid w:val="00922004"/>
    <w:rsid w:val="009C154B"/>
    <w:rsid w:val="00A13227"/>
    <w:rsid w:val="00A237FF"/>
    <w:rsid w:val="00A33B30"/>
    <w:rsid w:val="00A4361F"/>
    <w:rsid w:val="00A8723B"/>
    <w:rsid w:val="00AC5460"/>
    <w:rsid w:val="00AD3C03"/>
    <w:rsid w:val="00B50DAE"/>
    <w:rsid w:val="00C23146"/>
    <w:rsid w:val="00C771D6"/>
    <w:rsid w:val="00D564EC"/>
    <w:rsid w:val="00DA29C5"/>
    <w:rsid w:val="00F772FC"/>
    <w:rsid w:val="00FB71AE"/>
    <w:rsid w:val="00FC4D0E"/>
    <w:rsid w:val="00FF3438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26614"/>
  <w14:defaultImageDpi w14:val="330"/>
  <w15:docId w15:val="{DC9F8E6E-9CCA-4B27-9868-A684D927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styleId="Hyperlink">
    <w:name w:val="Hyperlink"/>
    <w:rsid w:val="00F46AE9"/>
    <w:rPr>
      <w:color w:val="0000FF"/>
      <w:u w:val="single"/>
    </w:r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ypertext">
    <w:name w:val="Hypertext"/>
    <w:rsid w:val="002421DD"/>
    <w:rPr>
      <w:color w:val="0000FF"/>
      <w:u w:val="single"/>
    </w:rPr>
  </w:style>
  <w:style w:type="character" w:styleId="CommentReference">
    <w:name w:val="annotation reference"/>
    <w:rsid w:val="009B6161"/>
    <w:rPr>
      <w:sz w:val="18"/>
      <w:szCs w:val="18"/>
    </w:rPr>
  </w:style>
  <w:style w:type="paragraph" w:styleId="CommentText">
    <w:name w:val="annotation text"/>
    <w:basedOn w:val="Normal"/>
    <w:link w:val="CommentTextChar"/>
    <w:rsid w:val="009B6161"/>
    <w:rPr>
      <w:sz w:val="24"/>
    </w:rPr>
  </w:style>
  <w:style w:type="character" w:customStyle="1" w:styleId="CommentTextChar">
    <w:name w:val="Comment Text Char"/>
    <w:link w:val="CommentText"/>
    <w:rsid w:val="009B6161"/>
    <w:rPr>
      <w:rFonts w:ascii="Tahoma" w:hAnsi="Tahom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B616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B6161"/>
    <w:rPr>
      <w:rFonts w:ascii="Tahoma" w:hAnsi="Tahoma"/>
      <w:b/>
      <w:bCs/>
      <w:sz w:val="24"/>
      <w:szCs w:val="24"/>
    </w:rPr>
  </w:style>
  <w:style w:type="table" w:styleId="TableGrid">
    <w:name w:val="Table Grid"/>
    <w:basedOn w:val="TableNormal"/>
    <w:rsid w:val="00C2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C2314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C2314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ntemporary">
    <w:name w:val="Table Contemporary"/>
    <w:basedOn w:val="TableNormal"/>
    <w:rsid w:val="00C2314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Theme">
    <w:name w:val="Table Theme"/>
    <w:basedOn w:val="TableNormal"/>
    <w:rsid w:val="00C2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231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Helvetica" w:eastAsia="Courier" w:hAnsi="Helvetic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leGrid1">
    <w:name w:val="Table Grid 1"/>
    <w:basedOn w:val="TableNormal"/>
    <w:rsid w:val="00C2314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styleId="FollowedHyperlink">
    <w:name w:val="FollowedHyperlink"/>
    <w:basedOn w:val="DefaultParagraphFont"/>
    <w:rsid w:val="005B79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noffjo@uv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obb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9C5B38-48A6-43D5-91B5-88BFF5EB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C:\Users\kcobb\AppData\Roaming\Microsoft\Templates\Employment application.dot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CHSS Inclusion Grants 18-19</vt:lpstr>
    </vt:vector>
  </TitlesOfParts>
  <Company>Microsoft Corporation</Company>
  <LinksUpToDate>false</LinksUpToDate>
  <CharactersWithSpaces>2392</CharactersWithSpaces>
  <SharedDoc>false</SharedDoc>
  <HLinks>
    <vt:vector size="48" baseType="variant">
      <vt:variant>
        <vt:i4>4718667</vt:i4>
      </vt:variant>
      <vt:variant>
        <vt:i4>18</vt:i4>
      </vt:variant>
      <vt:variant>
        <vt:i4>0</vt:i4>
      </vt:variant>
      <vt:variant>
        <vt:i4>5</vt:i4>
      </vt:variant>
      <vt:variant>
        <vt:lpwstr>http://www.uvu.edu/facultycenter</vt:lpwstr>
      </vt:variant>
      <vt:variant>
        <vt:lpwstr/>
      </vt:variant>
      <vt:variant>
        <vt:i4>4718667</vt:i4>
      </vt:variant>
      <vt:variant>
        <vt:i4>15</vt:i4>
      </vt:variant>
      <vt:variant>
        <vt:i4>0</vt:i4>
      </vt:variant>
      <vt:variant>
        <vt:i4>5</vt:i4>
      </vt:variant>
      <vt:variant>
        <vt:lpwstr>http://www.uvu.edu/facultycenter</vt:lpwstr>
      </vt:variant>
      <vt:variant>
        <vt:lpwstr/>
      </vt:variant>
      <vt:variant>
        <vt:i4>3604531</vt:i4>
      </vt:variant>
      <vt:variant>
        <vt:i4>12</vt:i4>
      </vt:variant>
      <vt:variant>
        <vt:i4>0</vt:i4>
      </vt:variant>
      <vt:variant>
        <vt:i4>5</vt:i4>
      </vt:variant>
      <vt:variant>
        <vt:lpwstr>http://www.uvu.edu/ipe</vt:lpwstr>
      </vt:variant>
      <vt:variant>
        <vt:lpwstr/>
      </vt:variant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http://www.uvu.edu/fsca</vt:lpwstr>
      </vt:variant>
      <vt:variant>
        <vt:lpwstr/>
      </vt:variant>
      <vt:variant>
        <vt:i4>3145766</vt:i4>
      </vt:variant>
      <vt:variant>
        <vt:i4>6</vt:i4>
      </vt:variant>
      <vt:variant>
        <vt:i4>0</vt:i4>
      </vt:variant>
      <vt:variant>
        <vt:i4>5</vt:i4>
      </vt:variant>
      <vt:variant>
        <vt:lpwstr>http://www.uvu.edu/gel</vt:lpwstr>
      </vt:variant>
      <vt:variant>
        <vt:lpwstr/>
      </vt:variant>
      <vt:variant>
        <vt:i4>4456507</vt:i4>
      </vt:variant>
      <vt:variant>
        <vt:i4>3</vt:i4>
      </vt:variant>
      <vt:variant>
        <vt:i4>0</vt:i4>
      </vt:variant>
      <vt:variant>
        <vt:i4>5</vt:i4>
      </vt:variant>
      <vt:variant>
        <vt:lpwstr>http://www.uvu.edu/chss/resource/funding/ELLA ADJUDICATION DOCUMENT 2011-2012.pdf</vt:lpwstr>
      </vt:variant>
      <vt:variant>
        <vt:lpwstr/>
      </vt:variant>
      <vt:variant>
        <vt:i4>2097208</vt:i4>
      </vt:variant>
      <vt:variant>
        <vt:i4>0</vt:i4>
      </vt:variant>
      <vt:variant>
        <vt:i4>0</vt:i4>
      </vt:variant>
      <vt:variant>
        <vt:i4>5</vt:i4>
      </vt:variant>
      <vt:variant>
        <vt:lpwstr>http://www.uvu.edu/chss/resource/funding/ella.html</vt:lpwstr>
      </vt:variant>
      <vt:variant>
        <vt:lpwstr/>
      </vt:variant>
      <vt:variant>
        <vt:i4>58</vt:i4>
      </vt:variant>
      <vt:variant>
        <vt:i4>7925</vt:i4>
      </vt:variant>
      <vt:variant>
        <vt:i4>1025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CHSS Inclusion Grants 18-19</dc:title>
  <dc:subject/>
  <dc:creator>locadmin</dc:creator>
  <cp:keywords/>
  <cp:lastModifiedBy>Candida Johnson</cp:lastModifiedBy>
  <cp:revision>2</cp:revision>
  <cp:lastPrinted>2012-05-22T20:02:00Z</cp:lastPrinted>
  <dcterms:created xsi:type="dcterms:W3CDTF">2022-11-03T17:36:00Z</dcterms:created>
  <dcterms:modified xsi:type="dcterms:W3CDTF">2022-11-03T17:36:00Z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