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D37A" w14:textId="548F47A2" w:rsidR="002A501E" w:rsidRPr="006165E0" w:rsidRDefault="002A501E" w:rsidP="002A501E">
      <w:pPr>
        <w:jc w:val="center"/>
        <w:rPr>
          <w:rFonts w:ascii="Times New Roman" w:hAnsi="Times New Roman" w:cs="Times New Roman"/>
          <w:b/>
          <w:bCs/>
          <w:sz w:val="32"/>
          <w:szCs w:val="32"/>
        </w:rPr>
      </w:pPr>
      <w:r w:rsidRPr="006165E0">
        <w:rPr>
          <w:rFonts w:ascii="Times New Roman" w:hAnsi="Times New Roman" w:cs="Times New Roman"/>
          <w:b/>
          <w:bCs/>
          <w:sz w:val="32"/>
          <w:szCs w:val="32"/>
        </w:rPr>
        <w:t>ASL 2010: Intermediate American Sign Language</w:t>
      </w:r>
    </w:p>
    <w:p w14:paraId="00E469E2" w14:textId="43E81AF7" w:rsidR="002A501E" w:rsidRPr="006165E0" w:rsidRDefault="002A501E" w:rsidP="002A501E">
      <w:pPr>
        <w:jc w:val="center"/>
        <w:rPr>
          <w:rFonts w:ascii="Times New Roman" w:hAnsi="Times New Roman" w:cs="Times New Roman"/>
          <w:b/>
          <w:bCs/>
          <w:sz w:val="32"/>
          <w:szCs w:val="32"/>
        </w:rPr>
      </w:pPr>
      <w:r w:rsidRPr="006165E0">
        <w:rPr>
          <w:rFonts w:ascii="Times New Roman" w:hAnsi="Times New Roman" w:cs="Times New Roman"/>
          <w:b/>
          <w:bCs/>
          <w:sz w:val="32"/>
          <w:szCs w:val="32"/>
        </w:rPr>
        <w:t>Utah Valley University</w:t>
      </w:r>
    </w:p>
    <w:p w14:paraId="3A5F49BA" w14:textId="328BEA22" w:rsidR="002A501E" w:rsidRPr="006165E0" w:rsidRDefault="002A501E" w:rsidP="002A501E">
      <w:pPr>
        <w:jc w:val="center"/>
        <w:rPr>
          <w:rFonts w:ascii="Times New Roman" w:hAnsi="Times New Roman" w:cs="Times New Roman"/>
          <w:b/>
          <w:bCs/>
          <w:sz w:val="32"/>
          <w:szCs w:val="32"/>
        </w:rPr>
      </w:pPr>
      <w:r w:rsidRPr="006165E0">
        <w:rPr>
          <w:rFonts w:ascii="Times New Roman" w:hAnsi="Times New Roman" w:cs="Times New Roman"/>
          <w:b/>
          <w:bCs/>
          <w:sz w:val="32"/>
          <w:szCs w:val="32"/>
        </w:rPr>
        <w:t>Semester XXXX</w:t>
      </w:r>
    </w:p>
    <w:p w14:paraId="3CA1F7A3" w14:textId="77777777" w:rsidR="002A501E" w:rsidRPr="006165E0" w:rsidRDefault="002A501E" w:rsidP="002A501E">
      <w:pPr>
        <w:rPr>
          <w:rFonts w:ascii="Times New Roman" w:hAnsi="Times New Roman" w:cs="Times New Roman"/>
        </w:rPr>
      </w:pPr>
    </w:p>
    <w:p w14:paraId="4990C4AA"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General Course Information:</w:t>
      </w:r>
    </w:p>
    <w:p w14:paraId="51D58353"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Title: ASL 2010</w:t>
      </w:r>
    </w:p>
    <w:p w14:paraId="071BF1A1" w14:textId="5B52C7CE" w:rsidR="002A501E" w:rsidRPr="006165E0" w:rsidRDefault="002A501E" w:rsidP="002A501E">
      <w:pPr>
        <w:rPr>
          <w:rFonts w:ascii="Times New Roman" w:hAnsi="Times New Roman" w:cs="Times New Roman"/>
        </w:rPr>
      </w:pPr>
      <w:r w:rsidRPr="006165E0">
        <w:rPr>
          <w:rFonts w:ascii="Times New Roman" w:hAnsi="Times New Roman" w:cs="Times New Roman"/>
        </w:rPr>
        <w:t>Dates: XXXX</w:t>
      </w:r>
    </w:p>
    <w:p w14:paraId="5611653C" w14:textId="34BB3528" w:rsidR="002A501E" w:rsidRPr="006165E0" w:rsidRDefault="002A501E" w:rsidP="002A501E">
      <w:pPr>
        <w:rPr>
          <w:rFonts w:ascii="Times New Roman" w:hAnsi="Times New Roman" w:cs="Times New Roman"/>
        </w:rPr>
      </w:pPr>
      <w:r w:rsidRPr="006165E0">
        <w:rPr>
          <w:rFonts w:ascii="Times New Roman" w:hAnsi="Times New Roman" w:cs="Times New Roman"/>
        </w:rPr>
        <w:t>Format: Face-to-Face</w:t>
      </w:r>
    </w:p>
    <w:p w14:paraId="1EBD8D34" w14:textId="3608F55A" w:rsidR="002A501E" w:rsidRPr="006165E0" w:rsidRDefault="002A501E" w:rsidP="002A501E">
      <w:pPr>
        <w:rPr>
          <w:rFonts w:ascii="Times New Roman" w:hAnsi="Times New Roman" w:cs="Times New Roman"/>
        </w:rPr>
      </w:pPr>
      <w:r w:rsidRPr="006165E0">
        <w:rPr>
          <w:rFonts w:ascii="Times New Roman" w:hAnsi="Times New Roman" w:cs="Times New Roman"/>
        </w:rPr>
        <w:t>Instructor: XXXX</w:t>
      </w:r>
    </w:p>
    <w:p w14:paraId="2F9F889E" w14:textId="77777777" w:rsidR="002A501E" w:rsidRPr="006165E0" w:rsidRDefault="002A501E" w:rsidP="002A501E">
      <w:pPr>
        <w:rPr>
          <w:rFonts w:ascii="Times New Roman" w:hAnsi="Times New Roman" w:cs="Times New Roman"/>
        </w:rPr>
      </w:pPr>
    </w:p>
    <w:p w14:paraId="71FD200B" w14:textId="10B94BD9"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Course Description:</w:t>
      </w:r>
    </w:p>
    <w:p w14:paraId="16C328D4"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Reviews and builds upon the grammar and conversation skills learned in the </w:t>
      </w:r>
      <w:proofErr w:type="gramStart"/>
      <w:r w:rsidRPr="006165E0">
        <w:rPr>
          <w:rFonts w:ascii="Times New Roman" w:hAnsi="Times New Roman" w:cs="Times New Roman"/>
        </w:rPr>
        <w:t>first year</w:t>
      </w:r>
      <w:proofErr w:type="gramEnd"/>
      <w:r w:rsidRPr="006165E0">
        <w:rPr>
          <w:rFonts w:ascii="Times New Roman" w:hAnsi="Times New Roman" w:cs="Times New Roman"/>
        </w:rPr>
        <w:t xml:space="preserve"> courses. Concentrates on understanding and acquiring more advanced conversational proficiency in ASL. Emphasizes the use of various kinds of ASL classifiers in the function of describing objects and in providing locative information. Analyzes Deaf culture with an emphasis on the struggles of this linguistic minority with a majority controlled educational establishment with particular attention to the effects on individual Deaf lives.</w:t>
      </w:r>
    </w:p>
    <w:p w14:paraId="580216F8" w14:textId="77777777" w:rsidR="002A501E" w:rsidRPr="006165E0" w:rsidRDefault="002A501E" w:rsidP="002A501E">
      <w:pPr>
        <w:rPr>
          <w:rFonts w:ascii="Times New Roman" w:hAnsi="Times New Roman" w:cs="Times New Roman"/>
        </w:rPr>
      </w:pPr>
    </w:p>
    <w:p w14:paraId="63380CA5"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Learning Outcomes</w:t>
      </w:r>
    </w:p>
    <w:p w14:paraId="784A0D00" w14:textId="77777777" w:rsidR="002A501E" w:rsidRPr="006165E0" w:rsidRDefault="002A501E" w:rsidP="002A501E">
      <w:pPr>
        <w:pStyle w:val="ListParagraph"/>
        <w:numPr>
          <w:ilvl w:val="0"/>
          <w:numId w:val="2"/>
        </w:numPr>
        <w:rPr>
          <w:rFonts w:ascii="Times New Roman" w:hAnsi="Times New Roman" w:cs="Times New Roman"/>
        </w:rPr>
      </w:pPr>
      <w:r w:rsidRPr="006165E0">
        <w:rPr>
          <w:rFonts w:ascii="Times New Roman" w:hAnsi="Times New Roman" w:cs="Times New Roman"/>
        </w:rPr>
        <w:t>Demonstrate an advanced conversational use of ASL, specifically in the use of classifiers to describe objects and locative information.</w:t>
      </w:r>
    </w:p>
    <w:p w14:paraId="4BE1AAE4" w14:textId="77777777" w:rsidR="002A501E" w:rsidRPr="006165E0" w:rsidRDefault="002A501E" w:rsidP="002A501E">
      <w:pPr>
        <w:pStyle w:val="ListParagraph"/>
        <w:numPr>
          <w:ilvl w:val="0"/>
          <w:numId w:val="2"/>
        </w:numPr>
        <w:rPr>
          <w:rFonts w:ascii="Times New Roman" w:hAnsi="Times New Roman" w:cs="Times New Roman"/>
        </w:rPr>
      </w:pPr>
      <w:r w:rsidRPr="006165E0">
        <w:rPr>
          <w:rFonts w:ascii="Times New Roman" w:hAnsi="Times New Roman" w:cs="Times New Roman"/>
        </w:rPr>
        <w:t>Demonstrate increased awareness of Deaf culture and Deaf-world's struggle with oppression and their battle for the right to participate in decision making affairs impacting their community and culture.</w:t>
      </w:r>
    </w:p>
    <w:p w14:paraId="2B65CA44" w14:textId="77777777" w:rsidR="002A501E" w:rsidRPr="006165E0" w:rsidRDefault="002A501E" w:rsidP="002A501E">
      <w:pPr>
        <w:pStyle w:val="ListParagraph"/>
        <w:numPr>
          <w:ilvl w:val="0"/>
          <w:numId w:val="2"/>
        </w:numPr>
        <w:rPr>
          <w:rFonts w:ascii="Times New Roman" w:hAnsi="Times New Roman" w:cs="Times New Roman"/>
        </w:rPr>
      </w:pPr>
      <w:r w:rsidRPr="006165E0">
        <w:rPr>
          <w:rFonts w:ascii="Times New Roman" w:hAnsi="Times New Roman" w:cs="Times New Roman"/>
        </w:rPr>
        <w:t>Describe the effects of current and past educational practices on individual lives within Deaf culture and the Deaf-World. Demonstrate knowledge and recognition of some of the complexities present in Deaf community, Deaf culture and the Deaf-World.</w:t>
      </w:r>
    </w:p>
    <w:p w14:paraId="747CD980" w14:textId="6DA6225F" w:rsidR="002A501E" w:rsidRPr="006165E0" w:rsidRDefault="002A501E" w:rsidP="002A501E">
      <w:pPr>
        <w:pStyle w:val="ListParagraph"/>
        <w:numPr>
          <w:ilvl w:val="0"/>
          <w:numId w:val="2"/>
        </w:numPr>
        <w:rPr>
          <w:rFonts w:ascii="Times New Roman" w:hAnsi="Times New Roman" w:cs="Times New Roman"/>
        </w:rPr>
      </w:pPr>
      <w:r w:rsidRPr="006165E0">
        <w:rPr>
          <w:rFonts w:ascii="Times New Roman" w:hAnsi="Times New Roman" w:cs="Times New Roman"/>
        </w:rPr>
        <w:t>Demonstrate the ability to interrelate knowledgeably, responsibly, and respectfully within the context of Deaf society: community, culture and the Deaf-World.</w:t>
      </w:r>
    </w:p>
    <w:p w14:paraId="19819093" w14:textId="1A9406D6" w:rsidR="002A501E" w:rsidRPr="006165E0" w:rsidRDefault="002A501E" w:rsidP="002A501E">
      <w:pPr>
        <w:rPr>
          <w:rFonts w:ascii="Times New Roman" w:hAnsi="Times New Roman" w:cs="Times New Roman"/>
        </w:rPr>
      </w:pPr>
    </w:p>
    <w:p w14:paraId="3BD6F265" w14:textId="4CEDC0E0"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Required Materials</w:t>
      </w:r>
    </w:p>
    <w:p w14:paraId="580D2A8A" w14:textId="2D52BDD6" w:rsidR="002A501E" w:rsidRPr="006165E0" w:rsidRDefault="002A501E" w:rsidP="002A501E">
      <w:pPr>
        <w:pStyle w:val="ListParagraph"/>
        <w:numPr>
          <w:ilvl w:val="0"/>
          <w:numId w:val="3"/>
        </w:numPr>
        <w:rPr>
          <w:rFonts w:ascii="Times New Roman" w:hAnsi="Times New Roman" w:cs="Times New Roman"/>
        </w:rPr>
      </w:pPr>
      <w:proofErr w:type="spellStart"/>
      <w:r w:rsidRPr="006165E0">
        <w:rPr>
          <w:rFonts w:ascii="Times New Roman" w:hAnsi="Times New Roman" w:cs="Times New Roman"/>
        </w:rPr>
        <w:t>Gelineau</w:t>
      </w:r>
      <w:proofErr w:type="spellEnd"/>
      <w:r w:rsidRPr="006165E0">
        <w:rPr>
          <w:rFonts w:ascii="Times New Roman" w:hAnsi="Times New Roman" w:cs="Times New Roman"/>
        </w:rPr>
        <w:t xml:space="preserve">, L., Shannon, T., Harris, R., Bryant, R., &amp; Marbury, N. (2019). TRUE+WAY ASL: Unit 7-12 student e-workbook. Austin, TX: Purple </w:t>
      </w:r>
      <w:proofErr w:type="spellStart"/>
      <w:r w:rsidRPr="006165E0">
        <w:rPr>
          <w:rFonts w:ascii="Times New Roman" w:hAnsi="Times New Roman" w:cs="Times New Roman"/>
        </w:rPr>
        <w:t>Moontower</w:t>
      </w:r>
      <w:proofErr w:type="spellEnd"/>
      <w:r w:rsidRPr="006165E0">
        <w:rPr>
          <w:rFonts w:ascii="Times New Roman" w:hAnsi="Times New Roman" w:cs="Times New Roman"/>
        </w:rPr>
        <w:t xml:space="preserve">. </w:t>
      </w:r>
      <w:hyperlink r:id="rId5" w:history="1">
        <w:r w:rsidRPr="006165E0">
          <w:rPr>
            <w:rStyle w:val="Hyperlink"/>
            <w:rFonts w:ascii="Times New Roman" w:hAnsi="Times New Roman" w:cs="Times New Roman"/>
          </w:rPr>
          <w:t>http://truewayasl.com</w:t>
        </w:r>
      </w:hyperlink>
    </w:p>
    <w:p w14:paraId="4A4F429B" w14:textId="6D6D29E0" w:rsidR="002A501E" w:rsidRPr="006165E0" w:rsidRDefault="002A501E" w:rsidP="002A501E">
      <w:pPr>
        <w:pStyle w:val="ListParagraph"/>
        <w:numPr>
          <w:ilvl w:val="0"/>
          <w:numId w:val="3"/>
        </w:numPr>
        <w:rPr>
          <w:rFonts w:ascii="Times New Roman" w:hAnsi="Times New Roman" w:cs="Times New Roman"/>
        </w:rPr>
      </w:pPr>
      <w:proofErr w:type="spellStart"/>
      <w:r w:rsidRPr="006165E0">
        <w:rPr>
          <w:rFonts w:ascii="Times New Roman" w:hAnsi="Times New Roman" w:cs="Times New Roman"/>
        </w:rPr>
        <w:t>Nomeland</w:t>
      </w:r>
      <w:proofErr w:type="spellEnd"/>
      <w:r w:rsidRPr="006165E0">
        <w:rPr>
          <w:rFonts w:ascii="Times New Roman" w:hAnsi="Times New Roman" w:cs="Times New Roman"/>
        </w:rPr>
        <w:t xml:space="preserve">, M.M., &amp; </w:t>
      </w:r>
      <w:proofErr w:type="spellStart"/>
      <w:r w:rsidRPr="006165E0">
        <w:rPr>
          <w:rFonts w:ascii="Times New Roman" w:hAnsi="Times New Roman" w:cs="Times New Roman"/>
        </w:rPr>
        <w:t>Nomeland</w:t>
      </w:r>
      <w:proofErr w:type="spellEnd"/>
      <w:r w:rsidRPr="006165E0">
        <w:rPr>
          <w:rFonts w:ascii="Times New Roman" w:hAnsi="Times New Roman" w:cs="Times New Roman"/>
        </w:rPr>
        <w:t xml:space="preserve">, R.E. (2011). </w:t>
      </w:r>
      <w:r w:rsidRPr="006165E0">
        <w:rPr>
          <w:rFonts w:ascii="Times New Roman" w:hAnsi="Times New Roman" w:cs="Times New Roman"/>
          <w:i/>
          <w:iCs/>
        </w:rPr>
        <w:t xml:space="preserve">The Deaf Community in America: History in the Making. </w:t>
      </w:r>
      <w:r w:rsidRPr="006165E0">
        <w:rPr>
          <w:rFonts w:ascii="Times New Roman" w:hAnsi="Times New Roman" w:cs="Times New Roman"/>
        </w:rPr>
        <w:t>Jefferson, NC: McFarland Press.</w:t>
      </w:r>
    </w:p>
    <w:p w14:paraId="0FEC79BA" w14:textId="7E069814" w:rsidR="002A501E" w:rsidRPr="006165E0" w:rsidRDefault="002A501E" w:rsidP="002A501E">
      <w:pPr>
        <w:rPr>
          <w:rFonts w:ascii="Times New Roman" w:hAnsi="Times New Roman" w:cs="Times New Roman"/>
        </w:rPr>
      </w:pPr>
    </w:p>
    <w:p w14:paraId="7DF565B5"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Coursework Overview</w:t>
      </w:r>
    </w:p>
    <w:p w14:paraId="4A4BC57E" w14:textId="77777777" w:rsidR="002A501E" w:rsidRPr="006165E0" w:rsidRDefault="002A501E" w:rsidP="002A501E">
      <w:pPr>
        <w:rPr>
          <w:rFonts w:ascii="Times New Roman" w:hAnsi="Times New Roman" w:cs="Times New Roman"/>
          <w:b/>
          <w:bCs/>
        </w:rPr>
      </w:pPr>
      <w:proofErr w:type="spellStart"/>
      <w:r w:rsidRPr="006165E0">
        <w:rPr>
          <w:rFonts w:ascii="Times New Roman" w:hAnsi="Times New Roman" w:cs="Times New Roman"/>
          <w:b/>
          <w:bCs/>
        </w:rPr>
        <w:t>True+Way</w:t>
      </w:r>
      <w:proofErr w:type="spellEnd"/>
      <w:r w:rsidRPr="006165E0">
        <w:rPr>
          <w:rFonts w:ascii="Times New Roman" w:hAnsi="Times New Roman" w:cs="Times New Roman"/>
          <w:b/>
          <w:bCs/>
        </w:rPr>
        <w:t xml:space="preserve"> ASL</w:t>
      </w:r>
    </w:p>
    <w:p w14:paraId="57E44C9C"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The </w:t>
      </w:r>
      <w:proofErr w:type="spellStart"/>
      <w:r w:rsidRPr="006165E0">
        <w:rPr>
          <w:rFonts w:ascii="Times New Roman" w:hAnsi="Times New Roman" w:cs="Times New Roman"/>
        </w:rPr>
        <w:t>True+Way</w:t>
      </w:r>
      <w:proofErr w:type="spellEnd"/>
      <w:r w:rsidRPr="006165E0">
        <w:rPr>
          <w:rFonts w:ascii="Times New Roman" w:hAnsi="Times New Roman" w:cs="Times New Roman"/>
        </w:rPr>
        <w:t xml:space="preserve"> ASL approach is designed to help you develop the study skills you need to learn ASL on your own. To help you accomplish this goal I will ask you to view instructional videos, practice on your own, participate in online group activities, meet online with our ASL tutor, and meet with me one-on-one and in small groups.</w:t>
      </w:r>
    </w:p>
    <w:p w14:paraId="6C5BF4B4" w14:textId="77777777" w:rsidR="002A501E" w:rsidRDefault="002A501E" w:rsidP="002A501E">
      <w:pPr>
        <w:rPr>
          <w:rFonts w:ascii="Times New Roman" w:hAnsi="Times New Roman" w:cs="Times New Roman"/>
        </w:rPr>
      </w:pPr>
    </w:p>
    <w:p w14:paraId="789BB3D0" w14:textId="77777777" w:rsidR="005976AC" w:rsidRDefault="005976AC" w:rsidP="005976AC">
      <w:pPr>
        <w:pStyle w:val="BodyText"/>
        <w:spacing w:before="84" w:line="314" w:lineRule="auto"/>
        <w:ind w:left="929" w:right="6017"/>
      </w:pPr>
      <w:r>
        <w:t>Unit 9 My Home</w:t>
      </w:r>
    </w:p>
    <w:p w14:paraId="084E3D8F" w14:textId="77777777" w:rsidR="005976AC" w:rsidRDefault="005976AC" w:rsidP="005976AC">
      <w:pPr>
        <w:pStyle w:val="BodyText"/>
        <w:spacing w:line="312" w:lineRule="auto"/>
        <w:ind w:left="929" w:right="4735"/>
      </w:pPr>
      <w:r>
        <w:rPr>
          <w:w w:val="105"/>
        </w:rPr>
        <w:lastRenderedPageBreak/>
        <w:t>Unit 10 Finances and the Workplace Unit 11 Wellness and Fitness</w:t>
      </w:r>
    </w:p>
    <w:p w14:paraId="3C9C4854" w14:textId="77777777" w:rsidR="005976AC" w:rsidRDefault="005976AC" w:rsidP="005976AC">
      <w:pPr>
        <w:pStyle w:val="BodyText"/>
        <w:spacing w:before="3"/>
        <w:ind w:left="929"/>
      </w:pPr>
      <w:r>
        <w:rPr>
          <w:w w:val="105"/>
        </w:rPr>
        <w:t>Unit 12</w:t>
      </w:r>
      <w:r>
        <w:rPr>
          <w:spacing w:val="59"/>
          <w:w w:val="105"/>
        </w:rPr>
        <w:t xml:space="preserve"> </w:t>
      </w:r>
      <w:r>
        <w:rPr>
          <w:w w:val="105"/>
        </w:rPr>
        <w:t>Destinations</w:t>
      </w:r>
    </w:p>
    <w:p w14:paraId="78BCA891" w14:textId="77777777" w:rsidR="005976AC" w:rsidRPr="006165E0" w:rsidRDefault="005976AC" w:rsidP="002A501E">
      <w:pPr>
        <w:rPr>
          <w:rFonts w:ascii="Times New Roman" w:hAnsi="Times New Roman" w:cs="Times New Roman"/>
        </w:rPr>
      </w:pPr>
    </w:p>
    <w:p w14:paraId="1EC79D25"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Deaf Culture Studies</w:t>
      </w:r>
    </w:p>
    <w:p w14:paraId="6AE462BD"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You are at an exciting point of ASL acquisition. As an ASL &amp; Deaf Studies student, you have the unique challenge to learn how to discuss Deaf Culture in English and ASL. To help you discuss Deaf Culture topics in English, you will be asked to read Deaf Community in America: History in the Making (</w:t>
      </w:r>
      <w:proofErr w:type="spellStart"/>
      <w:r w:rsidRPr="006165E0">
        <w:rPr>
          <w:rFonts w:ascii="Times New Roman" w:hAnsi="Times New Roman" w:cs="Times New Roman"/>
        </w:rPr>
        <w:t>Nomeland</w:t>
      </w:r>
      <w:proofErr w:type="spellEnd"/>
      <w:r w:rsidRPr="006165E0">
        <w:rPr>
          <w:rFonts w:ascii="Times New Roman" w:hAnsi="Times New Roman" w:cs="Times New Roman"/>
        </w:rPr>
        <w:t xml:space="preserve"> and </w:t>
      </w:r>
      <w:proofErr w:type="spellStart"/>
      <w:r w:rsidRPr="006165E0">
        <w:rPr>
          <w:rFonts w:ascii="Times New Roman" w:hAnsi="Times New Roman" w:cs="Times New Roman"/>
        </w:rPr>
        <w:t>Nomeland</w:t>
      </w:r>
      <w:proofErr w:type="spellEnd"/>
      <w:r w:rsidRPr="006165E0">
        <w:rPr>
          <w:rFonts w:ascii="Times New Roman" w:hAnsi="Times New Roman" w:cs="Times New Roman"/>
        </w:rPr>
        <w:t xml:space="preserve">, 2011). Together with </w:t>
      </w:r>
      <w:proofErr w:type="spellStart"/>
      <w:r w:rsidRPr="006165E0">
        <w:rPr>
          <w:rFonts w:ascii="Times New Roman" w:hAnsi="Times New Roman" w:cs="Times New Roman"/>
        </w:rPr>
        <w:t>True+Way</w:t>
      </w:r>
      <w:proofErr w:type="spellEnd"/>
      <w:r w:rsidRPr="006165E0">
        <w:rPr>
          <w:rFonts w:ascii="Times New Roman" w:hAnsi="Times New Roman" w:cs="Times New Roman"/>
        </w:rPr>
        <w:t xml:space="preserve"> ASL, these two texts will train you to start learning more about Deaf Culture in ASL.</w:t>
      </w:r>
    </w:p>
    <w:p w14:paraId="56ACE5BE" w14:textId="77777777" w:rsidR="002A501E" w:rsidRPr="006165E0" w:rsidRDefault="002A501E" w:rsidP="002A501E">
      <w:pPr>
        <w:rPr>
          <w:rFonts w:ascii="Times New Roman" w:hAnsi="Times New Roman" w:cs="Times New Roman"/>
        </w:rPr>
      </w:pPr>
    </w:p>
    <w:p w14:paraId="41F6983E"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Daily &amp; Weekly Assignments</w:t>
      </w:r>
    </w:p>
    <w:p w14:paraId="2C3B63C8"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Deaf Culture Studies</w:t>
      </w:r>
    </w:p>
    <w:p w14:paraId="7D6FC0A6"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Deaf Community in America Reading Assignments</w:t>
      </w:r>
    </w:p>
    <w:p w14:paraId="433EAE12"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These assignments are to encourage you to read, watch, and learn from the cultural materials in a timely manner. They are designed to be short assignments to check your understanding and to reinforce key concepts. Most of the assignments will be submitted in English, but a few will be ASL video assignments submitted in Canvas. I will use both Canvas assignments, and Canvas quizzes for this purpose. There will be no difference in grade weight for these assignments if you submit them using a Canvas quiz or a Canvas assignment page. </w:t>
      </w:r>
    </w:p>
    <w:p w14:paraId="56A8B57D" w14:textId="77777777" w:rsidR="002A501E" w:rsidRPr="006165E0" w:rsidRDefault="002A501E" w:rsidP="002A501E">
      <w:pPr>
        <w:rPr>
          <w:rFonts w:ascii="Times New Roman" w:hAnsi="Times New Roman" w:cs="Times New Roman"/>
        </w:rPr>
      </w:pPr>
    </w:p>
    <w:p w14:paraId="21476B28" w14:textId="77777777" w:rsidR="002A501E" w:rsidRPr="006165E0" w:rsidRDefault="002A501E" w:rsidP="002A501E">
      <w:pPr>
        <w:rPr>
          <w:rFonts w:ascii="Times New Roman" w:hAnsi="Times New Roman" w:cs="Times New Roman"/>
          <w:b/>
          <w:bCs/>
        </w:rPr>
      </w:pPr>
      <w:proofErr w:type="spellStart"/>
      <w:r w:rsidRPr="006165E0">
        <w:rPr>
          <w:rFonts w:ascii="Times New Roman" w:hAnsi="Times New Roman" w:cs="Times New Roman"/>
          <w:b/>
          <w:bCs/>
        </w:rPr>
        <w:t>True+Way</w:t>
      </w:r>
      <w:proofErr w:type="spellEnd"/>
      <w:r w:rsidRPr="006165E0">
        <w:rPr>
          <w:rFonts w:ascii="Times New Roman" w:hAnsi="Times New Roman" w:cs="Times New Roman"/>
          <w:b/>
          <w:bCs/>
        </w:rPr>
        <w:t xml:space="preserve"> ASL Assignments</w:t>
      </w:r>
    </w:p>
    <w:p w14:paraId="4BE6A2D7"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e-Workbook Assignments: Comprehension</w:t>
      </w:r>
    </w:p>
    <w:p w14:paraId="6A01EC9E"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The e-workbook workbook assignments are designed to help you retain what you learn from the online lectures. You will see videos and pictures online at </w:t>
      </w:r>
      <w:proofErr w:type="spellStart"/>
      <w:r w:rsidRPr="006165E0">
        <w:rPr>
          <w:rFonts w:ascii="Times New Roman" w:hAnsi="Times New Roman" w:cs="Times New Roman"/>
        </w:rPr>
        <w:t>True+Way</w:t>
      </w:r>
      <w:proofErr w:type="spellEnd"/>
      <w:r w:rsidRPr="006165E0">
        <w:rPr>
          <w:rFonts w:ascii="Times New Roman" w:hAnsi="Times New Roman" w:cs="Times New Roman"/>
        </w:rPr>
        <w:t xml:space="preserve"> ASL. After watching the videos, you will pick an answer from the worksheet. To help you get quick feedback on your answers, you will feed your answers into a Canvas quiz. The quiz will tell you immediately if your answers are correct. You can record your answers on </w:t>
      </w:r>
      <w:proofErr w:type="gramStart"/>
      <w:r w:rsidRPr="006165E0">
        <w:rPr>
          <w:rFonts w:ascii="Times New Roman" w:hAnsi="Times New Roman" w:cs="Times New Roman"/>
        </w:rPr>
        <w:t>a the</w:t>
      </w:r>
      <w:proofErr w:type="gramEnd"/>
      <w:r w:rsidRPr="006165E0">
        <w:rPr>
          <w:rFonts w:ascii="Times New Roman" w:hAnsi="Times New Roman" w:cs="Times New Roman"/>
        </w:rPr>
        <w:t xml:space="preserve"> worksheets and then feed them into Canvas, or you can open two windows on your computer, one to view the video questions on </w:t>
      </w:r>
      <w:proofErr w:type="spellStart"/>
      <w:r w:rsidRPr="006165E0">
        <w:rPr>
          <w:rFonts w:ascii="Times New Roman" w:hAnsi="Times New Roman" w:cs="Times New Roman"/>
        </w:rPr>
        <w:t>True+Way</w:t>
      </w:r>
      <w:proofErr w:type="spellEnd"/>
      <w:r w:rsidRPr="006165E0">
        <w:rPr>
          <w:rFonts w:ascii="Times New Roman" w:hAnsi="Times New Roman" w:cs="Times New Roman"/>
        </w:rPr>
        <w:t xml:space="preserve"> and one to record the answers in Canvas.</w:t>
      </w:r>
    </w:p>
    <w:p w14:paraId="66DF536C" w14:textId="77777777" w:rsidR="002A501E" w:rsidRPr="006165E0" w:rsidRDefault="002A501E" w:rsidP="002A501E">
      <w:pPr>
        <w:rPr>
          <w:rFonts w:ascii="Times New Roman" w:hAnsi="Times New Roman" w:cs="Times New Roman"/>
        </w:rPr>
      </w:pPr>
    </w:p>
    <w:p w14:paraId="209030E6"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Assessments:</w:t>
      </w:r>
    </w:p>
    <w:p w14:paraId="56B0B927"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Self-Observation Assessment Review (SOAR): Production Assessment</w:t>
      </w:r>
    </w:p>
    <w:p w14:paraId="54BBDF97"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The Self-Observation Assessment Review (SOAR) videos are at the end of each unit in the TRUE+WAY ASL Unit. In response to the SOAR videos, you are to record your ASL response and submit your video in Canvas. Please submit them by the due date. Providing quality feedback is time consuming, therefore, late assignments will likely not be accepted. If you are having technical problems, let me know right away. Please do not wait until after the due date to make me aware you are having technical issues. You will likely need a laptop or a desktop computer to submit longer videos in Canvas. Please test your equipment by submitting the Getting to Know You Assignment.</w:t>
      </w:r>
    </w:p>
    <w:p w14:paraId="467D7634" w14:textId="77777777" w:rsidR="002A501E" w:rsidRPr="006165E0" w:rsidRDefault="002A501E" w:rsidP="002A501E">
      <w:pPr>
        <w:rPr>
          <w:rFonts w:ascii="Times New Roman" w:hAnsi="Times New Roman" w:cs="Times New Roman"/>
        </w:rPr>
      </w:pPr>
    </w:p>
    <w:p w14:paraId="562C7444"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Unit Tests: Comprehension and Production Assessment</w:t>
      </w:r>
    </w:p>
    <w:p w14:paraId="02754A92"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Unit tests will cover material presented prior to the test. They will include information from, TRUE+WAY ASL, class notes, handouts, lectures, vocabulary videos. They will assess your </w:t>
      </w:r>
      <w:r w:rsidRPr="006165E0">
        <w:rPr>
          <w:rFonts w:ascii="Times New Roman" w:hAnsi="Times New Roman" w:cs="Times New Roman"/>
        </w:rPr>
        <w:lastRenderedPageBreak/>
        <w:t>comprehension and production skills. There will be no make-up of the tests except under circumstances deemed to be extreme or unique.</w:t>
      </w:r>
    </w:p>
    <w:p w14:paraId="68BA6BCC" w14:textId="77777777" w:rsidR="002A501E" w:rsidRPr="006165E0" w:rsidRDefault="002A501E" w:rsidP="002A501E">
      <w:pPr>
        <w:rPr>
          <w:rFonts w:ascii="Times New Roman" w:hAnsi="Times New Roman" w:cs="Times New Roman"/>
        </w:rPr>
      </w:pPr>
    </w:p>
    <w:p w14:paraId="52C66A1F"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Final exam:</w:t>
      </w:r>
    </w:p>
    <w:p w14:paraId="20E1FF28"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We will have a comprehensive exam. It will test the Deaf cultural studies content as well as well as ASL comprehension and production. The final exam will be given on the last day of class. Please plan accordingly.</w:t>
      </w:r>
    </w:p>
    <w:p w14:paraId="1906577B" w14:textId="77777777" w:rsidR="002A501E" w:rsidRPr="006165E0" w:rsidRDefault="002A501E" w:rsidP="002A501E">
      <w:pPr>
        <w:rPr>
          <w:rFonts w:ascii="Times New Roman" w:hAnsi="Times New Roman" w:cs="Times New Roman"/>
        </w:rPr>
      </w:pPr>
    </w:p>
    <w:p w14:paraId="2356DB22"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Grades</w:t>
      </w:r>
    </w:p>
    <w:p w14:paraId="56216BD6" w14:textId="77777777" w:rsidR="002A501E" w:rsidRPr="006165E0" w:rsidRDefault="002A501E" w:rsidP="002A501E">
      <w:pPr>
        <w:rPr>
          <w:rFonts w:ascii="Times New Roman" w:hAnsi="Times New Roman" w:cs="Times New Roman"/>
        </w:rPr>
      </w:pPr>
      <w:r w:rsidRPr="006165E0">
        <w:rPr>
          <w:rFonts w:ascii="Times New Roman" w:hAnsi="Times New Roman" w:cs="Times New Roman"/>
          <w:b/>
          <w:bCs/>
        </w:rPr>
        <w:t>Final Grades:</w:t>
      </w:r>
      <w:r w:rsidRPr="006165E0">
        <w:rPr>
          <w:rFonts w:ascii="Times New Roman" w:hAnsi="Times New Roman" w:cs="Times New Roman"/>
        </w:rPr>
        <w:t xml:space="preserve"> Your final grade will balance your daily and weekly assignments with your assessments. I do this with weighted percentages. (see the Grading Breakdown </w:t>
      </w:r>
      <w:proofErr w:type="gramStart"/>
      <w:r w:rsidRPr="006165E0">
        <w:rPr>
          <w:rFonts w:ascii="Times New Roman" w:hAnsi="Times New Roman" w:cs="Times New Roman"/>
        </w:rPr>
        <w:t>table</w:t>
      </w:r>
      <w:proofErr w:type="gramEnd"/>
      <w:r w:rsidRPr="006165E0">
        <w:rPr>
          <w:rFonts w:ascii="Times New Roman" w:hAnsi="Times New Roman" w:cs="Times New Roman"/>
        </w:rPr>
        <w:t xml:space="preserve"> in Assignments). According to the UVU's student handbook, an A grade is granted for superior achievement, not for simply attending each class and demonstrating basic understanding.</w:t>
      </w:r>
    </w:p>
    <w:p w14:paraId="5B32CB54" w14:textId="77777777" w:rsidR="002A501E" w:rsidRPr="006165E0" w:rsidRDefault="002A501E" w:rsidP="002A501E">
      <w:pPr>
        <w:rPr>
          <w:rFonts w:ascii="Times New Roman" w:hAnsi="Times New Roman" w:cs="Times New Roman"/>
        </w:rPr>
      </w:pPr>
    </w:p>
    <w:p w14:paraId="46AF4682"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Extra Credit</w:t>
      </w:r>
    </w:p>
    <w:p w14:paraId="4D30BFC5"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I typically do not award extra credit in class.</w:t>
      </w:r>
    </w:p>
    <w:p w14:paraId="6239BA89" w14:textId="77777777" w:rsidR="002A501E" w:rsidRPr="006165E0" w:rsidRDefault="002A501E" w:rsidP="002A501E">
      <w:pPr>
        <w:rPr>
          <w:rFonts w:ascii="Times New Roman" w:hAnsi="Times New Roman" w:cs="Times New Roman"/>
        </w:rPr>
      </w:pPr>
    </w:p>
    <w:p w14:paraId="5BB60F08"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Justification for Grades</w:t>
      </w:r>
    </w:p>
    <w:p w14:paraId="726B8A02"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 (UVU Undergraduate Catalog: Academic Policies &amp; Standards)."</w:t>
      </w:r>
    </w:p>
    <w:p w14:paraId="229A6258" w14:textId="77777777" w:rsidR="002A501E" w:rsidRPr="006165E0" w:rsidRDefault="002A501E" w:rsidP="002A501E">
      <w:pPr>
        <w:rPr>
          <w:rFonts w:ascii="Times New Roman" w:hAnsi="Times New Roman" w:cs="Times New Roman"/>
        </w:rPr>
      </w:pPr>
    </w:p>
    <w:p w14:paraId="17BB87F0"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Grading Breakdown</w:t>
      </w:r>
    </w:p>
    <w:p w14:paraId="105ABDFC"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Homework assignments .... 35%</w:t>
      </w:r>
    </w:p>
    <w:p w14:paraId="04371E14"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Assessments ........................... 65%</w:t>
      </w:r>
    </w:p>
    <w:p w14:paraId="51899B37"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Total .......................................... 100%</w:t>
      </w:r>
    </w:p>
    <w:p w14:paraId="27145E6E" w14:textId="77777777" w:rsidR="002A501E" w:rsidRPr="006165E0" w:rsidRDefault="002A501E" w:rsidP="002A501E">
      <w:pPr>
        <w:rPr>
          <w:rFonts w:ascii="Times New Roman" w:hAnsi="Times New Roman" w:cs="Times New Roman"/>
        </w:rPr>
      </w:pPr>
    </w:p>
    <w:p w14:paraId="646C1E9A" w14:textId="77777777" w:rsidR="006165E0" w:rsidRPr="006165E0" w:rsidRDefault="002A501E" w:rsidP="002A501E">
      <w:pPr>
        <w:rPr>
          <w:rFonts w:ascii="Times New Roman" w:hAnsi="Times New Roman" w:cs="Times New Roman"/>
        </w:rPr>
      </w:pPr>
      <w:r w:rsidRPr="006165E0">
        <w:rPr>
          <w:rFonts w:ascii="Times New Roman" w:hAnsi="Times New Roman" w:cs="Times New Roman"/>
          <w:b/>
          <w:bCs/>
        </w:rPr>
        <w:t>Final Grade</w:t>
      </w:r>
      <w:r w:rsidRPr="006165E0">
        <w:rPr>
          <w:rFonts w:ascii="Times New Roman" w:hAnsi="Times New Roman" w:cs="Times New Roman"/>
        </w:rPr>
        <w:tab/>
      </w:r>
    </w:p>
    <w:p w14:paraId="53776672" w14:textId="1752F420" w:rsidR="002A501E" w:rsidRPr="006165E0" w:rsidRDefault="002A501E" w:rsidP="002A501E">
      <w:pPr>
        <w:rPr>
          <w:rFonts w:ascii="Times New Roman" w:hAnsi="Times New Roman" w:cs="Times New Roman"/>
        </w:rPr>
      </w:pPr>
      <w:r w:rsidRPr="006165E0">
        <w:rPr>
          <w:rFonts w:ascii="Times New Roman" w:hAnsi="Times New Roman" w:cs="Times New Roman"/>
        </w:rPr>
        <w:t>A 100%-94%</w:t>
      </w:r>
      <w:r w:rsidRPr="006165E0">
        <w:rPr>
          <w:rFonts w:ascii="Times New Roman" w:hAnsi="Times New Roman" w:cs="Times New Roman"/>
        </w:rPr>
        <w:tab/>
        <w:t>A- 93-90%</w:t>
      </w:r>
    </w:p>
    <w:p w14:paraId="26A1FE01"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B+ 89-86%</w:t>
      </w:r>
      <w:r w:rsidRPr="006165E0">
        <w:rPr>
          <w:rFonts w:ascii="Times New Roman" w:hAnsi="Times New Roman" w:cs="Times New Roman"/>
        </w:rPr>
        <w:tab/>
        <w:t>B 85-83%</w:t>
      </w:r>
      <w:r w:rsidRPr="006165E0">
        <w:rPr>
          <w:rFonts w:ascii="Times New Roman" w:hAnsi="Times New Roman" w:cs="Times New Roman"/>
        </w:rPr>
        <w:tab/>
        <w:t>B- 82-80%</w:t>
      </w:r>
    </w:p>
    <w:p w14:paraId="2F9A36FE"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C+ 79-76%</w:t>
      </w:r>
      <w:r w:rsidRPr="006165E0">
        <w:rPr>
          <w:rFonts w:ascii="Times New Roman" w:hAnsi="Times New Roman" w:cs="Times New Roman"/>
        </w:rPr>
        <w:tab/>
        <w:t>C 75-73%</w:t>
      </w:r>
      <w:r w:rsidRPr="006165E0">
        <w:rPr>
          <w:rFonts w:ascii="Times New Roman" w:hAnsi="Times New Roman" w:cs="Times New Roman"/>
        </w:rPr>
        <w:tab/>
        <w:t>C- 72-70%</w:t>
      </w:r>
    </w:p>
    <w:p w14:paraId="5E052A5B" w14:textId="4A3C84D1" w:rsidR="002A501E" w:rsidRPr="006165E0" w:rsidRDefault="002A501E" w:rsidP="002A501E">
      <w:pPr>
        <w:rPr>
          <w:rFonts w:ascii="Times New Roman" w:hAnsi="Times New Roman" w:cs="Times New Roman"/>
        </w:rPr>
      </w:pPr>
      <w:r w:rsidRPr="006165E0">
        <w:rPr>
          <w:rFonts w:ascii="Times New Roman" w:hAnsi="Times New Roman" w:cs="Times New Roman"/>
        </w:rPr>
        <w:t>D+ 69-66%</w:t>
      </w:r>
      <w:r w:rsidRPr="006165E0">
        <w:rPr>
          <w:rFonts w:ascii="Times New Roman" w:hAnsi="Times New Roman" w:cs="Times New Roman"/>
        </w:rPr>
        <w:tab/>
        <w:t>D 65-63%</w:t>
      </w:r>
      <w:r w:rsidRPr="006165E0">
        <w:rPr>
          <w:rFonts w:ascii="Times New Roman" w:hAnsi="Times New Roman" w:cs="Times New Roman"/>
        </w:rPr>
        <w:tab/>
        <w:t>D-62-63%</w:t>
      </w:r>
    </w:p>
    <w:p w14:paraId="14FC0652" w14:textId="4BF74B70" w:rsidR="002A501E" w:rsidRPr="006165E0" w:rsidRDefault="002A501E" w:rsidP="002A501E">
      <w:pPr>
        <w:rPr>
          <w:rFonts w:ascii="Times New Roman" w:hAnsi="Times New Roman" w:cs="Times New Roman"/>
        </w:rPr>
      </w:pPr>
    </w:p>
    <w:sectPr w:rsidR="002A501E" w:rsidRPr="00616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0599"/>
    <w:multiLevelType w:val="hybridMultilevel"/>
    <w:tmpl w:val="BAF0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F318F"/>
    <w:multiLevelType w:val="hybridMultilevel"/>
    <w:tmpl w:val="0F72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A0B82"/>
    <w:multiLevelType w:val="multilevel"/>
    <w:tmpl w:val="7D4E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467422">
    <w:abstractNumId w:val="2"/>
  </w:num>
  <w:num w:numId="2" w16cid:durableId="1737312718">
    <w:abstractNumId w:val="0"/>
  </w:num>
  <w:num w:numId="3" w16cid:durableId="8430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1E"/>
    <w:rsid w:val="002A501E"/>
    <w:rsid w:val="005976AC"/>
    <w:rsid w:val="005D5CAB"/>
    <w:rsid w:val="006165E0"/>
    <w:rsid w:val="0063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13801"/>
  <w15:chartTrackingRefBased/>
  <w15:docId w15:val="{F5D0B393-682E-4247-93CF-3885C966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01E"/>
    <w:rPr>
      <w:color w:val="0563C1" w:themeColor="hyperlink"/>
      <w:u w:val="single"/>
    </w:rPr>
  </w:style>
  <w:style w:type="character" w:styleId="UnresolvedMention">
    <w:name w:val="Unresolved Mention"/>
    <w:basedOn w:val="DefaultParagraphFont"/>
    <w:uiPriority w:val="99"/>
    <w:semiHidden/>
    <w:unhideWhenUsed/>
    <w:rsid w:val="002A501E"/>
    <w:rPr>
      <w:color w:val="605E5C"/>
      <w:shd w:val="clear" w:color="auto" w:fill="E1DFDD"/>
    </w:rPr>
  </w:style>
  <w:style w:type="paragraph" w:styleId="ListParagraph">
    <w:name w:val="List Paragraph"/>
    <w:basedOn w:val="Normal"/>
    <w:uiPriority w:val="34"/>
    <w:qFormat/>
    <w:rsid w:val="002A501E"/>
    <w:pPr>
      <w:ind w:left="720"/>
      <w:contextualSpacing/>
    </w:pPr>
  </w:style>
  <w:style w:type="paragraph" w:styleId="BodyText">
    <w:name w:val="Body Text"/>
    <w:basedOn w:val="Normal"/>
    <w:link w:val="BodyTextChar"/>
    <w:uiPriority w:val="1"/>
    <w:qFormat/>
    <w:rsid w:val="005976AC"/>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976A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5485">
      <w:bodyDiv w:val="1"/>
      <w:marLeft w:val="0"/>
      <w:marRight w:val="0"/>
      <w:marTop w:val="0"/>
      <w:marBottom w:val="0"/>
      <w:divBdr>
        <w:top w:val="none" w:sz="0" w:space="0" w:color="auto"/>
        <w:left w:val="none" w:sz="0" w:space="0" w:color="auto"/>
        <w:bottom w:val="none" w:sz="0" w:space="0" w:color="auto"/>
        <w:right w:val="none" w:sz="0" w:space="0" w:color="auto"/>
      </w:divBdr>
    </w:div>
    <w:div w:id="214246603">
      <w:bodyDiv w:val="1"/>
      <w:marLeft w:val="0"/>
      <w:marRight w:val="0"/>
      <w:marTop w:val="0"/>
      <w:marBottom w:val="0"/>
      <w:divBdr>
        <w:top w:val="none" w:sz="0" w:space="0" w:color="auto"/>
        <w:left w:val="none" w:sz="0" w:space="0" w:color="auto"/>
        <w:bottom w:val="none" w:sz="0" w:space="0" w:color="auto"/>
        <w:right w:val="none" w:sz="0" w:space="0" w:color="auto"/>
      </w:divBdr>
    </w:div>
    <w:div w:id="1654404670">
      <w:bodyDiv w:val="1"/>
      <w:marLeft w:val="0"/>
      <w:marRight w:val="0"/>
      <w:marTop w:val="0"/>
      <w:marBottom w:val="0"/>
      <w:divBdr>
        <w:top w:val="none" w:sz="0" w:space="0" w:color="auto"/>
        <w:left w:val="none" w:sz="0" w:space="0" w:color="auto"/>
        <w:bottom w:val="none" w:sz="0" w:space="0" w:color="auto"/>
        <w:right w:val="none" w:sz="0" w:space="0" w:color="auto"/>
      </w:divBdr>
    </w:div>
    <w:div w:id="1924948855">
      <w:bodyDiv w:val="1"/>
      <w:marLeft w:val="0"/>
      <w:marRight w:val="0"/>
      <w:marTop w:val="0"/>
      <w:marBottom w:val="0"/>
      <w:divBdr>
        <w:top w:val="none" w:sz="0" w:space="0" w:color="auto"/>
        <w:left w:val="none" w:sz="0" w:space="0" w:color="auto"/>
        <w:bottom w:val="none" w:sz="0" w:space="0" w:color="auto"/>
        <w:right w:val="none" w:sz="0" w:space="0" w:color="auto"/>
      </w:divBdr>
      <w:divsChild>
        <w:div w:id="22672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Ballard</dc:creator>
  <cp:keywords/>
  <dc:description/>
  <cp:lastModifiedBy>Chad Kennedy</cp:lastModifiedBy>
  <cp:revision>3</cp:revision>
  <dcterms:created xsi:type="dcterms:W3CDTF">2024-04-02T14:37:00Z</dcterms:created>
  <dcterms:modified xsi:type="dcterms:W3CDTF">2024-04-18T17:57:00Z</dcterms:modified>
</cp:coreProperties>
</file>