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AFCC044" w:rsidR="00820148" w:rsidRPr="00EA25B2" w:rsidRDefault="00770939">
      <w:pPr>
        <w:pStyle w:val="Title"/>
        <w:rPr>
          <w:rFonts w:ascii="Arial" w:hAnsi="Arial" w:cs="Arial"/>
          <w:sz w:val="36"/>
          <w:szCs w:val="36"/>
        </w:rPr>
      </w:pPr>
      <w:r w:rsidRPr="00EA25B2">
        <w:rPr>
          <w:rFonts w:ascii="Arial" w:hAnsi="Arial" w:cs="Arial"/>
          <w:sz w:val="36"/>
          <w:szCs w:val="36"/>
        </w:rPr>
        <w:t>COURSE #</w:t>
      </w:r>
      <w:r w:rsidR="007C1D38">
        <w:rPr>
          <w:rFonts w:ascii="Arial" w:hAnsi="Arial" w:cs="Arial"/>
          <w:sz w:val="36"/>
          <w:szCs w:val="36"/>
        </w:rPr>
        <w:t xml:space="preserve"> </w:t>
      </w:r>
      <w:r w:rsidR="004C1A75">
        <w:rPr>
          <w:rFonts w:ascii="Arial" w:hAnsi="Arial" w:cs="Arial"/>
          <w:sz w:val="36"/>
          <w:szCs w:val="36"/>
        </w:rPr>
        <w:t>MAT 1010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A8C0EA7" w:rsidR="005861E1" w:rsidRPr="00EA25B2" w:rsidRDefault="004C1A75">
      <w:pPr>
        <w:pStyle w:val="Title"/>
        <w:rPr>
          <w:rFonts w:ascii="Arial" w:hAnsi="Arial" w:cs="Arial"/>
          <w:sz w:val="36"/>
          <w:szCs w:val="36"/>
        </w:rPr>
      </w:pPr>
      <w:r>
        <w:rPr>
          <w:rFonts w:ascii="Arial" w:hAnsi="Arial" w:cs="Arial"/>
          <w:b w:val="0"/>
          <w:color w:val="auto"/>
          <w:sz w:val="36"/>
          <w:szCs w:val="36"/>
        </w:rPr>
        <w:t>Intermediate Algebra</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26FE8F8" w:rsidR="00770939" w:rsidRPr="00EA25B2" w:rsidRDefault="004C1A75" w:rsidP="00770939">
      <w:pPr>
        <w:pStyle w:val="Subtitle"/>
        <w:rPr>
          <w:rFonts w:ascii="Arial" w:hAnsi="Arial" w:cs="Arial"/>
          <w:b w:val="0"/>
          <w:i/>
        </w:rPr>
      </w:pPr>
      <w:r>
        <w:rPr>
          <w:rFonts w:ascii="Arial" w:hAnsi="Arial" w:cs="Arial"/>
          <w:b w:val="0"/>
          <w:i/>
        </w:rPr>
        <w:t>20</w:t>
      </w:r>
      <w:r w:rsidR="007C4169">
        <w:rPr>
          <w:rFonts w:ascii="Arial" w:hAnsi="Arial" w:cs="Arial"/>
          <w:b w:val="0"/>
          <w:i/>
        </w:rPr>
        <w:t>24 - 2025</w:t>
      </w:r>
    </w:p>
    <w:p w14:paraId="5315FAA9" w14:textId="23695F81"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r w:rsidR="007C4169">
        <w:rPr>
          <w:rFonts w:ascii="Arial" w:eastAsiaTheme="majorEastAsia" w:hAnsi="Arial" w:cs="Arial"/>
          <w:b/>
          <w:bCs/>
          <w:color w:val="404040" w:themeColor="text1" w:themeTint="BF"/>
          <w:sz w:val="28"/>
          <w:szCs w:val="28"/>
        </w:rPr>
        <w:t xml:space="preserve"> Contact Information</w:t>
      </w:r>
    </w:p>
    <w:p w14:paraId="51129122" w14:textId="1210FD95" w:rsidR="0037056D" w:rsidRPr="007C4169" w:rsidRDefault="0037056D" w:rsidP="00770939">
      <w:pPr>
        <w:rPr>
          <w:rFonts w:ascii="Arial" w:eastAsiaTheme="majorEastAsia" w:hAnsi="Arial" w:cs="Arial"/>
          <w:b/>
          <w:bCs/>
          <w:color w:val="549E39" w:themeColor="accent1"/>
          <w:sz w:val="28"/>
          <w:szCs w:val="28"/>
        </w:rPr>
      </w:pPr>
      <w:r w:rsidRPr="007C4169">
        <w:rPr>
          <w:rFonts w:ascii="Arial" w:eastAsiaTheme="majorEastAsia" w:hAnsi="Arial" w:cs="Arial"/>
          <w:b/>
          <w:bCs/>
          <w:color w:val="549E39" w:themeColor="accent1"/>
          <w:sz w:val="28"/>
          <w:szCs w:val="28"/>
        </w:rPr>
        <w:t xml:space="preserve">Instructor: </w:t>
      </w:r>
    </w:p>
    <w:p w14:paraId="17C6EA28" w14:textId="30DCE7FD" w:rsidR="0037056D" w:rsidRPr="007C4169" w:rsidRDefault="0037056D" w:rsidP="00770939">
      <w:pPr>
        <w:rPr>
          <w:rFonts w:ascii="Arial" w:eastAsiaTheme="majorEastAsia" w:hAnsi="Arial" w:cs="Arial"/>
          <w:b/>
          <w:bCs/>
          <w:color w:val="549E39" w:themeColor="accent1"/>
          <w:sz w:val="28"/>
          <w:szCs w:val="28"/>
        </w:rPr>
      </w:pPr>
      <w:r w:rsidRPr="007C4169">
        <w:rPr>
          <w:rFonts w:ascii="Arial" w:eastAsiaTheme="majorEastAsia" w:hAnsi="Arial" w:cs="Arial"/>
          <w:b/>
          <w:bCs/>
          <w:color w:val="549E39" w:themeColor="accent1"/>
          <w:sz w:val="28"/>
          <w:szCs w:val="28"/>
        </w:rPr>
        <w:t xml:space="preserve">Phone: </w:t>
      </w:r>
    </w:p>
    <w:p w14:paraId="4A270016" w14:textId="25BCAADB" w:rsidR="0037056D" w:rsidRPr="007C4169" w:rsidRDefault="0037056D" w:rsidP="00770939">
      <w:pPr>
        <w:rPr>
          <w:rFonts w:ascii="Arial" w:eastAsiaTheme="majorEastAsia" w:hAnsi="Arial" w:cs="Arial"/>
          <w:b/>
          <w:bCs/>
          <w:color w:val="549E39" w:themeColor="accent1"/>
          <w:sz w:val="28"/>
          <w:szCs w:val="28"/>
        </w:rPr>
      </w:pPr>
      <w:r w:rsidRPr="007C4169">
        <w:rPr>
          <w:rFonts w:ascii="Arial" w:eastAsiaTheme="majorEastAsia" w:hAnsi="Arial" w:cs="Arial"/>
          <w:b/>
          <w:bCs/>
          <w:color w:val="549E39" w:themeColor="accent1"/>
          <w:sz w:val="28"/>
          <w:szCs w:val="28"/>
        </w:rPr>
        <w:t xml:space="preserve">Email: </w:t>
      </w:r>
    </w:p>
    <w:p w14:paraId="51B1757E" w14:textId="77777777" w:rsidR="00142EE6" w:rsidRPr="007C4169" w:rsidRDefault="0037056D" w:rsidP="00142EE6">
      <w:pPr>
        <w:rPr>
          <w:rFonts w:ascii="Arial" w:eastAsiaTheme="majorEastAsia" w:hAnsi="Arial" w:cs="Arial"/>
          <w:b/>
          <w:bCs/>
          <w:color w:val="549E39" w:themeColor="accent1"/>
          <w:sz w:val="28"/>
          <w:szCs w:val="28"/>
        </w:rPr>
      </w:pPr>
      <w:r w:rsidRPr="007C4169">
        <w:rPr>
          <w:rFonts w:ascii="Arial" w:eastAsiaTheme="majorEastAsia" w:hAnsi="Arial" w:cs="Arial"/>
          <w:b/>
          <w:bCs/>
          <w:color w:val="549E39" w:themeColor="accent1"/>
          <w:sz w:val="28"/>
          <w:szCs w:val="28"/>
        </w:rPr>
        <w:t xml:space="preserve">Office Hours: </w:t>
      </w:r>
    </w:p>
    <w:p w14:paraId="54A8E965" w14:textId="77777777" w:rsidR="00142EE6" w:rsidRDefault="00142EE6" w:rsidP="00770939">
      <w:pPr>
        <w:rPr>
          <w:rFonts w:ascii="Arial" w:eastAsiaTheme="majorEastAsia" w:hAnsi="Arial" w:cs="Arial"/>
          <w:b/>
          <w:bCs/>
          <w:color w:val="404040" w:themeColor="text1" w:themeTint="BF"/>
          <w:sz w:val="28"/>
          <w:szCs w:val="28"/>
        </w:rPr>
      </w:pPr>
    </w:p>
    <w:p w14:paraId="4362AA75" w14:textId="0BCD0E43" w:rsidR="00770939" w:rsidRPr="007C4169" w:rsidRDefault="00770939" w:rsidP="00770939">
      <w:pPr>
        <w:rPr>
          <w:rFonts w:ascii="Arial" w:eastAsiaTheme="majorEastAsia" w:hAnsi="Arial" w:cs="Arial"/>
          <w:b/>
          <w:bCs/>
          <w:color w:val="549E39" w:themeColor="accent1"/>
          <w:sz w:val="28"/>
          <w:szCs w:val="28"/>
          <w:u w:val="single"/>
        </w:rPr>
      </w:pPr>
      <w:r w:rsidRPr="007C4169">
        <w:rPr>
          <w:rFonts w:ascii="Arial" w:eastAsiaTheme="majorEastAsia" w:hAnsi="Arial" w:cs="Arial"/>
          <w:b/>
          <w:bCs/>
          <w:color w:val="549E39" w:themeColor="accent1"/>
          <w:sz w:val="28"/>
          <w:szCs w:val="28"/>
          <w:u w:val="single"/>
        </w:rPr>
        <w:t>Course</w:t>
      </w:r>
    </w:p>
    <w:p w14:paraId="0BDA4A77" w14:textId="77777777" w:rsidR="006831E2" w:rsidRPr="0082328E" w:rsidRDefault="006831E2" w:rsidP="006831E2">
      <w:pPr>
        <w:pStyle w:val="Default"/>
        <w:rPr>
          <w:rFonts w:ascii="Lato" w:eastAsiaTheme="minorHAnsi" w:hAnsi="Lato" w:cs="Arial"/>
          <w:bCs/>
          <w:iCs/>
          <w:color w:val="auto"/>
          <w:sz w:val="28"/>
          <w:szCs w:val="28"/>
          <w:lang w:eastAsia="ja-JP"/>
        </w:rPr>
      </w:pPr>
      <w:r w:rsidRPr="0082328E">
        <w:rPr>
          <w:rFonts w:ascii="Lato" w:eastAsiaTheme="minorHAnsi" w:hAnsi="Lato" w:cs="Arial"/>
          <w:bCs/>
          <w:iCs/>
          <w:color w:val="auto"/>
          <w:sz w:val="28"/>
          <w:szCs w:val="28"/>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69733012" w:rsidR="00566F99" w:rsidRDefault="007C4169" w:rsidP="004644BA">
      <w:pPr>
        <w:rPr>
          <w:rFonts w:ascii="Arial" w:eastAsiaTheme="majorEastAsia" w:hAnsi="Arial" w:cs="Arial"/>
          <w:b/>
          <w:bCs/>
          <w:color w:val="549E39" w:themeColor="accent1"/>
          <w:sz w:val="28"/>
          <w:szCs w:val="28"/>
          <w:u w:val="single"/>
        </w:rPr>
      </w:pPr>
      <w:r w:rsidRPr="007C4169">
        <w:rPr>
          <w:rFonts w:ascii="Arial" w:eastAsiaTheme="majorEastAsia" w:hAnsi="Arial" w:cs="Arial"/>
          <w:b/>
          <w:bCs/>
          <w:color w:val="549E39" w:themeColor="accent1"/>
          <w:sz w:val="28"/>
          <w:szCs w:val="28"/>
          <w:u w:val="single"/>
        </w:rPr>
        <w:t>Course</w:t>
      </w:r>
      <w:r w:rsidR="00770939" w:rsidRPr="007C4169">
        <w:rPr>
          <w:rFonts w:ascii="Arial" w:eastAsiaTheme="majorEastAsia" w:hAnsi="Arial" w:cs="Arial"/>
          <w:b/>
          <w:bCs/>
          <w:color w:val="549E39" w:themeColor="accent1"/>
          <w:sz w:val="28"/>
          <w:szCs w:val="28"/>
          <w:u w:val="single"/>
        </w:rPr>
        <w:t xml:space="preserve"> Description</w:t>
      </w:r>
    </w:p>
    <w:p w14:paraId="0E43B36C" w14:textId="4E31F3C4" w:rsidR="007C4169" w:rsidRPr="007C4169" w:rsidRDefault="007C4169" w:rsidP="004644BA">
      <w:pPr>
        <w:rPr>
          <w:rFonts w:ascii="Lato" w:eastAsiaTheme="majorEastAsia" w:hAnsi="Lato" w:cs="Arial"/>
          <w:b/>
          <w:bCs/>
          <w:color w:val="549E39" w:themeColor="accent1"/>
          <w:sz w:val="28"/>
          <w:szCs w:val="28"/>
        </w:rPr>
      </w:pPr>
      <w:r w:rsidRPr="007C4169">
        <w:rPr>
          <w:rFonts w:ascii="Lato" w:hAnsi="Lato" w:cs="Arial"/>
          <w:color w:val="2D3B45"/>
          <w:sz w:val="28"/>
          <w:szCs w:val="28"/>
          <w:shd w:val="clear" w:color="auto" w:fill="FFFFFF"/>
        </w:rPr>
        <w:t>Uses an in-depth function and graphing based approach to teach Intermediate Algebra and focuses on conceptual understanding as well as algebraic skill. Covers linear, polynomial, quadratic, exponential, logarithmic and rational, functions from algebraic and graphical perspectives. Extends students’ mathematical reasoning practice to a collegiate and academic approach in mathematical thinking. Prepares students for MAT1030, STAT1040, MATH1050 and MATH1090. </w:t>
      </w:r>
    </w:p>
    <w:p w14:paraId="714B739A" w14:textId="77777777" w:rsidR="00BE127F" w:rsidRDefault="00BE127F" w:rsidP="004644BA">
      <w:pPr>
        <w:rPr>
          <w:rFonts w:ascii="Arial" w:hAnsi="Arial" w:cs="Arial"/>
          <w:color w:val="000000"/>
          <w:sz w:val="28"/>
          <w:szCs w:val="28"/>
          <w:shd w:val="clear" w:color="auto" w:fill="FFFFFF"/>
        </w:rPr>
      </w:pPr>
    </w:p>
    <w:p w14:paraId="335D9CAA" w14:textId="00B193BA" w:rsidR="007C4169" w:rsidRPr="007C4169" w:rsidRDefault="007C4169" w:rsidP="004644BA">
      <w:pPr>
        <w:rPr>
          <w:rFonts w:ascii="Arial" w:eastAsiaTheme="majorEastAsia" w:hAnsi="Arial" w:cs="Arial"/>
          <w:b/>
          <w:bCs/>
          <w:color w:val="549E39" w:themeColor="accent1"/>
          <w:sz w:val="28"/>
          <w:szCs w:val="28"/>
          <w:u w:val="single"/>
        </w:rPr>
      </w:pPr>
      <w:r w:rsidRPr="007C4169">
        <w:rPr>
          <w:rFonts w:ascii="Arial" w:eastAsiaTheme="majorEastAsia" w:hAnsi="Arial" w:cs="Arial"/>
          <w:b/>
          <w:bCs/>
          <w:color w:val="549E39" w:themeColor="accent1"/>
          <w:sz w:val="28"/>
          <w:szCs w:val="28"/>
          <w:u w:val="single"/>
        </w:rPr>
        <w:t xml:space="preserve">Course </w:t>
      </w:r>
      <w:r w:rsidR="00BE127F">
        <w:rPr>
          <w:rFonts w:ascii="Arial" w:eastAsiaTheme="majorEastAsia" w:hAnsi="Arial" w:cs="Arial"/>
          <w:b/>
          <w:bCs/>
          <w:color w:val="549E39" w:themeColor="accent1"/>
          <w:sz w:val="28"/>
          <w:szCs w:val="28"/>
          <w:u w:val="single"/>
        </w:rPr>
        <w:t xml:space="preserve">Objectives and Learning </w:t>
      </w:r>
      <w:r w:rsidRPr="007C4169">
        <w:rPr>
          <w:rFonts w:ascii="Arial" w:eastAsiaTheme="majorEastAsia" w:hAnsi="Arial" w:cs="Arial"/>
          <w:b/>
          <w:bCs/>
          <w:color w:val="549E39" w:themeColor="accent1"/>
          <w:sz w:val="28"/>
          <w:szCs w:val="28"/>
          <w:u w:val="single"/>
        </w:rPr>
        <w:t>Outcomes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1"/>
        <w:gridCol w:w="9373"/>
      </w:tblGrid>
      <w:tr w:rsidR="007C4169" w:rsidRPr="007C4169" w14:paraId="7408092E" w14:textId="77777777" w:rsidTr="007C4169">
        <w:tc>
          <w:tcPr>
            <w:tcW w:w="0" w:type="auto"/>
            <w:shd w:val="clear" w:color="auto" w:fill="FFFFFF"/>
            <w:tcMar>
              <w:top w:w="30" w:type="dxa"/>
              <w:left w:w="30" w:type="dxa"/>
              <w:bottom w:w="30" w:type="dxa"/>
              <w:right w:w="30" w:type="dxa"/>
            </w:tcMar>
            <w:vAlign w:val="center"/>
            <w:hideMark/>
          </w:tcPr>
          <w:p w14:paraId="7EA11346" w14:textId="0ED75625"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1</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046D66A9"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Explain functions through graphical, algebraic, and set perspectives, including domain, range, transformation, and inverse.  </w:t>
            </w:r>
          </w:p>
        </w:tc>
      </w:tr>
      <w:tr w:rsidR="007C4169" w:rsidRPr="007C4169" w14:paraId="0FF5BC25" w14:textId="77777777" w:rsidTr="007C4169">
        <w:tc>
          <w:tcPr>
            <w:tcW w:w="0" w:type="auto"/>
            <w:shd w:val="clear" w:color="auto" w:fill="FFFFFF"/>
            <w:tcMar>
              <w:top w:w="30" w:type="dxa"/>
              <w:left w:w="30" w:type="dxa"/>
              <w:bottom w:w="30" w:type="dxa"/>
              <w:right w:w="30" w:type="dxa"/>
            </w:tcMar>
            <w:vAlign w:val="center"/>
            <w:hideMark/>
          </w:tcPr>
          <w:p w14:paraId="735514DB" w14:textId="76108408"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lastRenderedPageBreak/>
              <w:t>2</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220E0C2C"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Graphically analyze the fundamental features of functions, including shape, intercepts, domain, and range for linear; quadratic; polynomial; exponential; logarithmic; and rational functions. </w:t>
            </w:r>
          </w:p>
        </w:tc>
      </w:tr>
      <w:tr w:rsidR="007C4169" w:rsidRPr="007C4169" w14:paraId="2D5628DF" w14:textId="77777777" w:rsidTr="007C4169">
        <w:tc>
          <w:tcPr>
            <w:tcW w:w="0" w:type="auto"/>
            <w:shd w:val="clear" w:color="auto" w:fill="FFFFFF"/>
            <w:tcMar>
              <w:top w:w="30" w:type="dxa"/>
              <w:left w:w="30" w:type="dxa"/>
              <w:bottom w:w="30" w:type="dxa"/>
              <w:right w:w="30" w:type="dxa"/>
            </w:tcMar>
            <w:vAlign w:val="center"/>
            <w:hideMark/>
          </w:tcPr>
          <w:p w14:paraId="613F87D8" w14:textId="72A628C1"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3</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5D4B5058"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Perform algebraic operations, including factoring and composition of linear; quadratic; polynomial; exponential; logarithmic; and rational functions.  </w:t>
            </w:r>
          </w:p>
        </w:tc>
      </w:tr>
      <w:tr w:rsidR="007C4169" w:rsidRPr="007C4169" w14:paraId="0D8D6D67" w14:textId="77777777" w:rsidTr="007C4169">
        <w:tc>
          <w:tcPr>
            <w:tcW w:w="0" w:type="auto"/>
            <w:shd w:val="clear" w:color="auto" w:fill="FFFFFF"/>
            <w:tcMar>
              <w:top w:w="30" w:type="dxa"/>
              <w:left w:w="30" w:type="dxa"/>
              <w:bottom w:w="30" w:type="dxa"/>
              <w:right w:w="30" w:type="dxa"/>
            </w:tcMar>
            <w:vAlign w:val="center"/>
            <w:hideMark/>
          </w:tcPr>
          <w:p w14:paraId="5D6AB1E0" w14:textId="6B766C12"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4</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6136C76C"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Analyze functions from an algebraic perspective, including finding function values, zeros, intercepts, or vertex; construct a linear function: linear; quadratic; polynomial; exponential; logarithmic; rational.  </w:t>
            </w:r>
          </w:p>
        </w:tc>
      </w:tr>
      <w:tr w:rsidR="007C4169" w:rsidRPr="007C4169" w14:paraId="0E099C82" w14:textId="77777777" w:rsidTr="007C4169">
        <w:tc>
          <w:tcPr>
            <w:tcW w:w="0" w:type="auto"/>
            <w:shd w:val="clear" w:color="auto" w:fill="FFFFFF"/>
            <w:tcMar>
              <w:top w:w="30" w:type="dxa"/>
              <w:left w:w="30" w:type="dxa"/>
              <w:bottom w:w="30" w:type="dxa"/>
              <w:right w:w="30" w:type="dxa"/>
            </w:tcMar>
            <w:vAlign w:val="center"/>
            <w:hideMark/>
          </w:tcPr>
          <w:p w14:paraId="05AAC2DE" w14:textId="391CE766"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5</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030265D7"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Construct a linear function algebraically using slope, y-intercept, or points on the line. </w:t>
            </w:r>
          </w:p>
        </w:tc>
      </w:tr>
      <w:tr w:rsidR="007C4169" w:rsidRPr="007C4169" w14:paraId="29A6DA9B" w14:textId="77777777" w:rsidTr="007C4169">
        <w:tc>
          <w:tcPr>
            <w:tcW w:w="0" w:type="auto"/>
            <w:shd w:val="clear" w:color="auto" w:fill="FFFFFF"/>
            <w:tcMar>
              <w:top w:w="30" w:type="dxa"/>
              <w:left w:w="30" w:type="dxa"/>
              <w:bottom w:w="30" w:type="dxa"/>
              <w:right w:w="30" w:type="dxa"/>
            </w:tcMar>
            <w:vAlign w:val="center"/>
            <w:hideMark/>
          </w:tcPr>
          <w:p w14:paraId="21C5F1EF" w14:textId="24E60D72"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6</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41DF2BFA"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Perform transformations on basic linear, quadratic, exponential, logarithmic, and rational functions graphically and algebraically. </w:t>
            </w:r>
          </w:p>
        </w:tc>
      </w:tr>
      <w:tr w:rsidR="007C4169" w:rsidRPr="007C4169" w14:paraId="6732E8EC" w14:textId="77777777" w:rsidTr="007C4169">
        <w:tc>
          <w:tcPr>
            <w:tcW w:w="0" w:type="auto"/>
            <w:shd w:val="clear" w:color="auto" w:fill="FFFFFF"/>
            <w:tcMar>
              <w:top w:w="30" w:type="dxa"/>
              <w:left w:w="30" w:type="dxa"/>
              <w:bottom w:w="30" w:type="dxa"/>
              <w:right w:w="30" w:type="dxa"/>
            </w:tcMar>
            <w:vAlign w:val="center"/>
            <w:hideMark/>
          </w:tcPr>
          <w:p w14:paraId="011D3C69" w14:textId="289E9CA4"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7</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59A3424A"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Find the inverse function of linear, quadratic, exponential, logarithmic, and rational functions graphically and algebraically. </w:t>
            </w:r>
          </w:p>
        </w:tc>
      </w:tr>
      <w:tr w:rsidR="007C4169" w:rsidRPr="007C4169" w14:paraId="5CF51D9E" w14:textId="77777777" w:rsidTr="007C4169">
        <w:trPr>
          <w:trHeight w:val="70"/>
        </w:trPr>
        <w:tc>
          <w:tcPr>
            <w:tcW w:w="0" w:type="auto"/>
            <w:shd w:val="clear" w:color="auto" w:fill="FFFFFF"/>
            <w:tcMar>
              <w:top w:w="30" w:type="dxa"/>
              <w:left w:w="30" w:type="dxa"/>
              <w:bottom w:w="30" w:type="dxa"/>
              <w:right w:w="30" w:type="dxa"/>
            </w:tcMar>
            <w:vAlign w:val="center"/>
            <w:hideMark/>
          </w:tcPr>
          <w:p w14:paraId="271E9B73" w14:textId="67EC0B54"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8</w:t>
            </w:r>
            <w:r>
              <w:rPr>
                <w:rFonts w:ascii="Lato" w:eastAsia="Times New Roman" w:hAnsi="Lato" w:cs="Times New Roman"/>
                <w:color w:val="2D3B45"/>
                <w:sz w:val="28"/>
                <w:szCs w:val="28"/>
                <w:lang w:eastAsia="en-US"/>
              </w:rPr>
              <w:t>.</w:t>
            </w:r>
            <w:r w:rsidRPr="007C4169">
              <w:rPr>
                <w:rFonts w:ascii="Lato" w:eastAsia="Times New Roman" w:hAnsi="Lato" w:cs="Times New Roman"/>
                <w:color w:val="2D3B45"/>
                <w:sz w:val="28"/>
                <w:szCs w:val="28"/>
                <w:lang w:eastAsia="en-US"/>
              </w:rPr>
              <w:t> </w:t>
            </w:r>
          </w:p>
        </w:tc>
        <w:tc>
          <w:tcPr>
            <w:tcW w:w="0" w:type="auto"/>
            <w:shd w:val="clear" w:color="auto" w:fill="FFFFFF"/>
            <w:tcMar>
              <w:top w:w="30" w:type="dxa"/>
              <w:left w:w="30" w:type="dxa"/>
              <w:bottom w:w="30" w:type="dxa"/>
              <w:right w:w="30" w:type="dxa"/>
            </w:tcMar>
            <w:vAlign w:val="center"/>
            <w:hideMark/>
          </w:tcPr>
          <w:p w14:paraId="5C3E4BF7" w14:textId="77777777" w:rsidR="007C4169" w:rsidRPr="007C4169" w:rsidRDefault="007C4169" w:rsidP="007C4169">
            <w:pPr>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Find the intersection point(s) between functions of the same type through equation solving of linear; quadratic; polynomial; exponential; logarithmic; and rational functions. </w:t>
            </w:r>
          </w:p>
        </w:tc>
      </w:tr>
    </w:tbl>
    <w:p w14:paraId="6AE8F3AB" w14:textId="77777777" w:rsidR="00142EE6" w:rsidRDefault="00142EE6" w:rsidP="004644BA">
      <w:pPr>
        <w:rPr>
          <w:rFonts w:ascii="Arial" w:eastAsiaTheme="majorEastAsia" w:hAnsi="Arial" w:cs="Arial"/>
          <w:b/>
          <w:bCs/>
          <w:color w:val="549E39" w:themeColor="accent1"/>
          <w:sz w:val="22"/>
          <w:szCs w:val="22"/>
        </w:rPr>
      </w:pPr>
    </w:p>
    <w:p w14:paraId="6C465772" w14:textId="77777777" w:rsidR="00142EE6" w:rsidRPr="007C4169" w:rsidRDefault="00142EE6" w:rsidP="004644BA">
      <w:pPr>
        <w:rPr>
          <w:rFonts w:ascii="Arial" w:eastAsiaTheme="majorEastAsia" w:hAnsi="Arial" w:cs="Arial"/>
          <w:b/>
          <w:bCs/>
          <w:color w:val="549E39" w:themeColor="accent1"/>
          <w:sz w:val="28"/>
          <w:szCs w:val="28"/>
        </w:rPr>
      </w:pPr>
    </w:p>
    <w:p w14:paraId="6CBBF022" w14:textId="75FA22FE" w:rsidR="004644BA" w:rsidRDefault="006831E2" w:rsidP="004644BA">
      <w:pPr>
        <w:rPr>
          <w:rFonts w:ascii="Arial" w:eastAsiaTheme="majorEastAsia" w:hAnsi="Arial" w:cs="Arial"/>
          <w:b/>
          <w:bCs/>
          <w:color w:val="549E39" w:themeColor="accent1"/>
          <w:sz w:val="28"/>
          <w:szCs w:val="28"/>
          <w:u w:val="single"/>
        </w:rPr>
      </w:pPr>
      <w:r w:rsidRPr="007C4169">
        <w:rPr>
          <w:rFonts w:ascii="Arial" w:eastAsiaTheme="majorEastAsia" w:hAnsi="Arial" w:cs="Arial"/>
          <w:b/>
          <w:bCs/>
          <w:color w:val="549E39" w:themeColor="accent1"/>
          <w:sz w:val="28"/>
          <w:szCs w:val="28"/>
          <w:u w:val="single"/>
        </w:rPr>
        <w:t>Prerequisites</w:t>
      </w:r>
      <w:r w:rsidR="007C4169" w:rsidRPr="007C4169">
        <w:rPr>
          <w:rFonts w:ascii="Arial" w:eastAsiaTheme="majorEastAsia" w:hAnsi="Arial" w:cs="Arial"/>
          <w:b/>
          <w:bCs/>
          <w:color w:val="549E39" w:themeColor="accent1"/>
          <w:sz w:val="28"/>
          <w:szCs w:val="28"/>
          <w:u w:val="single"/>
        </w:rPr>
        <w:t xml:space="preserve"> and Needed Skills</w:t>
      </w:r>
    </w:p>
    <w:p w14:paraId="4E2A4BB5" w14:textId="5FFC5406" w:rsidR="00BE127F" w:rsidRPr="00BE127F" w:rsidRDefault="00BE127F" w:rsidP="004644BA">
      <w:pPr>
        <w:rPr>
          <w:rFonts w:ascii="Arial" w:eastAsiaTheme="majorEastAsia" w:hAnsi="Arial" w:cs="Arial"/>
          <w:b/>
          <w:bCs/>
          <w:color w:val="000000" w:themeColor="text1"/>
          <w:sz w:val="28"/>
          <w:szCs w:val="28"/>
        </w:rPr>
      </w:pPr>
      <w:r w:rsidRPr="00BE127F">
        <w:rPr>
          <w:rFonts w:ascii="Arial" w:eastAsiaTheme="majorEastAsia" w:hAnsi="Arial" w:cs="Arial"/>
          <w:b/>
          <w:bCs/>
          <w:color w:val="000000" w:themeColor="text1"/>
          <w:sz w:val="28"/>
          <w:szCs w:val="28"/>
        </w:rPr>
        <w:t>Course Prerequisites</w:t>
      </w:r>
    </w:p>
    <w:p w14:paraId="7374C4DF" w14:textId="77777777" w:rsidR="00823697" w:rsidRPr="007C4169" w:rsidRDefault="00823697" w:rsidP="00823697">
      <w:pPr>
        <w:pStyle w:val="Default"/>
        <w:rPr>
          <w:rFonts w:ascii="Lato" w:eastAsiaTheme="minorHAnsi" w:hAnsi="Lato" w:cs="Arial"/>
          <w:color w:val="auto"/>
          <w:sz w:val="28"/>
          <w:szCs w:val="28"/>
          <w:lang w:eastAsia="ja-JP"/>
        </w:rPr>
      </w:pPr>
      <w:r w:rsidRPr="007C4169">
        <w:rPr>
          <w:rFonts w:ascii="Lato" w:eastAsiaTheme="minorHAnsi" w:hAnsi="Lato" w:cs="Arial"/>
          <w:color w:val="auto"/>
          <w:sz w:val="28"/>
          <w:szCs w:val="28"/>
          <w:lang w:eastAsia="ja-JP"/>
        </w:rPr>
        <w:t xml:space="preserve">This class is available to all high school students in good academic standing.  High school prerequisites apply.  </w:t>
      </w:r>
    </w:p>
    <w:p w14:paraId="1E18AD6D" w14:textId="77777777" w:rsidR="00E44D1D" w:rsidRPr="007C4169" w:rsidRDefault="00E44D1D" w:rsidP="00E44D1D">
      <w:pPr>
        <w:pStyle w:val="Default"/>
        <w:rPr>
          <w:rFonts w:ascii="Lato" w:hAnsi="Lato" w:cs="Arial"/>
          <w:color w:val="auto"/>
          <w:sz w:val="28"/>
          <w:szCs w:val="28"/>
        </w:rPr>
      </w:pPr>
    </w:p>
    <w:p w14:paraId="4BC8F964" w14:textId="15EC1CC7" w:rsidR="00E44D1D" w:rsidRPr="007C4169" w:rsidRDefault="004C1A75" w:rsidP="00E44D1D">
      <w:pPr>
        <w:pStyle w:val="Default"/>
        <w:numPr>
          <w:ilvl w:val="0"/>
          <w:numId w:val="19"/>
        </w:numPr>
        <w:rPr>
          <w:rFonts w:ascii="Lato" w:eastAsiaTheme="minorHAnsi" w:hAnsi="Lato" w:cs="Arial"/>
          <w:color w:val="auto"/>
          <w:sz w:val="28"/>
          <w:szCs w:val="28"/>
          <w:lang w:eastAsia="ja-JP"/>
        </w:rPr>
      </w:pPr>
      <w:r w:rsidRPr="007C4169">
        <w:rPr>
          <w:rFonts w:ascii="Lato" w:hAnsi="Lato" w:cs="Arial"/>
          <w:color w:val="auto"/>
          <w:sz w:val="28"/>
          <w:szCs w:val="28"/>
        </w:rPr>
        <w:t>Complete Secondary Math 1,</w:t>
      </w:r>
      <w:r w:rsidR="00E44D1D" w:rsidRPr="007C4169">
        <w:rPr>
          <w:rFonts w:ascii="Lato" w:hAnsi="Lato" w:cs="Arial"/>
          <w:color w:val="auto"/>
          <w:sz w:val="28"/>
          <w:szCs w:val="28"/>
        </w:rPr>
        <w:t xml:space="preserve"> </w:t>
      </w:r>
      <w:r w:rsidRPr="007C4169">
        <w:rPr>
          <w:rFonts w:ascii="Lato" w:hAnsi="Lato" w:cs="Arial"/>
          <w:color w:val="auto"/>
          <w:sz w:val="28"/>
          <w:szCs w:val="28"/>
        </w:rPr>
        <w:t xml:space="preserve">2 and 3 courses with a C average each year </w:t>
      </w:r>
    </w:p>
    <w:p w14:paraId="55B9211F" w14:textId="1F6C95FC" w:rsidR="00E44D1D" w:rsidRPr="007C4169" w:rsidRDefault="00E44D1D" w:rsidP="00E44D1D">
      <w:pPr>
        <w:pStyle w:val="Default"/>
        <w:numPr>
          <w:ilvl w:val="0"/>
          <w:numId w:val="19"/>
        </w:numPr>
        <w:rPr>
          <w:rFonts w:ascii="Lato" w:eastAsiaTheme="minorHAnsi" w:hAnsi="Lato" w:cs="Arial"/>
          <w:color w:val="auto"/>
          <w:sz w:val="28"/>
          <w:szCs w:val="28"/>
          <w:lang w:eastAsia="ja-JP"/>
        </w:rPr>
      </w:pPr>
      <w:r w:rsidRPr="007C4169">
        <w:rPr>
          <w:rFonts w:ascii="Lato" w:hAnsi="Lato" w:cs="Arial"/>
          <w:color w:val="auto"/>
          <w:sz w:val="28"/>
          <w:szCs w:val="28"/>
        </w:rPr>
        <w:t xml:space="preserve">Students who complete Secondary Math 1, 2 and 3 courses but did not earn a C average in all three courses, may be allowed to enroll based on a qualifying placement test score.  Accepted placement tests </w:t>
      </w:r>
      <w:proofErr w:type="gramStart"/>
      <w:r w:rsidRPr="007C4169">
        <w:rPr>
          <w:rFonts w:ascii="Lato" w:hAnsi="Lato" w:cs="Arial"/>
          <w:color w:val="auto"/>
          <w:sz w:val="28"/>
          <w:szCs w:val="28"/>
        </w:rPr>
        <w:t>include:</w:t>
      </w:r>
      <w:proofErr w:type="gramEnd"/>
      <w:r w:rsidRPr="007C4169">
        <w:rPr>
          <w:rFonts w:ascii="Lato" w:hAnsi="Lato" w:cs="Arial"/>
          <w:color w:val="auto"/>
          <w:sz w:val="28"/>
          <w:szCs w:val="28"/>
        </w:rPr>
        <w:t xml:space="preserve"> ACT, ACT-R, ACCUPLACER or ALEKS.</w:t>
      </w:r>
      <w:r w:rsidR="004C1A75" w:rsidRPr="007C4169">
        <w:rPr>
          <w:rFonts w:ascii="Lato" w:hAnsi="Lato" w:cs="Arial"/>
          <w:color w:val="auto"/>
          <w:sz w:val="28"/>
          <w:szCs w:val="28"/>
        </w:rPr>
        <w:t xml:space="preserve"> </w:t>
      </w:r>
    </w:p>
    <w:p w14:paraId="67766221" w14:textId="40EBA13C" w:rsidR="00E44D1D" w:rsidRPr="007C4169" w:rsidRDefault="00E44D1D" w:rsidP="00E44D1D">
      <w:pPr>
        <w:pStyle w:val="Default"/>
        <w:numPr>
          <w:ilvl w:val="0"/>
          <w:numId w:val="19"/>
        </w:numPr>
        <w:rPr>
          <w:rFonts w:ascii="Lato" w:eastAsiaTheme="minorHAnsi" w:hAnsi="Lato" w:cs="Arial"/>
          <w:color w:val="auto"/>
          <w:sz w:val="28"/>
          <w:szCs w:val="28"/>
          <w:lang w:eastAsia="ja-JP"/>
        </w:rPr>
      </w:pPr>
      <w:r w:rsidRPr="007C4169">
        <w:rPr>
          <w:rFonts w:ascii="Lato" w:eastAsiaTheme="minorHAnsi" w:hAnsi="Lato" w:cs="Arial"/>
          <w:color w:val="auto"/>
          <w:sz w:val="28"/>
          <w:szCs w:val="28"/>
          <w:lang w:eastAsia="ja-JP"/>
        </w:rPr>
        <w:t>MAT 1010 requires an ACT or ACT-R math score of 19+.</w:t>
      </w:r>
    </w:p>
    <w:p w14:paraId="7BF2C72A" w14:textId="77777777" w:rsidR="00E44D1D" w:rsidRPr="007C4169" w:rsidRDefault="004C1A75" w:rsidP="00E44D1D">
      <w:pPr>
        <w:pStyle w:val="Default"/>
        <w:numPr>
          <w:ilvl w:val="0"/>
          <w:numId w:val="19"/>
        </w:numPr>
        <w:rPr>
          <w:rFonts w:ascii="Lato" w:eastAsiaTheme="minorHAnsi" w:hAnsi="Lato" w:cs="Arial"/>
          <w:color w:val="auto"/>
          <w:sz w:val="28"/>
          <w:szCs w:val="28"/>
          <w:lang w:eastAsia="ja-JP"/>
        </w:rPr>
      </w:pPr>
      <w:r w:rsidRPr="007C4169">
        <w:rPr>
          <w:rFonts w:ascii="Lato" w:hAnsi="Lato" w:cs="Arial"/>
          <w:color w:val="auto"/>
          <w:sz w:val="28"/>
          <w:szCs w:val="28"/>
        </w:rPr>
        <w:lastRenderedPageBreak/>
        <w:t>M</w:t>
      </w:r>
      <w:r w:rsidR="00E44D1D" w:rsidRPr="007C4169">
        <w:rPr>
          <w:rFonts w:ascii="Lato" w:hAnsi="Lato" w:cs="Arial"/>
          <w:color w:val="auto"/>
          <w:sz w:val="28"/>
          <w:szCs w:val="28"/>
        </w:rPr>
        <w:t>AT</w:t>
      </w:r>
      <w:r w:rsidRPr="007C4169">
        <w:rPr>
          <w:rFonts w:ascii="Lato" w:hAnsi="Lato" w:cs="Arial"/>
          <w:color w:val="auto"/>
          <w:sz w:val="28"/>
          <w:szCs w:val="28"/>
        </w:rPr>
        <w:t xml:space="preserve"> 1010 requires an </w:t>
      </w:r>
      <w:r w:rsidR="00E44D1D" w:rsidRPr="007C4169">
        <w:rPr>
          <w:rFonts w:ascii="Lato" w:hAnsi="Lato" w:cs="Arial"/>
          <w:color w:val="auto"/>
          <w:sz w:val="28"/>
          <w:szCs w:val="28"/>
        </w:rPr>
        <w:t>ACCUPLAER</w:t>
      </w:r>
      <w:r w:rsidRPr="007C4169">
        <w:rPr>
          <w:rFonts w:ascii="Lato" w:hAnsi="Lato" w:cs="Arial"/>
          <w:color w:val="auto"/>
          <w:sz w:val="28"/>
          <w:szCs w:val="28"/>
        </w:rPr>
        <w:t xml:space="preserve"> Elementary Algebra score of ≥61 or a College Level Math Score of ≥30. </w:t>
      </w:r>
    </w:p>
    <w:p w14:paraId="50E07A63" w14:textId="7C161C5B" w:rsidR="009547C8" w:rsidRPr="007C4169" w:rsidRDefault="004C1A75" w:rsidP="00F26331">
      <w:pPr>
        <w:pStyle w:val="Default"/>
        <w:numPr>
          <w:ilvl w:val="0"/>
          <w:numId w:val="19"/>
        </w:numPr>
        <w:rPr>
          <w:rFonts w:ascii="Lato" w:eastAsiaTheme="minorHAnsi" w:hAnsi="Lato" w:cs="Arial"/>
          <w:color w:val="auto"/>
          <w:sz w:val="28"/>
          <w:szCs w:val="28"/>
          <w:lang w:eastAsia="ja-JP"/>
        </w:rPr>
      </w:pPr>
      <w:r w:rsidRPr="007C4169">
        <w:rPr>
          <w:rFonts w:ascii="Lato" w:hAnsi="Lato" w:cs="Arial"/>
          <w:color w:val="auto"/>
          <w:sz w:val="28"/>
          <w:szCs w:val="28"/>
        </w:rPr>
        <w:t>Math 1010 requires an ALEKS score of ≥30.</w:t>
      </w:r>
    </w:p>
    <w:p w14:paraId="6496BFBE" w14:textId="77777777" w:rsidR="007C4169" w:rsidRDefault="007C4169" w:rsidP="007C4169">
      <w:pPr>
        <w:pStyle w:val="Default"/>
        <w:rPr>
          <w:rFonts w:ascii="Lato" w:hAnsi="Lato" w:cs="Arial"/>
          <w:color w:val="auto"/>
          <w:sz w:val="28"/>
          <w:szCs w:val="28"/>
        </w:rPr>
      </w:pPr>
    </w:p>
    <w:p w14:paraId="466DA4F1" w14:textId="77777777" w:rsidR="007C4169" w:rsidRPr="007C4169" w:rsidRDefault="007C4169" w:rsidP="007C4169">
      <w:pPr>
        <w:shd w:val="clear" w:color="auto" w:fill="FFFFFF"/>
        <w:spacing w:before="180" w:after="180"/>
        <w:rPr>
          <w:rFonts w:ascii="Lato" w:eastAsia="Times New Roman" w:hAnsi="Lato" w:cs="Times New Roman"/>
          <w:color w:val="549E39" w:themeColor="accent1"/>
          <w:sz w:val="28"/>
          <w:szCs w:val="28"/>
          <w:u w:val="single"/>
          <w:lang w:eastAsia="en-US"/>
        </w:rPr>
      </w:pPr>
      <w:r w:rsidRPr="007C4169">
        <w:rPr>
          <w:rFonts w:ascii="Lato" w:eastAsia="Times New Roman" w:hAnsi="Lato" w:cs="Times New Roman"/>
          <w:b/>
          <w:bCs/>
          <w:color w:val="549E39" w:themeColor="accent1"/>
          <w:sz w:val="28"/>
          <w:szCs w:val="28"/>
          <w:u w:val="single"/>
          <w:lang w:eastAsia="en-US"/>
        </w:rPr>
        <w:t>Technology Expectations</w:t>
      </w:r>
    </w:p>
    <w:p w14:paraId="775D8D09" w14:textId="77777777" w:rsidR="007C4169" w:rsidRPr="007C4169" w:rsidRDefault="007C4169" w:rsidP="007C4169">
      <w:pPr>
        <w:numPr>
          <w:ilvl w:val="0"/>
          <w:numId w:val="20"/>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Ability to use a web browser to view and find course </w:t>
      </w:r>
      <w:proofErr w:type="gramStart"/>
      <w:r w:rsidRPr="007C4169">
        <w:rPr>
          <w:rFonts w:ascii="Lato" w:eastAsia="Times New Roman" w:hAnsi="Lato" w:cs="Times New Roman"/>
          <w:color w:val="2D3B45"/>
          <w:sz w:val="28"/>
          <w:szCs w:val="28"/>
          <w:lang w:eastAsia="en-US"/>
        </w:rPr>
        <w:t>information</w:t>
      </w:r>
      <w:proofErr w:type="gramEnd"/>
    </w:p>
    <w:p w14:paraId="5AF8959E" w14:textId="77777777" w:rsidR="007C4169" w:rsidRPr="007C4169" w:rsidRDefault="007C4169" w:rsidP="007C4169">
      <w:pPr>
        <w:numPr>
          <w:ilvl w:val="0"/>
          <w:numId w:val="20"/>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Ability to use Microsoft Teams or Zoom to interact with the instructor and your </w:t>
      </w:r>
      <w:proofErr w:type="gramStart"/>
      <w:r w:rsidRPr="007C4169">
        <w:rPr>
          <w:rFonts w:ascii="Lato" w:eastAsia="Times New Roman" w:hAnsi="Lato" w:cs="Times New Roman"/>
          <w:color w:val="2D3B45"/>
          <w:sz w:val="28"/>
          <w:szCs w:val="28"/>
          <w:lang w:eastAsia="en-US"/>
        </w:rPr>
        <w:t>classmates</w:t>
      </w:r>
      <w:proofErr w:type="gramEnd"/>
    </w:p>
    <w:p w14:paraId="0D90B847" w14:textId="77777777" w:rsidR="007C4169" w:rsidRPr="007C4169" w:rsidRDefault="007C4169" w:rsidP="007C4169">
      <w:pPr>
        <w:numPr>
          <w:ilvl w:val="0"/>
          <w:numId w:val="20"/>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Ability to use a Webcam to facilitate conversation and for Exam proctoring </w:t>
      </w:r>
      <w:proofErr w:type="gramStart"/>
      <w:r w:rsidRPr="007C4169">
        <w:rPr>
          <w:rFonts w:ascii="Lato" w:eastAsia="Times New Roman" w:hAnsi="Lato" w:cs="Times New Roman"/>
          <w:color w:val="2D3B45"/>
          <w:sz w:val="28"/>
          <w:szCs w:val="28"/>
          <w:lang w:eastAsia="en-US"/>
        </w:rPr>
        <w:t>purposes</w:t>
      </w:r>
      <w:proofErr w:type="gramEnd"/>
    </w:p>
    <w:p w14:paraId="03FA2229" w14:textId="77777777" w:rsidR="007C4169" w:rsidRDefault="007C4169" w:rsidP="007C4169">
      <w:pPr>
        <w:numPr>
          <w:ilvl w:val="0"/>
          <w:numId w:val="20"/>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Ability to browse a website to interact with the homework system and </w:t>
      </w:r>
      <w:proofErr w:type="gramStart"/>
      <w:r w:rsidRPr="007C4169">
        <w:rPr>
          <w:rFonts w:ascii="Lato" w:eastAsia="Times New Roman" w:hAnsi="Lato" w:cs="Times New Roman"/>
          <w:color w:val="2D3B45"/>
          <w:sz w:val="28"/>
          <w:szCs w:val="28"/>
          <w:lang w:eastAsia="en-US"/>
        </w:rPr>
        <w:t>projects</w:t>
      </w:r>
      <w:proofErr w:type="gramEnd"/>
    </w:p>
    <w:p w14:paraId="3C70E9EF" w14:textId="60FED16D" w:rsidR="007C4169" w:rsidRPr="007C4169" w:rsidRDefault="007C4169" w:rsidP="007C4169">
      <w:pPr>
        <w:shd w:val="clear" w:color="auto" w:fill="FFFFFF"/>
        <w:spacing w:before="100" w:beforeAutospacing="1" w:after="100" w:afterAutospacing="1"/>
        <w:rPr>
          <w:rFonts w:ascii="Lato" w:eastAsia="Times New Roman" w:hAnsi="Lato" w:cs="Times New Roman"/>
          <w:b/>
          <w:bCs/>
          <w:color w:val="549E39" w:themeColor="accent1"/>
          <w:sz w:val="28"/>
          <w:szCs w:val="28"/>
          <w:u w:val="single"/>
          <w:lang w:eastAsia="en-US"/>
        </w:rPr>
      </w:pPr>
      <w:r w:rsidRPr="007C4169">
        <w:rPr>
          <w:rFonts w:ascii="Lato" w:eastAsia="Times New Roman" w:hAnsi="Lato" w:cs="Times New Roman"/>
          <w:b/>
          <w:bCs/>
          <w:color w:val="549E39" w:themeColor="accent1"/>
          <w:sz w:val="28"/>
          <w:szCs w:val="28"/>
          <w:u w:val="single"/>
          <w:lang w:eastAsia="en-US"/>
        </w:rPr>
        <w:t>Future Math Courses</w:t>
      </w:r>
    </w:p>
    <w:p w14:paraId="0E72D866" w14:textId="6E3062E3" w:rsidR="007C4169" w:rsidRPr="00BE127F" w:rsidRDefault="007C4169" w:rsidP="00BE127F">
      <w:pPr>
        <w:shd w:val="clear" w:color="auto" w:fill="FFFFFF"/>
        <w:spacing w:before="100" w:beforeAutospacing="1" w:after="100" w:afterAutospacing="1"/>
        <w:rPr>
          <w:rFonts w:ascii="Lato" w:eastAsia="Times New Roman" w:hAnsi="Lato" w:cs="Times New Roman"/>
          <w:color w:val="549E39" w:themeColor="accent1"/>
          <w:sz w:val="28"/>
          <w:szCs w:val="28"/>
          <w:lang w:eastAsia="en-US"/>
        </w:rPr>
      </w:pPr>
      <w:r w:rsidRPr="007C4169">
        <w:rPr>
          <w:rFonts w:ascii="Lato" w:hAnsi="Lato"/>
          <w:color w:val="2D3B45"/>
          <w:sz w:val="28"/>
          <w:szCs w:val="28"/>
          <w:shd w:val="clear" w:color="auto" w:fill="FFFFFF"/>
        </w:rPr>
        <w:t>This course is designed to prepare you for MAT 1030; STAT 1040; MATH 1050; MATH 1090. Check with your advisor if you are unsure which is the next course that you should take.</w:t>
      </w:r>
    </w:p>
    <w:p w14:paraId="5DAFCFAC" w14:textId="4473ED72" w:rsidR="006831E2" w:rsidRPr="007C4169" w:rsidRDefault="007C4169" w:rsidP="006831E2">
      <w:pPr>
        <w:rPr>
          <w:rFonts w:ascii="Arial" w:eastAsiaTheme="majorEastAsia" w:hAnsi="Arial" w:cs="Arial"/>
          <w:b/>
          <w:bCs/>
          <w:color w:val="549E39" w:themeColor="accent1"/>
          <w:sz w:val="28"/>
          <w:szCs w:val="28"/>
          <w:u w:val="single"/>
        </w:rPr>
      </w:pPr>
      <w:r w:rsidRPr="007C4169">
        <w:rPr>
          <w:rFonts w:ascii="Arial" w:eastAsiaTheme="majorEastAsia" w:hAnsi="Arial" w:cs="Arial"/>
          <w:b/>
          <w:bCs/>
          <w:color w:val="549E39" w:themeColor="accent1"/>
          <w:sz w:val="28"/>
          <w:szCs w:val="28"/>
          <w:u w:val="single"/>
        </w:rPr>
        <w:t xml:space="preserve">Materials, </w:t>
      </w:r>
      <w:proofErr w:type="gramStart"/>
      <w:r w:rsidRPr="007C4169">
        <w:rPr>
          <w:rFonts w:ascii="Arial" w:eastAsiaTheme="majorEastAsia" w:hAnsi="Arial" w:cs="Arial"/>
          <w:b/>
          <w:bCs/>
          <w:color w:val="549E39" w:themeColor="accent1"/>
          <w:sz w:val="28"/>
          <w:szCs w:val="28"/>
          <w:u w:val="single"/>
        </w:rPr>
        <w:t>Fees</w:t>
      </w:r>
      <w:proofErr w:type="gramEnd"/>
      <w:r w:rsidRPr="007C4169">
        <w:rPr>
          <w:rFonts w:ascii="Arial" w:eastAsiaTheme="majorEastAsia" w:hAnsi="Arial" w:cs="Arial"/>
          <w:b/>
          <w:bCs/>
          <w:color w:val="549E39" w:themeColor="accent1"/>
          <w:sz w:val="28"/>
          <w:szCs w:val="28"/>
          <w:u w:val="single"/>
        </w:rPr>
        <w:t xml:space="preserve"> and Technology Tools</w:t>
      </w:r>
    </w:p>
    <w:p w14:paraId="1E8D5CA2" w14:textId="77777777" w:rsidR="007C4169" w:rsidRDefault="007C4169" w:rsidP="004C1A75">
      <w:pPr>
        <w:widowControl w:val="0"/>
        <w:spacing w:line="216" w:lineRule="auto"/>
        <w:rPr>
          <w:rFonts w:ascii="Arial" w:hAnsi="Arial" w:cs="Arial"/>
          <w:color w:val="auto"/>
          <w:sz w:val="22"/>
          <w:szCs w:val="22"/>
          <w:lang w:eastAsia="zh-TW"/>
        </w:rPr>
      </w:pPr>
    </w:p>
    <w:p w14:paraId="0C7A4DCB" w14:textId="392D6BCD" w:rsidR="007C4169" w:rsidRPr="007C4169" w:rsidRDefault="007C4169" w:rsidP="004C1A75">
      <w:pPr>
        <w:widowControl w:val="0"/>
        <w:spacing w:line="216" w:lineRule="auto"/>
        <w:rPr>
          <w:rFonts w:ascii="Arial" w:hAnsi="Arial" w:cs="Arial"/>
          <w:b/>
          <w:bCs/>
          <w:color w:val="auto"/>
          <w:sz w:val="28"/>
          <w:szCs w:val="28"/>
          <w:lang w:eastAsia="zh-TW"/>
        </w:rPr>
      </w:pPr>
      <w:r w:rsidRPr="007C4169">
        <w:rPr>
          <w:rFonts w:ascii="Arial" w:hAnsi="Arial" w:cs="Arial"/>
          <w:b/>
          <w:bCs/>
          <w:color w:val="auto"/>
          <w:sz w:val="28"/>
          <w:szCs w:val="28"/>
          <w:lang w:eastAsia="zh-TW"/>
        </w:rPr>
        <w:t>Required Software License:</w:t>
      </w:r>
    </w:p>
    <w:p w14:paraId="27BD7910" w14:textId="1D2394DB"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In this class, it is </w:t>
      </w:r>
      <w:r w:rsidRPr="007C4169">
        <w:rPr>
          <w:rFonts w:ascii="Lato" w:hAnsi="Lato"/>
          <w:color w:val="2D3B45"/>
          <w:sz w:val="28"/>
          <w:szCs w:val="28"/>
          <w:u w:val="single"/>
        </w:rPr>
        <w:t>required</w:t>
      </w:r>
      <w:r w:rsidRPr="007C4169">
        <w:rPr>
          <w:rFonts w:ascii="Lato" w:hAnsi="Lato"/>
          <w:color w:val="2D3B45"/>
          <w:sz w:val="28"/>
          <w:szCs w:val="28"/>
        </w:rPr>
        <w:t> to have a software license for Lumen OHM. You can purchase access by visiting any OHM homework assignment inside of Canvas. Alternatively, you may purchase the access codes sold in the UVU bookstore</w:t>
      </w:r>
      <w:r>
        <w:rPr>
          <w:rFonts w:ascii="Lato" w:hAnsi="Lato"/>
          <w:color w:val="2D3B45"/>
          <w:sz w:val="28"/>
          <w:szCs w:val="28"/>
        </w:rPr>
        <w:t xml:space="preserve"> or work with your instructor to get access</w:t>
      </w:r>
      <w:r w:rsidRPr="007C4169">
        <w:rPr>
          <w:rFonts w:ascii="Lato" w:hAnsi="Lato"/>
          <w:color w:val="2D3B45"/>
          <w:sz w:val="28"/>
          <w:szCs w:val="28"/>
        </w:rPr>
        <w:t>.</w:t>
      </w:r>
    </w:p>
    <w:p w14:paraId="2ADA2392" w14:textId="77777777"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For more complete instructions for gaining access please visit the Lumen OHM page.</w:t>
      </w:r>
    </w:p>
    <w:p w14:paraId="0D9359D4" w14:textId="008F5943" w:rsidR="007C4169" w:rsidRPr="007C4169" w:rsidRDefault="007C4169" w:rsidP="007C4169">
      <w:pPr>
        <w:pStyle w:val="NormalWeb"/>
        <w:shd w:val="clear" w:color="auto" w:fill="FFFFFF"/>
        <w:spacing w:before="0" w:beforeAutospacing="0" w:after="0" w:afterAutospacing="0"/>
        <w:rPr>
          <w:rFonts w:ascii="Lato" w:hAnsi="Lato"/>
          <w:color w:val="2D3B45"/>
          <w:sz w:val="28"/>
          <w:szCs w:val="28"/>
        </w:rPr>
      </w:pPr>
      <w:r w:rsidRPr="007C4169">
        <w:rPr>
          <w:rFonts w:ascii="Lato" w:hAnsi="Lato"/>
          <w:color w:val="2D3B45"/>
          <w:sz w:val="28"/>
          <w:szCs w:val="28"/>
        </w:rPr>
        <w:t>Please visit Lumen's </w:t>
      </w:r>
      <w:hyperlink r:id="rId9" w:tgtFrame="_blank" w:history="1">
        <w:r w:rsidRPr="007C4169">
          <w:rPr>
            <w:rStyle w:val="Hyperlink"/>
            <w:rFonts w:ascii="Lato" w:hAnsi="Lato"/>
            <w:color w:val="0070C0"/>
            <w:sz w:val="28"/>
            <w:szCs w:val="28"/>
          </w:rPr>
          <w:t xml:space="preserve">privacy </w:t>
        </w:r>
        <w:r w:rsidRPr="007C4169">
          <w:rPr>
            <w:rStyle w:val="Hyperlink"/>
            <w:rFonts w:ascii="Lato" w:hAnsi="Lato"/>
            <w:color w:val="0070C0"/>
            <w:sz w:val="28"/>
            <w:szCs w:val="28"/>
          </w:rPr>
          <w:t>policy</w:t>
        </w:r>
        <w:r w:rsidRPr="007C4169">
          <w:rPr>
            <w:rStyle w:val="screenreader-only"/>
            <w:rFonts w:ascii="Lato" w:eastAsiaTheme="majorEastAsia" w:hAnsi="Lato"/>
            <w:color w:val="0070C0"/>
            <w:sz w:val="28"/>
            <w:szCs w:val="28"/>
            <w:u w:val="single"/>
            <w:bdr w:val="none" w:sz="0" w:space="0" w:color="auto" w:frame="1"/>
          </w:rPr>
          <w:t xml:space="preserve"> </w:t>
        </w:r>
        <w:r w:rsidRPr="007C4169">
          <w:rPr>
            <w:rStyle w:val="screenreader-only"/>
            <w:rFonts w:ascii="Lato" w:eastAsiaTheme="majorEastAsia" w:hAnsi="Lato"/>
            <w:color w:val="0000FF"/>
            <w:sz w:val="28"/>
            <w:szCs w:val="28"/>
            <w:u w:val="single"/>
            <w:bdr w:val="none" w:sz="0" w:space="0" w:color="auto" w:frame="1"/>
          </w:rPr>
          <w:t>Links</w:t>
        </w:r>
        <w:r w:rsidRPr="007C4169">
          <w:rPr>
            <w:rStyle w:val="screenreader-only"/>
            <w:rFonts w:ascii="Lato" w:eastAsiaTheme="majorEastAsia" w:hAnsi="Lato"/>
            <w:color w:val="0000FF"/>
            <w:sz w:val="28"/>
            <w:szCs w:val="28"/>
            <w:u w:val="single"/>
            <w:bdr w:val="none" w:sz="0" w:space="0" w:color="auto" w:frame="1"/>
          </w:rPr>
          <w:t xml:space="preserve"> to an external si</w:t>
        </w:r>
        <w:r w:rsidRPr="007C4169">
          <w:rPr>
            <w:rStyle w:val="screenreader-only"/>
            <w:rFonts w:ascii="Lato" w:eastAsiaTheme="majorEastAsia" w:hAnsi="Lato"/>
            <w:color w:val="0000FF"/>
            <w:sz w:val="28"/>
            <w:szCs w:val="28"/>
            <w:u w:val="single"/>
            <w:bdr w:val="none" w:sz="0" w:space="0" w:color="auto" w:frame="1"/>
          </w:rPr>
          <w:t>t</w:t>
        </w:r>
        <w:r w:rsidRPr="007C4169">
          <w:rPr>
            <w:rStyle w:val="screenreader-only"/>
            <w:rFonts w:ascii="Lato" w:eastAsiaTheme="majorEastAsia" w:hAnsi="Lato"/>
            <w:color w:val="0000FF"/>
            <w:sz w:val="28"/>
            <w:szCs w:val="28"/>
            <w:u w:val="single"/>
            <w:bdr w:val="none" w:sz="0" w:space="0" w:color="auto" w:frame="1"/>
          </w:rPr>
          <w:t>e.</w:t>
        </w:r>
      </w:hyperlink>
      <w:r w:rsidRPr="007C4169">
        <w:rPr>
          <w:rFonts w:ascii="Lato" w:hAnsi="Lato"/>
          <w:color w:val="2D3B45"/>
          <w:sz w:val="28"/>
          <w:szCs w:val="28"/>
        </w:rPr>
        <w:t> for further details.</w:t>
      </w:r>
    </w:p>
    <w:p w14:paraId="74F41C9A" w14:textId="77777777" w:rsidR="007C4169" w:rsidRDefault="007C4169" w:rsidP="004C1A75">
      <w:pPr>
        <w:widowControl w:val="0"/>
        <w:spacing w:line="216" w:lineRule="auto"/>
        <w:rPr>
          <w:rFonts w:ascii="Arial" w:hAnsi="Arial" w:cs="Arial"/>
          <w:color w:val="auto"/>
          <w:sz w:val="28"/>
          <w:szCs w:val="28"/>
          <w:lang w:eastAsia="zh-TW"/>
        </w:rPr>
      </w:pPr>
    </w:p>
    <w:p w14:paraId="6F0B025C" w14:textId="791254F2" w:rsidR="007C4169" w:rsidRDefault="007C4169" w:rsidP="004C1A75">
      <w:pPr>
        <w:widowControl w:val="0"/>
        <w:spacing w:line="216" w:lineRule="auto"/>
        <w:rPr>
          <w:rFonts w:ascii="Lato" w:hAnsi="Lato"/>
          <w:color w:val="2D3B45"/>
          <w:sz w:val="28"/>
          <w:szCs w:val="28"/>
          <w:shd w:val="clear" w:color="auto" w:fill="FFFFFF"/>
        </w:rPr>
      </w:pPr>
      <w:r w:rsidRPr="007C4169">
        <w:rPr>
          <w:rFonts w:ascii="Lato" w:hAnsi="Lato"/>
          <w:b/>
          <w:bCs/>
          <w:color w:val="2D3B45"/>
          <w:sz w:val="28"/>
          <w:szCs w:val="28"/>
          <w:shd w:val="clear" w:color="auto" w:fill="FFFFFF"/>
        </w:rPr>
        <w:t>TEXTBOOK:</w:t>
      </w:r>
      <w:r w:rsidRPr="007C4169">
        <w:rPr>
          <w:rFonts w:ascii="Lato" w:hAnsi="Lato"/>
          <w:color w:val="2D3B45"/>
          <w:shd w:val="clear" w:color="auto" w:fill="FFFFFF"/>
        </w:rPr>
        <w:t> </w:t>
      </w:r>
      <w:r w:rsidRPr="007C4169">
        <w:rPr>
          <w:rFonts w:ascii="Lato" w:hAnsi="Lato"/>
          <w:i/>
          <w:iCs/>
          <w:color w:val="2D3B45"/>
          <w:sz w:val="28"/>
          <w:szCs w:val="28"/>
          <w:shd w:val="clear" w:color="auto" w:fill="FFFFFF"/>
        </w:rPr>
        <w:t>Combined Algebra</w:t>
      </w:r>
      <w:r w:rsidRPr="007C4169">
        <w:rPr>
          <w:rFonts w:ascii="Lato" w:hAnsi="Lato"/>
          <w:color w:val="2D3B45"/>
          <w:sz w:val="28"/>
          <w:szCs w:val="28"/>
          <w:shd w:val="clear" w:color="auto" w:fill="FFFFFF"/>
        </w:rPr>
        <w:t>; Leo Chang &amp; Hazel McKenna for Lumen Learning. The textbook is linked to the individual module pages in Canvas and is free for student use.</w:t>
      </w:r>
    </w:p>
    <w:p w14:paraId="6693F325" w14:textId="77777777" w:rsidR="007C4169" w:rsidRDefault="007C4169" w:rsidP="004C1A75">
      <w:pPr>
        <w:widowControl w:val="0"/>
        <w:spacing w:line="216" w:lineRule="auto"/>
        <w:rPr>
          <w:rFonts w:ascii="Lato" w:hAnsi="Lato"/>
          <w:b/>
          <w:bCs/>
          <w:color w:val="2D3B45"/>
          <w:sz w:val="28"/>
          <w:szCs w:val="28"/>
          <w:shd w:val="clear" w:color="auto" w:fill="FFFFFF"/>
        </w:rPr>
      </w:pPr>
    </w:p>
    <w:p w14:paraId="4DFF10E7" w14:textId="77777777" w:rsidR="00BE127F" w:rsidRDefault="00BE127F" w:rsidP="004C1A75">
      <w:pPr>
        <w:widowControl w:val="0"/>
        <w:spacing w:line="216" w:lineRule="auto"/>
        <w:rPr>
          <w:rFonts w:ascii="Lato" w:hAnsi="Lato"/>
          <w:b/>
          <w:bCs/>
          <w:color w:val="2D3B45"/>
          <w:sz w:val="28"/>
          <w:szCs w:val="28"/>
          <w:shd w:val="clear" w:color="auto" w:fill="FFFFFF"/>
        </w:rPr>
      </w:pPr>
    </w:p>
    <w:p w14:paraId="19C6743E" w14:textId="77777777" w:rsidR="00BE127F" w:rsidRDefault="00BE127F" w:rsidP="004C1A75">
      <w:pPr>
        <w:widowControl w:val="0"/>
        <w:spacing w:line="216" w:lineRule="auto"/>
        <w:rPr>
          <w:rFonts w:ascii="Lato" w:hAnsi="Lato"/>
          <w:b/>
          <w:bCs/>
          <w:color w:val="2D3B45"/>
          <w:sz w:val="28"/>
          <w:szCs w:val="28"/>
          <w:shd w:val="clear" w:color="auto" w:fill="FFFFFF"/>
        </w:rPr>
      </w:pPr>
    </w:p>
    <w:p w14:paraId="5A46AA30" w14:textId="77777777" w:rsidR="00BE127F" w:rsidRPr="00BE127F" w:rsidRDefault="00BE127F" w:rsidP="00BE127F">
      <w:pPr>
        <w:shd w:val="clear" w:color="auto" w:fill="FFFFFF"/>
        <w:spacing w:before="180" w:after="180"/>
        <w:rPr>
          <w:rFonts w:ascii="Lato" w:eastAsia="Times New Roman" w:hAnsi="Lato" w:cs="Times New Roman"/>
          <w:color w:val="2D3B45"/>
          <w:sz w:val="28"/>
          <w:szCs w:val="28"/>
          <w:lang w:eastAsia="en-US"/>
        </w:rPr>
      </w:pPr>
      <w:r w:rsidRPr="00BE127F">
        <w:rPr>
          <w:rFonts w:ascii="Lato" w:eastAsia="Times New Roman" w:hAnsi="Lato" w:cs="Times New Roman"/>
          <w:b/>
          <w:bCs/>
          <w:color w:val="2D3B45"/>
          <w:sz w:val="28"/>
          <w:szCs w:val="28"/>
          <w:lang w:eastAsia="en-US"/>
        </w:rPr>
        <w:lastRenderedPageBreak/>
        <w:t>Calculators:</w:t>
      </w:r>
    </w:p>
    <w:p w14:paraId="63FBE3C1" w14:textId="63CD625E" w:rsidR="00BE127F" w:rsidRPr="00BE127F" w:rsidRDefault="00BE127F" w:rsidP="00BE127F">
      <w:pPr>
        <w:rPr>
          <w:rFonts w:ascii="Lato" w:hAnsi="Lato" w:cs="Arial"/>
          <w:color w:val="auto"/>
          <w:sz w:val="28"/>
          <w:szCs w:val="28"/>
        </w:rPr>
      </w:pPr>
      <w:r w:rsidRPr="007C4169">
        <w:rPr>
          <w:rFonts w:ascii="Lato" w:hAnsi="Lato" w:cs="Arial"/>
          <w:color w:val="auto"/>
          <w:sz w:val="28"/>
          <w:szCs w:val="28"/>
        </w:rPr>
        <w:t xml:space="preserve">Each instructor has the right to set their own policy on calculators in MAT 1010 </w:t>
      </w:r>
      <w:proofErr w:type="gramStart"/>
      <w:r w:rsidRPr="007C4169">
        <w:rPr>
          <w:rFonts w:ascii="Lato" w:hAnsi="Lato" w:cs="Arial"/>
          <w:color w:val="auto"/>
          <w:sz w:val="28"/>
          <w:szCs w:val="28"/>
        </w:rPr>
        <w:t>in regard to</w:t>
      </w:r>
      <w:proofErr w:type="gramEnd"/>
      <w:r w:rsidRPr="007C4169">
        <w:rPr>
          <w:rFonts w:ascii="Lato" w:hAnsi="Lato" w:cs="Arial"/>
          <w:color w:val="auto"/>
          <w:sz w:val="28"/>
          <w:szCs w:val="28"/>
        </w:rPr>
        <w:t xml:space="preserve"> homework assignments, quizzes, chapter tests and special projects.  Scientific calculators </w:t>
      </w:r>
      <w:r>
        <w:rPr>
          <w:rFonts w:ascii="Lato" w:hAnsi="Lato" w:cs="Arial"/>
          <w:color w:val="auto"/>
          <w:sz w:val="28"/>
          <w:szCs w:val="28"/>
        </w:rPr>
        <w:t>may</w:t>
      </w:r>
      <w:r w:rsidRPr="007C4169">
        <w:rPr>
          <w:rFonts w:ascii="Lato" w:hAnsi="Lato" w:cs="Arial"/>
          <w:color w:val="auto"/>
          <w:sz w:val="28"/>
          <w:szCs w:val="28"/>
        </w:rPr>
        <w:t xml:space="preserve"> be allowed on all pretests, midterms, and final exams in MAT 1010.   </w:t>
      </w:r>
      <w:r>
        <w:rPr>
          <w:rFonts w:ascii="Lato" w:hAnsi="Lato" w:cs="Arial"/>
          <w:color w:val="auto"/>
          <w:sz w:val="28"/>
          <w:szCs w:val="28"/>
        </w:rPr>
        <w:t>The instructor will decide if g</w:t>
      </w:r>
      <w:r w:rsidRPr="007C4169">
        <w:rPr>
          <w:rFonts w:ascii="Lato" w:hAnsi="Lato" w:cs="Arial"/>
          <w:color w:val="auto"/>
          <w:sz w:val="28"/>
          <w:szCs w:val="28"/>
        </w:rPr>
        <w:t xml:space="preserve">raphing calculators will be </w:t>
      </w:r>
      <w:r>
        <w:rPr>
          <w:rFonts w:ascii="Lato" w:hAnsi="Lato" w:cs="Arial"/>
          <w:color w:val="auto"/>
          <w:sz w:val="28"/>
          <w:szCs w:val="28"/>
        </w:rPr>
        <w:t>appropriate to use</w:t>
      </w:r>
      <w:r w:rsidRPr="007C4169">
        <w:rPr>
          <w:rFonts w:ascii="Lato" w:hAnsi="Lato" w:cs="Arial"/>
          <w:color w:val="auto"/>
          <w:sz w:val="28"/>
          <w:szCs w:val="28"/>
        </w:rPr>
        <w:t xml:space="preserve"> on these exams.</w:t>
      </w:r>
    </w:p>
    <w:p w14:paraId="1B0DAB1C" w14:textId="77777777" w:rsidR="00BE127F" w:rsidRDefault="00BE127F" w:rsidP="004C1A75">
      <w:pPr>
        <w:widowControl w:val="0"/>
        <w:spacing w:line="216" w:lineRule="auto"/>
        <w:rPr>
          <w:rFonts w:ascii="Lato" w:hAnsi="Lato"/>
          <w:b/>
          <w:bCs/>
          <w:color w:val="2D3B45"/>
          <w:sz w:val="28"/>
          <w:szCs w:val="28"/>
          <w:shd w:val="clear" w:color="auto" w:fill="FFFFFF"/>
        </w:rPr>
      </w:pPr>
    </w:p>
    <w:p w14:paraId="0D8E4EA2" w14:textId="5D90E77E" w:rsidR="007C4169" w:rsidRDefault="007C4169" w:rsidP="004C1A75">
      <w:pPr>
        <w:widowControl w:val="0"/>
        <w:spacing w:line="216" w:lineRule="auto"/>
        <w:rPr>
          <w:rFonts w:ascii="Lato" w:hAnsi="Lato"/>
          <w:color w:val="2D3B45"/>
          <w:sz w:val="28"/>
          <w:szCs w:val="28"/>
          <w:shd w:val="clear" w:color="auto" w:fill="FFFFFF"/>
        </w:rPr>
      </w:pPr>
      <w:r w:rsidRPr="007C4169">
        <w:rPr>
          <w:rFonts w:ascii="Lato" w:hAnsi="Lato"/>
          <w:b/>
          <w:bCs/>
          <w:color w:val="2D3B45"/>
          <w:sz w:val="28"/>
          <w:szCs w:val="28"/>
          <w:shd w:val="clear" w:color="auto" w:fill="FFFFFF"/>
        </w:rPr>
        <w:t>PROCTORIO:</w:t>
      </w:r>
      <w:r w:rsidRPr="007C4169">
        <w:rPr>
          <w:rFonts w:ascii="Lato" w:hAnsi="Lato"/>
          <w:b/>
          <w:bCs/>
          <w:color w:val="2D3B45"/>
          <w:shd w:val="clear" w:color="auto" w:fill="FFFFFF"/>
        </w:rPr>
        <w:t> </w:t>
      </w:r>
      <w:r w:rsidRPr="007C4169">
        <w:rPr>
          <w:rFonts w:ascii="Lato" w:hAnsi="Lato"/>
          <w:color w:val="2D3B45"/>
          <w:sz w:val="28"/>
          <w:szCs w:val="28"/>
          <w:shd w:val="clear" w:color="auto" w:fill="FFFFFF"/>
        </w:rPr>
        <w:t xml:space="preserve">Google Chrome and </w:t>
      </w:r>
      <w:proofErr w:type="spellStart"/>
      <w:r w:rsidRPr="007C4169">
        <w:rPr>
          <w:rFonts w:ascii="Lato" w:hAnsi="Lato"/>
          <w:color w:val="2D3B45"/>
          <w:sz w:val="28"/>
          <w:szCs w:val="28"/>
          <w:shd w:val="clear" w:color="auto" w:fill="FFFFFF"/>
        </w:rPr>
        <w:t>Proctorio</w:t>
      </w:r>
      <w:proofErr w:type="spellEnd"/>
      <w:r w:rsidRPr="007C4169">
        <w:rPr>
          <w:rFonts w:ascii="Lato" w:hAnsi="Lato"/>
          <w:color w:val="2D3B45"/>
          <w:sz w:val="28"/>
          <w:szCs w:val="28"/>
          <w:shd w:val="clear" w:color="auto" w:fill="FFFFFF"/>
        </w:rPr>
        <w:t xml:space="preserve"> (including successfully detecting your webcam and microphone) should be installed </w:t>
      </w:r>
      <w:proofErr w:type="gramStart"/>
      <w:r w:rsidRPr="007C4169">
        <w:rPr>
          <w:rFonts w:ascii="Lato" w:hAnsi="Lato"/>
          <w:color w:val="2D3B45"/>
          <w:sz w:val="28"/>
          <w:szCs w:val="28"/>
          <w:shd w:val="clear" w:color="auto" w:fill="FFFFFF"/>
        </w:rPr>
        <w:t>in order to</w:t>
      </w:r>
      <w:proofErr w:type="gramEnd"/>
      <w:r w:rsidRPr="007C4169">
        <w:rPr>
          <w:rFonts w:ascii="Lato" w:hAnsi="Lato"/>
          <w:color w:val="2D3B45"/>
          <w:sz w:val="28"/>
          <w:szCs w:val="28"/>
          <w:shd w:val="clear" w:color="auto" w:fill="FFFFFF"/>
        </w:rPr>
        <w:t xml:space="preserve"> take your exams and the Final Exam. Visit the </w:t>
      </w:r>
      <w:proofErr w:type="spellStart"/>
      <w:r w:rsidRPr="007C4169">
        <w:rPr>
          <w:rFonts w:ascii="Lato" w:hAnsi="Lato"/>
          <w:color w:val="2D3B45"/>
          <w:sz w:val="28"/>
          <w:szCs w:val="28"/>
          <w:shd w:val="clear" w:color="auto" w:fill="FFFFFF"/>
        </w:rPr>
        <w:t>Proctorio</w:t>
      </w:r>
      <w:proofErr w:type="spellEnd"/>
      <w:r w:rsidRPr="007C4169">
        <w:rPr>
          <w:rFonts w:ascii="Lato" w:hAnsi="Lato"/>
          <w:color w:val="2D3B45"/>
          <w:sz w:val="28"/>
          <w:szCs w:val="28"/>
          <w:shd w:val="clear" w:color="auto" w:fill="FFFFFF"/>
        </w:rPr>
        <w:t xml:space="preserve"> page for installation guidance. </w:t>
      </w:r>
      <w:proofErr w:type="spellStart"/>
      <w:r w:rsidRPr="007C4169">
        <w:rPr>
          <w:rFonts w:ascii="Lato" w:hAnsi="Lato"/>
          <w:color w:val="2D3B45"/>
          <w:sz w:val="28"/>
          <w:szCs w:val="28"/>
          <w:shd w:val="clear" w:color="auto" w:fill="FFFFFF"/>
        </w:rPr>
        <w:t>Proctorio</w:t>
      </w:r>
      <w:proofErr w:type="spellEnd"/>
      <w:r w:rsidRPr="007C4169">
        <w:rPr>
          <w:rFonts w:ascii="Lato" w:hAnsi="Lato"/>
          <w:color w:val="2D3B45"/>
          <w:sz w:val="28"/>
          <w:szCs w:val="28"/>
          <w:shd w:val="clear" w:color="auto" w:fill="FFFFFF"/>
        </w:rPr>
        <w:t xml:space="preserve"> is a free Chrome add-on.</w:t>
      </w:r>
      <w:r>
        <w:rPr>
          <w:rFonts w:ascii="Lato" w:hAnsi="Lato"/>
          <w:color w:val="2D3B45"/>
          <w:sz w:val="28"/>
          <w:szCs w:val="28"/>
          <w:shd w:val="clear" w:color="auto" w:fill="FFFFFF"/>
        </w:rPr>
        <w:t xml:space="preserve">  Your instructor will decide if you are taking exams online in Canvas or paper tests in class.</w:t>
      </w:r>
    </w:p>
    <w:p w14:paraId="514F0D5C" w14:textId="77777777" w:rsidR="007C4169" w:rsidRPr="007C4169" w:rsidRDefault="007C4169" w:rsidP="007C4169">
      <w:pPr>
        <w:pStyle w:val="NormalWeb"/>
        <w:shd w:val="clear" w:color="auto" w:fill="FFFFFF"/>
        <w:spacing w:before="0" w:beforeAutospacing="0" w:after="0" w:afterAutospacing="0"/>
        <w:rPr>
          <w:rFonts w:ascii="Lato" w:hAnsi="Lato"/>
          <w:color w:val="2D3B45"/>
          <w:sz w:val="28"/>
          <w:szCs w:val="28"/>
        </w:rPr>
      </w:pPr>
      <w:r w:rsidRPr="007C4169">
        <w:rPr>
          <w:rStyle w:val="Strong"/>
          <w:rFonts w:ascii="Lato" w:hAnsi="Lato"/>
          <w:color w:val="2D3B45"/>
          <w:sz w:val="28"/>
          <w:szCs w:val="28"/>
        </w:rPr>
        <w:t>Microsoft Office Account (Required):</w:t>
      </w:r>
      <w:r>
        <w:rPr>
          <w:rFonts w:ascii="Lato" w:hAnsi="Lato"/>
          <w:color w:val="2D3B45"/>
        </w:rPr>
        <w:t> </w:t>
      </w:r>
      <w:r w:rsidRPr="007C4169">
        <w:rPr>
          <w:rFonts w:ascii="Lato" w:hAnsi="Lato"/>
          <w:color w:val="2D3B45"/>
          <w:sz w:val="28"/>
          <w:szCs w:val="28"/>
        </w:rPr>
        <w:t>We will be making use of Microsoft Teams. Fortunately, as UVU students, you have access to this program free of charge. Please visit UVU's </w:t>
      </w:r>
      <w:hyperlink r:id="rId10" w:tgtFrame="_blank" w:history="1">
        <w:r w:rsidRPr="007C4169">
          <w:rPr>
            <w:rStyle w:val="Hyperlink"/>
            <w:rFonts w:ascii="Lato" w:hAnsi="Lato"/>
            <w:sz w:val="28"/>
            <w:szCs w:val="28"/>
          </w:rPr>
          <w:t>Microsoft Office 365 page</w:t>
        </w:r>
        <w:r w:rsidRPr="007C4169">
          <w:rPr>
            <w:rStyle w:val="screenreader-only"/>
            <w:rFonts w:ascii="Lato" w:eastAsiaTheme="majorEastAsia" w:hAnsi="Lato"/>
            <w:color w:val="0000FF"/>
            <w:sz w:val="28"/>
            <w:szCs w:val="28"/>
            <w:u w:val="single"/>
            <w:bdr w:val="none" w:sz="0" w:space="0" w:color="auto" w:frame="1"/>
          </w:rPr>
          <w:t> (Links to an external site.)</w:t>
        </w:r>
      </w:hyperlink>
      <w:r w:rsidRPr="007C4169">
        <w:rPr>
          <w:rFonts w:ascii="Lato" w:hAnsi="Lato"/>
          <w:color w:val="2D3B45"/>
          <w:sz w:val="28"/>
          <w:szCs w:val="28"/>
        </w:rPr>
        <w:t> to get your access. I also strongly encourage using the Desktop application over the Online version. </w:t>
      </w:r>
    </w:p>
    <w:p w14:paraId="60C072D0" w14:textId="77777777" w:rsidR="007C4169" w:rsidRDefault="007C4169" w:rsidP="007C4169">
      <w:pPr>
        <w:rPr>
          <w:rFonts w:ascii="Times New Roman" w:hAnsi="Times New Roman"/>
          <w:color w:val="auto"/>
          <w:sz w:val="28"/>
          <w:szCs w:val="28"/>
        </w:rPr>
      </w:pPr>
    </w:p>
    <w:p w14:paraId="6FBA5317" w14:textId="41DB310D" w:rsidR="007C4169" w:rsidRPr="007C4169" w:rsidRDefault="007C4169" w:rsidP="007C4169">
      <w:pPr>
        <w:rPr>
          <w:rFonts w:ascii="Times New Roman" w:hAnsi="Times New Roman"/>
          <w:color w:val="auto"/>
          <w:sz w:val="28"/>
          <w:szCs w:val="28"/>
        </w:rPr>
      </w:pPr>
      <w:r w:rsidRPr="007C4169">
        <w:rPr>
          <w:rFonts w:ascii="Lato" w:hAnsi="Lato"/>
          <w:b/>
          <w:bCs/>
          <w:color w:val="2D3B45"/>
          <w:sz w:val="28"/>
          <w:szCs w:val="28"/>
          <w:shd w:val="clear" w:color="auto" w:fill="FFFFFF"/>
        </w:rPr>
        <w:t>Webcam (Required):</w:t>
      </w:r>
      <w:r w:rsidRPr="007C4169">
        <w:rPr>
          <w:rFonts w:ascii="Lato" w:hAnsi="Lato"/>
          <w:color w:val="2D3B45"/>
          <w:sz w:val="28"/>
          <w:szCs w:val="28"/>
          <w:shd w:val="clear" w:color="auto" w:fill="FFFFFF"/>
        </w:rPr>
        <w:t> </w:t>
      </w:r>
      <w:r w:rsidRPr="007C4169">
        <w:rPr>
          <w:rFonts w:ascii="Lato" w:hAnsi="Lato"/>
          <w:color w:val="2D3B45"/>
          <w:sz w:val="28"/>
          <w:szCs w:val="28"/>
          <w:shd w:val="clear" w:color="auto" w:fill="FFFFFF"/>
        </w:rPr>
        <w:t>If you are taking a test remotely,</w:t>
      </w:r>
      <w:r>
        <w:rPr>
          <w:rFonts w:ascii="Lato" w:hAnsi="Lato"/>
          <w:color w:val="2D3B45"/>
          <w:shd w:val="clear" w:color="auto" w:fill="FFFFFF"/>
        </w:rPr>
        <w:t xml:space="preserve"> </w:t>
      </w:r>
      <w:r>
        <w:rPr>
          <w:rFonts w:ascii="Lato" w:hAnsi="Lato"/>
          <w:color w:val="2D3B45"/>
          <w:sz w:val="28"/>
          <w:szCs w:val="28"/>
          <w:shd w:val="clear" w:color="auto" w:fill="FFFFFF"/>
        </w:rPr>
        <w:t>y</w:t>
      </w:r>
      <w:r w:rsidRPr="007C4169">
        <w:rPr>
          <w:rFonts w:ascii="Lato" w:hAnsi="Lato"/>
          <w:color w:val="2D3B45"/>
          <w:sz w:val="28"/>
          <w:szCs w:val="28"/>
          <w:shd w:val="clear" w:color="auto" w:fill="FFFFFF"/>
        </w:rPr>
        <w:t>ou will need a simple webcam to facilitate communication with the instructor, and to have your test proctored.</w:t>
      </w:r>
    </w:p>
    <w:p w14:paraId="4A3CB097" w14:textId="77777777" w:rsidR="007C4169" w:rsidRDefault="007C4169" w:rsidP="004C1A75">
      <w:pPr>
        <w:widowControl w:val="0"/>
        <w:spacing w:line="216" w:lineRule="auto"/>
        <w:rPr>
          <w:rFonts w:ascii="Arial" w:hAnsi="Arial" w:cs="Arial"/>
          <w:color w:val="auto"/>
          <w:sz w:val="28"/>
          <w:szCs w:val="28"/>
          <w:lang w:eastAsia="zh-TW"/>
        </w:rPr>
      </w:pPr>
    </w:p>
    <w:p w14:paraId="27B255C8" w14:textId="719AE67E" w:rsidR="007C4169" w:rsidRPr="007C4169" w:rsidRDefault="007C4169" w:rsidP="004C1A75">
      <w:pPr>
        <w:widowControl w:val="0"/>
        <w:spacing w:line="216" w:lineRule="auto"/>
        <w:rPr>
          <w:rFonts w:ascii="Arial" w:hAnsi="Arial" w:cs="Arial"/>
          <w:b/>
          <w:bCs/>
          <w:color w:val="549E39" w:themeColor="accent1"/>
          <w:sz w:val="28"/>
          <w:szCs w:val="28"/>
          <w:lang w:eastAsia="zh-TW"/>
        </w:rPr>
      </w:pPr>
      <w:r w:rsidRPr="007C4169">
        <w:rPr>
          <w:rFonts w:ascii="Arial" w:hAnsi="Arial" w:cs="Arial"/>
          <w:b/>
          <w:bCs/>
          <w:color w:val="549E39" w:themeColor="accent1"/>
          <w:sz w:val="28"/>
          <w:szCs w:val="28"/>
          <w:lang w:eastAsia="zh-TW"/>
        </w:rPr>
        <w:t>How This Course Works</w:t>
      </w:r>
    </w:p>
    <w:p w14:paraId="35B31DAF" w14:textId="77777777" w:rsidR="007C4169" w:rsidRPr="007C4169" w:rsidRDefault="007C4169" w:rsidP="007C4169">
      <w:pPr>
        <w:pStyle w:val="Heading4"/>
        <w:shd w:val="clear" w:color="auto" w:fill="FFFFFF"/>
        <w:spacing w:before="90" w:after="90"/>
        <w:rPr>
          <w:rFonts w:ascii="Lato" w:hAnsi="Lato"/>
          <w:i w:val="0"/>
          <w:iCs w:val="0"/>
          <w:color w:val="2D3B45"/>
          <w:sz w:val="28"/>
          <w:szCs w:val="28"/>
        </w:rPr>
      </w:pPr>
      <w:r w:rsidRPr="007C4169">
        <w:rPr>
          <w:rStyle w:val="Strong"/>
          <w:rFonts w:ascii="Lato" w:hAnsi="Lato"/>
          <w:i w:val="0"/>
          <w:iCs w:val="0"/>
          <w:color w:val="2D3B45"/>
          <w:sz w:val="28"/>
          <w:szCs w:val="28"/>
        </w:rPr>
        <w:t>Course Mode:</w:t>
      </w:r>
    </w:p>
    <w:p w14:paraId="33869C31" w14:textId="77777777" w:rsidR="007C4169" w:rsidRDefault="007C4169" w:rsidP="007C4169">
      <w:pPr>
        <w:pStyle w:val="Heading4"/>
        <w:shd w:val="clear" w:color="auto" w:fill="FFFFFF"/>
        <w:spacing w:before="90" w:after="90"/>
        <w:rPr>
          <w:rFonts w:ascii="Lato" w:hAnsi="Lato"/>
          <w:i w:val="0"/>
          <w:iCs w:val="0"/>
          <w:color w:val="000000"/>
          <w:sz w:val="28"/>
          <w:szCs w:val="28"/>
        </w:rPr>
      </w:pPr>
      <w:r w:rsidRPr="007C4169">
        <w:rPr>
          <w:rFonts w:ascii="Lato" w:hAnsi="Lato"/>
          <w:i w:val="0"/>
          <w:iCs w:val="0"/>
          <w:color w:val="000000"/>
          <w:sz w:val="28"/>
          <w:szCs w:val="28"/>
        </w:rPr>
        <w:t xml:space="preserve">This class is a face-to-face instruction in the classroom, meaning that the class will take place in a regular high school classroom with provided instructions by a high school teacher. You will be responsible for managing your schedule to complete </w:t>
      </w:r>
      <w:proofErr w:type="gramStart"/>
      <w:r w:rsidRPr="007C4169">
        <w:rPr>
          <w:rFonts w:ascii="Lato" w:hAnsi="Lato"/>
          <w:i w:val="0"/>
          <w:iCs w:val="0"/>
          <w:color w:val="000000"/>
          <w:sz w:val="28"/>
          <w:szCs w:val="28"/>
        </w:rPr>
        <w:t>all of</w:t>
      </w:r>
      <w:proofErr w:type="gramEnd"/>
      <w:r w:rsidRPr="007C4169">
        <w:rPr>
          <w:rFonts w:ascii="Lato" w:hAnsi="Lato"/>
          <w:i w:val="0"/>
          <w:iCs w:val="0"/>
          <w:color w:val="000000"/>
          <w:sz w:val="28"/>
          <w:szCs w:val="28"/>
        </w:rPr>
        <w:t xml:space="preserve"> the coursework.</w:t>
      </w:r>
    </w:p>
    <w:p w14:paraId="0E87B7DF" w14:textId="77777777" w:rsidR="007C4169" w:rsidRDefault="007C4169" w:rsidP="007C4169"/>
    <w:p w14:paraId="1DDB479E" w14:textId="62E970D4" w:rsidR="007C4169" w:rsidRPr="007C4169" w:rsidRDefault="007C4169" w:rsidP="007C4169">
      <w:pPr>
        <w:pStyle w:val="Heading4"/>
        <w:shd w:val="clear" w:color="auto" w:fill="FFFFFF"/>
        <w:spacing w:before="90" w:after="90"/>
        <w:rPr>
          <w:rFonts w:ascii="Lato" w:hAnsi="Lato"/>
          <w:i w:val="0"/>
          <w:iCs w:val="0"/>
          <w:color w:val="549E39" w:themeColor="accent1"/>
          <w:sz w:val="28"/>
          <w:szCs w:val="28"/>
        </w:rPr>
      </w:pPr>
      <w:r w:rsidRPr="007C4169">
        <w:rPr>
          <w:rStyle w:val="Strong"/>
          <w:rFonts w:ascii="Lato" w:hAnsi="Lato"/>
          <w:i w:val="0"/>
          <w:iCs w:val="0"/>
          <w:color w:val="549E39" w:themeColor="accent1"/>
          <w:sz w:val="28"/>
          <w:szCs w:val="28"/>
        </w:rPr>
        <w:t xml:space="preserve">Description of how </w:t>
      </w:r>
      <w:r>
        <w:rPr>
          <w:rStyle w:val="Strong"/>
          <w:rFonts w:ascii="Lato" w:hAnsi="Lato"/>
          <w:i w:val="0"/>
          <w:iCs w:val="0"/>
          <w:color w:val="549E39" w:themeColor="accent1"/>
          <w:sz w:val="28"/>
          <w:szCs w:val="28"/>
        </w:rPr>
        <w:t xml:space="preserve">the </w:t>
      </w:r>
      <w:r w:rsidRPr="007C4169">
        <w:rPr>
          <w:rStyle w:val="Strong"/>
          <w:rFonts w:ascii="Lato" w:hAnsi="Lato"/>
          <w:i w:val="0"/>
          <w:iCs w:val="0"/>
          <w:color w:val="549E39" w:themeColor="accent1"/>
          <w:sz w:val="28"/>
          <w:szCs w:val="28"/>
        </w:rPr>
        <w:t>course works:</w:t>
      </w:r>
    </w:p>
    <w:p w14:paraId="0057376B" w14:textId="77777777"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Following the order outlined in the Modules and the course calendar, you will be guided through a variety of topics in intermediate algebra. </w:t>
      </w:r>
    </w:p>
    <w:p w14:paraId="2CF5AE22" w14:textId="6190EF6B"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 xml:space="preserve">The modules are divided into readings, exercises, </w:t>
      </w:r>
      <w:proofErr w:type="gramStart"/>
      <w:r w:rsidRPr="007C4169">
        <w:rPr>
          <w:rFonts w:ascii="Lato" w:hAnsi="Lato"/>
          <w:color w:val="2D3B45"/>
          <w:sz w:val="28"/>
          <w:szCs w:val="28"/>
        </w:rPr>
        <w:t>exams</w:t>
      </w:r>
      <w:proofErr w:type="gramEnd"/>
      <w:r w:rsidRPr="007C4169">
        <w:rPr>
          <w:rFonts w:ascii="Lato" w:hAnsi="Lato"/>
          <w:color w:val="2D3B45"/>
          <w:sz w:val="28"/>
          <w:szCs w:val="28"/>
        </w:rPr>
        <w:t xml:space="preserve"> and discussions. The readings outline the course content and demonstrate mathematical concepts. There are videos, try </w:t>
      </w:r>
      <w:proofErr w:type="spellStart"/>
      <w:r w:rsidRPr="007C4169">
        <w:rPr>
          <w:rFonts w:ascii="Lato" w:hAnsi="Lato"/>
          <w:color w:val="2D3B45"/>
          <w:sz w:val="28"/>
          <w:szCs w:val="28"/>
        </w:rPr>
        <w:t>it</w:t>
      </w:r>
      <w:r w:rsidR="00BE127F">
        <w:rPr>
          <w:rFonts w:ascii="Lato" w:hAnsi="Lato"/>
          <w:color w:val="2D3B45"/>
          <w:sz w:val="28"/>
          <w:szCs w:val="28"/>
        </w:rPr>
        <w:t>s</w:t>
      </w:r>
      <w:proofErr w:type="spellEnd"/>
      <w:r w:rsidRPr="007C4169">
        <w:rPr>
          <w:rFonts w:ascii="Lato" w:hAnsi="Lato"/>
          <w:color w:val="2D3B45"/>
          <w:sz w:val="28"/>
          <w:szCs w:val="28"/>
        </w:rPr>
        <w:t xml:space="preserve">, and example problems embedded in the readings. The </w:t>
      </w:r>
      <w:r w:rsidRPr="007C4169">
        <w:rPr>
          <w:rFonts w:ascii="Lato" w:hAnsi="Lato"/>
          <w:color w:val="2D3B45"/>
          <w:sz w:val="28"/>
          <w:szCs w:val="28"/>
        </w:rPr>
        <w:lastRenderedPageBreak/>
        <w:t>practice problems (try its) within the readings are for your benefit only and will not be assigned a grade.</w:t>
      </w:r>
    </w:p>
    <w:p w14:paraId="682612E9" w14:textId="1E3DEE80"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After every reading is a homework set. The homework consists of between 10 and 30 practice problems directly related to the readings. You have unlimited attempts to complete the homework by the due date. After the due date, the homework will continue to be available for further practice and review</w:t>
      </w:r>
      <w:r w:rsidR="00BE127F">
        <w:rPr>
          <w:rFonts w:ascii="Lato" w:hAnsi="Lato"/>
          <w:color w:val="2D3B45"/>
          <w:sz w:val="28"/>
          <w:szCs w:val="28"/>
        </w:rPr>
        <w:t xml:space="preserve"> </w:t>
      </w:r>
      <w:r w:rsidRPr="007C4169">
        <w:rPr>
          <w:rFonts w:ascii="Lato" w:hAnsi="Lato"/>
          <w:color w:val="2D3B45"/>
          <w:sz w:val="28"/>
          <w:szCs w:val="28"/>
        </w:rPr>
        <w:t>but will not count towards your grade except in special circumstances.</w:t>
      </w:r>
    </w:p>
    <w:p w14:paraId="17B06497" w14:textId="0A2EAB94"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 xml:space="preserve">At the end of each chapter is a discussion. </w:t>
      </w:r>
      <w:r>
        <w:rPr>
          <w:rFonts w:ascii="Lato" w:hAnsi="Lato"/>
          <w:color w:val="2D3B45"/>
          <w:sz w:val="28"/>
          <w:szCs w:val="28"/>
        </w:rPr>
        <w:t>Your teacher will decide if p</w:t>
      </w:r>
      <w:r w:rsidRPr="007C4169">
        <w:rPr>
          <w:rFonts w:ascii="Lato" w:hAnsi="Lato"/>
          <w:color w:val="2D3B45"/>
          <w:sz w:val="28"/>
          <w:szCs w:val="28"/>
        </w:rPr>
        <w:t>articipation in the discussion is required</w:t>
      </w:r>
      <w:r>
        <w:rPr>
          <w:rFonts w:ascii="Lato" w:hAnsi="Lato"/>
          <w:color w:val="2D3B45"/>
          <w:sz w:val="28"/>
          <w:szCs w:val="28"/>
        </w:rPr>
        <w:t>, or the discussion is required.</w:t>
      </w:r>
    </w:p>
    <w:p w14:paraId="650FB691" w14:textId="330BE454"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 xml:space="preserve">Exams occur after every _____ chapters. There will be a departmental final exam during finals week. All exams will be given in </w:t>
      </w:r>
      <w:r>
        <w:rPr>
          <w:rFonts w:ascii="Lato" w:hAnsi="Lato"/>
          <w:color w:val="2D3B45"/>
          <w:sz w:val="28"/>
          <w:szCs w:val="28"/>
        </w:rPr>
        <w:t xml:space="preserve">class with paper exams (or in </w:t>
      </w:r>
      <w:r w:rsidRPr="007C4169">
        <w:rPr>
          <w:rFonts w:ascii="Lato" w:hAnsi="Lato"/>
          <w:color w:val="2D3B45"/>
          <w:sz w:val="28"/>
          <w:szCs w:val="28"/>
        </w:rPr>
        <w:t xml:space="preserve">Canvas using a proctoring program called </w:t>
      </w:r>
      <w:proofErr w:type="spellStart"/>
      <w:r w:rsidRPr="007C4169">
        <w:rPr>
          <w:rFonts w:ascii="Lato" w:hAnsi="Lato"/>
          <w:color w:val="2D3B45"/>
          <w:sz w:val="28"/>
          <w:szCs w:val="28"/>
        </w:rPr>
        <w:t>Proctorio</w:t>
      </w:r>
      <w:proofErr w:type="spellEnd"/>
      <w:r>
        <w:rPr>
          <w:rFonts w:ascii="Lato" w:hAnsi="Lato"/>
          <w:color w:val="2D3B45"/>
          <w:sz w:val="28"/>
          <w:szCs w:val="28"/>
        </w:rPr>
        <w:t xml:space="preserve">).  </w:t>
      </w:r>
      <w:r w:rsidRPr="007C4169">
        <w:rPr>
          <w:rFonts w:ascii="Lato" w:hAnsi="Lato"/>
          <w:color w:val="2D3B45"/>
          <w:sz w:val="28"/>
          <w:szCs w:val="28"/>
        </w:rPr>
        <w:t>You will be expected to prepare yourself for the exams. An exam review will be provided for your benefit. I highly suggest that you complete the review and take time to adequately prepare for the exams.  </w:t>
      </w:r>
    </w:p>
    <w:p w14:paraId="26DBBDFB" w14:textId="77777777"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For this </w:t>
      </w:r>
      <w:r w:rsidRPr="007C4169">
        <w:rPr>
          <w:rStyle w:val="Strong"/>
          <w:rFonts w:ascii="Lato" w:hAnsi="Lato"/>
          <w:color w:val="2D3B45"/>
          <w:sz w:val="28"/>
          <w:szCs w:val="28"/>
        </w:rPr>
        <w:t>four</w:t>
      </w:r>
      <w:r w:rsidRPr="007C4169">
        <w:rPr>
          <w:rFonts w:ascii="Lato" w:hAnsi="Lato"/>
          <w:color w:val="2D3B45"/>
          <w:sz w:val="28"/>
          <w:szCs w:val="28"/>
        </w:rPr>
        <w:t> </w:t>
      </w:r>
      <w:r w:rsidRPr="007C4169">
        <w:rPr>
          <w:rStyle w:val="Strong"/>
          <w:rFonts w:ascii="Lato" w:hAnsi="Lato"/>
          <w:color w:val="2D3B45"/>
          <w:sz w:val="28"/>
          <w:szCs w:val="28"/>
        </w:rPr>
        <w:t>(4) credit-hour course</w:t>
      </w:r>
      <w:r w:rsidRPr="007C4169">
        <w:rPr>
          <w:rFonts w:ascii="Lato" w:hAnsi="Lato"/>
          <w:color w:val="2D3B45"/>
          <w:sz w:val="28"/>
          <w:szCs w:val="28"/>
        </w:rPr>
        <w:t> students should expect to spend up to </w:t>
      </w:r>
      <w:r w:rsidRPr="007C4169">
        <w:rPr>
          <w:rStyle w:val="Strong"/>
          <w:rFonts w:ascii="Lato" w:hAnsi="Lato"/>
          <w:color w:val="2D3B45"/>
          <w:sz w:val="28"/>
          <w:szCs w:val="28"/>
        </w:rPr>
        <w:t>12+ hours a week</w:t>
      </w:r>
      <w:r w:rsidRPr="007C4169">
        <w:rPr>
          <w:rFonts w:ascii="Lato" w:hAnsi="Lato"/>
          <w:color w:val="2D3B45"/>
          <w:sz w:val="28"/>
          <w:szCs w:val="28"/>
        </w:rPr>
        <w:t> completing course activities.</w:t>
      </w:r>
    </w:p>
    <w:p w14:paraId="1BA5BCA9" w14:textId="77777777" w:rsidR="007C4169" w:rsidRPr="007C4169" w:rsidRDefault="007C4169" w:rsidP="007C4169">
      <w:pPr>
        <w:pStyle w:val="Heading4"/>
        <w:shd w:val="clear" w:color="auto" w:fill="FFFFFF"/>
        <w:spacing w:before="90" w:after="90"/>
        <w:rPr>
          <w:rFonts w:ascii="Lato" w:hAnsi="Lato"/>
          <w:i w:val="0"/>
          <w:iCs w:val="0"/>
          <w:color w:val="549E39" w:themeColor="accent1"/>
          <w:sz w:val="27"/>
          <w:szCs w:val="27"/>
          <w:u w:val="single"/>
        </w:rPr>
      </w:pPr>
      <w:r w:rsidRPr="007C4169">
        <w:rPr>
          <w:rStyle w:val="Strong"/>
          <w:rFonts w:ascii="Lato" w:hAnsi="Lato"/>
          <w:i w:val="0"/>
          <w:iCs w:val="0"/>
          <w:color w:val="549E39" w:themeColor="accent1"/>
          <w:sz w:val="27"/>
          <w:szCs w:val="27"/>
          <w:u w:val="single"/>
        </w:rPr>
        <w:t>Student Responsibilities:</w:t>
      </w:r>
    </w:p>
    <w:p w14:paraId="404364B4" w14:textId="4C1E4A69" w:rsidR="007C4169" w:rsidRPr="007C4169" w:rsidRDefault="007C4169" w:rsidP="007C4169">
      <w:pPr>
        <w:numPr>
          <w:ilvl w:val="0"/>
          <w:numId w:val="21"/>
        </w:numPr>
        <w:shd w:val="clear" w:color="auto" w:fill="FFFFFF"/>
        <w:spacing w:before="100" w:beforeAutospacing="1" w:after="100" w:afterAutospacing="1"/>
        <w:ind w:left="1095"/>
        <w:rPr>
          <w:rFonts w:ascii="Lato" w:hAnsi="Lato"/>
          <w:color w:val="2D3B45"/>
          <w:sz w:val="28"/>
          <w:szCs w:val="28"/>
        </w:rPr>
      </w:pPr>
      <w:r>
        <w:rPr>
          <w:rStyle w:val="Emphasis"/>
          <w:rFonts w:ascii="Lato" w:hAnsi="Lato"/>
          <w:i w:val="0"/>
          <w:iCs w:val="0"/>
          <w:color w:val="2D3B45"/>
          <w:sz w:val="28"/>
          <w:szCs w:val="28"/>
        </w:rPr>
        <w:t>Attend Class daily</w:t>
      </w:r>
      <w:r w:rsidR="00BE127F">
        <w:rPr>
          <w:rStyle w:val="Emphasis"/>
          <w:rFonts w:ascii="Lato" w:hAnsi="Lato"/>
          <w:i w:val="0"/>
          <w:iCs w:val="0"/>
          <w:color w:val="2D3B45"/>
          <w:sz w:val="28"/>
          <w:szCs w:val="28"/>
        </w:rPr>
        <w:t>.</w:t>
      </w:r>
    </w:p>
    <w:p w14:paraId="747B27E7" w14:textId="477E4ECA" w:rsidR="007C4169" w:rsidRPr="007C4169" w:rsidRDefault="007C4169" w:rsidP="007C4169">
      <w:pPr>
        <w:numPr>
          <w:ilvl w:val="0"/>
          <w:numId w:val="21"/>
        </w:numPr>
        <w:shd w:val="clear" w:color="auto" w:fill="FFFFFF"/>
        <w:spacing w:before="100" w:beforeAutospacing="1" w:after="100" w:afterAutospacing="1"/>
        <w:ind w:left="1095"/>
        <w:rPr>
          <w:rFonts w:ascii="Lato" w:hAnsi="Lato"/>
          <w:b/>
          <w:bCs/>
          <w:color w:val="2D3B45"/>
          <w:sz w:val="28"/>
          <w:szCs w:val="28"/>
        </w:rPr>
      </w:pPr>
      <w:r w:rsidRPr="007C4169">
        <w:rPr>
          <w:rStyle w:val="Strong"/>
          <w:rFonts w:ascii="Lato" w:hAnsi="Lato"/>
          <w:b w:val="0"/>
          <w:bCs w:val="0"/>
          <w:color w:val="2D3B45"/>
          <w:sz w:val="28"/>
          <w:szCs w:val="28"/>
        </w:rPr>
        <w:t xml:space="preserve">Be accountable by setting aside regular time each </w:t>
      </w:r>
      <w:r>
        <w:rPr>
          <w:rStyle w:val="Strong"/>
          <w:rFonts w:ascii="Lato" w:hAnsi="Lato"/>
          <w:b w:val="0"/>
          <w:bCs w:val="0"/>
          <w:color w:val="2D3B45"/>
          <w:sz w:val="28"/>
          <w:szCs w:val="28"/>
        </w:rPr>
        <w:t>day</w:t>
      </w:r>
      <w:r w:rsidRPr="007C4169">
        <w:rPr>
          <w:rStyle w:val="Strong"/>
          <w:rFonts w:ascii="Lato" w:hAnsi="Lato"/>
          <w:b w:val="0"/>
          <w:bCs w:val="0"/>
          <w:color w:val="2D3B45"/>
          <w:sz w:val="28"/>
          <w:szCs w:val="28"/>
        </w:rPr>
        <w:t xml:space="preserve"> to complete course activities and assignments on time as noted per the due dates</w:t>
      </w:r>
      <w:r w:rsidRPr="007C4169">
        <w:rPr>
          <w:rStyle w:val="Emphasis"/>
          <w:rFonts w:ascii="Lato" w:hAnsi="Lato"/>
          <w:b/>
          <w:bCs/>
          <w:i w:val="0"/>
          <w:iCs w:val="0"/>
          <w:color w:val="2D3B45"/>
          <w:sz w:val="28"/>
          <w:szCs w:val="28"/>
        </w:rPr>
        <w:t>.</w:t>
      </w:r>
    </w:p>
    <w:p w14:paraId="33B6B2F1" w14:textId="41196E51" w:rsidR="007C4169" w:rsidRPr="007C4169" w:rsidRDefault="007C4169" w:rsidP="007C4169">
      <w:pPr>
        <w:numPr>
          <w:ilvl w:val="0"/>
          <w:numId w:val="21"/>
        </w:numPr>
        <w:shd w:val="clear" w:color="auto" w:fill="FFFFFF"/>
        <w:spacing w:before="100" w:beforeAutospacing="1" w:after="100" w:afterAutospacing="1"/>
        <w:ind w:left="1095"/>
        <w:rPr>
          <w:rFonts w:ascii="Lato" w:hAnsi="Lato"/>
          <w:color w:val="2D3B45"/>
          <w:sz w:val="28"/>
          <w:szCs w:val="28"/>
        </w:rPr>
      </w:pPr>
      <w:r w:rsidRPr="007C4169">
        <w:rPr>
          <w:rStyle w:val="Emphasis"/>
          <w:rFonts w:ascii="Lato" w:hAnsi="Lato"/>
          <w:i w:val="0"/>
          <w:iCs w:val="0"/>
          <w:color w:val="2D3B45"/>
          <w:sz w:val="28"/>
          <w:szCs w:val="28"/>
        </w:rPr>
        <w:t>Learn how to use Canvas including communication tools (e.g. discussion, Canvas inbox, etc.). </w:t>
      </w:r>
      <w:r w:rsidRPr="007C4169">
        <w:rPr>
          <w:rStyle w:val="Emphasis"/>
          <w:rFonts w:ascii="Lato" w:hAnsi="Lato"/>
          <w:i w:val="0"/>
          <w:iCs w:val="0"/>
          <w:color w:val="000000"/>
          <w:sz w:val="28"/>
          <w:szCs w:val="28"/>
        </w:rPr>
        <w:t>Learn how to use Microsoft Teams to hold video/voice meetings, post chats, and retrieve files. </w:t>
      </w:r>
      <w:r w:rsidRPr="007C4169">
        <w:rPr>
          <w:rStyle w:val="Emphasis"/>
          <w:rFonts w:ascii="Lato" w:hAnsi="Lato"/>
          <w:i w:val="0"/>
          <w:iCs w:val="0"/>
          <w:color w:val="2D3B45"/>
          <w:sz w:val="28"/>
          <w:szCs w:val="28"/>
        </w:rPr>
        <w:t>If you have technology-related problems</w:t>
      </w:r>
      <w:r w:rsidR="00BE127F">
        <w:rPr>
          <w:rStyle w:val="Emphasis"/>
          <w:rFonts w:ascii="Lato" w:hAnsi="Lato"/>
          <w:i w:val="0"/>
          <w:iCs w:val="0"/>
          <w:color w:val="2D3B45"/>
          <w:sz w:val="28"/>
          <w:szCs w:val="28"/>
        </w:rPr>
        <w:t>,</w:t>
      </w:r>
      <w:r w:rsidRPr="007C4169">
        <w:rPr>
          <w:rStyle w:val="Emphasis"/>
          <w:rFonts w:ascii="Lato" w:hAnsi="Lato"/>
          <w:i w:val="0"/>
          <w:iCs w:val="0"/>
          <w:color w:val="2D3B45"/>
          <w:sz w:val="28"/>
          <w:szCs w:val="28"/>
        </w:rPr>
        <w:t xml:space="preserve"> contact the Service Desk.</w:t>
      </w:r>
    </w:p>
    <w:p w14:paraId="02FBA24B" w14:textId="77777777" w:rsidR="007C4169" w:rsidRPr="007C4169" w:rsidRDefault="007C4169" w:rsidP="007C4169">
      <w:pPr>
        <w:numPr>
          <w:ilvl w:val="0"/>
          <w:numId w:val="21"/>
        </w:numPr>
        <w:shd w:val="clear" w:color="auto" w:fill="FFFFFF"/>
        <w:spacing w:before="100" w:beforeAutospacing="1" w:after="100" w:afterAutospacing="1"/>
        <w:ind w:left="1095"/>
        <w:rPr>
          <w:rFonts w:ascii="Lato" w:hAnsi="Lato"/>
          <w:color w:val="2D3B45"/>
          <w:sz w:val="28"/>
          <w:szCs w:val="28"/>
        </w:rPr>
      </w:pPr>
      <w:r w:rsidRPr="007C4169">
        <w:rPr>
          <w:rStyle w:val="Emphasis"/>
          <w:rFonts w:ascii="Lato" w:hAnsi="Lato"/>
          <w:i w:val="0"/>
          <w:iCs w:val="0"/>
          <w:color w:val="2D3B45"/>
          <w:sz w:val="28"/>
          <w:szCs w:val="28"/>
        </w:rPr>
        <w:t>Abide by ethical standards. Your work must be your own.</w:t>
      </w:r>
    </w:p>
    <w:p w14:paraId="0A8DC974" w14:textId="77777777" w:rsidR="007C4169" w:rsidRPr="007C4169" w:rsidRDefault="007C4169" w:rsidP="007C4169">
      <w:pPr>
        <w:numPr>
          <w:ilvl w:val="0"/>
          <w:numId w:val="21"/>
        </w:numPr>
        <w:shd w:val="clear" w:color="auto" w:fill="FFFFFF"/>
        <w:spacing w:before="100" w:beforeAutospacing="1" w:after="100" w:afterAutospacing="1"/>
        <w:ind w:left="1095"/>
        <w:rPr>
          <w:rFonts w:ascii="Lato" w:hAnsi="Lato"/>
          <w:color w:val="2D3B45"/>
          <w:sz w:val="28"/>
          <w:szCs w:val="28"/>
        </w:rPr>
      </w:pPr>
      <w:r w:rsidRPr="007C4169">
        <w:rPr>
          <w:rStyle w:val="Emphasis"/>
          <w:rFonts w:ascii="Lato" w:hAnsi="Lato"/>
          <w:i w:val="0"/>
          <w:iCs w:val="0"/>
          <w:color w:val="2D3B45"/>
          <w:sz w:val="28"/>
          <w:szCs w:val="28"/>
        </w:rPr>
        <w:t>Contact your instructor as early as possible if an emergency arises. Do NOT wait until the last minute to ask for an extension.</w:t>
      </w:r>
    </w:p>
    <w:p w14:paraId="0195FB93" w14:textId="77777777" w:rsidR="007C4169" w:rsidRPr="007C4169" w:rsidRDefault="007C4169" w:rsidP="007C4169">
      <w:pPr>
        <w:pStyle w:val="Heading4"/>
        <w:shd w:val="clear" w:color="auto" w:fill="FFFFFF"/>
        <w:spacing w:before="90" w:after="90"/>
        <w:rPr>
          <w:rFonts w:ascii="Lato" w:hAnsi="Lato"/>
          <w:i w:val="0"/>
          <w:iCs w:val="0"/>
          <w:color w:val="549E39" w:themeColor="accent1"/>
          <w:sz w:val="28"/>
          <w:szCs w:val="28"/>
          <w:u w:val="single"/>
        </w:rPr>
      </w:pPr>
      <w:r w:rsidRPr="007C4169">
        <w:rPr>
          <w:rStyle w:val="Strong"/>
          <w:rFonts w:ascii="Lato" w:hAnsi="Lato"/>
          <w:i w:val="0"/>
          <w:iCs w:val="0"/>
          <w:color w:val="549E39" w:themeColor="accent1"/>
          <w:sz w:val="28"/>
          <w:szCs w:val="28"/>
          <w:u w:val="single"/>
        </w:rPr>
        <w:t>Instructor Responsibilities:</w:t>
      </w:r>
    </w:p>
    <w:p w14:paraId="58BD1D52" w14:textId="29EBE26A" w:rsidR="007C4169" w:rsidRPr="007C4169" w:rsidRDefault="007C4169" w:rsidP="007C4169">
      <w:pPr>
        <w:numPr>
          <w:ilvl w:val="0"/>
          <w:numId w:val="22"/>
        </w:numPr>
        <w:shd w:val="clear" w:color="auto" w:fill="FFFFFF"/>
        <w:spacing w:before="100" w:beforeAutospacing="1" w:after="100" w:afterAutospacing="1"/>
        <w:ind w:left="1095"/>
        <w:rPr>
          <w:rStyle w:val="Emphasis"/>
          <w:rFonts w:ascii="Lato" w:hAnsi="Lato"/>
          <w:i w:val="0"/>
          <w:iCs w:val="0"/>
          <w:color w:val="2D3B45"/>
          <w:sz w:val="28"/>
          <w:szCs w:val="28"/>
        </w:rPr>
      </w:pPr>
      <w:r w:rsidRPr="007C4169">
        <w:rPr>
          <w:rStyle w:val="Emphasis"/>
          <w:rFonts w:ascii="Lato" w:hAnsi="Lato"/>
          <w:i w:val="0"/>
          <w:iCs w:val="0"/>
          <w:color w:val="2D3B45"/>
          <w:sz w:val="28"/>
          <w:szCs w:val="28"/>
        </w:rPr>
        <w:t>Teach course as scheduled</w:t>
      </w:r>
      <w:r>
        <w:rPr>
          <w:rStyle w:val="Emphasis"/>
          <w:rFonts w:ascii="Lato" w:hAnsi="Lato"/>
          <w:i w:val="0"/>
          <w:iCs w:val="0"/>
          <w:color w:val="2D3B45"/>
          <w:sz w:val="28"/>
          <w:szCs w:val="28"/>
        </w:rPr>
        <w:t>.</w:t>
      </w:r>
    </w:p>
    <w:p w14:paraId="71E0DC77" w14:textId="420F1C4A" w:rsidR="007C4169" w:rsidRPr="007C4169" w:rsidRDefault="007C4169" w:rsidP="007C4169">
      <w:pPr>
        <w:numPr>
          <w:ilvl w:val="0"/>
          <w:numId w:val="22"/>
        </w:numPr>
        <w:shd w:val="clear" w:color="auto" w:fill="FFFFFF"/>
        <w:spacing w:before="100" w:beforeAutospacing="1" w:after="100" w:afterAutospacing="1"/>
        <w:ind w:left="1095"/>
        <w:rPr>
          <w:rFonts w:ascii="Lato" w:hAnsi="Lato"/>
          <w:i/>
          <w:iCs/>
          <w:color w:val="2D3B45"/>
          <w:sz w:val="28"/>
          <w:szCs w:val="28"/>
        </w:rPr>
      </w:pPr>
      <w:r w:rsidRPr="007C4169">
        <w:rPr>
          <w:rStyle w:val="Emphasis"/>
          <w:rFonts w:ascii="Lato" w:hAnsi="Lato"/>
          <w:i w:val="0"/>
          <w:iCs w:val="0"/>
          <w:color w:val="2D3B45"/>
          <w:sz w:val="28"/>
          <w:szCs w:val="28"/>
        </w:rPr>
        <w:t>Respond to students' questions daily. </w:t>
      </w:r>
    </w:p>
    <w:p w14:paraId="5A76A58F" w14:textId="77777777" w:rsidR="007C4169" w:rsidRPr="007C4169" w:rsidRDefault="007C4169" w:rsidP="007C4169">
      <w:pPr>
        <w:numPr>
          <w:ilvl w:val="0"/>
          <w:numId w:val="22"/>
        </w:numPr>
        <w:shd w:val="clear" w:color="auto" w:fill="FFFFFF"/>
        <w:spacing w:before="100" w:beforeAutospacing="1" w:after="100" w:afterAutospacing="1"/>
        <w:ind w:left="1095"/>
        <w:rPr>
          <w:rFonts w:ascii="Lato" w:hAnsi="Lato"/>
          <w:i/>
          <w:iCs/>
          <w:color w:val="2D3B45"/>
          <w:sz w:val="28"/>
          <w:szCs w:val="28"/>
        </w:rPr>
      </w:pPr>
      <w:r w:rsidRPr="007C4169">
        <w:rPr>
          <w:rStyle w:val="Emphasis"/>
          <w:rFonts w:ascii="Lato" w:hAnsi="Lato"/>
          <w:i w:val="0"/>
          <w:iCs w:val="0"/>
          <w:color w:val="2D3B45"/>
          <w:sz w:val="28"/>
          <w:szCs w:val="28"/>
        </w:rPr>
        <w:t xml:space="preserve">Provide timely, </w:t>
      </w:r>
      <w:proofErr w:type="gramStart"/>
      <w:r w:rsidRPr="007C4169">
        <w:rPr>
          <w:rStyle w:val="Emphasis"/>
          <w:rFonts w:ascii="Lato" w:hAnsi="Lato"/>
          <w:i w:val="0"/>
          <w:iCs w:val="0"/>
          <w:color w:val="2D3B45"/>
          <w:sz w:val="28"/>
          <w:szCs w:val="28"/>
        </w:rPr>
        <w:t>meaningful</w:t>
      </w:r>
      <w:proofErr w:type="gramEnd"/>
      <w:r w:rsidRPr="007C4169">
        <w:rPr>
          <w:rStyle w:val="Emphasis"/>
          <w:rFonts w:ascii="Lato" w:hAnsi="Lato"/>
          <w:i w:val="0"/>
          <w:iCs w:val="0"/>
          <w:color w:val="2D3B45"/>
          <w:sz w:val="28"/>
          <w:szCs w:val="28"/>
        </w:rPr>
        <w:t xml:space="preserve"> and constructive feedback on assignments.</w:t>
      </w:r>
    </w:p>
    <w:p w14:paraId="14BA4CB9" w14:textId="77777777" w:rsidR="007C4169" w:rsidRPr="007C4169" w:rsidRDefault="007C4169" w:rsidP="007C4169">
      <w:pPr>
        <w:numPr>
          <w:ilvl w:val="0"/>
          <w:numId w:val="22"/>
        </w:numPr>
        <w:shd w:val="clear" w:color="auto" w:fill="FFFFFF"/>
        <w:spacing w:before="100" w:beforeAutospacing="1" w:after="100" w:afterAutospacing="1"/>
        <w:ind w:left="1095"/>
        <w:rPr>
          <w:rFonts w:ascii="Lato" w:hAnsi="Lato"/>
          <w:i/>
          <w:iCs/>
          <w:color w:val="2D3B45"/>
          <w:sz w:val="28"/>
          <w:szCs w:val="28"/>
        </w:rPr>
      </w:pPr>
      <w:r w:rsidRPr="007C4169">
        <w:rPr>
          <w:rStyle w:val="Emphasis"/>
          <w:rFonts w:ascii="Lato" w:hAnsi="Lato"/>
          <w:i w:val="0"/>
          <w:iCs w:val="0"/>
          <w:color w:val="2D3B45"/>
          <w:sz w:val="28"/>
          <w:szCs w:val="28"/>
        </w:rPr>
        <w:t>Facilitate and teach course objectives and provide an effective learning experience.</w:t>
      </w:r>
    </w:p>
    <w:p w14:paraId="4A1E0CA7" w14:textId="77777777" w:rsidR="007C4169" w:rsidRPr="007C4169" w:rsidRDefault="007C4169" w:rsidP="007C4169">
      <w:pPr>
        <w:numPr>
          <w:ilvl w:val="0"/>
          <w:numId w:val="22"/>
        </w:numPr>
        <w:shd w:val="clear" w:color="auto" w:fill="FFFFFF"/>
        <w:spacing w:before="100" w:beforeAutospacing="1" w:after="100" w:afterAutospacing="1"/>
        <w:ind w:left="1095"/>
        <w:rPr>
          <w:rFonts w:ascii="Lato" w:hAnsi="Lato"/>
          <w:i/>
          <w:iCs/>
          <w:color w:val="2D3B45"/>
          <w:sz w:val="28"/>
          <w:szCs w:val="28"/>
        </w:rPr>
      </w:pPr>
      <w:r w:rsidRPr="007C4169">
        <w:rPr>
          <w:rStyle w:val="Emphasis"/>
          <w:rFonts w:ascii="Lato" w:hAnsi="Lato"/>
          <w:i w:val="0"/>
          <w:iCs w:val="0"/>
          <w:color w:val="2D3B45"/>
          <w:sz w:val="28"/>
          <w:szCs w:val="28"/>
        </w:rPr>
        <w:lastRenderedPageBreak/>
        <w:t>Refer students to appropriate services for issues that are non-course content specific. For instance, technical issue, writing labs, accessibility services, etc.</w:t>
      </w:r>
    </w:p>
    <w:p w14:paraId="7DD84C63" w14:textId="77777777" w:rsidR="007C4169" w:rsidRPr="007C4169" w:rsidRDefault="007C4169" w:rsidP="007C4169">
      <w:pPr>
        <w:numPr>
          <w:ilvl w:val="0"/>
          <w:numId w:val="22"/>
        </w:numPr>
        <w:shd w:val="clear" w:color="auto" w:fill="FFFFFF"/>
        <w:spacing w:before="100" w:beforeAutospacing="1" w:after="100" w:afterAutospacing="1"/>
        <w:ind w:left="1095"/>
        <w:rPr>
          <w:rFonts w:ascii="Lato" w:hAnsi="Lato"/>
          <w:i/>
          <w:iCs/>
          <w:color w:val="2D3B45"/>
          <w:sz w:val="28"/>
          <w:szCs w:val="28"/>
        </w:rPr>
      </w:pPr>
      <w:r w:rsidRPr="007C4169">
        <w:rPr>
          <w:rStyle w:val="Emphasis"/>
          <w:rFonts w:ascii="Lato" w:hAnsi="Lato"/>
          <w:i w:val="0"/>
          <w:iCs w:val="0"/>
          <w:color w:val="2D3B45"/>
          <w:sz w:val="28"/>
          <w:szCs w:val="28"/>
        </w:rPr>
        <w:t>Mentor students through the course.</w:t>
      </w:r>
    </w:p>
    <w:p w14:paraId="0A75DCFA" w14:textId="77777777" w:rsidR="00BE127F" w:rsidRPr="00BE127F" w:rsidRDefault="00BE127F" w:rsidP="00BE127F">
      <w:pPr>
        <w:pStyle w:val="Heading4"/>
        <w:shd w:val="clear" w:color="auto" w:fill="FFFFFF"/>
        <w:spacing w:before="90" w:after="90"/>
        <w:rPr>
          <w:rFonts w:ascii="Lato" w:hAnsi="Lato"/>
          <w:i w:val="0"/>
          <w:iCs w:val="0"/>
          <w:color w:val="549E39" w:themeColor="accent1"/>
          <w:sz w:val="28"/>
          <w:szCs w:val="28"/>
        </w:rPr>
      </w:pPr>
      <w:r w:rsidRPr="00BE127F">
        <w:rPr>
          <w:rStyle w:val="Strong"/>
          <w:rFonts w:ascii="Lato" w:hAnsi="Lato"/>
          <w:i w:val="0"/>
          <w:iCs w:val="0"/>
          <w:color w:val="549E39" w:themeColor="accent1"/>
          <w:sz w:val="28"/>
          <w:szCs w:val="28"/>
        </w:rPr>
        <w:t>Inclusion Statement</w:t>
      </w:r>
    </w:p>
    <w:p w14:paraId="66AB1F36"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 xml:space="preserve">“Come as you are. UVU has a place for you.”-President </w:t>
      </w:r>
      <w:proofErr w:type="spellStart"/>
      <w:r w:rsidRPr="00BE127F">
        <w:rPr>
          <w:rFonts w:ascii="Lato" w:hAnsi="Lato"/>
          <w:color w:val="2D3B45"/>
          <w:sz w:val="28"/>
          <w:szCs w:val="28"/>
        </w:rPr>
        <w:t>Tuminez</w:t>
      </w:r>
      <w:proofErr w:type="spellEnd"/>
      <w:r w:rsidRPr="00BE127F">
        <w:rPr>
          <w:rFonts w:ascii="Lato" w:hAnsi="Lato"/>
          <w:color w:val="2D3B45"/>
          <w:sz w:val="28"/>
          <w:szCs w:val="28"/>
        </w:rPr>
        <w:t>. </w:t>
      </w:r>
      <w:r w:rsidRPr="00BE127F">
        <w:rPr>
          <w:rFonts w:ascii="Lato" w:hAnsi="Lato"/>
          <w:color w:val="2D3B45"/>
          <w:sz w:val="28"/>
          <w:szCs w:val="28"/>
        </w:rPr>
        <w:br/>
        <w:t>Your experience in this class is important to me.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w:t>
      </w:r>
    </w:p>
    <w:p w14:paraId="0FD2161A" w14:textId="77777777" w:rsidR="00BE127F" w:rsidRPr="00BE127F" w:rsidRDefault="00BE127F" w:rsidP="00BE127F">
      <w:pPr>
        <w:pStyle w:val="Heading4"/>
        <w:shd w:val="clear" w:color="auto" w:fill="FFFFFF"/>
        <w:spacing w:before="90" w:after="90"/>
        <w:rPr>
          <w:rFonts w:ascii="Lato" w:hAnsi="Lato"/>
          <w:i w:val="0"/>
          <w:iCs w:val="0"/>
          <w:color w:val="549E39" w:themeColor="accent1"/>
          <w:sz w:val="27"/>
          <w:szCs w:val="27"/>
        </w:rPr>
      </w:pPr>
      <w:r w:rsidRPr="00BE127F">
        <w:rPr>
          <w:rStyle w:val="Strong"/>
          <w:rFonts w:ascii="Lato" w:hAnsi="Lato"/>
          <w:i w:val="0"/>
          <w:iCs w:val="0"/>
          <w:color w:val="549E39" w:themeColor="accent1"/>
          <w:sz w:val="27"/>
          <w:szCs w:val="27"/>
        </w:rPr>
        <w:t>Withdrawal From This Course</w:t>
      </w:r>
    </w:p>
    <w:p w14:paraId="3CAD43B5" w14:textId="6FC38F84" w:rsid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Please note that the last day to drop this course for financial aid and without it showing on your transcript is September 14. The last day to withdraw with a W on your transcript is October 31. If you fail to withdraw and do not work on the course, you will earn a grade of UW (Unofficial Withdrawal), which counts as 4 credits of 0 in your GPA until you retake and pass the course.</w:t>
      </w:r>
    </w:p>
    <w:p w14:paraId="23377CF8"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p>
    <w:p w14:paraId="1AF77D79" w14:textId="68707109" w:rsidR="00142EE6" w:rsidRPr="00BE127F" w:rsidRDefault="00BE127F" w:rsidP="006831E2">
      <w:pPr>
        <w:rPr>
          <w:rFonts w:ascii="Arial" w:eastAsiaTheme="majorEastAsia" w:hAnsi="Arial" w:cs="Arial"/>
          <w:b/>
          <w:bCs/>
          <w:color w:val="549E39" w:themeColor="accent1"/>
          <w:sz w:val="28"/>
          <w:szCs w:val="28"/>
          <w:u w:val="single"/>
        </w:rPr>
      </w:pPr>
      <w:r w:rsidRPr="00BE127F">
        <w:rPr>
          <w:rFonts w:ascii="Arial" w:eastAsiaTheme="majorEastAsia" w:hAnsi="Arial" w:cs="Arial"/>
          <w:b/>
          <w:bCs/>
          <w:color w:val="549E39" w:themeColor="accent1"/>
          <w:sz w:val="28"/>
          <w:szCs w:val="28"/>
          <w:u w:val="single"/>
        </w:rPr>
        <w:t>Grading and Late Work Statement</w:t>
      </w:r>
    </w:p>
    <w:p w14:paraId="066B6168" w14:textId="77777777" w:rsidR="00BE127F" w:rsidRPr="00BE127F" w:rsidRDefault="00BE127F" w:rsidP="00BE127F">
      <w:pPr>
        <w:pStyle w:val="Heading4"/>
        <w:shd w:val="clear" w:color="auto" w:fill="FFFFFF"/>
        <w:spacing w:before="90" w:after="90"/>
        <w:rPr>
          <w:rFonts w:ascii="Lato" w:hAnsi="Lato"/>
          <w:i w:val="0"/>
          <w:iCs w:val="0"/>
          <w:color w:val="2D3B45"/>
          <w:sz w:val="27"/>
          <w:szCs w:val="27"/>
        </w:rPr>
      </w:pPr>
      <w:r w:rsidRPr="00BE127F">
        <w:rPr>
          <w:rStyle w:val="Strong"/>
          <w:rFonts w:ascii="Lato" w:hAnsi="Lato"/>
          <w:i w:val="0"/>
          <w:iCs w:val="0"/>
          <w:color w:val="2D3B45"/>
          <w:sz w:val="27"/>
          <w:szCs w:val="27"/>
        </w:rPr>
        <w:t>What Do I Need to Pass?</w:t>
      </w:r>
    </w:p>
    <w:p w14:paraId="60848D4C"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You need a grade of C or better to move on to STAT1040, MATH1050 or MATH1090.</w:t>
      </w:r>
    </w:p>
    <w:p w14:paraId="582D977E"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You need a grade of C- or better to move on to MAT1030.</w:t>
      </w:r>
    </w:p>
    <w:p w14:paraId="2EA30458" w14:textId="77777777" w:rsidR="00142EE6" w:rsidRPr="00BE127F" w:rsidRDefault="00142EE6" w:rsidP="006831E2">
      <w:pPr>
        <w:rPr>
          <w:rFonts w:ascii="Arial" w:eastAsiaTheme="majorEastAsia" w:hAnsi="Arial" w:cs="Arial"/>
          <w:b/>
          <w:bCs/>
          <w:color w:val="549E39" w:themeColor="accent1"/>
          <w:sz w:val="22"/>
          <w:szCs w:val="22"/>
        </w:rPr>
      </w:pPr>
    </w:p>
    <w:p w14:paraId="4B2716C6" w14:textId="258DCD9D" w:rsidR="006831E2" w:rsidRPr="00BE127F" w:rsidRDefault="00566F99" w:rsidP="006831E2">
      <w:pPr>
        <w:rPr>
          <w:rFonts w:ascii="Arial" w:eastAsiaTheme="majorEastAsia" w:hAnsi="Arial" w:cs="Arial"/>
          <w:b/>
          <w:bCs/>
          <w:color w:val="000000" w:themeColor="text1"/>
          <w:sz w:val="28"/>
          <w:szCs w:val="28"/>
        </w:rPr>
      </w:pPr>
      <w:r w:rsidRPr="00BE127F">
        <w:rPr>
          <w:rFonts w:ascii="Arial" w:eastAsiaTheme="majorEastAsia" w:hAnsi="Arial" w:cs="Arial"/>
          <w:b/>
          <w:bCs/>
          <w:color w:val="000000" w:themeColor="text1"/>
          <w:sz w:val="28"/>
          <w:szCs w:val="28"/>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5C4CA902" w14:textId="77777777" w:rsidR="00BE127F" w:rsidRDefault="00BE127F" w:rsidP="00BE127F">
      <w:pPr>
        <w:pStyle w:val="Heading4"/>
        <w:shd w:val="clear" w:color="auto" w:fill="FFFFFF"/>
        <w:spacing w:before="90" w:after="90"/>
        <w:rPr>
          <w:rStyle w:val="Strong"/>
          <w:rFonts w:ascii="Lato" w:hAnsi="Lato"/>
          <w:i w:val="0"/>
          <w:iCs w:val="0"/>
          <w:color w:val="2D3B45"/>
          <w:sz w:val="28"/>
          <w:szCs w:val="28"/>
        </w:rPr>
      </w:pPr>
    </w:p>
    <w:p w14:paraId="696AA44B" w14:textId="1182F984" w:rsidR="00BE127F" w:rsidRPr="00BE127F" w:rsidRDefault="00BE127F" w:rsidP="00BE127F">
      <w:pPr>
        <w:pStyle w:val="Heading4"/>
        <w:shd w:val="clear" w:color="auto" w:fill="FFFFFF"/>
        <w:spacing w:before="90" w:after="90"/>
        <w:rPr>
          <w:rFonts w:ascii="Lato" w:hAnsi="Lato"/>
          <w:i w:val="0"/>
          <w:iCs w:val="0"/>
          <w:color w:val="2D3B45"/>
          <w:sz w:val="28"/>
          <w:szCs w:val="28"/>
        </w:rPr>
      </w:pPr>
      <w:r w:rsidRPr="00BE127F">
        <w:rPr>
          <w:rStyle w:val="Strong"/>
          <w:rFonts w:ascii="Lato" w:hAnsi="Lato"/>
          <w:i w:val="0"/>
          <w:iCs w:val="0"/>
          <w:color w:val="2D3B45"/>
          <w:sz w:val="28"/>
          <w:szCs w:val="28"/>
        </w:rPr>
        <w:t>Assignment Categories</w:t>
      </w:r>
      <w:r>
        <w:rPr>
          <w:rStyle w:val="Strong"/>
          <w:rFonts w:ascii="Lato" w:hAnsi="Lato"/>
          <w:i w:val="0"/>
          <w:iCs w:val="0"/>
          <w:color w:val="2D3B45"/>
          <w:sz w:val="28"/>
          <w:szCs w:val="28"/>
        </w:rPr>
        <w:t xml:space="preserve"> </w:t>
      </w:r>
    </w:p>
    <w:tbl>
      <w:tblPr>
        <w:tblW w:w="3690" w:type="dxa"/>
        <w:tblBorders>
          <w:top w:val="outset" w:sz="6" w:space="0" w:color="auto"/>
          <w:left w:val="outset" w:sz="6" w:space="0" w:color="auto"/>
          <w:bottom w:val="outset" w:sz="6" w:space="0" w:color="auto"/>
          <w:right w:val="outset"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2317"/>
        <w:gridCol w:w="1373"/>
      </w:tblGrid>
      <w:tr w:rsidR="00BE127F" w14:paraId="01462F61" w14:textId="77777777" w:rsidTr="00BE127F">
        <w:trPr>
          <w:trHeight w:val="795"/>
          <w:tblHeader/>
        </w:trPr>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3B2DBE1E" w14:textId="77777777" w:rsidR="00BE127F" w:rsidRDefault="00BE127F">
            <w:pPr>
              <w:pStyle w:val="NormalWeb"/>
              <w:spacing w:before="180" w:beforeAutospacing="0" w:after="180" w:afterAutospacing="0"/>
              <w:jc w:val="center"/>
              <w:rPr>
                <w:rFonts w:ascii="Lato" w:hAnsi="Lato"/>
                <w:color w:val="2D3B45"/>
              </w:rPr>
            </w:pPr>
            <w:r>
              <w:rPr>
                <w:rStyle w:val="Strong"/>
                <w:rFonts w:ascii="Lato" w:hAnsi="Lato"/>
                <w:color w:val="2D3B45"/>
              </w:rPr>
              <w:t>Activity</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14:paraId="64E35BD0" w14:textId="77777777" w:rsidR="00BE127F" w:rsidRDefault="00BE127F">
            <w:pPr>
              <w:pStyle w:val="NormalWeb"/>
              <w:spacing w:before="180" w:beforeAutospacing="0" w:after="180" w:afterAutospacing="0"/>
              <w:jc w:val="center"/>
              <w:rPr>
                <w:rFonts w:ascii="Lato" w:hAnsi="Lato"/>
                <w:color w:val="2D3B45"/>
              </w:rPr>
            </w:pPr>
            <w:r>
              <w:rPr>
                <w:rStyle w:val="Strong"/>
                <w:rFonts w:ascii="Lato" w:hAnsi="Lato"/>
                <w:color w:val="2D3B45"/>
              </w:rPr>
              <w:t>Percent</w:t>
            </w:r>
          </w:p>
        </w:tc>
      </w:tr>
      <w:tr w:rsidR="00BE127F" w14:paraId="64B1EE38" w14:textId="77777777" w:rsidTr="00BE127F">
        <w:trPr>
          <w:trHeight w:val="795"/>
        </w:trPr>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7C945687" w14:textId="77777777" w:rsidR="00BE127F" w:rsidRDefault="00BE127F">
            <w:pPr>
              <w:pStyle w:val="NormalWeb"/>
              <w:spacing w:before="180" w:beforeAutospacing="0" w:after="180" w:afterAutospacing="0"/>
              <w:jc w:val="center"/>
              <w:rPr>
                <w:rFonts w:ascii="Lato" w:hAnsi="Lato"/>
                <w:color w:val="2D3B45"/>
              </w:rPr>
            </w:pPr>
            <w:r>
              <w:rPr>
                <w:rFonts w:ascii="Lato" w:hAnsi="Lato"/>
                <w:color w:val="2D3B45"/>
              </w:rPr>
              <w:t>OHM Homework/Quizzes</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14:paraId="61C88562" w14:textId="77777777" w:rsidR="00BE127F" w:rsidRDefault="00BE127F">
            <w:pPr>
              <w:pStyle w:val="NormalWeb"/>
              <w:spacing w:before="180" w:beforeAutospacing="0" w:after="180" w:afterAutospacing="0"/>
              <w:jc w:val="right"/>
              <w:rPr>
                <w:rFonts w:ascii="Lato" w:hAnsi="Lato"/>
                <w:color w:val="2D3B45"/>
              </w:rPr>
            </w:pPr>
            <w:r>
              <w:rPr>
                <w:rFonts w:ascii="Lato" w:hAnsi="Lato"/>
                <w:color w:val="2D3B45"/>
              </w:rPr>
              <w:t>35%</w:t>
            </w:r>
          </w:p>
        </w:tc>
      </w:tr>
      <w:tr w:rsidR="00BE127F" w14:paraId="7E247D56" w14:textId="77777777" w:rsidTr="00BE127F">
        <w:trPr>
          <w:trHeight w:val="795"/>
        </w:trPr>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190CD095" w14:textId="77777777" w:rsidR="00BE127F" w:rsidRDefault="00BE127F">
            <w:pPr>
              <w:pStyle w:val="NormalWeb"/>
              <w:spacing w:before="180" w:beforeAutospacing="0" w:after="180" w:afterAutospacing="0"/>
              <w:jc w:val="center"/>
              <w:rPr>
                <w:rFonts w:ascii="Lato" w:hAnsi="Lato"/>
                <w:color w:val="2D3B45"/>
              </w:rPr>
            </w:pPr>
            <w:r>
              <w:rPr>
                <w:rFonts w:ascii="Lato" w:hAnsi="Lato"/>
                <w:color w:val="2D3B45"/>
              </w:rPr>
              <w:t>Discussions</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14:paraId="1BAAAFBC" w14:textId="77777777" w:rsidR="00BE127F" w:rsidRDefault="00BE127F">
            <w:pPr>
              <w:pStyle w:val="NormalWeb"/>
              <w:spacing w:before="180" w:beforeAutospacing="0" w:after="180" w:afterAutospacing="0"/>
              <w:jc w:val="right"/>
              <w:rPr>
                <w:rFonts w:ascii="Lato" w:hAnsi="Lato"/>
                <w:color w:val="2D3B45"/>
              </w:rPr>
            </w:pPr>
            <w:r>
              <w:rPr>
                <w:rFonts w:ascii="Lato" w:hAnsi="Lato"/>
                <w:color w:val="2D3B45"/>
              </w:rPr>
              <w:t>15%</w:t>
            </w:r>
          </w:p>
        </w:tc>
      </w:tr>
      <w:tr w:rsidR="00BE127F" w14:paraId="78CB35ED" w14:textId="77777777" w:rsidTr="00BE127F">
        <w:trPr>
          <w:trHeight w:val="795"/>
        </w:trPr>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58E9355E" w14:textId="77777777" w:rsidR="00BE127F" w:rsidRDefault="00BE127F">
            <w:pPr>
              <w:pStyle w:val="NormalWeb"/>
              <w:spacing w:before="180" w:beforeAutospacing="0" w:after="180" w:afterAutospacing="0"/>
              <w:jc w:val="center"/>
              <w:rPr>
                <w:rFonts w:ascii="Lato" w:hAnsi="Lato"/>
                <w:color w:val="2D3B45"/>
              </w:rPr>
            </w:pPr>
            <w:r>
              <w:rPr>
                <w:rFonts w:ascii="Lato" w:hAnsi="Lato"/>
                <w:color w:val="2D3B45"/>
              </w:rPr>
              <w:t>Exams</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14:paraId="05B12AFF" w14:textId="77777777" w:rsidR="00BE127F" w:rsidRDefault="00BE127F">
            <w:pPr>
              <w:pStyle w:val="NormalWeb"/>
              <w:spacing w:before="180" w:beforeAutospacing="0" w:after="180" w:afterAutospacing="0"/>
              <w:jc w:val="right"/>
              <w:rPr>
                <w:rFonts w:ascii="Lato" w:hAnsi="Lato"/>
                <w:color w:val="2D3B45"/>
              </w:rPr>
            </w:pPr>
            <w:r>
              <w:rPr>
                <w:rFonts w:ascii="Lato" w:hAnsi="Lato"/>
                <w:color w:val="2D3B45"/>
              </w:rPr>
              <w:t>25%</w:t>
            </w:r>
          </w:p>
        </w:tc>
      </w:tr>
      <w:tr w:rsidR="00BE127F" w14:paraId="5492AA99" w14:textId="77777777" w:rsidTr="00BE127F">
        <w:trPr>
          <w:trHeight w:val="795"/>
        </w:trPr>
        <w:tc>
          <w:tcPr>
            <w:tcW w:w="1800" w:type="dxa"/>
            <w:tcBorders>
              <w:top w:val="outset" w:sz="6" w:space="0" w:color="auto"/>
              <w:left w:val="outset" w:sz="6" w:space="0" w:color="auto"/>
              <w:bottom w:val="outset" w:sz="6" w:space="0" w:color="auto"/>
              <w:right w:val="outset" w:sz="6" w:space="0" w:color="auto"/>
            </w:tcBorders>
            <w:shd w:val="clear" w:color="auto" w:fill="FFFFFF"/>
            <w:hideMark/>
          </w:tcPr>
          <w:p w14:paraId="26E0B544" w14:textId="77777777" w:rsidR="00BE127F" w:rsidRDefault="00BE127F">
            <w:pPr>
              <w:pStyle w:val="NormalWeb"/>
              <w:spacing w:before="180" w:beforeAutospacing="0" w:after="180" w:afterAutospacing="0"/>
              <w:jc w:val="center"/>
              <w:rPr>
                <w:rFonts w:ascii="Lato" w:hAnsi="Lato"/>
                <w:color w:val="2D3B45"/>
              </w:rPr>
            </w:pPr>
            <w:r>
              <w:rPr>
                <w:rFonts w:ascii="Lato" w:hAnsi="Lato"/>
                <w:color w:val="2D3B45"/>
              </w:rPr>
              <w:t>Final Exam</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14:paraId="1596C866" w14:textId="77777777" w:rsidR="00BE127F" w:rsidRDefault="00BE127F">
            <w:pPr>
              <w:pStyle w:val="NormalWeb"/>
              <w:spacing w:before="180" w:beforeAutospacing="0" w:after="180" w:afterAutospacing="0"/>
              <w:jc w:val="right"/>
              <w:rPr>
                <w:rFonts w:ascii="Lato" w:hAnsi="Lato"/>
                <w:color w:val="2D3B45"/>
              </w:rPr>
            </w:pPr>
            <w:r>
              <w:rPr>
                <w:rFonts w:ascii="Lato" w:hAnsi="Lato"/>
                <w:color w:val="2D3B45"/>
              </w:rPr>
              <w:t>20%</w:t>
            </w:r>
          </w:p>
        </w:tc>
      </w:tr>
      <w:tr w:rsidR="00BE127F" w14:paraId="5A237E9E" w14:textId="77777777" w:rsidTr="00BE127F">
        <w:trPr>
          <w:trHeight w:val="795"/>
        </w:trPr>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A79C9B" w14:textId="77777777" w:rsidR="00BE127F" w:rsidRDefault="00BE127F">
            <w:pPr>
              <w:pStyle w:val="NormalWeb"/>
              <w:spacing w:before="180" w:beforeAutospacing="0" w:after="180" w:afterAutospacing="0"/>
              <w:jc w:val="center"/>
              <w:rPr>
                <w:rFonts w:ascii="Lato" w:hAnsi="Lato"/>
                <w:color w:val="2D3B45"/>
              </w:rPr>
            </w:pPr>
            <w:r>
              <w:rPr>
                <w:rFonts w:ascii="Lato" w:hAnsi="Lato"/>
                <w:color w:val="2D3B45"/>
              </w:rPr>
              <w:t>Attendance</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FA4CC" w14:textId="77777777" w:rsidR="00BE127F" w:rsidRDefault="00BE127F">
            <w:pPr>
              <w:pStyle w:val="NormalWeb"/>
              <w:spacing w:before="180" w:beforeAutospacing="0" w:after="180" w:afterAutospacing="0"/>
              <w:jc w:val="right"/>
              <w:rPr>
                <w:rFonts w:ascii="Lato" w:hAnsi="Lato"/>
                <w:color w:val="2D3B45"/>
              </w:rPr>
            </w:pPr>
            <w:r>
              <w:rPr>
                <w:rFonts w:ascii="Lato" w:hAnsi="Lato"/>
                <w:color w:val="2D3B45"/>
              </w:rPr>
              <w:t>5%</w:t>
            </w:r>
          </w:p>
          <w:p w14:paraId="14D212AF" w14:textId="77777777" w:rsidR="00BE127F" w:rsidRDefault="00BE127F">
            <w:pPr>
              <w:pStyle w:val="NormalWeb"/>
              <w:spacing w:before="180" w:beforeAutospacing="0" w:after="180" w:afterAutospacing="0"/>
              <w:jc w:val="center"/>
              <w:rPr>
                <w:rFonts w:ascii="Lato" w:hAnsi="Lato"/>
                <w:color w:val="2D3B45"/>
              </w:rPr>
            </w:pPr>
            <w:r>
              <w:rPr>
                <w:rFonts w:ascii="Lato" w:hAnsi="Lato"/>
                <w:color w:val="2D3B45"/>
              </w:rPr>
              <w:t> </w:t>
            </w:r>
          </w:p>
        </w:tc>
      </w:tr>
    </w:tbl>
    <w:p w14:paraId="1EBD5256" w14:textId="77777777" w:rsidR="00BE127F" w:rsidRDefault="00BE127F" w:rsidP="00BE127F">
      <w:pPr>
        <w:rPr>
          <w:rFonts w:ascii="Times New Roman" w:hAnsi="Times New Roman"/>
          <w:color w:val="auto"/>
        </w:rPr>
      </w:pPr>
    </w:p>
    <w:p w14:paraId="7048699B" w14:textId="77777777" w:rsidR="00BE127F" w:rsidRDefault="00BE127F"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p>
    <w:p w14:paraId="00FEBBD4" w14:textId="77777777" w:rsidR="00BE127F" w:rsidRDefault="00BE127F"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BE127F" w:rsidRDefault="00194998" w:rsidP="00194998">
      <w:pPr>
        <w:rPr>
          <w:rFonts w:ascii="Arial" w:eastAsiaTheme="majorEastAsia" w:hAnsi="Arial" w:cs="Arial"/>
          <w:b/>
          <w:bCs/>
          <w:color w:val="000000" w:themeColor="text1"/>
          <w:sz w:val="28"/>
          <w:szCs w:val="28"/>
        </w:rPr>
      </w:pPr>
      <w:r w:rsidRPr="00BE127F">
        <w:rPr>
          <w:rFonts w:ascii="Arial" w:eastAsiaTheme="majorEastAsia" w:hAnsi="Arial" w:cs="Arial"/>
          <w:b/>
          <w:bCs/>
          <w:color w:val="000000" w:themeColor="text1"/>
          <w:sz w:val="28"/>
          <w:szCs w:val="28"/>
        </w:rPr>
        <w:t>Grades and Credit</w:t>
      </w:r>
    </w:p>
    <w:p w14:paraId="762A7F25" w14:textId="6A67BA08" w:rsidR="00194998" w:rsidRPr="007C4169" w:rsidRDefault="00194998" w:rsidP="00194998">
      <w:pPr>
        <w:rPr>
          <w:rFonts w:ascii="Lato" w:hAnsi="Lato" w:cs="Arial"/>
          <w:color w:val="auto"/>
          <w:sz w:val="28"/>
          <w:szCs w:val="28"/>
        </w:rPr>
      </w:pPr>
      <w:bookmarkStart w:id="0" w:name="_Hlk516148544"/>
      <w:r w:rsidRPr="007C4169">
        <w:rPr>
          <w:rFonts w:ascii="Lato" w:hAnsi="Lato" w:cs="Arial"/>
          <w:color w:val="auto"/>
          <w:sz w:val="28"/>
          <w:szCs w:val="28"/>
        </w:rPr>
        <w:t>Your grade for this class will become part of your permanent college transcript and will affect your GPA.  A low grade in this course can affect college acceptance and scholarship eligibility.</w:t>
      </w:r>
    </w:p>
    <w:p w14:paraId="2858C1D0" w14:textId="2AF6CF25" w:rsidR="007E4222" w:rsidRDefault="007E4222" w:rsidP="00194998">
      <w:pPr>
        <w:rPr>
          <w:rFonts w:ascii="Lato" w:hAnsi="Lato" w:cs="Arial"/>
          <w:color w:val="auto"/>
          <w:sz w:val="28"/>
          <w:szCs w:val="28"/>
          <w:shd w:val="clear" w:color="auto" w:fill="FFFFFF"/>
        </w:rPr>
      </w:pPr>
      <w:r w:rsidRPr="007C4169">
        <w:rPr>
          <w:rFonts w:ascii="Lato" w:hAnsi="Lato" w:cs="Arial"/>
          <w:color w:val="auto"/>
          <w:sz w:val="28"/>
          <w:szCs w:val="28"/>
          <w:shd w:val="clear" w:color="auto" w:fill="FFFFFF"/>
        </w:rPr>
        <w:t xml:space="preserve">Grades are determined by instructors, based upon measures determined by the instructor and department and may </w:t>
      </w:r>
      <w:proofErr w:type="gramStart"/>
      <w:r w:rsidRPr="007C4169">
        <w:rPr>
          <w:rFonts w:ascii="Lato" w:hAnsi="Lato" w:cs="Arial"/>
          <w:color w:val="auto"/>
          <w:sz w:val="28"/>
          <w:szCs w:val="28"/>
          <w:shd w:val="clear" w:color="auto" w:fill="FFFFFF"/>
        </w:rPr>
        <w:t>include:</w:t>
      </w:r>
      <w:proofErr w:type="gramEnd"/>
      <w:r w:rsidRPr="007C4169">
        <w:rPr>
          <w:rFonts w:ascii="Lato" w:hAnsi="Lato" w:cs="Arial"/>
          <w:color w:val="auto"/>
          <w:sz w:val="28"/>
          <w:szCs w:val="28"/>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w:t>
      </w:r>
      <w:r w:rsidRPr="007C4169">
        <w:rPr>
          <w:rFonts w:ascii="Lato" w:hAnsi="Lato" w:cs="Arial"/>
          <w:color w:val="auto"/>
          <w:sz w:val="28"/>
          <w:szCs w:val="28"/>
          <w:shd w:val="clear" w:color="auto" w:fill="FFFFFF"/>
        </w:rPr>
        <w:lastRenderedPageBreak/>
        <w:t>indicates inadequate mastery of pertinent skills or repeated absences from class</w:t>
      </w:r>
      <w:r w:rsidR="00D95605" w:rsidRPr="007C4169">
        <w:rPr>
          <w:rFonts w:ascii="Lato" w:hAnsi="Lato" w:cs="Arial"/>
          <w:color w:val="auto"/>
          <w:sz w:val="28"/>
          <w:szCs w:val="28"/>
          <w:shd w:val="clear" w:color="auto" w:fill="FFFFFF"/>
        </w:rPr>
        <w:t>.</w:t>
      </w:r>
    </w:p>
    <w:p w14:paraId="10548191" w14:textId="77777777" w:rsidR="00BE127F" w:rsidRPr="00BE127F" w:rsidRDefault="00BE127F" w:rsidP="00BE127F">
      <w:pPr>
        <w:pStyle w:val="Heading4"/>
        <w:shd w:val="clear" w:color="auto" w:fill="FFFFFF"/>
        <w:spacing w:before="90" w:after="90"/>
        <w:rPr>
          <w:rFonts w:ascii="Lato" w:hAnsi="Lato"/>
          <w:i w:val="0"/>
          <w:iCs w:val="0"/>
          <w:color w:val="2D3B45"/>
          <w:sz w:val="28"/>
          <w:szCs w:val="28"/>
        </w:rPr>
      </w:pPr>
      <w:r w:rsidRPr="00BE127F">
        <w:rPr>
          <w:rStyle w:val="Strong"/>
          <w:rFonts w:ascii="Lato" w:hAnsi="Lato"/>
          <w:i w:val="0"/>
          <w:iCs w:val="0"/>
          <w:color w:val="2D3B45"/>
          <w:sz w:val="28"/>
          <w:szCs w:val="28"/>
        </w:rPr>
        <w:t>Late Work Statement: </w:t>
      </w:r>
    </w:p>
    <w:p w14:paraId="14FB417D" w14:textId="77777777" w:rsid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 xml:space="preserve">It is difficult to keep up with the topics when work is turned in late. </w:t>
      </w:r>
      <w:proofErr w:type="gramStart"/>
      <w:r w:rsidRPr="00BE127F">
        <w:rPr>
          <w:rFonts w:ascii="Lato" w:hAnsi="Lato"/>
          <w:color w:val="2D3B45"/>
          <w:sz w:val="28"/>
          <w:szCs w:val="28"/>
        </w:rPr>
        <w:t>As a general rule</w:t>
      </w:r>
      <w:proofErr w:type="gramEnd"/>
      <w:r w:rsidRPr="00BE127F">
        <w:rPr>
          <w:rFonts w:ascii="Lato" w:hAnsi="Lato"/>
          <w:color w:val="2D3B45"/>
          <w:sz w:val="28"/>
          <w:szCs w:val="28"/>
        </w:rPr>
        <w:t>, late work will not be accepted in this class, except as outlined in the assignment descriptions below. If you feel like you need an exception to this policy, then you must provide documentation related to your exception at the earliest possibility. The exception will be reviewed for timeliness and applicability, and you will receive notification of whether it is granted within three business days of receipt.</w:t>
      </w:r>
    </w:p>
    <w:p w14:paraId="4CE2AF38" w14:textId="7D432426" w:rsidR="00BE127F" w:rsidRPr="00BE127F" w:rsidRDefault="00BE127F" w:rsidP="00BE127F">
      <w:pPr>
        <w:pStyle w:val="NormalWeb"/>
        <w:shd w:val="clear" w:color="auto" w:fill="FFFFFF"/>
        <w:spacing w:before="180" w:beforeAutospacing="0" w:after="180" w:afterAutospacing="0"/>
        <w:rPr>
          <w:rFonts w:ascii="Lato" w:hAnsi="Lato"/>
          <w:b/>
          <w:bCs/>
          <w:color w:val="549E39" w:themeColor="accent1"/>
          <w:sz w:val="28"/>
          <w:szCs w:val="28"/>
          <w:u w:val="single"/>
        </w:rPr>
      </w:pPr>
      <w:r w:rsidRPr="00BE127F">
        <w:rPr>
          <w:rFonts w:ascii="Lato" w:hAnsi="Lato"/>
          <w:b/>
          <w:bCs/>
          <w:color w:val="549E39" w:themeColor="accent1"/>
          <w:sz w:val="28"/>
          <w:szCs w:val="28"/>
          <w:u w:val="single"/>
        </w:rPr>
        <w:t>Assignment and Assessment Descriptions</w:t>
      </w:r>
    </w:p>
    <w:p w14:paraId="3154BBF2" w14:textId="77777777" w:rsidR="00BE127F" w:rsidRPr="00BE127F" w:rsidRDefault="00BE127F" w:rsidP="00BE127F">
      <w:pPr>
        <w:pStyle w:val="Heading4"/>
        <w:shd w:val="clear" w:color="auto" w:fill="FFFFFF"/>
        <w:spacing w:before="90" w:after="90"/>
        <w:rPr>
          <w:rFonts w:ascii="Lato" w:hAnsi="Lato"/>
          <w:i w:val="0"/>
          <w:iCs w:val="0"/>
          <w:color w:val="2D3B45"/>
          <w:sz w:val="28"/>
          <w:szCs w:val="28"/>
        </w:rPr>
      </w:pPr>
      <w:r w:rsidRPr="00BE127F">
        <w:rPr>
          <w:rStyle w:val="Strong"/>
          <w:rFonts w:ascii="Lato" w:hAnsi="Lato"/>
          <w:i w:val="0"/>
          <w:iCs w:val="0"/>
          <w:color w:val="2D3B45"/>
          <w:sz w:val="28"/>
          <w:szCs w:val="28"/>
        </w:rPr>
        <w:t>Homework:</w:t>
      </w:r>
    </w:p>
    <w:p w14:paraId="1ABB0B42" w14:textId="714D4D24" w:rsid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Homework will be done online using the Lumen Ohm system. Due dates are listed on the modules page, inside the Lumen OHM system, and the course calendar. Homework is graded directly by the OHM program</w:t>
      </w:r>
      <w:r w:rsidR="00D5799D">
        <w:rPr>
          <w:rFonts w:ascii="Lato" w:hAnsi="Lato"/>
          <w:color w:val="2D3B45"/>
          <w:sz w:val="28"/>
          <w:szCs w:val="28"/>
        </w:rPr>
        <w:t xml:space="preserve"> </w:t>
      </w:r>
      <w:r w:rsidRPr="00BE127F">
        <w:rPr>
          <w:rFonts w:ascii="Lato" w:hAnsi="Lato"/>
          <w:color w:val="2D3B45"/>
          <w:sz w:val="28"/>
          <w:szCs w:val="28"/>
        </w:rPr>
        <w:t xml:space="preserve">and is graded on an individual question basis. Each part of each module contains a </w:t>
      </w:r>
      <w:proofErr w:type="gramStart"/>
      <w:r w:rsidRPr="00BE127F">
        <w:rPr>
          <w:rFonts w:ascii="Lato" w:hAnsi="Lato"/>
          <w:color w:val="2D3B45"/>
          <w:sz w:val="28"/>
          <w:szCs w:val="28"/>
        </w:rPr>
        <w:t>single OHM assignments</w:t>
      </w:r>
      <w:proofErr w:type="gramEnd"/>
      <w:r w:rsidRPr="00BE127F">
        <w:rPr>
          <w:rFonts w:ascii="Lato" w:hAnsi="Lato"/>
          <w:color w:val="2D3B45"/>
          <w:sz w:val="28"/>
          <w:szCs w:val="28"/>
        </w:rPr>
        <w:t xml:space="preserve">, and assignments vary from 10 to 30 questions. The OHM system allows several late passes, which you can use on an </w:t>
      </w:r>
      <w:proofErr w:type="gramStart"/>
      <w:r w:rsidRPr="00BE127F">
        <w:rPr>
          <w:rFonts w:ascii="Lato" w:hAnsi="Lato"/>
          <w:color w:val="2D3B45"/>
          <w:sz w:val="28"/>
          <w:szCs w:val="28"/>
        </w:rPr>
        <w:t>assignment by assignment</w:t>
      </w:r>
      <w:proofErr w:type="gramEnd"/>
      <w:r w:rsidRPr="00BE127F">
        <w:rPr>
          <w:rFonts w:ascii="Lato" w:hAnsi="Lato"/>
          <w:color w:val="2D3B45"/>
          <w:sz w:val="28"/>
          <w:szCs w:val="28"/>
        </w:rPr>
        <w:t xml:space="preserve"> basis to remove any late penalties if the assignment is finished after the due date. You can see the number of late passes available to you inside of the Lumen homework assignments. </w:t>
      </w:r>
    </w:p>
    <w:p w14:paraId="7D856BB5"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p>
    <w:p w14:paraId="14AB9C60" w14:textId="77777777" w:rsidR="00BE127F" w:rsidRPr="00BE127F" w:rsidRDefault="00BE127F" w:rsidP="00BE127F">
      <w:pPr>
        <w:pStyle w:val="Heading4"/>
        <w:shd w:val="clear" w:color="auto" w:fill="FFFFFF"/>
        <w:spacing w:before="90" w:after="90"/>
        <w:rPr>
          <w:rFonts w:ascii="Lato" w:hAnsi="Lato"/>
          <w:i w:val="0"/>
          <w:iCs w:val="0"/>
          <w:color w:val="2D3B45"/>
          <w:sz w:val="28"/>
          <w:szCs w:val="28"/>
        </w:rPr>
      </w:pPr>
      <w:r w:rsidRPr="00BE127F">
        <w:rPr>
          <w:rStyle w:val="Strong"/>
          <w:rFonts w:ascii="Lato" w:hAnsi="Lato"/>
          <w:i w:val="0"/>
          <w:iCs w:val="0"/>
          <w:color w:val="2D3B45"/>
          <w:sz w:val="28"/>
          <w:szCs w:val="28"/>
        </w:rPr>
        <w:t>Discussions:</w:t>
      </w:r>
    </w:p>
    <w:p w14:paraId="169AC799" w14:textId="7DBCACBD"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Discussions will be opportunities to explore topics together.  We will complete one discussion at the end of each chapter. Posts to the discussion should add significantly to the conversation and support your point of view.  </w:t>
      </w:r>
      <w:r w:rsidRPr="00BE127F">
        <w:rPr>
          <w:rStyle w:val="Emphasis"/>
          <w:rFonts w:ascii="Lato" w:hAnsi="Lato"/>
          <w:color w:val="2D3B45"/>
          <w:sz w:val="28"/>
          <w:szCs w:val="28"/>
        </w:rPr>
        <w:t>Comments that do not add significantly to a discussion will receive </w:t>
      </w:r>
      <w:r w:rsidRPr="00BE127F">
        <w:rPr>
          <w:rStyle w:val="Strong"/>
          <w:rFonts w:ascii="Lato" w:hAnsi="Lato"/>
          <w:i/>
          <w:iCs/>
          <w:color w:val="2D3B45"/>
          <w:sz w:val="28"/>
          <w:szCs w:val="28"/>
        </w:rPr>
        <w:t>no credit</w:t>
      </w:r>
      <w:r w:rsidRPr="00BE127F">
        <w:rPr>
          <w:rStyle w:val="Emphasis"/>
          <w:rFonts w:ascii="Lato" w:hAnsi="Lato"/>
          <w:color w:val="2D3B45"/>
          <w:sz w:val="28"/>
          <w:szCs w:val="28"/>
        </w:rPr>
        <w:t>.</w:t>
      </w:r>
      <w:r w:rsidRPr="00BE127F">
        <w:rPr>
          <w:rFonts w:ascii="Lato" w:hAnsi="Lato"/>
          <w:color w:val="2D3B45"/>
          <w:sz w:val="28"/>
          <w:szCs w:val="28"/>
        </w:rPr>
        <w:t> It is okay to disagree in a discussion.  In fact</w:t>
      </w:r>
      <w:r>
        <w:rPr>
          <w:rFonts w:ascii="Lato" w:hAnsi="Lato"/>
          <w:color w:val="2D3B45"/>
          <w:sz w:val="28"/>
          <w:szCs w:val="28"/>
        </w:rPr>
        <w:t>,</w:t>
      </w:r>
      <w:r w:rsidRPr="00BE127F">
        <w:rPr>
          <w:rFonts w:ascii="Lato" w:hAnsi="Lato"/>
          <w:color w:val="2D3B45"/>
          <w:sz w:val="28"/>
          <w:szCs w:val="28"/>
        </w:rPr>
        <w:t xml:space="preserve"> much learning happens when we disagree.  However</w:t>
      </w:r>
      <w:r>
        <w:rPr>
          <w:rFonts w:ascii="Lato" w:hAnsi="Lato"/>
          <w:color w:val="2D3B45"/>
          <w:sz w:val="28"/>
          <w:szCs w:val="28"/>
        </w:rPr>
        <w:t>,</w:t>
      </w:r>
      <w:r w:rsidRPr="00BE127F">
        <w:rPr>
          <w:rFonts w:ascii="Lato" w:hAnsi="Lato"/>
          <w:color w:val="2D3B45"/>
          <w:sz w:val="28"/>
          <w:szCs w:val="28"/>
        </w:rPr>
        <w:t xml:space="preserve"> we need to be respectful and keep our online classroom a safe place to learn. This is an inclusive environment, please respect people’s posts. Judgmental or discriminative languages are not welcome.</w:t>
      </w:r>
    </w:p>
    <w:p w14:paraId="4AE7FF50" w14:textId="77777777" w:rsidR="00BE127F" w:rsidRPr="00BE127F" w:rsidRDefault="00BE127F" w:rsidP="00BE127F">
      <w:pPr>
        <w:pStyle w:val="Heading4"/>
        <w:shd w:val="clear" w:color="auto" w:fill="FFFFFF"/>
        <w:spacing w:before="90" w:after="90"/>
        <w:rPr>
          <w:rFonts w:ascii="Lato" w:hAnsi="Lato"/>
          <w:i w:val="0"/>
          <w:iCs w:val="0"/>
          <w:color w:val="2D3B45"/>
          <w:sz w:val="28"/>
          <w:szCs w:val="28"/>
        </w:rPr>
      </w:pPr>
      <w:r w:rsidRPr="00BE127F">
        <w:rPr>
          <w:rStyle w:val="Strong"/>
          <w:rFonts w:ascii="Lato" w:hAnsi="Lato"/>
          <w:i w:val="0"/>
          <w:iCs w:val="0"/>
          <w:color w:val="2D3B45"/>
          <w:sz w:val="28"/>
          <w:szCs w:val="28"/>
        </w:rPr>
        <w:t>Exams:</w:t>
      </w:r>
    </w:p>
    <w:p w14:paraId="413A8BE2" w14:textId="6051FBE5"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 xml:space="preserve">There will be ______exams. All exams are taken within Canvas using an online proctoring system called </w:t>
      </w:r>
      <w:proofErr w:type="spellStart"/>
      <w:r w:rsidRPr="00BE127F">
        <w:rPr>
          <w:rFonts w:ascii="Lato" w:hAnsi="Lato"/>
          <w:color w:val="2D3B45"/>
          <w:sz w:val="28"/>
          <w:szCs w:val="28"/>
        </w:rPr>
        <w:t>Proctorio</w:t>
      </w:r>
      <w:proofErr w:type="spellEnd"/>
      <w:r w:rsidRPr="00BE127F">
        <w:rPr>
          <w:rFonts w:ascii="Lato" w:hAnsi="Lato"/>
          <w:color w:val="2D3B45"/>
          <w:sz w:val="28"/>
          <w:szCs w:val="28"/>
        </w:rPr>
        <w:t xml:space="preserve"> or paper exam</w:t>
      </w:r>
      <w:r>
        <w:rPr>
          <w:rFonts w:ascii="Lato" w:hAnsi="Lato"/>
          <w:color w:val="2D3B45"/>
          <w:sz w:val="28"/>
          <w:szCs w:val="28"/>
        </w:rPr>
        <w:t>s</w:t>
      </w:r>
      <w:r w:rsidRPr="00BE127F">
        <w:rPr>
          <w:rFonts w:ascii="Lato" w:hAnsi="Lato"/>
          <w:color w:val="2D3B45"/>
          <w:sz w:val="28"/>
          <w:szCs w:val="28"/>
        </w:rPr>
        <w:t xml:space="preserve"> in class. Due dates and </w:t>
      </w:r>
      <w:r w:rsidRPr="00BE127F">
        <w:rPr>
          <w:rFonts w:ascii="Lato" w:hAnsi="Lato"/>
          <w:color w:val="2D3B45"/>
          <w:sz w:val="28"/>
          <w:szCs w:val="28"/>
        </w:rPr>
        <w:lastRenderedPageBreak/>
        <w:t>specific details will be given in the specific assignment page for each exam. Exams are worth a reasonably large portion of your grade. It is expected that you will prepare yourself for the exam. To help you prepare for the individual exams, a practice exam is provided.  </w:t>
      </w:r>
    </w:p>
    <w:p w14:paraId="7E15458C"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You can find further details about each exam from the assignment page.</w:t>
      </w:r>
    </w:p>
    <w:p w14:paraId="111A1402" w14:textId="77777777" w:rsidR="00BE127F" w:rsidRPr="00BE127F" w:rsidRDefault="00BE127F" w:rsidP="00BE127F">
      <w:pPr>
        <w:pStyle w:val="Heading4"/>
        <w:shd w:val="clear" w:color="auto" w:fill="FFFFFF"/>
        <w:spacing w:before="90" w:after="90"/>
        <w:rPr>
          <w:rFonts w:ascii="Lato" w:hAnsi="Lato"/>
          <w:i w:val="0"/>
          <w:iCs w:val="0"/>
          <w:color w:val="2D3B45"/>
          <w:sz w:val="28"/>
          <w:szCs w:val="28"/>
        </w:rPr>
      </w:pPr>
      <w:r w:rsidRPr="00BE127F">
        <w:rPr>
          <w:rStyle w:val="Strong"/>
          <w:rFonts w:ascii="Lato" w:hAnsi="Lato"/>
          <w:i w:val="0"/>
          <w:iCs w:val="0"/>
          <w:color w:val="2D3B45"/>
          <w:sz w:val="28"/>
          <w:szCs w:val="28"/>
        </w:rPr>
        <w:t>Final Exam:</w:t>
      </w:r>
    </w:p>
    <w:p w14:paraId="307E45DA"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The Department of Mathematical and Quantitative Reasoning provides a final exam for all MAT 1010 students. The exam consists of questions that check both the skills and reasoning of students on major topics in the course. </w:t>
      </w:r>
    </w:p>
    <w:p w14:paraId="774A8DB7"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 xml:space="preserve">The test will be given in class or will be administered through the Canvas </w:t>
      </w:r>
      <w:proofErr w:type="spellStart"/>
      <w:r w:rsidRPr="00BE127F">
        <w:rPr>
          <w:rFonts w:ascii="Lato" w:hAnsi="Lato"/>
          <w:color w:val="2D3B45"/>
          <w:sz w:val="28"/>
          <w:szCs w:val="28"/>
        </w:rPr>
        <w:t>Proctorio</w:t>
      </w:r>
      <w:proofErr w:type="spellEnd"/>
      <w:r w:rsidRPr="00BE127F">
        <w:rPr>
          <w:rFonts w:ascii="Lato" w:hAnsi="Lato"/>
          <w:color w:val="2D3B45"/>
          <w:sz w:val="28"/>
          <w:szCs w:val="28"/>
        </w:rPr>
        <w:t xml:space="preserve"> system. To help prepare for the Final Exam, you will be provided with a practice exam. The practice exam will serve </w:t>
      </w:r>
      <w:proofErr w:type="gramStart"/>
      <w:r w:rsidRPr="00BE127F">
        <w:rPr>
          <w:rFonts w:ascii="Lato" w:hAnsi="Lato"/>
          <w:color w:val="2D3B45"/>
          <w:sz w:val="28"/>
          <w:szCs w:val="28"/>
        </w:rPr>
        <w:t>as a way to</w:t>
      </w:r>
      <w:proofErr w:type="gramEnd"/>
      <w:r w:rsidRPr="00BE127F">
        <w:rPr>
          <w:rFonts w:ascii="Lato" w:hAnsi="Lato"/>
          <w:color w:val="2D3B45"/>
          <w:sz w:val="28"/>
          <w:szCs w:val="28"/>
        </w:rPr>
        <w:t xml:space="preserve"> prepare for both the content, style, and proctoring of the final exam. </w:t>
      </w:r>
    </w:p>
    <w:p w14:paraId="6E304096" w14:textId="515CF3DC" w:rsidR="00BE127F" w:rsidRPr="00BE127F" w:rsidRDefault="00BE127F" w:rsidP="00194998">
      <w:pPr>
        <w:rPr>
          <w:rFonts w:ascii="Lato" w:hAnsi="Lato" w:cs="Arial"/>
          <w:b/>
          <w:bCs/>
          <w:color w:val="549E39" w:themeColor="accent1"/>
          <w:sz w:val="28"/>
          <w:szCs w:val="28"/>
          <w:u w:val="single"/>
        </w:rPr>
      </w:pPr>
      <w:r w:rsidRPr="00BE127F">
        <w:rPr>
          <w:rFonts w:ascii="Lato" w:hAnsi="Lato" w:cs="Arial"/>
          <w:b/>
          <w:bCs/>
          <w:color w:val="549E39" w:themeColor="accent1"/>
          <w:sz w:val="28"/>
          <w:szCs w:val="28"/>
          <w:u w:val="single"/>
        </w:rPr>
        <w:t>Course Schedule</w:t>
      </w:r>
    </w:p>
    <w:bookmarkEnd w:id="0"/>
    <w:p w14:paraId="4EB1A0E1" w14:textId="32E64519" w:rsidR="00BE127F" w:rsidRDefault="00A52EF5" w:rsidP="007D5771">
      <w:pPr>
        <w:rPr>
          <w:rFonts w:ascii="Arial" w:hAnsi="Arial" w:cs="Arial"/>
          <w:sz w:val="28"/>
          <w:szCs w:val="28"/>
        </w:rPr>
      </w:pPr>
      <w:r w:rsidRPr="00BE127F">
        <w:rPr>
          <w:rFonts w:ascii="Arial" w:hAnsi="Arial" w:cs="Arial"/>
          <w:sz w:val="28"/>
          <w:szCs w:val="28"/>
        </w:rPr>
        <w:t xml:space="preserve"> </w:t>
      </w:r>
      <w:r w:rsidR="00BE127F" w:rsidRPr="00BE127F">
        <w:rPr>
          <w:rFonts w:ascii="Lato" w:hAnsi="Lato"/>
          <w:color w:val="2D3B45"/>
          <w:sz w:val="28"/>
          <w:szCs w:val="28"/>
          <w:shd w:val="clear" w:color="auto" w:fill="FFFFFF"/>
        </w:rPr>
        <w:t>Refer to the individual assignments for specific due dates. We will follow the general schedule outlined in the </w:t>
      </w:r>
      <w:hyperlink r:id="rId11" w:tooltip="Course Schedule" w:history="1">
        <w:r w:rsidR="00BE127F" w:rsidRPr="00BE127F">
          <w:rPr>
            <w:rStyle w:val="Hyperlink"/>
            <w:rFonts w:ascii="Lato" w:hAnsi="Lato"/>
            <w:sz w:val="28"/>
            <w:szCs w:val="28"/>
            <w:shd w:val="clear" w:color="auto" w:fill="FFFFFF"/>
          </w:rPr>
          <w:t>course schedule</w:t>
        </w:r>
      </w:hyperlink>
      <w:r w:rsidR="00BE127F" w:rsidRPr="00BE127F">
        <w:rPr>
          <w:rFonts w:ascii="Lato" w:hAnsi="Lato"/>
          <w:color w:val="2D3B45"/>
          <w:sz w:val="28"/>
          <w:szCs w:val="28"/>
          <w:shd w:val="clear" w:color="auto" w:fill="FFFFFF"/>
        </w:rPr>
        <w:t> page</w:t>
      </w:r>
      <w:r w:rsidR="00C04FFB">
        <w:rPr>
          <w:rFonts w:ascii="Lato" w:hAnsi="Lato"/>
          <w:color w:val="2D3B45"/>
          <w:sz w:val="28"/>
          <w:szCs w:val="28"/>
          <w:shd w:val="clear" w:color="auto" w:fill="FFFFFF"/>
        </w:rPr>
        <w:t xml:space="preserve"> in Canvas</w:t>
      </w:r>
      <w:r w:rsidR="00BE127F" w:rsidRPr="00BE127F">
        <w:rPr>
          <w:rFonts w:ascii="Lato" w:hAnsi="Lato"/>
          <w:color w:val="2D3B45"/>
          <w:sz w:val="28"/>
          <w:szCs w:val="28"/>
          <w:shd w:val="clear" w:color="auto" w:fill="FFFFFF"/>
        </w:rPr>
        <w:t>. Deviations to the schedule will be announced to the class.</w:t>
      </w:r>
      <w:bookmarkStart w:id="1" w:name="_Hlk516664923"/>
      <w:bookmarkStart w:id="2" w:name="_Hlk516663454"/>
    </w:p>
    <w:p w14:paraId="2F672B43" w14:textId="77777777" w:rsidR="00BE127F" w:rsidRPr="00BE127F" w:rsidRDefault="00BE127F" w:rsidP="007D5771">
      <w:pPr>
        <w:rPr>
          <w:rFonts w:ascii="Arial" w:hAnsi="Arial" w:cs="Arial"/>
          <w:sz w:val="28"/>
          <w:szCs w:val="28"/>
        </w:rPr>
      </w:pPr>
    </w:p>
    <w:p w14:paraId="4C732B2D" w14:textId="25E148C6" w:rsidR="007D5771" w:rsidRDefault="007D5771" w:rsidP="007D5771">
      <w:pPr>
        <w:rPr>
          <w:rFonts w:ascii="Arial" w:eastAsiaTheme="majorEastAsia" w:hAnsi="Arial" w:cs="Arial"/>
          <w:b/>
          <w:bCs/>
          <w:color w:val="549E39" w:themeColor="accent1"/>
          <w:sz w:val="28"/>
          <w:szCs w:val="28"/>
          <w:u w:val="single"/>
        </w:rPr>
      </w:pPr>
      <w:r w:rsidRPr="00BE127F">
        <w:rPr>
          <w:rFonts w:ascii="Arial" w:eastAsiaTheme="majorEastAsia" w:hAnsi="Arial" w:cs="Arial"/>
          <w:b/>
          <w:bCs/>
          <w:color w:val="549E39" w:themeColor="accent1"/>
          <w:sz w:val="28"/>
          <w:szCs w:val="28"/>
          <w:u w:val="single"/>
        </w:rPr>
        <w:t xml:space="preserve">University </w:t>
      </w:r>
      <w:r w:rsidR="00BE127F" w:rsidRPr="00BE127F">
        <w:rPr>
          <w:rFonts w:ascii="Arial" w:eastAsiaTheme="majorEastAsia" w:hAnsi="Arial" w:cs="Arial"/>
          <w:b/>
          <w:bCs/>
          <w:color w:val="549E39" w:themeColor="accent1"/>
          <w:sz w:val="28"/>
          <w:szCs w:val="28"/>
          <w:u w:val="single"/>
        </w:rPr>
        <w:t xml:space="preserve">And Department </w:t>
      </w:r>
      <w:r w:rsidRPr="00BE127F">
        <w:rPr>
          <w:rFonts w:ascii="Arial" w:eastAsiaTheme="majorEastAsia" w:hAnsi="Arial" w:cs="Arial"/>
          <w:b/>
          <w:bCs/>
          <w:color w:val="549E39" w:themeColor="accent1"/>
          <w:sz w:val="28"/>
          <w:szCs w:val="28"/>
          <w:u w:val="single"/>
        </w:rPr>
        <w:t>Policies</w:t>
      </w:r>
      <w:r w:rsidR="00BE127F" w:rsidRPr="00BE127F">
        <w:rPr>
          <w:rFonts w:ascii="Arial" w:eastAsiaTheme="majorEastAsia" w:hAnsi="Arial" w:cs="Arial"/>
          <w:b/>
          <w:bCs/>
          <w:color w:val="549E39" w:themeColor="accent1"/>
          <w:sz w:val="28"/>
          <w:szCs w:val="28"/>
          <w:u w:val="single"/>
        </w:rPr>
        <w:t xml:space="preserve"> and Resources</w:t>
      </w:r>
    </w:p>
    <w:p w14:paraId="2CAD2600"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Style w:val="Strong"/>
          <w:rFonts w:ascii="Lato" w:hAnsi="Lato"/>
          <w:color w:val="2D3B45"/>
          <w:sz w:val="28"/>
          <w:szCs w:val="28"/>
        </w:rPr>
        <w:t>Assessments</w:t>
      </w:r>
    </w:p>
    <w:p w14:paraId="09978B5F"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 xml:space="preserve">Quizzes, </w:t>
      </w:r>
      <w:proofErr w:type="gramStart"/>
      <w:r w:rsidRPr="00BE127F">
        <w:rPr>
          <w:rFonts w:ascii="Lato" w:hAnsi="Lato"/>
          <w:color w:val="2D3B45"/>
          <w:sz w:val="28"/>
          <w:szCs w:val="28"/>
        </w:rPr>
        <w:t>assignments</w:t>
      </w:r>
      <w:proofErr w:type="gramEnd"/>
      <w:r w:rsidRPr="00BE127F">
        <w:rPr>
          <w:rFonts w:ascii="Lato" w:hAnsi="Lato"/>
          <w:color w:val="2D3B45"/>
          <w:sz w:val="28"/>
          <w:szCs w:val="28"/>
        </w:rPr>
        <w:t xml:space="preserve"> and department exams will be given.  A departmental midterm (optional) and final exam will be given in this course to assess outcomes. The final exam will be comprehensive.</w:t>
      </w:r>
    </w:p>
    <w:p w14:paraId="15CA65ED"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Style w:val="Strong"/>
          <w:rFonts w:ascii="Lato" w:hAnsi="Lato"/>
          <w:color w:val="2D3B45"/>
          <w:sz w:val="28"/>
          <w:szCs w:val="28"/>
        </w:rPr>
        <w:t>Learning Strategist</w:t>
      </w:r>
    </w:p>
    <w:p w14:paraId="10B4E13C" w14:textId="77777777" w:rsidR="00BE127F" w:rsidRPr="00BE127F" w:rsidRDefault="00BE127F" w:rsidP="00BE127F">
      <w:pPr>
        <w:pStyle w:val="NormalWeb"/>
        <w:shd w:val="clear" w:color="auto" w:fill="FFFFFF"/>
        <w:spacing w:before="0" w:beforeAutospacing="0" w:after="0" w:afterAutospacing="0"/>
        <w:rPr>
          <w:rFonts w:ascii="Lato" w:hAnsi="Lato"/>
          <w:color w:val="2D3B45"/>
          <w:sz w:val="28"/>
          <w:szCs w:val="28"/>
        </w:rPr>
      </w:pPr>
      <w:r w:rsidRPr="00BE127F">
        <w:rPr>
          <w:rFonts w:ascii="Lato" w:hAnsi="Lato"/>
          <w:color w:val="2D3B45"/>
          <w:sz w:val="28"/>
          <w:szCs w:val="28"/>
        </w:rPr>
        <w:t>Academic Standards has developed some online modules dealing with some of the most common skills necessary to success at </w:t>
      </w:r>
      <w:hyperlink r:id="rId12" w:tgtFrame="_blank" w:history="1">
        <w:r w:rsidRPr="00BE127F">
          <w:rPr>
            <w:rStyle w:val="Hyperlink"/>
            <w:rFonts w:ascii="Lato" w:hAnsi="Lato"/>
            <w:sz w:val="28"/>
            <w:szCs w:val="28"/>
          </w:rPr>
          <w:t>https://www.uvu.edu/academicstandards/learning_resources.html</w:t>
        </w:r>
        <w:r w:rsidRPr="00BE127F">
          <w:rPr>
            <w:rStyle w:val="screenreader-only"/>
            <w:rFonts w:ascii="Lato" w:hAnsi="Lato"/>
            <w:color w:val="0000FF"/>
            <w:sz w:val="28"/>
            <w:szCs w:val="28"/>
            <w:u w:val="single"/>
            <w:bdr w:val="none" w:sz="0" w:space="0" w:color="auto" w:frame="1"/>
          </w:rPr>
          <w:t>Links to an external site.</w:t>
        </w:r>
      </w:hyperlink>
      <w:r w:rsidRPr="00BE127F">
        <w:rPr>
          <w:rFonts w:ascii="Lato" w:hAnsi="Lato"/>
          <w:color w:val="2D3B45"/>
          <w:sz w:val="28"/>
          <w:szCs w:val="28"/>
        </w:rPr>
        <w:t xml:space="preserve"> . One on one academic coaching is available.  For more </w:t>
      </w:r>
      <w:proofErr w:type="gramStart"/>
      <w:r w:rsidRPr="00BE127F">
        <w:rPr>
          <w:rFonts w:ascii="Lato" w:hAnsi="Lato"/>
          <w:color w:val="2D3B45"/>
          <w:sz w:val="28"/>
          <w:szCs w:val="28"/>
        </w:rPr>
        <w:t>information</w:t>
      </w:r>
      <w:proofErr w:type="gramEnd"/>
      <w:r w:rsidRPr="00BE127F">
        <w:rPr>
          <w:rFonts w:ascii="Lato" w:hAnsi="Lato"/>
          <w:color w:val="2D3B45"/>
          <w:sz w:val="28"/>
          <w:szCs w:val="28"/>
        </w:rPr>
        <w:t xml:space="preserve"> please visit </w:t>
      </w:r>
      <w:hyperlink r:id="rId13" w:tgtFrame="_blank" w:history="1">
        <w:r w:rsidRPr="00BE127F">
          <w:rPr>
            <w:rStyle w:val="Hyperlink"/>
            <w:rFonts w:ascii="Lato" w:hAnsi="Lato"/>
            <w:sz w:val="28"/>
            <w:szCs w:val="28"/>
          </w:rPr>
          <w:t>https://www.uvu.edu/academicstandards/coaching.html</w:t>
        </w:r>
        <w:r w:rsidRPr="00BE127F">
          <w:rPr>
            <w:rStyle w:val="screenreader-only"/>
            <w:rFonts w:ascii="Lato" w:hAnsi="Lato"/>
            <w:color w:val="0000FF"/>
            <w:sz w:val="28"/>
            <w:szCs w:val="28"/>
            <w:u w:val="single"/>
            <w:bdr w:val="none" w:sz="0" w:space="0" w:color="auto" w:frame="1"/>
          </w:rPr>
          <w:t>Links to an external site.</w:t>
        </w:r>
      </w:hyperlink>
      <w:r w:rsidRPr="00BE127F">
        <w:rPr>
          <w:rFonts w:ascii="Lato" w:hAnsi="Lato"/>
          <w:color w:val="2D3B45"/>
          <w:sz w:val="28"/>
          <w:szCs w:val="28"/>
        </w:rPr>
        <w:t xml:space="preserve"> . If you have any diagnosed learning or physical disability which may impair your ability to successfully complete this course, please let the instructor know at the </w:t>
      </w:r>
      <w:proofErr w:type="gramStart"/>
      <w:r w:rsidRPr="00BE127F">
        <w:rPr>
          <w:rFonts w:ascii="Lato" w:hAnsi="Lato"/>
          <w:color w:val="2D3B45"/>
          <w:sz w:val="28"/>
          <w:szCs w:val="28"/>
        </w:rPr>
        <w:t>first class</w:t>
      </w:r>
      <w:proofErr w:type="gramEnd"/>
      <w:r w:rsidRPr="00BE127F">
        <w:rPr>
          <w:rFonts w:ascii="Lato" w:hAnsi="Lato"/>
          <w:color w:val="2D3B45"/>
          <w:sz w:val="28"/>
          <w:szCs w:val="28"/>
        </w:rPr>
        <w:t xml:space="preserve"> meeting.</w:t>
      </w:r>
    </w:p>
    <w:p w14:paraId="06316DC1"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Style w:val="Strong"/>
          <w:rFonts w:ascii="Lato" w:hAnsi="Lato"/>
          <w:color w:val="2D3B45"/>
          <w:sz w:val="28"/>
          <w:szCs w:val="28"/>
        </w:rPr>
        <w:lastRenderedPageBreak/>
        <w:t>Math Lab</w:t>
      </w:r>
    </w:p>
    <w:p w14:paraId="314C2602" w14:textId="77777777" w:rsidR="00BE127F" w:rsidRPr="00BE127F" w:rsidRDefault="00BE127F" w:rsidP="00BE127F">
      <w:pPr>
        <w:pStyle w:val="NormalWeb"/>
        <w:shd w:val="clear" w:color="auto" w:fill="FFFFFF"/>
        <w:spacing w:before="0" w:beforeAutospacing="0" w:after="0" w:afterAutospacing="0"/>
        <w:rPr>
          <w:rFonts w:ascii="Lato" w:hAnsi="Lato"/>
          <w:color w:val="2D3B45"/>
          <w:sz w:val="28"/>
          <w:szCs w:val="28"/>
        </w:rPr>
      </w:pPr>
      <w:r w:rsidRPr="00BE127F">
        <w:rPr>
          <w:rFonts w:ascii="Lato" w:hAnsi="Lato"/>
          <w:color w:val="2D3B45"/>
          <w:sz w:val="28"/>
          <w:szCs w:val="28"/>
        </w:rPr>
        <w:t xml:space="preserve">The Math Lab, located in LA 201, is a free service to you.  Tutors are available to give you one-on-one help with concepts, </w:t>
      </w:r>
      <w:proofErr w:type="gramStart"/>
      <w:r w:rsidRPr="00BE127F">
        <w:rPr>
          <w:rFonts w:ascii="Lato" w:hAnsi="Lato"/>
          <w:color w:val="2D3B45"/>
          <w:sz w:val="28"/>
          <w:szCs w:val="28"/>
        </w:rPr>
        <w:t>skills</w:t>
      </w:r>
      <w:proofErr w:type="gramEnd"/>
      <w:r w:rsidRPr="00BE127F">
        <w:rPr>
          <w:rFonts w:ascii="Lato" w:hAnsi="Lato"/>
          <w:color w:val="2D3B45"/>
          <w:sz w:val="28"/>
          <w:szCs w:val="28"/>
        </w:rPr>
        <w:t xml:space="preserve"> and applications.  Videotaped lectures that correspond with your textbook are available to view in the lab, or they can be checked out from the UVU Library.  The Math Lab hours are Monday-Thursday 8:00 am – 9:00 pm, Friday 8:00 am – 5:00 pm, and Saturday 10:00 am – 3:00 pm.  The Math Lab also has Online Tutoring at   </w:t>
      </w:r>
      <w:hyperlink r:id="rId14" w:tgtFrame="_blank" w:history="1">
        <w:r w:rsidRPr="00BE127F">
          <w:rPr>
            <w:rStyle w:val="Hyperlink"/>
            <w:rFonts w:ascii="Lato" w:hAnsi="Lato"/>
            <w:sz w:val="28"/>
            <w:szCs w:val="28"/>
          </w:rPr>
          <w:t>www.uvu.edu/mathlab/mlol</w:t>
        </w:r>
        <w:r w:rsidRPr="00BE127F">
          <w:rPr>
            <w:rStyle w:val="screenreader-only"/>
            <w:rFonts w:ascii="Lato" w:hAnsi="Lato"/>
            <w:color w:val="0000FF"/>
            <w:sz w:val="28"/>
            <w:szCs w:val="28"/>
            <w:u w:val="single"/>
            <w:bdr w:val="none" w:sz="0" w:space="0" w:color="auto" w:frame="1"/>
          </w:rPr>
          <w:t>Links to an external site.</w:t>
        </w:r>
      </w:hyperlink>
      <w:r w:rsidRPr="00BE127F">
        <w:rPr>
          <w:rFonts w:ascii="Lato" w:hAnsi="Lato"/>
          <w:color w:val="2D3B45"/>
          <w:sz w:val="28"/>
          <w:szCs w:val="28"/>
        </w:rPr>
        <w:t>.  Call 863-8310 for more details.</w:t>
      </w:r>
    </w:p>
    <w:p w14:paraId="3B35B6E7" w14:textId="77777777" w:rsidR="00BE127F" w:rsidRPr="00BE127F" w:rsidRDefault="00BE127F" w:rsidP="007D5771">
      <w:pPr>
        <w:rPr>
          <w:rFonts w:ascii="Arial" w:eastAsiaTheme="majorEastAsia" w:hAnsi="Arial" w:cs="Arial"/>
          <w:b/>
          <w:bCs/>
          <w:color w:val="549E39" w:themeColor="accent1"/>
          <w:sz w:val="28"/>
          <w:szCs w:val="28"/>
          <w:u w:val="single"/>
        </w:rPr>
      </w:pPr>
    </w:p>
    <w:p w14:paraId="794C420C" w14:textId="77777777" w:rsidR="007D5771" w:rsidRPr="00BE127F" w:rsidRDefault="007D5771" w:rsidP="007D5771">
      <w:pPr>
        <w:rPr>
          <w:rFonts w:ascii="Arial" w:eastAsiaTheme="majorEastAsia" w:hAnsi="Arial" w:cs="Arial"/>
          <w:b/>
          <w:bCs/>
          <w:color w:val="000000" w:themeColor="text1"/>
          <w:sz w:val="28"/>
          <w:szCs w:val="28"/>
        </w:rPr>
      </w:pPr>
      <w:r w:rsidRPr="00BE127F">
        <w:rPr>
          <w:rFonts w:ascii="Arial" w:eastAsiaTheme="majorEastAsia" w:hAnsi="Arial" w:cs="Arial"/>
          <w:b/>
          <w:bCs/>
          <w:color w:val="000000" w:themeColor="text1"/>
          <w:sz w:val="28"/>
          <w:szCs w:val="28"/>
        </w:rPr>
        <w:t>Academic Integrity</w:t>
      </w:r>
    </w:p>
    <w:p w14:paraId="7D8ECB5B" w14:textId="77777777" w:rsidR="007D5771" w:rsidRPr="007C4169" w:rsidRDefault="007D5771" w:rsidP="007D5771">
      <w:pPr>
        <w:pStyle w:val="NormalWeb"/>
        <w:spacing w:before="0" w:beforeAutospacing="0" w:after="0" w:afterAutospacing="0"/>
        <w:textAlignment w:val="baseline"/>
        <w:rPr>
          <w:rFonts w:ascii="Lato" w:eastAsiaTheme="minorHAnsi" w:hAnsi="Lato" w:cs="Arial"/>
          <w:bCs/>
          <w:sz w:val="28"/>
          <w:szCs w:val="28"/>
          <w:shd w:val="clear" w:color="auto" w:fill="FFFFFF"/>
          <w:lang w:eastAsia="ja-JP"/>
        </w:rPr>
      </w:pPr>
      <w:r w:rsidRPr="007C4169">
        <w:rPr>
          <w:rFonts w:ascii="Lato" w:eastAsiaTheme="minorHAnsi" w:hAnsi="Lato" w:cs="Arial"/>
          <w:bCs/>
          <w:sz w:val="28"/>
          <w:szCs w:val="28"/>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A1C4BC8" w14:textId="77777777" w:rsidR="007D5771" w:rsidRPr="007C4169" w:rsidRDefault="007D5771" w:rsidP="007D5771">
      <w:pPr>
        <w:pStyle w:val="NormalWeb"/>
        <w:spacing w:before="0" w:beforeAutospacing="0" w:after="0" w:afterAutospacing="0"/>
        <w:textAlignment w:val="baseline"/>
        <w:rPr>
          <w:rFonts w:ascii="Lato" w:eastAsiaTheme="minorHAnsi" w:hAnsi="Lato" w:cs="Arial"/>
          <w:bCs/>
          <w:sz w:val="28"/>
          <w:szCs w:val="28"/>
          <w:shd w:val="clear" w:color="auto" w:fill="FFFFFF"/>
          <w:lang w:eastAsia="ja-JP"/>
        </w:rPr>
      </w:pPr>
    </w:p>
    <w:p w14:paraId="5A941CE2" w14:textId="77777777" w:rsidR="007D5771" w:rsidRPr="007C4169" w:rsidRDefault="007D5771" w:rsidP="007D5771">
      <w:pPr>
        <w:pStyle w:val="NormalWeb"/>
        <w:spacing w:before="0" w:beforeAutospacing="0" w:after="0" w:afterAutospacing="0"/>
        <w:textAlignment w:val="baseline"/>
        <w:rPr>
          <w:rFonts w:ascii="Lato" w:eastAsiaTheme="minorHAnsi" w:hAnsi="Lato" w:cs="Arial"/>
          <w:bCs/>
          <w:sz w:val="28"/>
          <w:szCs w:val="28"/>
          <w:shd w:val="clear" w:color="auto" w:fill="FFFFFF"/>
          <w:lang w:eastAsia="ja-JP"/>
        </w:rPr>
      </w:pPr>
      <w:r w:rsidRPr="007C4169">
        <w:rPr>
          <w:rFonts w:ascii="Lato" w:eastAsiaTheme="minorHAnsi" w:hAnsi="Lato" w:cs="Arial"/>
          <w:bCs/>
          <w:sz w:val="28"/>
          <w:szCs w:val="28"/>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7C4169">
        <w:rPr>
          <w:rFonts w:ascii="Lato" w:eastAsiaTheme="minorHAnsi" w:hAnsi="Lato" w:cs="Arial"/>
          <w:bCs/>
          <w:sz w:val="28"/>
          <w:szCs w:val="28"/>
          <w:shd w:val="clear" w:color="auto" w:fill="FFFFFF"/>
          <w:lang w:eastAsia="ja-JP"/>
        </w:rPr>
        <w:t>particular assignment</w:t>
      </w:r>
      <w:proofErr w:type="gramEnd"/>
      <w:r w:rsidRPr="007C4169">
        <w:rPr>
          <w:rFonts w:ascii="Lato" w:eastAsiaTheme="minorHAnsi" w:hAnsi="Lato" w:cs="Arial"/>
          <w:bCs/>
          <w:sz w:val="28"/>
          <w:szCs w:val="28"/>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F24F326" w14:textId="77777777" w:rsidR="007D5771" w:rsidRPr="00BE127F" w:rsidRDefault="007D5771" w:rsidP="007D5771">
      <w:pPr>
        <w:pStyle w:val="NormalWeb"/>
        <w:spacing w:before="0" w:beforeAutospacing="0" w:after="0" w:afterAutospacing="0" w:line="330" w:lineRule="atLeast"/>
        <w:textAlignment w:val="baseline"/>
        <w:rPr>
          <w:rFonts w:ascii="Arial" w:hAnsi="Arial" w:cs="Arial"/>
          <w:color w:val="000000" w:themeColor="text1"/>
          <w:spacing w:val="8"/>
          <w:sz w:val="18"/>
          <w:szCs w:val="18"/>
        </w:rPr>
      </w:pPr>
    </w:p>
    <w:p w14:paraId="4790EBF8" w14:textId="77777777" w:rsidR="007D5771" w:rsidRPr="00BE127F" w:rsidRDefault="007D5771" w:rsidP="007D5771">
      <w:pPr>
        <w:pStyle w:val="Heading3"/>
        <w:spacing w:before="0" w:line="240" w:lineRule="atLeast"/>
        <w:textAlignment w:val="baseline"/>
        <w:rPr>
          <w:rFonts w:ascii="Arial" w:hAnsi="Arial" w:cs="Arial"/>
          <w:color w:val="000000" w:themeColor="text1"/>
          <w:sz w:val="28"/>
          <w:szCs w:val="28"/>
        </w:rPr>
      </w:pPr>
      <w:r w:rsidRPr="00BE127F">
        <w:rPr>
          <w:rFonts w:ascii="Arial" w:hAnsi="Arial" w:cs="Arial"/>
          <w:color w:val="000000" w:themeColor="text1"/>
          <w:sz w:val="28"/>
          <w:szCs w:val="28"/>
        </w:rPr>
        <w:t>Student Code of Conduct</w:t>
      </w:r>
    </w:p>
    <w:p w14:paraId="0EBC28FA" w14:textId="77777777" w:rsidR="007C4169" w:rsidRPr="007C4169" w:rsidRDefault="007C4169" w:rsidP="007C4169"/>
    <w:p w14:paraId="1DB969FA" w14:textId="77777777" w:rsidR="007D5771" w:rsidRPr="007C4169" w:rsidRDefault="007D5771" w:rsidP="007D5771">
      <w:pPr>
        <w:shd w:val="clear" w:color="auto" w:fill="FFFFFF"/>
        <w:spacing w:after="0"/>
        <w:textAlignment w:val="baseline"/>
        <w:rPr>
          <w:rFonts w:ascii="Lato" w:eastAsia="Times New Roman" w:hAnsi="Lato" w:cs="Arial"/>
          <w:color w:val="auto"/>
          <w:sz w:val="28"/>
          <w:szCs w:val="28"/>
          <w:lang w:eastAsia="en-US"/>
        </w:rPr>
      </w:pPr>
      <w:r w:rsidRPr="007C4169">
        <w:rPr>
          <w:rFonts w:ascii="Lato" w:eastAsia="Times New Roman" w:hAnsi="Lato" w:cs="Arial"/>
          <w:color w:val="auto"/>
          <w:sz w:val="28"/>
          <w:szCs w:val="28"/>
          <w:u w:val="single"/>
          <w:lang w:eastAsia="en-US"/>
        </w:rPr>
        <w:t>All UVU students are expected</w:t>
      </w:r>
      <w:r w:rsidRPr="00F14835">
        <w:rPr>
          <w:rFonts w:ascii="Arial" w:eastAsia="Times New Roman" w:hAnsi="Arial" w:cs="Arial"/>
          <w:color w:val="auto"/>
          <w:sz w:val="22"/>
          <w:szCs w:val="22"/>
          <w:lang w:eastAsia="en-US"/>
        </w:rPr>
        <w:t xml:space="preserve"> </w:t>
      </w:r>
      <w:r w:rsidRPr="007C4169">
        <w:rPr>
          <w:rFonts w:ascii="Lato" w:eastAsia="Times New Roman" w:hAnsi="Lato" w:cs="Arial"/>
          <w:color w:val="auto"/>
          <w:sz w:val="28"/>
          <w:szCs w:val="28"/>
          <w:lang w:eastAsia="en-US"/>
        </w:rPr>
        <w:t>to conduct themselves in an appropriate manner acceptable at an institution of higher learning. All students are expected to </w:t>
      </w:r>
      <w:r w:rsidRPr="007C4169">
        <w:rPr>
          <w:rFonts w:ascii="Lato" w:eastAsia="Times New Roman" w:hAnsi="Lato" w:cs="Arial"/>
          <w:b/>
          <w:bCs/>
          <w:color w:val="auto"/>
          <w:sz w:val="28"/>
          <w:szCs w:val="28"/>
          <w:bdr w:val="none" w:sz="0" w:space="0" w:color="auto" w:frame="1"/>
          <w:lang w:eastAsia="en-US"/>
        </w:rPr>
        <w:t>obey the law</w:t>
      </w:r>
      <w:r w:rsidRPr="007C4169">
        <w:rPr>
          <w:rFonts w:ascii="Lato" w:eastAsia="Times New Roman" w:hAnsi="Lato" w:cs="Arial"/>
          <w:color w:val="auto"/>
          <w:sz w:val="28"/>
          <w:szCs w:val="28"/>
          <w:lang w:eastAsia="en-US"/>
        </w:rPr>
        <w:t>, to </w:t>
      </w:r>
      <w:r w:rsidRPr="007C4169">
        <w:rPr>
          <w:rFonts w:ascii="Lato" w:eastAsia="Times New Roman" w:hAnsi="Lato" w:cs="Arial"/>
          <w:b/>
          <w:bCs/>
          <w:color w:val="auto"/>
          <w:sz w:val="28"/>
          <w:szCs w:val="28"/>
          <w:bdr w:val="none" w:sz="0" w:space="0" w:color="auto" w:frame="1"/>
          <w:lang w:eastAsia="en-US"/>
        </w:rPr>
        <w:t>perform contracted obligations</w:t>
      </w:r>
      <w:r w:rsidRPr="007C4169">
        <w:rPr>
          <w:rFonts w:ascii="Lato" w:eastAsia="Times New Roman" w:hAnsi="Lato" w:cs="Arial"/>
          <w:color w:val="auto"/>
          <w:sz w:val="28"/>
          <w:szCs w:val="28"/>
          <w:lang w:eastAsia="en-US"/>
        </w:rPr>
        <w:t>, to </w:t>
      </w:r>
      <w:r w:rsidRPr="007C4169">
        <w:rPr>
          <w:rFonts w:ascii="Lato" w:eastAsia="Times New Roman" w:hAnsi="Lato" w:cs="Arial"/>
          <w:b/>
          <w:bCs/>
          <w:color w:val="auto"/>
          <w:sz w:val="28"/>
          <w:szCs w:val="28"/>
          <w:bdr w:val="none" w:sz="0" w:space="0" w:color="auto" w:frame="1"/>
          <w:lang w:eastAsia="en-US"/>
        </w:rPr>
        <w:t>maintain absolute integrity and high standards</w:t>
      </w:r>
      <w:r w:rsidRPr="007C4169">
        <w:rPr>
          <w:rFonts w:ascii="Lato" w:eastAsia="Times New Roman" w:hAnsi="Lato" w:cs="Arial"/>
          <w:color w:val="auto"/>
          <w:sz w:val="28"/>
          <w:szCs w:val="28"/>
          <w:lang w:eastAsia="en-US"/>
        </w:rPr>
        <w:t> of individual honesty in academic work, and to observe a </w:t>
      </w:r>
      <w:r w:rsidRPr="007C4169">
        <w:rPr>
          <w:rFonts w:ascii="Lato" w:eastAsia="Times New Roman" w:hAnsi="Lato" w:cs="Arial"/>
          <w:b/>
          <w:bCs/>
          <w:color w:val="auto"/>
          <w:sz w:val="28"/>
          <w:szCs w:val="28"/>
          <w:bdr w:val="none" w:sz="0" w:space="0" w:color="auto" w:frame="1"/>
          <w:lang w:eastAsia="en-US"/>
        </w:rPr>
        <w:t>high standard of conduct for the academic environment</w:t>
      </w:r>
      <w:r w:rsidRPr="007C4169">
        <w:rPr>
          <w:rFonts w:ascii="Lato" w:eastAsia="Times New Roman" w:hAnsi="Lato" w:cs="Arial"/>
          <w:color w:val="auto"/>
          <w:sz w:val="28"/>
          <w:szCs w:val="28"/>
          <w:lang w:eastAsia="en-US"/>
        </w:rPr>
        <w:t>.</w:t>
      </w:r>
    </w:p>
    <w:p w14:paraId="6D237056" w14:textId="77777777" w:rsidR="007D5771" w:rsidRPr="007C4169" w:rsidRDefault="007D5771" w:rsidP="007D5771">
      <w:pPr>
        <w:shd w:val="clear" w:color="auto" w:fill="FFFFFF"/>
        <w:spacing w:after="0"/>
        <w:textAlignment w:val="baseline"/>
        <w:rPr>
          <w:rFonts w:ascii="Lato" w:eastAsia="Times New Roman" w:hAnsi="Lato" w:cs="Arial"/>
          <w:color w:val="auto"/>
          <w:sz w:val="28"/>
          <w:szCs w:val="28"/>
          <w:lang w:eastAsia="en-US"/>
        </w:rPr>
      </w:pPr>
    </w:p>
    <w:p w14:paraId="03998F41" w14:textId="77777777" w:rsidR="007D5771" w:rsidRPr="007C4169" w:rsidRDefault="007D5771" w:rsidP="007D5771">
      <w:pPr>
        <w:shd w:val="clear" w:color="auto" w:fill="FFFFFF"/>
        <w:spacing w:after="0"/>
        <w:textAlignment w:val="baseline"/>
        <w:rPr>
          <w:rFonts w:ascii="Lato" w:eastAsia="Times New Roman" w:hAnsi="Lato" w:cs="Arial"/>
          <w:color w:val="auto"/>
          <w:sz w:val="28"/>
          <w:szCs w:val="28"/>
          <w:lang w:eastAsia="en-US"/>
        </w:rPr>
      </w:pPr>
      <w:r w:rsidRPr="007C4169">
        <w:rPr>
          <w:rFonts w:ascii="Lato" w:eastAsia="Times New Roman" w:hAnsi="Lato" w:cs="Arial"/>
          <w:color w:val="auto"/>
          <w:sz w:val="28"/>
          <w:szCs w:val="28"/>
          <w:lang w:eastAsia="en-US"/>
        </w:rPr>
        <w:t>The Student Rights and Responsibilities Code, or Code of Conduct, outlines for students what they can expect from the University and what the University expects of them.</w:t>
      </w:r>
    </w:p>
    <w:p w14:paraId="35195567" w14:textId="77777777" w:rsidR="007D5771" w:rsidRPr="007C4169" w:rsidRDefault="007D5771" w:rsidP="007D5771">
      <w:pPr>
        <w:shd w:val="clear" w:color="auto" w:fill="FFFFFF"/>
        <w:spacing w:after="0"/>
        <w:textAlignment w:val="baseline"/>
        <w:rPr>
          <w:rFonts w:ascii="Lato" w:eastAsia="Times New Roman" w:hAnsi="Lato" w:cs="Arial"/>
          <w:color w:val="auto"/>
          <w:sz w:val="28"/>
          <w:szCs w:val="28"/>
          <w:lang w:eastAsia="en-US"/>
        </w:rPr>
      </w:pPr>
    </w:p>
    <w:p w14:paraId="27EE3161" w14:textId="77777777" w:rsidR="007D5771" w:rsidRPr="007C4169" w:rsidRDefault="007D5771" w:rsidP="007D5771">
      <w:pPr>
        <w:shd w:val="clear" w:color="auto" w:fill="FFFFFF"/>
        <w:spacing w:after="0"/>
        <w:textAlignment w:val="baseline"/>
        <w:rPr>
          <w:rFonts w:ascii="Lato" w:eastAsia="Times New Roman" w:hAnsi="Lato" w:cs="Arial"/>
          <w:color w:val="auto"/>
          <w:sz w:val="28"/>
          <w:szCs w:val="28"/>
          <w:lang w:eastAsia="en-US"/>
        </w:rPr>
      </w:pPr>
      <w:r w:rsidRPr="007C4169">
        <w:rPr>
          <w:rFonts w:ascii="Lato" w:eastAsia="Times New Roman" w:hAnsi="Lato" w:cs="Arial"/>
          <w:color w:val="auto"/>
          <w:sz w:val="28"/>
          <w:szCs w:val="28"/>
          <w:lang w:eastAsia="en-US"/>
        </w:rPr>
        <w:t xml:space="preserve">Students should review their Rights and Responsibilities. The Code of Conduct also outlines the process for academic appeals, and appeals related to misconduct and sanctions. </w:t>
      </w:r>
      <w:r w:rsidRPr="007C4169">
        <w:rPr>
          <w:rFonts w:ascii="Lato" w:hAnsi="Lato" w:cs="Arial"/>
          <w:bCs/>
          <w:color w:val="auto"/>
          <w:sz w:val="28"/>
          <w:szCs w:val="28"/>
          <w:shd w:val="clear" w:color="auto" w:fill="FFFFFF"/>
        </w:rPr>
        <w:t>It can be found at </w:t>
      </w:r>
      <w:hyperlink r:id="rId15" w:history="1">
        <w:r w:rsidRPr="007C4169">
          <w:rPr>
            <w:rFonts w:ascii="Lato" w:hAnsi="Lato" w:cs="Arial"/>
            <w:bCs/>
            <w:color w:val="auto"/>
            <w:sz w:val="28"/>
            <w:szCs w:val="28"/>
            <w:shd w:val="clear" w:color="auto" w:fill="FFFFFF"/>
          </w:rPr>
          <w:t>http://www.uvu.edu/studentconduct/students/</w:t>
        </w:r>
      </w:hyperlink>
    </w:p>
    <w:p w14:paraId="77E90B5C" w14:textId="77777777" w:rsidR="007D5771" w:rsidRPr="000D6D51" w:rsidRDefault="007D5771" w:rsidP="007D5771">
      <w:pPr>
        <w:shd w:val="clear" w:color="auto" w:fill="FFFFFF"/>
        <w:spacing w:after="0"/>
        <w:textAlignment w:val="baseline"/>
        <w:rPr>
          <w:rFonts w:ascii="Arial" w:eastAsia="Times New Roman" w:hAnsi="Arial" w:cs="Arial"/>
          <w:color w:val="auto"/>
          <w:sz w:val="22"/>
          <w:szCs w:val="22"/>
          <w:lang w:eastAsia="en-US"/>
        </w:rPr>
      </w:pPr>
    </w:p>
    <w:p w14:paraId="4265C04F" w14:textId="77777777" w:rsidR="007D5771" w:rsidRPr="00BE127F" w:rsidRDefault="007D5771" w:rsidP="007D5771">
      <w:pPr>
        <w:widowControl w:val="0"/>
        <w:rPr>
          <w:rFonts w:ascii="Arial" w:hAnsi="Arial" w:cs="Arial"/>
          <w:b/>
          <w:color w:val="000000" w:themeColor="text1"/>
          <w:sz w:val="28"/>
          <w:szCs w:val="28"/>
        </w:rPr>
      </w:pPr>
      <w:r w:rsidRPr="00BE127F">
        <w:rPr>
          <w:rFonts w:ascii="Arial" w:hAnsi="Arial" w:cs="Arial"/>
          <w:b/>
          <w:color w:val="000000" w:themeColor="text1"/>
          <w:sz w:val="28"/>
          <w:szCs w:val="28"/>
        </w:rPr>
        <w:t xml:space="preserve">Student Responsibilities </w:t>
      </w:r>
    </w:p>
    <w:p w14:paraId="548F6227" w14:textId="77777777" w:rsidR="007D5771" w:rsidRDefault="007D5771" w:rsidP="007D5771">
      <w:pPr>
        <w:widowControl w:val="0"/>
        <w:rPr>
          <w:rFonts w:ascii="Arial" w:hAnsi="Arial" w:cs="Arial"/>
          <w:color w:val="auto"/>
          <w:sz w:val="28"/>
          <w:szCs w:val="28"/>
        </w:rPr>
      </w:pPr>
      <w:r w:rsidRPr="007C4169">
        <w:rPr>
          <w:rFonts w:ascii="Arial" w:hAnsi="Arial" w:cs="Arial"/>
          <w:color w:val="auto"/>
          <w:sz w:val="28"/>
          <w:szCs w:val="28"/>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7C4169">
        <w:rPr>
          <w:rFonts w:ascii="Arial" w:hAnsi="Arial" w:cs="Arial"/>
          <w:color w:val="auto"/>
          <w:sz w:val="28"/>
          <w:szCs w:val="28"/>
        </w:rPr>
        <w:t>make contact with</w:t>
      </w:r>
      <w:proofErr w:type="gramEnd"/>
      <w:r w:rsidRPr="007C4169">
        <w:rPr>
          <w:rFonts w:ascii="Arial" w:hAnsi="Arial" w:cs="Arial"/>
          <w:color w:val="auto"/>
          <w:sz w:val="28"/>
          <w:szCs w:val="28"/>
        </w:rPr>
        <w:t xml:space="preserve"> faculty members when unable to do so. </w:t>
      </w:r>
    </w:p>
    <w:p w14:paraId="36D85198" w14:textId="77777777" w:rsidR="007C4169" w:rsidRDefault="007C4169" w:rsidP="007D5771">
      <w:pPr>
        <w:widowControl w:val="0"/>
        <w:rPr>
          <w:rFonts w:ascii="Arial" w:hAnsi="Arial" w:cs="Arial"/>
          <w:color w:val="auto"/>
          <w:sz w:val="28"/>
          <w:szCs w:val="28"/>
        </w:rPr>
      </w:pPr>
    </w:p>
    <w:p w14:paraId="3EEF690F" w14:textId="77777777" w:rsidR="00BE127F" w:rsidRPr="00BE127F" w:rsidRDefault="00BE127F" w:rsidP="00BE127F">
      <w:pPr>
        <w:shd w:val="clear" w:color="auto" w:fill="FFFFFF"/>
        <w:spacing w:before="180" w:after="180"/>
        <w:rPr>
          <w:rFonts w:ascii="Lato" w:eastAsia="Times New Roman" w:hAnsi="Lato" w:cs="Times New Roman"/>
          <w:color w:val="2D3B45"/>
          <w:sz w:val="28"/>
          <w:szCs w:val="28"/>
          <w:lang w:eastAsia="en-US"/>
        </w:rPr>
      </w:pPr>
      <w:r w:rsidRPr="00BE127F">
        <w:rPr>
          <w:rFonts w:ascii="Lato" w:eastAsia="Times New Roman" w:hAnsi="Lato" w:cs="Times New Roman"/>
          <w:b/>
          <w:bCs/>
          <w:color w:val="2D3B45"/>
          <w:sz w:val="28"/>
          <w:szCs w:val="28"/>
          <w:lang w:eastAsia="en-US"/>
        </w:rPr>
        <w:t>Withdrawal Policy</w:t>
      </w:r>
    </w:p>
    <w:p w14:paraId="019E35D3" w14:textId="77777777" w:rsidR="00BE127F" w:rsidRPr="00BE127F" w:rsidRDefault="00BE127F" w:rsidP="00BE127F">
      <w:pPr>
        <w:shd w:val="clear" w:color="auto" w:fill="FFFFFF"/>
        <w:spacing w:before="180" w:after="180"/>
        <w:rPr>
          <w:rFonts w:ascii="Lato" w:eastAsia="Times New Roman" w:hAnsi="Lato" w:cs="Times New Roman"/>
          <w:color w:val="2D3B45"/>
          <w:sz w:val="28"/>
          <w:szCs w:val="28"/>
          <w:lang w:eastAsia="en-US"/>
        </w:rPr>
      </w:pPr>
      <w:r w:rsidRPr="00BE127F">
        <w:rPr>
          <w:rFonts w:ascii="Lato" w:eastAsia="Times New Roman" w:hAnsi="Lato" w:cs="Times New Roman"/>
          <w:color w:val="2D3B45"/>
          <w:sz w:val="28"/>
          <w:szCs w:val="28"/>
          <w:lang w:eastAsia="en-US"/>
        </w:rPr>
        <w:t>If you do not wish to take this course or find that you are unable to continue, you should officially withdraw by the deadline stated in the current semester UVU Student Timetable.</w:t>
      </w:r>
    </w:p>
    <w:p w14:paraId="2D839D2C" w14:textId="77777777" w:rsidR="00BE127F" w:rsidRPr="00BE127F" w:rsidRDefault="00BE127F" w:rsidP="00BE127F">
      <w:pPr>
        <w:shd w:val="clear" w:color="auto" w:fill="FFFFFF"/>
        <w:spacing w:before="180" w:after="180"/>
        <w:rPr>
          <w:rFonts w:ascii="Lato" w:eastAsia="Times New Roman" w:hAnsi="Lato" w:cs="Times New Roman"/>
          <w:color w:val="2D3B45"/>
          <w:sz w:val="28"/>
          <w:szCs w:val="28"/>
          <w:lang w:eastAsia="en-US"/>
        </w:rPr>
      </w:pPr>
      <w:r w:rsidRPr="00BE127F">
        <w:rPr>
          <w:rFonts w:ascii="Lato" w:eastAsia="Times New Roman" w:hAnsi="Lato" w:cs="Times New Roman"/>
          <w:color w:val="2D3B45"/>
          <w:sz w:val="28"/>
          <w:szCs w:val="28"/>
          <w:lang w:eastAsia="en-US"/>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D315955" w14:textId="77777777" w:rsidR="00BE127F" w:rsidRPr="00BE127F" w:rsidRDefault="00BE127F" w:rsidP="00BE127F">
      <w:pPr>
        <w:shd w:val="clear" w:color="auto" w:fill="FFFFFF"/>
        <w:spacing w:before="180" w:after="180"/>
        <w:rPr>
          <w:rFonts w:ascii="Lato" w:eastAsia="Times New Roman" w:hAnsi="Lato" w:cs="Times New Roman"/>
          <w:color w:val="2D3B45"/>
          <w:sz w:val="28"/>
          <w:szCs w:val="28"/>
          <w:lang w:eastAsia="en-US"/>
        </w:rPr>
      </w:pPr>
      <w:r w:rsidRPr="00BE127F">
        <w:rPr>
          <w:rFonts w:ascii="Lato" w:eastAsia="Times New Roman" w:hAnsi="Lato" w:cs="Times New Roman"/>
          <w:color w:val="2D3B45"/>
          <w:sz w:val="28"/>
          <w:szCs w:val="28"/>
          <w:lang w:eastAsia="en-US"/>
        </w:rPr>
        <w:t>Withdrawing from a course may impact your financial aid status. For more information, see: UVU Financial Aid.</w:t>
      </w:r>
    </w:p>
    <w:p w14:paraId="395165A2" w14:textId="77777777" w:rsidR="00BE127F" w:rsidRPr="007C4169" w:rsidRDefault="00BE127F" w:rsidP="007D5771">
      <w:pPr>
        <w:widowControl w:val="0"/>
        <w:rPr>
          <w:rFonts w:ascii="Arial" w:hAnsi="Arial" w:cs="Arial"/>
          <w:color w:val="auto"/>
          <w:sz w:val="28"/>
          <w:szCs w:val="28"/>
        </w:rPr>
      </w:pPr>
    </w:p>
    <w:p w14:paraId="736E6869" w14:textId="77777777" w:rsidR="007C4169" w:rsidRDefault="007C4169" w:rsidP="007D5771">
      <w:pPr>
        <w:widowControl w:val="0"/>
        <w:rPr>
          <w:rFonts w:ascii="Lato" w:hAnsi="Lato" w:cs="Arial"/>
          <w:color w:val="auto"/>
          <w:sz w:val="28"/>
          <w:szCs w:val="28"/>
        </w:rPr>
      </w:pPr>
    </w:p>
    <w:p w14:paraId="219B4D0A" w14:textId="77777777" w:rsidR="00BE127F" w:rsidRDefault="00BE127F" w:rsidP="007D5771">
      <w:pPr>
        <w:widowControl w:val="0"/>
        <w:rPr>
          <w:rFonts w:ascii="Lato" w:hAnsi="Lato" w:cs="Arial"/>
          <w:color w:val="auto"/>
          <w:sz w:val="28"/>
          <w:szCs w:val="28"/>
        </w:rPr>
      </w:pPr>
    </w:p>
    <w:p w14:paraId="097CD55F" w14:textId="77777777" w:rsidR="00BE127F" w:rsidRPr="007C4169" w:rsidRDefault="00BE127F" w:rsidP="007D5771">
      <w:pPr>
        <w:widowControl w:val="0"/>
        <w:rPr>
          <w:rFonts w:ascii="Lato" w:hAnsi="Lato" w:cs="Arial"/>
          <w:color w:val="auto"/>
          <w:sz w:val="28"/>
          <w:szCs w:val="28"/>
        </w:rPr>
      </w:pPr>
    </w:p>
    <w:p w14:paraId="37E64EBA" w14:textId="77777777" w:rsidR="007D5771" w:rsidRPr="007C4169" w:rsidRDefault="007D5771" w:rsidP="007D5771">
      <w:pPr>
        <w:rPr>
          <w:rFonts w:ascii="Arial" w:hAnsi="Arial" w:cs="Arial"/>
          <w:b/>
          <w:color w:val="549E39" w:themeColor="accent1"/>
          <w:sz w:val="28"/>
          <w:szCs w:val="28"/>
          <w:u w:val="single"/>
        </w:rPr>
      </w:pPr>
      <w:r w:rsidRPr="007C4169">
        <w:rPr>
          <w:rFonts w:ascii="Arial" w:hAnsi="Arial" w:cs="Arial"/>
          <w:b/>
          <w:color w:val="549E39" w:themeColor="accent1"/>
          <w:sz w:val="28"/>
          <w:szCs w:val="28"/>
          <w:u w:val="single"/>
        </w:rPr>
        <w:lastRenderedPageBreak/>
        <w:t>Cheating and Plagiarism Policy Procedures</w:t>
      </w:r>
    </w:p>
    <w:p w14:paraId="19670812" w14:textId="77777777" w:rsidR="007D5771" w:rsidRPr="007C4169" w:rsidRDefault="007D5771" w:rsidP="007D5771">
      <w:pPr>
        <w:rPr>
          <w:rFonts w:ascii="Lato" w:hAnsi="Lato" w:cs="Arial"/>
          <w:color w:val="auto"/>
          <w:sz w:val="28"/>
          <w:szCs w:val="28"/>
        </w:rPr>
      </w:pPr>
      <w:r w:rsidRPr="007C4169">
        <w:rPr>
          <w:rFonts w:ascii="Lato" w:hAnsi="Lato" w:cs="Arial"/>
          <w:color w:val="auto"/>
          <w:sz w:val="28"/>
          <w:szCs w:val="28"/>
        </w:rPr>
        <w:t>This document was taken from the Utah Valley University Policy 541, The Student Rights and Responsibilities Code</w:t>
      </w:r>
    </w:p>
    <w:p w14:paraId="20AD4D7E" w14:textId="77777777" w:rsidR="007D5771" w:rsidRPr="007C4169" w:rsidRDefault="007D5771" w:rsidP="007D5771">
      <w:pPr>
        <w:rPr>
          <w:rFonts w:ascii="Lato" w:hAnsi="Lato" w:cs="Arial"/>
          <w:color w:val="auto"/>
          <w:sz w:val="28"/>
          <w:szCs w:val="28"/>
        </w:rPr>
      </w:pPr>
      <w:r w:rsidRPr="007C4169">
        <w:rPr>
          <w:rFonts w:ascii="Lato" w:hAnsi="Lato" w:cs="Arial"/>
          <w:color w:val="auto"/>
          <w:sz w:val="28"/>
          <w:szCs w:val="28"/>
        </w:rPr>
        <w:t xml:space="preserve">5.4.4 Each student is expected to maintain academic ethics and honesty in all its forms, including, but not limited to, cheating and plagiarism as defined hereafter: </w:t>
      </w:r>
    </w:p>
    <w:p w14:paraId="3382A208" w14:textId="77777777" w:rsidR="007D5771" w:rsidRPr="007C4169" w:rsidRDefault="007D5771" w:rsidP="007D5771">
      <w:pPr>
        <w:rPr>
          <w:rFonts w:ascii="Lato" w:hAnsi="Lato" w:cs="Arial"/>
          <w:color w:val="auto"/>
          <w:sz w:val="28"/>
          <w:szCs w:val="28"/>
        </w:rPr>
      </w:pPr>
      <w:r w:rsidRPr="007C4169">
        <w:rPr>
          <w:rFonts w:ascii="Lato" w:hAnsi="Lato" w:cs="Arial"/>
          <w:color w:val="auto"/>
          <w:sz w:val="28"/>
          <w:szCs w:val="28"/>
        </w:rPr>
        <w:t xml:space="preserve">1) Cheating is the act of using or attempting to use or providing others with unauthorized information, materials, or study aids in academic work. Cheating includes, but is not limited to, passing examination answers </w:t>
      </w:r>
      <w:proofErr w:type="gramStart"/>
      <w:r w:rsidRPr="007C4169">
        <w:rPr>
          <w:rFonts w:ascii="Lato" w:hAnsi="Lato" w:cs="Arial"/>
          <w:color w:val="auto"/>
          <w:sz w:val="28"/>
          <w:szCs w:val="28"/>
        </w:rPr>
        <w:t>to</w:t>
      </w:r>
      <w:proofErr w:type="gramEnd"/>
      <w:r w:rsidRPr="007C4169">
        <w:rPr>
          <w:rFonts w:ascii="Lato" w:hAnsi="Lato" w:cs="Arial"/>
          <w:color w:val="auto"/>
          <w:sz w:val="28"/>
          <w:szCs w:val="28"/>
        </w:rPr>
        <w:t xml:space="preserve"> or taking examinations for someone else, or preparing or copying another's academic work. </w:t>
      </w:r>
    </w:p>
    <w:p w14:paraId="358EDCC8" w14:textId="77777777" w:rsidR="007D5771" w:rsidRPr="007C4169" w:rsidRDefault="007D5771" w:rsidP="007D5771">
      <w:pPr>
        <w:rPr>
          <w:rFonts w:ascii="Lato" w:hAnsi="Lato" w:cs="Arial"/>
          <w:color w:val="auto"/>
          <w:sz w:val="28"/>
          <w:szCs w:val="28"/>
        </w:rPr>
      </w:pPr>
      <w:r w:rsidRPr="007C4169">
        <w:rPr>
          <w:rFonts w:ascii="Lato" w:hAnsi="Lato" w:cs="Arial"/>
          <w:color w:val="auto"/>
          <w:sz w:val="28"/>
          <w:szCs w:val="28"/>
        </w:rPr>
        <w:t xml:space="preserve">2) Plagiarism is the act of appropriating another person's or group's ideas or work (written, computerized, artistic, etc.) or portions thereof and passing them off as the product of one's own work in any academic exercise or activity. </w:t>
      </w:r>
    </w:p>
    <w:p w14:paraId="44B8B042" w14:textId="77777777" w:rsidR="007D5771" w:rsidRPr="007C4169" w:rsidRDefault="007D5771" w:rsidP="007D5771">
      <w:pPr>
        <w:rPr>
          <w:rFonts w:ascii="Lato" w:hAnsi="Lato" w:cs="Arial"/>
          <w:color w:val="auto"/>
          <w:sz w:val="28"/>
          <w:szCs w:val="28"/>
        </w:rPr>
      </w:pPr>
      <w:r w:rsidRPr="007C4169">
        <w:rPr>
          <w:rFonts w:ascii="Lato" w:hAnsi="Lato" w:cs="Arial"/>
          <w:color w:val="auto"/>
          <w:sz w:val="28"/>
          <w:szCs w:val="28"/>
        </w:rPr>
        <w:t xml:space="preserve">3) Fabrication is the use of invented information or the falsification of research or other findings. Examples include but are not limited to: </w:t>
      </w:r>
    </w:p>
    <w:p w14:paraId="7C4EB861" w14:textId="77777777" w:rsidR="007D5771" w:rsidRPr="007C4169" w:rsidRDefault="007D5771" w:rsidP="007D5771">
      <w:pPr>
        <w:ind w:left="720"/>
        <w:rPr>
          <w:rFonts w:ascii="Lato" w:hAnsi="Lato" w:cs="Arial"/>
          <w:color w:val="auto"/>
          <w:sz w:val="28"/>
          <w:szCs w:val="28"/>
        </w:rPr>
      </w:pPr>
      <w:r w:rsidRPr="007C4169">
        <w:rPr>
          <w:rFonts w:ascii="Lato" w:hAnsi="Lato" w:cs="Arial"/>
          <w:color w:val="auto"/>
          <w:sz w:val="28"/>
          <w:szCs w:val="28"/>
        </w:rPr>
        <w:t>a) Citation of information not taken from the source indicated. This may include the incorrect documentation of secondary source materials.</w:t>
      </w:r>
    </w:p>
    <w:p w14:paraId="73044A5C" w14:textId="77777777" w:rsidR="007D5771" w:rsidRPr="007C4169" w:rsidRDefault="007D5771" w:rsidP="007D5771">
      <w:pPr>
        <w:ind w:left="720"/>
        <w:rPr>
          <w:rFonts w:ascii="Lato" w:hAnsi="Lato" w:cs="Arial"/>
          <w:color w:val="auto"/>
          <w:sz w:val="28"/>
          <w:szCs w:val="28"/>
        </w:rPr>
      </w:pPr>
      <w:r w:rsidRPr="007C4169">
        <w:rPr>
          <w:rFonts w:ascii="Lato" w:hAnsi="Lato" w:cs="Arial"/>
          <w:color w:val="auto"/>
          <w:sz w:val="28"/>
          <w:szCs w:val="28"/>
        </w:rPr>
        <w:t xml:space="preserve">b) Listing sources in a bibliography not used in the academic exercise. </w:t>
      </w:r>
    </w:p>
    <w:p w14:paraId="06A5A5A2" w14:textId="77777777" w:rsidR="007D5771" w:rsidRPr="007C4169" w:rsidRDefault="007D5771" w:rsidP="007D5771">
      <w:pPr>
        <w:ind w:left="720"/>
        <w:rPr>
          <w:rFonts w:ascii="Lato" w:hAnsi="Lato" w:cs="Arial"/>
          <w:color w:val="auto"/>
          <w:sz w:val="28"/>
          <w:szCs w:val="28"/>
        </w:rPr>
      </w:pPr>
      <w:r w:rsidRPr="007C4169">
        <w:rPr>
          <w:rFonts w:ascii="Lato" w:hAnsi="Lato" w:cs="Arial"/>
          <w:color w:val="auto"/>
          <w:sz w:val="28"/>
          <w:szCs w:val="28"/>
        </w:rPr>
        <w:t>c) Submission in a paper, thesis, lab report, or other academic exercise of falsified, invented, or fictitious data or evidence, or deliberate and knowing concealment or distortion of the true nature, origin, or function of such data or evidence.</w:t>
      </w:r>
    </w:p>
    <w:p w14:paraId="1BCFF538" w14:textId="77777777" w:rsidR="007D5771" w:rsidRPr="007C4169" w:rsidRDefault="007D5771" w:rsidP="007D5771">
      <w:pPr>
        <w:ind w:left="720"/>
        <w:rPr>
          <w:rFonts w:ascii="Lato" w:hAnsi="Lato" w:cs="Arial"/>
          <w:color w:val="auto"/>
          <w:sz w:val="28"/>
          <w:szCs w:val="28"/>
        </w:rPr>
      </w:pPr>
      <w:r w:rsidRPr="007C4169">
        <w:rPr>
          <w:rFonts w:ascii="Lato" w:hAnsi="Lato" w:cs="Arial"/>
          <w:color w:val="auto"/>
          <w:sz w:val="28"/>
          <w:szCs w:val="28"/>
        </w:rPr>
        <w:t xml:space="preserve"> d) Submitting as your own any academic exercise (written work, printing, sculpture, etc.) prepared totally or in part by another.</w:t>
      </w:r>
    </w:p>
    <w:p w14:paraId="298F677A" w14:textId="77777777" w:rsidR="007C4169" w:rsidRDefault="007C4169" w:rsidP="007D5771">
      <w:pPr>
        <w:rPr>
          <w:rFonts w:ascii="Arial" w:hAnsi="Arial" w:cs="Arial"/>
          <w:b/>
          <w:color w:val="549E39" w:themeColor="accent1"/>
          <w:sz w:val="28"/>
          <w:szCs w:val="28"/>
          <w:u w:val="single"/>
        </w:rPr>
      </w:pPr>
    </w:p>
    <w:p w14:paraId="697D016B" w14:textId="6018916A" w:rsidR="007D5771" w:rsidRPr="007C4169" w:rsidRDefault="007D5771" w:rsidP="007D5771">
      <w:pPr>
        <w:rPr>
          <w:rFonts w:ascii="Arial" w:hAnsi="Arial" w:cs="Arial"/>
          <w:bCs/>
          <w:color w:val="auto"/>
          <w:sz w:val="28"/>
          <w:szCs w:val="28"/>
          <w:u w:val="single"/>
          <w:shd w:val="clear" w:color="auto" w:fill="FFFFFF"/>
        </w:rPr>
      </w:pPr>
      <w:r w:rsidRPr="007C4169">
        <w:rPr>
          <w:rFonts w:ascii="Arial" w:hAnsi="Arial" w:cs="Arial"/>
          <w:b/>
          <w:color w:val="549E39" w:themeColor="accent1"/>
          <w:sz w:val="28"/>
          <w:szCs w:val="28"/>
          <w:u w:val="single"/>
        </w:rPr>
        <w:t>Accommodations</w:t>
      </w:r>
    </w:p>
    <w:p w14:paraId="1DB29126" w14:textId="77777777" w:rsidR="007D5771" w:rsidRDefault="007D5771" w:rsidP="007D5771">
      <w:pPr>
        <w:pStyle w:val="Default"/>
        <w:rPr>
          <w:rFonts w:ascii="Arial" w:hAnsi="Arial" w:cs="Arial"/>
          <w:color w:val="auto"/>
          <w:sz w:val="22"/>
          <w:szCs w:val="22"/>
        </w:rPr>
      </w:pPr>
    </w:p>
    <w:p w14:paraId="5C03B3FA" w14:textId="77777777" w:rsidR="007C4169" w:rsidRPr="007C4169" w:rsidRDefault="007C4169" w:rsidP="007C4169">
      <w:pPr>
        <w:pStyle w:val="NormalWeb"/>
        <w:shd w:val="clear" w:color="auto" w:fill="FFFFFF"/>
        <w:spacing w:before="0" w:beforeAutospacing="0" w:after="0" w:afterAutospacing="0"/>
        <w:rPr>
          <w:rFonts w:ascii="Lato" w:hAnsi="Lato"/>
          <w:color w:val="2D3B45"/>
          <w:sz w:val="28"/>
          <w:szCs w:val="28"/>
        </w:rPr>
      </w:pPr>
      <w:hyperlink r:id="rId16" w:tgtFrame="_blank" w:history="1">
        <w:r w:rsidRPr="007C4169">
          <w:rPr>
            <w:rStyle w:val="Hyperlink"/>
            <w:rFonts w:ascii="Lato" w:hAnsi="Lato"/>
            <w:sz w:val="28"/>
            <w:szCs w:val="28"/>
          </w:rPr>
          <w:t xml:space="preserve">Policies and </w:t>
        </w:r>
        <w:proofErr w:type="spellStart"/>
        <w:r w:rsidRPr="007C4169">
          <w:rPr>
            <w:rStyle w:val="Hyperlink"/>
            <w:rFonts w:ascii="Lato" w:hAnsi="Lato"/>
            <w:sz w:val="28"/>
            <w:szCs w:val="28"/>
          </w:rPr>
          <w:t>Procedures</w:t>
        </w:r>
        <w:r w:rsidRPr="007C4169">
          <w:rPr>
            <w:rStyle w:val="screenreader-only"/>
            <w:rFonts w:ascii="Lato" w:eastAsiaTheme="majorEastAsia" w:hAnsi="Lato"/>
            <w:color w:val="0000FF"/>
            <w:sz w:val="28"/>
            <w:szCs w:val="28"/>
            <w:u w:val="single"/>
            <w:bdr w:val="none" w:sz="0" w:space="0" w:color="auto" w:frame="1"/>
          </w:rPr>
          <w:t>Links</w:t>
        </w:r>
        <w:proofErr w:type="spellEnd"/>
        <w:r w:rsidRPr="007C4169">
          <w:rPr>
            <w:rStyle w:val="screenreader-only"/>
            <w:rFonts w:ascii="Lato" w:eastAsiaTheme="majorEastAsia" w:hAnsi="Lato"/>
            <w:color w:val="0000FF"/>
            <w:sz w:val="28"/>
            <w:szCs w:val="28"/>
            <w:u w:val="single"/>
            <w:bdr w:val="none" w:sz="0" w:space="0" w:color="auto" w:frame="1"/>
          </w:rPr>
          <w:t xml:space="preserve"> to an external site.</w:t>
        </w:r>
      </w:hyperlink>
    </w:p>
    <w:p w14:paraId="151C5E1B" w14:textId="77777777" w:rsidR="007C4169" w:rsidRPr="007C4169" w:rsidRDefault="007C4169" w:rsidP="007C4169">
      <w:pPr>
        <w:pStyle w:val="NormalWeb"/>
        <w:shd w:val="clear" w:color="auto" w:fill="FFFFFF"/>
        <w:spacing w:before="0" w:beforeAutospacing="0" w:after="0" w:afterAutospacing="0"/>
        <w:rPr>
          <w:rFonts w:ascii="Lato" w:hAnsi="Lato"/>
          <w:color w:val="2D3B45"/>
          <w:sz w:val="28"/>
          <w:szCs w:val="28"/>
        </w:rPr>
      </w:pPr>
      <w:hyperlink r:id="rId17" w:tgtFrame="_blank" w:history="1">
        <w:r w:rsidRPr="007C4169">
          <w:rPr>
            <w:rStyle w:val="Hyperlink"/>
            <w:rFonts w:ascii="Lato" w:hAnsi="Lato"/>
            <w:sz w:val="28"/>
            <w:szCs w:val="28"/>
          </w:rPr>
          <w:t xml:space="preserve">Student Success </w:t>
        </w:r>
        <w:proofErr w:type="spellStart"/>
        <w:r w:rsidRPr="007C4169">
          <w:rPr>
            <w:rStyle w:val="Hyperlink"/>
            <w:rFonts w:ascii="Lato" w:hAnsi="Lato"/>
            <w:sz w:val="28"/>
            <w:szCs w:val="28"/>
          </w:rPr>
          <w:t>Resources</w:t>
        </w:r>
        <w:r w:rsidRPr="007C4169">
          <w:rPr>
            <w:rStyle w:val="screenreader-only"/>
            <w:rFonts w:ascii="Lato" w:eastAsiaTheme="majorEastAsia" w:hAnsi="Lato"/>
            <w:color w:val="0000FF"/>
            <w:sz w:val="28"/>
            <w:szCs w:val="28"/>
            <w:u w:val="single"/>
            <w:bdr w:val="none" w:sz="0" w:space="0" w:color="auto" w:frame="1"/>
          </w:rPr>
          <w:t>Links</w:t>
        </w:r>
        <w:proofErr w:type="spellEnd"/>
        <w:r w:rsidRPr="007C4169">
          <w:rPr>
            <w:rStyle w:val="screenreader-only"/>
            <w:rFonts w:ascii="Lato" w:eastAsiaTheme="majorEastAsia" w:hAnsi="Lato"/>
            <w:color w:val="0000FF"/>
            <w:sz w:val="28"/>
            <w:szCs w:val="28"/>
            <w:u w:val="single"/>
            <w:bdr w:val="none" w:sz="0" w:space="0" w:color="auto" w:frame="1"/>
          </w:rPr>
          <w:t xml:space="preserve"> to an external site.</w:t>
        </w:r>
      </w:hyperlink>
    </w:p>
    <w:p w14:paraId="7C52F4F1" w14:textId="77777777" w:rsidR="007C4169" w:rsidRPr="007C4169" w:rsidRDefault="007C4169" w:rsidP="007C4169">
      <w:pPr>
        <w:pStyle w:val="NormalWeb"/>
        <w:shd w:val="clear" w:color="auto" w:fill="FFFFFF"/>
        <w:spacing w:before="0" w:beforeAutospacing="0" w:after="0" w:afterAutospacing="0"/>
        <w:rPr>
          <w:rFonts w:ascii="Lato" w:hAnsi="Lato"/>
          <w:color w:val="2D3B45"/>
          <w:sz w:val="28"/>
          <w:szCs w:val="28"/>
        </w:rPr>
      </w:pPr>
      <w:hyperlink r:id="rId18" w:tgtFrame="_blank" w:history="1">
        <w:r w:rsidRPr="007C4169">
          <w:rPr>
            <w:rStyle w:val="Hyperlink"/>
            <w:rFonts w:ascii="Lato" w:hAnsi="Lato"/>
            <w:sz w:val="28"/>
            <w:szCs w:val="28"/>
          </w:rPr>
          <w:t>Accessibility Services </w:t>
        </w:r>
        <w:r w:rsidRPr="007C4169">
          <w:rPr>
            <w:rStyle w:val="screenreader-only"/>
            <w:rFonts w:ascii="Lato" w:eastAsiaTheme="majorEastAsia" w:hAnsi="Lato"/>
            <w:color w:val="0000FF"/>
            <w:sz w:val="28"/>
            <w:szCs w:val="28"/>
            <w:u w:val="single"/>
            <w:bdr w:val="none" w:sz="0" w:space="0" w:color="auto" w:frame="1"/>
          </w:rPr>
          <w:t>Links to an external site.</w:t>
        </w:r>
      </w:hyperlink>
    </w:p>
    <w:p w14:paraId="158BB82A" w14:textId="77777777" w:rsidR="007C4169" w:rsidRPr="007C4169" w:rsidRDefault="007C4169" w:rsidP="007C4169">
      <w:pPr>
        <w:numPr>
          <w:ilvl w:val="0"/>
          <w:numId w:val="23"/>
        </w:numPr>
        <w:shd w:val="clear" w:color="auto" w:fill="FFFFFF"/>
        <w:spacing w:before="100" w:beforeAutospacing="1" w:after="100" w:afterAutospacing="1"/>
        <w:ind w:left="1095"/>
        <w:rPr>
          <w:rFonts w:ascii="Lato" w:hAnsi="Lato"/>
          <w:color w:val="2D3B45"/>
          <w:sz w:val="28"/>
          <w:szCs w:val="28"/>
        </w:rPr>
      </w:pPr>
      <w:r w:rsidRPr="007C4169">
        <w:rPr>
          <w:rFonts w:ascii="Lato" w:hAnsi="Lato"/>
          <w:color w:val="2D3B45"/>
          <w:sz w:val="28"/>
          <w:szCs w:val="28"/>
        </w:rPr>
        <w:t xml:space="preserve">Students who need accommodations because of a disability may contact the UVU Office of Accessibility Services (OAS), located on the Orem Campus in LC 312. To schedule an appointment or to speak with a counselor, call the OAS office at 801-863-8747. Deaf/Hard of </w:t>
      </w:r>
      <w:r w:rsidRPr="007C4169">
        <w:rPr>
          <w:rFonts w:ascii="Lato" w:hAnsi="Lato"/>
          <w:color w:val="2D3B45"/>
          <w:sz w:val="28"/>
          <w:szCs w:val="28"/>
        </w:rPr>
        <w:lastRenderedPageBreak/>
        <w:t>Hearing individuals, email nicole.hemmingsen@uvu.edu or text 385-208-2677. </w:t>
      </w:r>
    </w:p>
    <w:p w14:paraId="6284E7C9" w14:textId="77777777" w:rsidR="007C4169" w:rsidRDefault="007C4169" w:rsidP="007D5771">
      <w:pPr>
        <w:pStyle w:val="Default"/>
        <w:rPr>
          <w:rFonts w:ascii="Arial" w:hAnsi="Arial" w:cs="Arial"/>
          <w:color w:val="auto"/>
          <w:sz w:val="22"/>
          <w:szCs w:val="22"/>
        </w:rPr>
      </w:pPr>
    </w:p>
    <w:p w14:paraId="31AB64FA" w14:textId="77777777" w:rsidR="007C4169" w:rsidRPr="00D551E9" w:rsidRDefault="007C4169" w:rsidP="007D5771">
      <w:pPr>
        <w:pStyle w:val="Default"/>
        <w:rPr>
          <w:rFonts w:ascii="Arial" w:hAnsi="Arial" w:cs="Arial"/>
          <w:color w:val="auto"/>
          <w:sz w:val="22"/>
          <w:szCs w:val="22"/>
        </w:rPr>
      </w:pPr>
    </w:p>
    <w:p w14:paraId="66772190" w14:textId="77777777" w:rsidR="007D5771" w:rsidRPr="00BE127F" w:rsidRDefault="007D5771" w:rsidP="007D5771">
      <w:pPr>
        <w:pStyle w:val="Default"/>
        <w:rPr>
          <w:rFonts w:ascii="Arial" w:hAnsi="Arial" w:cs="Arial"/>
          <w:b/>
          <w:bCs/>
          <w:color w:val="000000" w:themeColor="text1"/>
          <w:sz w:val="28"/>
          <w:szCs w:val="28"/>
        </w:rPr>
      </w:pPr>
      <w:r w:rsidRPr="00BE127F">
        <w:rPr>
          <w:rFonts w:ascii="Arial" w:hAnsi="Arial" w:cs="Arial"/>
          <w:b/>
          <w:bCs/>
          <w:color w:val="000000" w:themeColor="text1"/>
          <w:sz w:val="28"/>
          <w:szCs w:val="28"/>
        </w:rPr>
        <w:t>Dangerous Behavior</w:t>
      </w:r>
    </w:p>
    <w:p w14:paraId="4BE35E80" w14:textId="77777777" w:rsidR="007C4169" w:rsidRPr="007C4169" w:rsidRDefault="007C4169" w:rsidP="007D5771">
      <w:pPr>
        <w:pStyle w:val="Default"/>
        <w:rPr>
          <w:rFonts w:ascii="Arial" w:hAnsi="Arial" w:cs="Arial"/>
          <w:b/>
          <w:bCs/>
          <w:color w:val="549E39" w:themeColor="accent1"/>
          <w:sz w:val="28"/>
          <w:szCs w:val="28"/>
          <w:u w:val="single"/>
        </w:rPr>
      </w:pPr>
    </w:p>
    <w:p w14:paraId="034F8B73" w14:textId="77777777" w:rsidR="007D5771" w:rsidRPr="007C4169" w:rsidRDefault="007D5771" w:rsidP="007D5771">
      <w:pPr>
        <w:pStyle w:val="Default"/>
        <w:rPr>
          <w:rFonts w:ascii="Lato" w:hAnsi="Lato" w:cs="Arial"/>
          <w:sz w:val="28"/>
          <w:szCs w:val="28"/>
        </w:rPr>
      </w:pPr>
      <w:r w:rsidRPr="007C4169">
        <w:rPr>
          <w:rFonts w:ascii="Lato" w:hAnsi="Lato" w:cs="Arial"/>
          <w:sz w:val="28"/>
          <w:szCs w:val="28"/>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7C4169">
        <w:rPr>
          <w:rFonts w:ascii="Lato" w:hAnsi="Lato" w:cs="Arial"/>
          <w:i/>
          <w:iCs/>
          <w:sz w:val="28"/>
          <w:szCs w:val="28"/>
        </w:rPr>
        <w:t>Student Rights and Responsibilities Code</w:t>
      </w:r>
      <w:r w:rsidRPr="007C4169">
        <w:rPr>
          <w:rFonts w:ascii="Lato" w:hAnsi="Lato" w:cs="Arial"/>
          <w:sz w:val="28"/>
          <w:szCs w:val="28"/>
        </w:rPr>
        <w:t>.</w:t>
      </w:r>
    </w:p>
    <w:p w14:paraId="3644D862" w14:textId="77777777" w:rsidR="00B123C6" w:rsidRDefault="00B123C6" w:rsidP="007D5771">
      <w:pPr>
        <w:pStyle w:val="Default"/>
        <w:rPr>
          <w:rFonts w:ascii="Arial" w:hAnsi="Arial" w:cs="Arial"/>
          <w:b/>
          <w:color w:val="549E39" w:themeColor="accent1"/>
          <w:sz w:val="22"/>
          <w:szCs w:val="22"/>
        </w:rPr>
      </w:pPr>
    </w:p>
    <w:p w14:paraId="50ECF381"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Style w:val="Strong"/>
          <w:rFonts w:ascii="Lato" w:hAnsi="Lato"/>
          <w:color w:val="2D3B45"/>
          <w:sz w:val="28"/>
          <w:szCs w:val="28"/>
        </w:rPr>
        <w:t>Discriminatory, Exclusionary, or Disruptive Behavior</w:t>
      </w:r>
    </w:p>
    <w:p w14:paraId="2D468F08"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Faculty members observing discriminatory, exclusionary, or disruptive behavior follow procedures described in UVU Policy 541 </w:t>
      </w:r>
      <w:r w:rsidRPr="00BE127F">
        <w:rPr>
          <w:rStyle w:val="Emphasis"/>
          <w:rFonts w:ascii="Lato" w:hAnsi="Lato"/>
          <w:color w:val="2D3B45"/>
          <w:sz w:val="28"/>
          <w:szCs w:val="28"/>
        </w:rPr>
        <w:t>Student Rights and Responsibilities Code. </w:t>
      </w:r>
      <w:r w:rsidRPr="00BE127F">
        <w:rPr>
          <w:rFonts w:ascii="Lato" w:hAnsi="Lato"/>
          <w:color w:val="2D3B45"/>
          <w:sz w:val="28"/>
          <w:szCs w:val="28"/>
        </w:rPr>
        <w:t>5.6</w:t>
      </w:r>
    </w:p>
    <w:p w14:paraId="06E9E05B"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Style w:val="Strong"/>
          <w:rFonts w:ascii="Lato" w:hAnsi="Lato"/>
          <w:color w:val="2D3B45"/>
          <w:sz w:val="28"/>
          <w:szCs w:val="28"/>
        </w:rPr>
        <w:t>Attendance</w:t>
      </w:r>
    </w:p>
    <w:p w14:paraId="5550AA3F" w14:textId="305CC8E9"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Fonts w:ascii="Lato" w:hAnsi="Lato"/>
          <w:color w:val="2D3B45"/>
          <w:sz w:val="28"/>
          <w:szCs w:val="28"/>
        </w:rPr>
        <w:t xml:space="preserve">Attendance in this class is mandatory </w:t>
      </w:r>
      <w:r w:rsidR="00510AB3">
        <w:rPr>
          <w:rFonts w:ascii="Lato" w:hAnsi="Lato"/>
          <w:color w:val="2D3B45"/>
          <w:sz w:val="28"/>
          <w:szCs w:val="28"/>
        </w:rPr>
        <w:t xml:space="preserve">and the </w:t>
      </w:r>
      <w:r w:rsidRPr="00BE127F">
        <w:rPr>
          <w:rFonts w:ascii="Lato" w:hAnsi="Lato"/>
          <w:color w:val="2D3B45"/>
          <w:sz w:val="28"/>
          <w:szCs w:val="28"/>
        </w:rPr>
        <w:t xml:space="preserve">class will be held according to the schedule </w:t>
      </w:r>
      <w:r w:rsidR="00510AB3">
        <w:rPr>
          <w:rFonts w:ascii="Lato" w:hAnsi="Lato"/>
          <w:color w:val="2D3B45"/>
          <w:sz w:val="28"/>
          <w:szCs w:val="28"/>
        </w:rPr>
        <w:t>in Canvas</w:t>
      </w:r>
      <w:r w:rsidRPr="00BE127F">
        <w:rPr>
          <w:rFonts w:ascii="Lato" w:hAnsi="Lato"/>
          <w:color w:val="2D3B45"/>
          <w:sz w:val="28"/>
          <w:szCs w:val="28"/>
        </w:rPr>
        <w:t>. Chapters will be covered in class as listed in the semester schedul</w:t>
      </w:r>
      <w:r w:rsidR="00510AB3">
        <w:rPr>
          <w:rFonts w:ascii="Lato" w:hAnsi="Lato"/>
          <w:color w:val="2D3B45"/>
          <w:sz w:val="28"/>
          <w:szCs w:val="28"/>
        </w:rPr>
        <w:t>e</w:t>
      </w:r>
      <w:r w:rsidRPr="00BE127F">
        <w:rPr>
          <w:rFonts w:ascii="Lato" w:hAnsi="Lato"/>
          <w:color w:val="2D3B45"/>
          <w:sz w:val="28"/>
          <w:szCs w:val="28"/>
        </w:rPr>
        <w:t>. Class will consist of chapter reviews, discussion, and group activities.</w:t>
      </w:r>
    </w:p>
    <w:p w14:paraId="12A00CA7" w14:textId="77777777" w:rsidR="00BE127F" w:rsidRPr="00BE127F" w:rsidRDefault="00BE127F" w:rsidP="00BE127F">
      <w:pPr>
        <w:pStyle w:val="NormalWeb"/>
        <w:shd w:val="clear" w:color="auto" w:fill="FFFFFF"/>
        <w:spacing w:before="180" w:beforeAutospacing="0" w:after="180" w:afterAutospacing="0"/>
        <w:rPr>
          <w:rFonts w:ascii="Lato" w:hAnsi="Lato"/>
          <w:color w:val="2D3B45"/>
          <w:sz w:val="28"/>
          <w:szCs w:val="28"/>
        </w:rPr>
      </w:pPr>
      <w:r w:rsidRPr="00BE127F">
        <w:rPr>
          <w:rStyle w:val="Strong"/>
          <w:rFonts w:ascii="Lato" w:hAnsi="Lato"/>
          <w:color w:val="2D3B45"/>
          <w:sz w:val="28"/>
          <w:szCs w:val="28"/>
        </w:rPr>
        <w:t>Accommodation</w:t>
      </w:r>
    </w:p>
    <w:p w14:paraId="21122D60" w14:textId="77777777" w:rsidR="00BE127F" w:rsidRPr="00BE127F" w:rsidRDefault="00BE127F" w:rsidP="00BE127F">
      <w:pPr>
        <w:pStyle w:val="NormalWeb"/>
        <w:shd w:val="clear" w:color="auto" w:fill="FFFFFF"/>
        <w:spacing w:before="0" w:beforeAutospacing="0" w:after="0" w:afterAutospacing="0"/>
        <w:rPr>
          <w:rFonts w:ascii="Lato" w:hAnsi="Lato"/>
          <w:color w:val="2D3B45"/>
          <w:sz w:val="28"/>
          <w:szCs w:val="28"/>
        </w:rPr>
      </w:pPr>
      <w:hyperlink r:id="rId19" w:tgtFrame="_blank" w:history="1">
        <w:r w:rsidRPr="00BE127F">
          <w:rPr>
            <w:rStyle w:val="screenreader-only"/>
            <w:rFonts w:ascii="Lato" w:eastAsiaTheme="majorEastAsia" w:hAnsi="Lato"/>
            <w:color w:val="0000FF"/>
            <w:sz w:val="28"/>
            <w:szCs w:val="28"/>
            <w:u w:val="single"/>
            <w:bdr w:val="none" w:sz="0" w:space="0" w:color="auto" w:frame="1"/>
          </w:rPr>
          <w:t>Links to an external site.</w:t>
        </w:r>
      </w:hyperlink>
    </w:p>
    <w:p w14:paraId="51637306" w14:textId="77777777" w:rsidR="00BE127F" w:rsidRPr="00BE127F" w:rsidRDefault="00BE127F" w:rsidP="00BE127F">
      <w:pPr>
        <w:pStyle w:val="NormalWeb"/>
        <w:shd w:val="clear" w:color="auto" w:fill="FFFFFF"/>
        <w:spacing w:before="0" w:beforeAutospacing="0" w:after="0" w:afterAutospacing="0"/>
        <w:rPr>
          <w:rFonts w:ascii="Lato" w:hAnsi="Lato"/>
          <w:color w:val="2D3B45"/>
          <w:sz w:val="28"/>
          <w:szCs w:val="28"/>
        </w:rPr>
      </w:pPr>
      <w:hyperlink r:id="rId20" w:tgtFrame="_blank" w:history="1">
        <w:r w:rsidRPr="00BE127F">
          <w:rPr>
            <w:rStyle w:val="Hyperlink"/>
            <w:rFonts w:ascii="Lato" w:hAnsi="Lato"/>
            <w:sz w:val="28"/>
            <w:szCs w:val="28"/>
          </w:rPr>
          <w:t xml:space="preserve">Policies and </w:t>
        </w:r>
        <w:proofErr w:type="spellStart"/>
        <w:r w:rsidRPr="00BE127F">
          <w:rPr>
            <w:rStyle w:val="Hyperlink"/>
            <w:rFonts w:ascii="Lato" w:hAnsi="Lato"/>
            <w:sz w:val="28"/>
            <w:szCs w:val="28"/>
          </w:rPr>
          <w:t>Procedures</w:t>
        </w:r>
        <w:r w:rsidRPr="00BE127F">
          <w:rPr>
            <w:rStyle w:val="screenreader-only"/>
            <w:rFonts w:ascii="Lato" w:eastAsiaTheme="majorEastAsia" w:hAnsi="Lato"/>
            <w:color w:val="0000FF"/>
            <w:sz w:val="28"/>
            <w:szCs w:val="28"/>
            <w:u w:val="single"/>
            <w:bdr w:val="none" w:sz="0" w:space="0" w:color="auto" w:frame="1"/>
          </w:rPr>
          <w:t>Links</w:t>
        </w:r>
        <w:proofErr w:type="spellEnd"/>
        <w:r w:rsidRPr="00BE127F">
          <w:rPr>
            <w:rStyle w:val="screenreader-only"/>
            <w:rFonts w:ascii="Lato" w:eastAsiaTheme="majorEastAsia" w:hAnsi="Lato"/>
            <w:color w:val="0000FF"/>
            <w:sz w:val="28"/>
            <w:szCs w:val="28"/>
            <w:u w:val="single"/>
            <w:bdr w:val="none" w:sz="0" w:space="0" w:color="auto" w:frame="1"/>
          </w:rPr>
          <w:t xml:space="preserve"> to an external site.</w:t>
        </w:r>
      </w:hyperlink>
    </w:p>
    <w:p w14:paraId="6F407B07" w14:textId="77777777" w:rsidR="00BE127F" w:rsidRPr="00BE127F" w:rsidRDefault="00BE127F" w:rsidP="00BE127F">
      <w:pPr>
        <w:pStyle w:val="NormalWeb"/>
        <w:shd w:val="clear" w:color="auto" w:fill="FFFFFF"/>
        <w:spacing w:before="0" w:beforeAutospacing="0" w:after="0" w:afterAutospacing="0"/>
        <w:rPr>
          <w:rFonts w:ascii="Lato" w:hAnsi="Lato"/>
          <w:color w:val="2D3B45"/>
          <w:sz w:val="28"/>
          <w:szCs w:val="28"/>
        </w:rPr>
      </w:pPr>
      <w:hyperlink r:id="rId21" w:tgtFrame="_blank" w:history="1">
        <w:r w:rsidRPr="00BE127F">
          <w:rPr>
            <w:rStyle w:val="Hyperlink"/>
            <w:rFonts w:ascii="Lato" w:hAnsi="Lato"/>
            <w:sz w:val="28"/>
            <w:szCs w:val="28"/>
          </w:rPr>
          <w:t xml:space="preserve">Student Success </w:t>
        </w:r>
        <w:proofErr w:type="spellStart"/>
        <w:r w:rsidRPr="00BE127F">
          <w:rPr>
            <w:rStyle w:val="Hyperlink"/>
            <w:rFonts w:ascii="Lato" w:hAnsi="Lato"/>
            <w:sz w:val="28"/>
            <w:szCs w:val="28"/>
          </w:rPr>
          <w:t>Resources</w:t>
        </w:r>
        <w:r w:rsidRPr="00BE127F">
          <w:rPr>
            <w:rStyle w:val="screenreader-only"/>
            <w:rFonts w:ascii="Lato" w:eastAsiaTheme="majorEastAsia" w:hAnsi="Lato"/>
            <w:color w:val="0000FF"/>
            <w:sz w:val="28"/>
            <w:szCs w:val="28"/>
            <w:u w:val="single"/>
            <w:bdr w:val="none" w:sz="0" w:space="0" w:color="auto" w:frame="1"/>
          </w:rPr>
          <w:t>Links</w:t>
        </w:r>
        <w:proofErr w:type="spellEnd"/>
        <w:r w:rsidRPr="00BE127F">
          <w:rPr>
            <w:rStyle w:val="screenreader-only"/>
            <w:rFonts w:ascii="Lato" w:eastAsiaTheme="majorEastAsia" w:hAnsi="Lato"/>
            <w:color w:val="0000FF"/>
            <w:sz w:val="28"/>
            <w:szCs w:val="28"/>
            <w:u w:val="single"/>
            <w:bdr w:val="none" w:sz="0" w:space="0" w:color="auto" w:frame="1"/>
          </w:rPr>
          <w:t xml:space="preserve"> to an external site.</w:t>
        </w:r>
      </w:hyperlink>
    </w:p>
    <w:p w14:paraId="17BCB12F" w14:textId="77777777" w:rsidR="00BE127F" w:rsidRPr="00BE127F" w:rsidRDefault="00BE127F" w:rsidP="00BE127F">
      <w:pPr>
        <w:pStyle w:val="NormalWeb"/>
        <w:shd w:val="clear" w:color="auto" w:fill="FFFFFF"/>
        <w:spacing w:before="0" w:beforeAutospacing="0" w:after="0" w:afterAutospacing="0"/>
        <w:rPr>
          <w:rFonts w:ascii="Lato" w:hAnsi="Lato"/>
          <w:color w:val="2D3B45"/>
          <w:sz w:val="28"/>
          <w:szCs w:val="28"/>
        </w:rPr>
      </w:pPr>
      <w:hyperlink r:id="rId22" w:tgtFrame="_blank" w:history="1">
        <w:r w:rsidRPr="00BE127F">
          <w:rPr>
            <w:rStyle w:val="Hyperlink"/>
            <w:rFonts w:ascii="Lato" w:hAnsi="Lato"/>
            <w:sz w:val="28"/>
            <w:szCs w:val="28"/>
          </w:rPr>
          <w:t>Accessibility Services </w:t>
        </w:r>
        <w:r w:rsidRPr="00BE127F">
          <w:rPr>
            <w:rStyle w:val="screenreader-only"/>
            <w:rFonts w:ascii="Lato" w:eastAsiaTheme="majorEastAsia" w:hAnsi="Lato"/>
            <w:color w:val="0000FF"/>
            <w:sz w:val="28"/>
            <w:szCs w:val="28"/>
            <w:u w:val="single"/>
            <w:bdr w:val="none" w:sz="0" w:space="0" w:color="auto" w:frame="1"/>
          </w:rPr>
          <w:t>Links to an external site.</w:t>
        </w:r>
      </w:hyperlink>
    </w:p>
    <w:p w14:paraId="3CE61272" w14:textId="77777777" w:rsidR="00BE127F" w:rsidRPr="00BE127F" w:rsidRDefault="00BE127F" w:rsidP="00BE127F">
      <w:pPr>
        <w:numPr>
          <w:ilvl w:val="0"/>
          <w:numId w:val="26"/>
        </w:numPr>
        <w:shd w:val="clear" w:color="auto" w:fill="FFFFFF"/>
        <w:spacing w:before="100" w:beforeAutospacing="1" w:after="100" w:afterAutospacing="1"/>
        <w:ind w:left="1095"/>
        <w:rPr>
          <w:rFonts w:ascii="Lato" w:hAnsi="Lato"/>
          <w:color w:val="2D3B45"/>
          <w:sz w:val="28"/>
          <w:szCs w:val="28"/>
        </w:rPr>
      </w:pPr>
      <w:r w:rsidRPr="00BE127F">
        <w:rPr>
          <w:rFonts w:ascii="Lato" w:hAnsi="Lato"/>
          <w:color w:val="2D3B45"/>
          <w:sz w:val="28"/>
          <w:szCs w:val="28"/>
        </w:rPr>
        <w:t xml:space="preserve">Students who need accommodations because of a disability may contact the UVU Office of Accessibility Services (OAS), located on the Orem Campus in LC 312. To schedule an appointment or to speak with a counselor, call the OAS office at 801-863-8747. Deaf/Hard of </w:t>
      </w:r>
      <w:r w:rsidRPr="00BE127F">
        <w:rPr>
          <w:rFonts w:ascii="Lato" w:hAnsi="Lato"/>
          <w:color w:val="2D3B45"/>
          <w:sz w:val="28"/>
          <w:szCs w:val="28"/>
        </w:rPr>
        <w:lastRenderedPageBreak/>
        <w:t>Hearing individuals, email nicole.hemmingsen@uvu.edu or text 385-208-2677. </w:t>
      </w:r>
    </w:p>
    <w:p w14:paraId="52EAFFD4" w14:textId="77777777" w:rsidR="00BE127F" w:rsidRDefault="00BE127F" w:rsidP="007D5771">
      <w:pPr>
        <w:pStyle w:val="Default"/>
        <w:rPr>
          <w:rFonts w:ascii="Arial" w:hAnsi="Arial" w:cs="Arial"/>
          <w:b/>
          <w:color w:val="549E39" w:themeColor="accent1"/>
          <w:sz w:val="22"/>
          <w:szCs w:val="22"/>
        </w:rPr>
      </w:pPr>
    </w:p>
    <w:p w14:paraId="1D2E65A2" w14:textId="77777777" w:rsidR="007C4169" w:rsidRPr="007C4169" w:rsidRDefault="007C4169" w:rsidP="007C4169">
      <w:pPr>
        <w:shd w:val="clear" w:color="auto" w:fill="FFFFFF"/>
        <w:spacing w:before="180" w:after="180"/>
        <w:rPr>
          <w:rFonts w:ascii="Lato" w:eastAsia="Times New Roman" w:hAnsi="Lato" w:cs="Times New Roman"/>
          <w:color w:val="549E39" w:themeColor="accent1"/>
          <w:sz w:val="28"/>
          <w:szCs w:val="28"/>
          <w:u w:val="single"/>
          <w:lang w:eastAsia="en-US"/>
        </w:rPr>
      </w:pPr>
      <w:r w:rsidRPr="007C4169">
        <w:rPr>
          <w:rFonts w:ascii="Lato" w:eastAsia="Times New Roman" w:hAnsi="Lato" w:cs="Times New Roman"/>
          <w:b/>
          <w:bCs/>
          <w:color w:val="549E39" w:themeColor="accent1"/>
          <w:sz w:val="28"/>
          <w:szCs w:val="28"/>
          <w:u w:val="single"/>
          <w:lang w:eastAsia="en-US"/>
        </w:rPr>
        <w:t>Inclusivity and Discrimination</w:t>
      </w:r>
    </w:p>
    <w:p w14:paraId="14E48B06" w14:textId="4AA97BAF" w:rsidR="007D5771" w:rsidRDefault="007C4169" w:rsidP="007C4169">
      <w:pPr>
        <w:shd w:val="clear" w:color="auto" w:fill="FFFFFF"/>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Title IX of the Education Amendments of 1972 prohibits sex discrimination against any participant in an educational program or activity that receives federal funds. The act is intended to eliminate sex discrimination and harassment in education. Title IX covers discrimination in programs, admissions, activities, and student-to-student sexual harassment. UVU’s policy against sexual harassment extends not only to employees of the university, but to students as well. If you encounter unlawful sexual harassment or gender-based discrimination (including discrimination or harassment based on sexual orientation), you can speak with your professor, or contact either the </w:t>
      </w:r>
      <w:r>
        <w:rPr>
          <w:rFonts w:ascii="Lato" w:eastAsia="Times New Roman" w:hAnsi="Lato" w:cs="Times New Roman"/>
          <w:color w:val="2D3B45"/>
          <w:sz w:val="28"/>
          <w:szCs w:val="28"/>
          <w:lang w:eastAsia="en-US"/>
        </w:rPr>
        <w:t>Mathematical and Quantitative Reasoning (MQR)</w:t>
      </w:r>
      <w:r w:rsidRPr="007C4169">
        <w:rPr>
          <w:rFonts w:ascii="Lato" w:eastAsia="Times New Roman" w:hAnsi="Lato" w:cs="Times New Roman"/>
          <w:color w:val="2D3B45"/>
          <w:sz w:val="28"/>
          <w:szCs w:val="28"/>
          <w:lang w:eastAsia="en-US"/>
        </w:rPr>
        <w:t xml:space="preserve"> Chair or Associate Dean of </w:t>
      </w:r>
      <w:r>
        <w:rPr>
          <w:rFonts w:ascii="Lato" w:eastAsia="Times New Roman" w:hAnsi="Lato" w:cs="Times New Roman"/>
          <w:color w:val="2D3B45"/>
          <w:sz w:val="28"/>
          <w:szCs w:val="28"/>
          <w:lang w:eastAsia="en-US"/>
        </w:rPr>
        <w:t>College of Science</w:t>
      </w:r>
      <w:r w:rsidRPr="007C4169">
        <w:rPr>
          <w:rFonts w:ascii="Lato" w:eastAsia="Times New Roman" w:hAnsi="Lato" w:cs="Times New Roman"/>
          <w:color w:val="2D3B45"/>
          <w:sz w:val="28"/>
          <w:szCs w:val="28"/>
          <w:lang w:eastAsia="en-US"/>
        </w:rPr>
        <w:t>.</w:t>
      </w:r>
    </w:p>
    <w:p w14:paraId="1160ABE9" w14:textId="494F434E" w:rsidR="007C4169" w:rsidRDefault="007C4169" w:rsidP="007C4169">
      <w:pPr>
        <w:pStyle w:val="NormalWeb"/>
        <w:shd w:val="clear" w:color="auto" w:fill="FFFFFF"/>
        <w:spacing w:before="180" w:beforeAutospacing="0" w:after="180" w:afterAutospacing="0"/>
        <w:rPr>
          <w:rFonts w:ascii="Lato" w:hAnsi="Lato"/>
          <w:color w:val="2D3B45"/>
        </w:rPr>
      </w:pPr>
      <w:r w:rsidRPr="007C4169">
        <w:rPr>
          <w:rFonts w:ascii="Lato" w:hAnsi="Lato"/>
          <w:color w:val="2D3B45"/>
          <w:sz w:val="28"/>
          <w:szCs w:val="28"/>
        </w:rPr>
        <w:t>Title VI of the Civil Rights Act of 1964 prohibits discrimination based on race, color or national origin at any program or activity receiving federal financial assistance. Title VI prohibits racial harassment, and such harassment is prohibited in all facets of campus life at UVU. If you encounter this type of discrimination/harassment, you can speak with your professor or contact either the</w:t>
      </w:r>
      <w:r>
        <w:rPr>
          <w:rFonts w:ascii="Lato" w:hAnsi="Lato"/>
          <w:color w:val="2D3B45"/>
        </w:rPr>
        <w:t> </w:t>
      </w:r>
      <w:hyperlink r:id="rId23" w:tgtFrame="_blank" w:history="1">
        <w:r>
          <w:rPr>
            <w:rStyle w:val="Hyperlink"/>
            <w:rFonts w:ascii="Lato" w:hAnsi="Lato"/>
          </w:rPr>
          <w:t>MQR</w:t>
        </w:r>
      </w:hyperlink>
      <w:r>
        <w:rPr>
          <w:rFonts w:ascii="Lato" w:hAnsi="Lato"/>
          <w:color w:val="2D3B45"/>
        </w:rPr>
        <w:t xml:space="preserve"> Department Chair</w:t>
      </w:r>
      <w:r>
        <w:rPr>
          <w:rFonts w:ascii="Lato" w:hAnsi="Lato"/>
          <w:color w:val="2D3B45"/>
        </w:rPr>
        <w:t> or </w:t>
      </w:r>
      <w:hyperlink r:id="rId24" w:tgtFrame="_blank" w:history="1">
        <w:r w:rsidRPr="007C4169">
          <w:rPr>
            <w:rStyle w:val="Hyperlink"/>
            <w:rFonts w:ascii="Lato" w:hAnsi="Lato"/>
          </w:rPr>
          <w:t>Associate Dean of</w:t>
        </w:r>
        <w:r w:rsidRPr="007C4169">
          <w:rPr>
            <w:rStyle w:val="Hyperlink"/>
            <w:rFonts w:ascii="Lato" w:hAnsi="Lato"/>
          </w:rPr>
          <w:t xml:space="preserve"> the</w:t>
        </w:r>
        <w:r w:rsidRPr="007C4169">
          <w:rPr>
            <w:rStyle w:val="Hyperlink"/>
            <w:rFonts w:ascii="Lato" w:hAnsi="Lato"/>
          </w:rPr>
          <w:t xml:space="preserve"> </w:t>
        </w:r>
        <w:r w:rsidRPr="007C4169">
          <w:rPr>
            <w:rStyle w:val="Hyperlink"/>
            <w:rFonts w:ascii="Lato" w:hAnsi="Lato"/>
          </w:rPr>
          <w:t>College</w:t>
        </w:r>
      </w:hyperlink>
      <w:r w:rsidRPr="007C4169">
        <w:rPr>
          <w:rFonts w:ascii="Lato" w:hAnsi="Lato"/>
          <w:color w:val="2D3B45"/>
          <w:u w:val="single"/>
        </w:rPr>
        <w:t xml:space="preserve"> of Science</w:t>
      </w:r>
      <w:r w:rsidRPr="007C4169">
        <w:rPr>
          <w:rFonts w:ascii="Lato" w:hAnsi="Lato"/>
          <w:color w:val="2D3B45"/>
          <w:u w:val="single"/>
        </w:rPr>
        <w:t>.</w:t>
      </w:r>
    </w:p>
    <w:p w14:paraId="44AFCD88" w14:textId="77777777" w:rsid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On a personal note, I will not tolerate any form of discrimination in my classes. Homophobic, sexist, and racist behaviors do not belong on a university campus.  Please be kind to one another on the discussion boards, in group meetings, and treat everyone with respect.</w:t>
      </w:r>
    </w:p>
    <w:p w14:paraId="2E19DAA6" w14:textId="77777777" w:rsidR="007C4169" w:rsidRPr="007C4169" w:rsidRDefault="007C4169" w:rsidP="007C4169">
      <w:pPr>
        <w:pStyle w:val="NormalWeb"/>
        <w:shd w:val="clear" w:color="auto" w:fill="FFFFFF"/>
        <w:spacing w:before="180" w:beforeAutospacing="0" w:after="180" w:afterAutospacing="0"/>
        <w:rPr>
          <w:rFonts w:ascii="Arial" w:hAnsi="Arial" w:cs="Arial"/>
          <w:color w:val="549E39" w:themeColor="accent1"/>
          <w:u w:val="single"/>
        </w:rPr>
      </w:pPr>
      <w:r w:rsidRPr="007C4169">
        <w:rPr>
          <w:rFonts w:ascii="Arial" w:hAnsi="Arial" w:cs="Arial"/>
          <w:b/>
          <w:bCs/>
          <w:color w:val="549E39" w:themeColor="accent1"/>
          <w:sz w:val="28"/>
          <w:szCs w:val="28"/>
          <w:u w:val="single"/>
        </w:rPr>
        <w:t>Sensitive Topics Disclaimer</w:t>
      </w:r>
      <w:r w:rsidRPr="007C4169">
        <w:rPr>
          <w:rFonts w:ascii="Arial" w:hAnsi="Arial" w:cs="Arial"/>
          <w:color w:val="549E39" w:themeColor="accent1"/>
          <w:u w:val="single"/>
        </w:rPr>
        <w:t xml:space="preserve"> </w:t>
      </w:r>
    </w:p>
    <w:p w14:paraId="006C928A" w14:textId="2E780BC0" w:rsidR="007C4169" w:rsidRPr="007C4169" w:rsidRDefault="007C4169" w:rsidP="007C4169">
      <w:pPr>
        <w:pStyle w:val="NormalWeb"/>
        <w:shd w:val="clear" w:color="auto" w:fill="FFFFFF"/>
        <w:spacing w:before="180" w:beforeAutospacing="0" w:after="180" w:afterAutospacing="0"/>
        <w:rPr>
          <w:rFonts w:ascii="Lato" w:hAnsi="Lato"/>
          <w:color w:val="2D3B45"/>
          <w:sz w:val="28"/>
          <w:szCs w:val="28"/>
        </w:rPr>
      </w:pPr>
      <w:r w:rsidRPr="007C4169">
        <w:rPr>
          <w:rFonts w:ascii="Lato" w:hAnsi="Lato"/>
          <w:sz w:val="28"/>
          <w:szCs w:val="28"/>
        </w:rPr>
        <w:t>This course may cover sensitive subjects, historical events, and issues such as race, gender, religion, and social justice. Additionally, content may touch upon topics that could be potentially triggering for individuals who have experienced trauma in their lives. Respectful and open-minded engagement is encouraged. Recognize diverse perspectives and approach discussions with empathy. If you feel uncomfortable, communicate concerns with me. Our goal is an inclusive environment where all feel supported. For additional support or accommodations, contact me. Respect for diverse perspectives is essential for our learning community</w:t>
      </w:r>
      <w:r>
        <w:rPr>
          <w:rFonts w:ascii="Lato" w:hAnsi="Lato"/>
          <w:sz w:val="28"/>
          <w:szCs w:val="28"/>
        </w:rPr>
        <w:t>.</w:t>
      </w:r>
    </w:p>
    <w:p w14:paraId="327E72ED" w14:textId="77777777" w:rsidR="007C4169" w:rsidRPr="007C4169" w:rsidRDefault="007C4169" w:rsidP="007C4169">
      <w:pPr>
        <w:pStyle w:val="xmsonormal"/>
        <w:shd w:val="clear" w:color="auto" w:fill="FFFFFF"/>
        <w:spacing w:before="180" w:beforeAutospacing="0" w:after="180" w:afterAutospacing="0"/>
        <w:rPr>
          <w:rFonts w:ascii="Lato" w:hAnsi="Lato"/>
          <w:color w:val="549E39" w:themeColor="accent1"/>
          <w:sz w:val="28"/>
          <w:szCs w:val="28"/>
          <w:u w:val="single"/>
        </w:rPr>
      </w:pPr>
      <w:r w:rsidRPr="007C4169">
        <w:rPr>
          <w:rStyle w:val="Strong"/>
          <w:rFonts w:ascii="Lato" w:hAnsi="Lato"/>
          <w:color w:val="549E39" w:themeColor="accent1"/>
          <w:sz w:val="28"/>
          <w:szCs w:val="28"/>
          <w:u w:val="single"/>
        </w:rPr>
        <w:lastRenderedPageBreak/>
        <w:t>Religious Accommodation</w:t>
      </w:r>
    </w:p>
    <w:p w14:paraId="380BB97A" w14:textId="77777777" w:rsidR="007C4169" w:rsidRPr="007C4169" w:rsidRDefault="007C4169" w:rsidP="007C4169">
      <w:pPr>
        <w:pStyle w:val="xmsonormal"/>
        <w:shd w:val="clear" w:color="auto" w:fill="FFFFFF"/>
        <w:spacing w:before="180" w:beforeAutospacing="0" w:after="180" w:afterAutospacing="0"/>
        <w:rPr>
          <w:rFonts w:ascii="Lato" w:hAnsi="Lato"/>
          <w:color w:val="2D3B45"/>
          <w:sz w:val="28"/>
          <w:szCs w:val="28"/>
        </w:rPr>
      </w:pPr>
      <w:r w:rsidRPr="007C4169">
        <w:rPr>
          <w:rFonts w:ascii="Lato" w:hAnsi="Lato"/>
          <w:color w:val="2D3B45"/>
          <w:sz w:val="28"/>
          <w:szCs w:val="28"/>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34D74CD2" w14:textId="77777777" w:rsidR="007C4169" w:rsidRPr="007C4169" w:rsidRDefault="007C4169" w:rsidP="007C4169">
      <w:pPr>
        <w:pStyle w:val="xmsonormal"/>
        <w:shd w:val="clear" w:color="auto" w:fill="FFFFFF"/>
        <w:spacing w:before="0" w:beforeAutospacing="0" w:after="0" w:afterAutospacing="0"/>
        <w:rPr>
          <w:rFonts w:ascii="Lato" w:hAnsi="Lato"/>
          <w:color w:val="2D3B45"/>
          <w:sz w:val="28"/>
          <w:szCs w:val="28"/>
        </w:rPr>
      </w:pPr>
      <w:r w:rsidRPr="007C4169">
        <w:rPr>
          <w:rFonts w:ascii="Lato" w:hAnsi="Lato"/>
          <w:color w:val="2D3B45"/>
          <w:sz w:val="28"/>
          <w:szCs w:val="28"/>
        </w:rPr>
        <w:t>The UVU campus has a place for meditation, prayer, reflection, or other forms of individual religious expression as is described at  </w:t>
      </w:r>
      <w:hyperlink r:id="rId25" w:tgtFrame="_blank" w:history="1">
        <w:r w:rsidRPr="007C4169">
          <w:rPr>
            <w:rStyle w:val="Hyperlink"/>
            <w:rFonts w:ascii="Lato" w:hAnsi="Lato"/>
            <w:sz w:val="28"/>
            <w:szCs w:val="28"/>
          </w:rPr>
          <w:t>https://www.uvu.edu/interfaith/reflectioncenter/</w:t>
        </w:r>
        <w:r w:rsidRPr="007C4169">
          <w:rPr>
            <w:rStyle w:val="screenreader-only"/>
            <w:rFonts w:ascii="Lato" w:eastAsiaTheme="majorEastAsia" w:hAnsi="Lato"/>
            <w:color w:val="0000FF"/>
            <w:sz w:val="28"/>
            <w:szCs w:val="28"/>
            <w:u w:val="single"/>
            <w:bdr w:val="none" w:sz="0" w:space="0" w:color="auto" w:frame="1"/>
          </w:rPr>
          <w:t> (Links to an external site.)</w:t>
        </w:r>
      </w:hyperlink>
    </w:p>
    <w:p w14:paraId="42AAE36A" w14:textId="77777777" w:rsidR="007C4169" w:rsidRPr="007C4169" w:rsidRDefault="007C4169" w:rsidP="007C4169">
      <w:pPr>
        <w:pStyle w:val="xmsonormal"/>
        <w:shd w:val="clear" w:color="auto" w:fill="FFFFFF"/>
        <w:spacing w:before="0" w:beforeAutospacing="0" w:after="0" w:afterAutospacing="0"/>
        <w:rPr>
          <w:rFonts w:ascii="Lato" w:hAnsi="Lato"/>
          <w:color w:val="2D3B45"/>
          <w:sz w:val="28"/>
          <w:szCs w:val="28"/>
        </w:rPr>
      </w:pPr>
      <w:r w:rsidRPr="007C4169">
        <w:rPr>
          <w:rFonts w:ascii="Lato" w:hAnsi="Lato"/>
          <w:color w:val="2D3B45"/>
          <w:sz w:val="28"/>
          <w:szCs w:val="28"/>
        </w:rPr>
        <w:t>Guidelines for religious accommodation can be found at  </w:t>
      </w:r>
      <w:hyperlink r:id="rId26" w:tgtFrame="_blank" w:history="1">
        <w:r w:rsidRPr="007C4169">
          <w:rPr>
            <w:rStyle w:val="Hyperlink"/>
            <w:rFonts w:ascii="Lato" w:hAnsi="Lato"/>
            <w:sz w:val="28"/>
            <w:szCs w:val="28"/>
          </w:rPr>
          <w:t>https://www.uvu.edu/facultyrelations/docs/guidelines-for-the-accommodation-of-sincerely-held-religious-beliefs-and-practices.pdf</w:t>
        </w:r>
        <w:r w:rsidRPr="007C4169">
          <w:rPr>
            <w:rStyle w:val="screenreader-only"/>
            <w:rFonts w:ascii="Lato" w:eastAsiaTheme="majorEastAsia" w:hAnsi="Lato"/>
            <w:color w:val="0000FF"/>
            <w:sz w:val="28"/>
            <w:szCs w:val="28"/>
            <w:u w:val="single"/>
            <w:bdr w:val="none" w:sz="0" w:space="0" w:color="auto" w:frame="1"/>
          </w:rPr>
          <w:t> (Links to an external site.)</w:t>
        </w:r>
      </w:hyperlink>
    </w:p>
    <w:p w14:paraId="30E32C28" w14:textId="77777777" w:rsidR="007C4169" w:rsidRPr="007C4169" w:rsidRDefault="007C4169" w:rsidP="007C4169">
      <w:pPr>
        <w:pStyle w:val="xmsonormal"/>
        <w:shd w:val="clear" w:color="auto" w:fill="FFFFFF"/>
        <w:spacing w:before="0" w:beforeAutospacing="0" w:after="0" w:afterAutospacing="0"/>
        <w:rPr>
          <w:rFonts w:ascii="Lato" w:hAnsi="Lato"/>
          <w:color w:val="2D3B45"/>
          <w:sz w:val="28"/>
          <w:szCs w:val="28"/>
        </w:rPr>
      </w:pPr>
      <w:r w:rsidRPr="007C4169">
        <w:rPr>
          <w:rFonts w:ascii="Lato" w:hAnsi="Lato"/>
          <w:color w:val="2D3B45"/>
          <w:sz w:val="28"/>
          <w:szCs w:val="28"/>
        </w:rPr>
        <w:t>A religious accommodation request form can be found at  </w:t>
      </w:r>
      <w:hyperlink r:id="rId27" w:tgtFrame="_blank" w:history="1">
        <w:r w:rsidRPr="007C4169">
          <w:rPr>
            <w:rStyle w:val="Hyperlink"/>
            <w:rFonts w:ascii="Lato" w:hAnsi="Lato"/>
            <w:sz w:val="28"/>
            <w:szCs w:val="28"/>
          </w:rPr>
          <w:t>https://www.uvu.edu/facultyrelations/docs/student-religious-accommodation-request-form.pdf</w:t>
        </w:r>
        <w:r w:rsidRPr="007C4169">
          <w:rPr>
            <w:rStyle w:val="screenreader-only"/>
            <w:rFonts w:ascii="Lato" w:eastAsiaTheme="majorEastAsia" w:hAnsi="Lato"/>
            <w:color w:val="0000FF"/>
            <w:sz w:val="28"/>
            <w:szCs w:val="28"/>
            <w:u w:val="single"/>
            <w:bdr w:val="none" w:sz="0" w:space="0" w:color="auto" w:frame="1"/>
          </w:rPr>
          <w:t> (Links to an external site.)</w:t>
        </w:r>
      </w:hyperlink>
    </w:p>
    <w:p w14:paraId="1621BB6C" w14:textId="77777777" w:rsidR="007C4169" w:rsidRPr="007C4169" w:rsidRDefault="007C4169" w:rsidP="007C4169">
      <w:pPr>
        <w:pStyle w:val="xmsonormal"/>
        <w:shd w:val="clear" w:color="auto" w:fill="FFFFFF"/>
        <w:spacing w:before="0" w:beforeAutospacing="0" w:after="0" w:afterAutospacing="0"/>
        <w:rPr>
          <w:rFonts w:ascii="Lato" w:hAnsi="Lato"/>
          <w:color w:val="2D3B45"/>
          <w:sz w:val="28"/>
          <w:szCs w:val="28"/>
        </w:rPr>
      </w:pPr>
      <w:r w:rsidRPr="007C4169">
        <w:rPr>
          <w:rFonts w:ascii="Lato" w:hAnsi="Lato"/>
          <w:color w:val="2D3B45"/>
          <w:sz w:val="28"/>
          <w:szCs w:val="28"/>
        </w:rPr>
        <w:t>See also Utah State Legislature Senate Bill 244 Student Religious Accommodations Amendments passed in the 2021 General Session at </w:t>
      </w:r>
      <w:hyperlink r:id="rId28" w:tgtFrame="_blank" w:history="1">
        <w:r w:rsidRPr="007C4169">
          <w:rPr>
            <w:rStyle w:val="Hyperlink"/>
            <w:rFonts w:ascii="Lato" w:hAnsi="Lato"/>
            <w:sz w:val="28"/>
            <w:szCs w:val="28"/>
          </w:rPr>
          <w:t>https://le.utah.gov/~2021/bills/static/SB0244.html</w:t>
        </w:r>
        <w:r w:rsidRPr="007C4169">
          <w:rPr>
            <w:rStyle w:val="screenreader-only"/>
            <w:rFonts w:ascii="Lato" w:eastAsiaTheme="majorEastAsia" w:hAnsi="Lato"/>
            <w:color w:val="0000FF"/>
            <w:sz w:val="28"/>
            <w:szCs w:val="28"/>
            <w:u w:val="single"/>
            <w:bdr w:val="none" w:sz="0" w:space="0" w:color="auto" w:frame="1"/>
          </w:rPr>
          <w:t> (Links to an external site.)</w:t>
        </w:r>
      </w:hyperlink>
    </w:p>
    <w:p w14:paraId="276CA39D" w14:textId="77777777" w:rsidR="007C4169" w:rsidRPr="007C4169" w:rsidRDefault="007C4169" w:rsidP="007C4169">
      <w:pPr>
        <w:rPr>
          <w:rFonts w:ascii="Times New Roman" w:hAnsi="Times New Roman"/>
          <w:color w:val="auto"/>
          <w:sz w:val="28"/>
          <w:szCs w:val="28"/>
        </w:rPr>
      </w:pPr>
    </w:p>
    <w:p w14:paraId="1C9D89F9" w14:textId="77777777" w:rsidR="007C4169" w:rsidRPr="007C4169" w:rsidRDefault="007C4169" w:rsidP="007C4169">
      <w:pPr>
        <w:pStyle w:val="NormalWeb"/>
        <w:shd w:val="clear" w:color="auto" w:fill="FFFFFF"/>
        <w:spacing w:before="180" w:beforeAutospacing="0" w:after="180" w:afterAutospacing="0"/>
        <w:rPr>
          <w:rFonts w:ascii="Lato" w:hAnsi="Lato"/>
          <w:color w:val="549E39" w:themeColor="accent1"/>
          <w:sz w:val="28"/>
          <w:szCs w:val="28"/>
          <w:u w:val="single"/>
        </w:rPr>
      </w:pPr>
      <w:r w:rsidRPr="007C4169">
        <w:rPr>
          <w:rStyle w:val="Strong"/>
          <w:rFonts w:ascii="Lato" w:hAnsi="Lato"/>
          <w:color w:val="549E39" w:themeColor="accent1"/>
          <w:sz w:val="28"/>
          <w:szCs w:val="28"/>
          <w:u w:val="single"/>
        </w:rPr>
        <w:t>Diversity &amp; Inclusion Resources:</w:t>
      </w:r>
    </w:p>
    <w:p w14:paraId="62C2D36C"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29" w:tgtFrame="_blank" w:history="1">
        <w:r w:rsidRPr="00BE127F">
          <w:rPr>
            <w:rStyle w:val="Hyperlink"/>
            <w:rFonts w:ascii="Lato" w:hAnsi="Lato"/>
            <w:sz w:val="28"/>
            <w:szCs w:val="28"/>
          </w:rPr>
          <w:t>Black Student Union</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6735B863"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30" w:tgtFrame="_blank" w:history="1">
        <w:r w:rsidRPr="00BE127F">
          <w:rPr>
            <w:rStyle w:val="Hyperlink"/>
            <w:rFonts w:ascii="Lato" w:hAnsi="Lato"/>
            <w:sz w:val="28"/>
            <w:szCs w:val="28"/>
          </w:rPr>
          <w:t>Brazilian Club</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12EFAC39"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31" w:tgtFrame="_blank" w:history="1">
        <w:r w:rsidRPr="00BE127F">
          <w:rPr>
            <w:rStyle w:val="Hyperlink"/>
            <w:rFonts w:ascii="Lato" w:hAnsi="Lato"/>
            <w:sz w:val="28"/>
            <w:szCs w:val="28"/>
          </w:rPr>
          <w:t>Chinese Club</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0FAEBCA9"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32" w:tgtFrame="_blank" w:history="1">
        <w:r w:rsidRPr="00BE127F">
          <w:rPr>
            <w:rStyle w:val="Hyperlink"/>
            <w:rFonts w:ascii="Lato" w:hAnsi="Lato"/>
            <w:sz w:val="28"/>
            <w:szCs w:val="28"/>
          </w:rPr>
          <w:t>Multicultural and LGBTQ Student Services</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3D884A7B"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33" w:tgtFrame="_blank" w:history="1">
        <w:r w:rsidRPr="00BE127F">
          <w:rPr>
            <w:rStyle w:val="Hyperlink"/>
            <w:rFonts w:ascii="Lato" w:hAnsi="Lato"/>
            <w:sz w:val="28"/>
            <w:szCs w:val="28"/>
          </w:rPr>
          <w:t>Native Wolverine Association</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309E152B"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34" w:tgtFrame="_blank" w:history="1">
        <w:r w:rsidRPr="00BE127F">
          <w:rPr>
            <w:rStyle w:val="Hyperlink"/>
            <w:rFonts w:ascii="Lato" w:hAnsi="Lato"/>
            <w:sz w:val="28"/>
            <w:szCs w:val="28"/>
          </w:rPr>
          <w:t>Pacific Islander Club</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3B9EED36"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35" w:tgtFrame="_blank" w:history="1">
        <w:r w:rsidRPr="00BE127F">
          <w:rPr>
            <w:rStyle w:val="Hyperlink"/>
            <w:rFonts w:ascii="Lato" w:hAnsi="Lato"/>
            <w:sz w:val="28"/>
            <w:szCs w:val="28"/>
          </w:rPr>
          <w:t>Saudi Students Union</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5AFEFB3F" w14:textId="77777777" w:rsidR="007C4169" w:rsidRPr="00BE127F" w:rsidRDefault="007C4169" w:rsidP="007C4169">
      <w:pPr>
        <w:pStyle w:val="NormalWeb"/>
        <w:shd w:val="clear" w:color="auto" w:fill="FFFFFF"/>
        <w:spacing w:before="0" w:beforeAutospacing="0" w:after="0" w:afterAutospacing="0"/>
        <w:rPr>
          <w:rFonts w:ascii="Lato" w:hAnsi="Lato"/>
          <w:color w:val="2D3B45"/>
          <w:sz w:val="28"/>
          <w:szCs w:val="28"/>
        </w:rPr>
      </w:pPr>
      <w:hyperlink r:id="rId36" w:tgtFrame="_blank" w:history="1">
        <w:r w:rsidRPr="00BE127F">
          <w:rPr>
            <w:rStyle w:val="Hyperlink"/>
            <w:rFonts w:ascii="Lato" w:hAnsi="Lato"/>
            <w:sz w:val="28"/>
            <w:szCs w:val="28"/>
          </w:rPr>
          <w:t>Spectrum: Queer Student Alliance</w:t>
        </w:r>
        <w:r w:rsidRPr="00BE127F">
          <w:rPr>
            <w:rStyle w:val="screenreader-only"/>
            <w:rFonts w:ascii="Lato" w:eastAsiaTheme="majorEastAsia" w:hAnsi="Lato"/>
            <w:color w:val="0000FF"/>
            <w:sz w:val="28"/>
            <w:szCs w:val="28"/>
            <w:u w:val="single"/>
            <w:bdr w:val="none" w:sz="0" w:space="0" w:color="auto" w:frame="1"/>
          </w:rPr>
          <w:t> (Links to an external site.)</w:t>
        </w:r>
      </w:hyperlink>
    </w:p>
    <w:p w14:paraId="02F9766F" w14:textId="77777777" w:rsidR="007C4169" w:rsidRDefault="007C4169" w:rsidP="007C4169">
      <w:pPr>
        <w:pStyle w:val="NormalWeb"/>
        <w:shd w:val="clear" w:color="auto" w:fill="FFFFFF"/>
        <w:spacing w:before="180" w:beforeAutospacing="0" w:after="180" w:afterAutospacing="0"/>
        <w:rPr>
          <w:rFonts w:ascii="Lato" w:hAnsi="Lato"/>
          <w:color w:val="2D3B45"/>
        </w:rPr>
      </w:pPr>
      <w:hyperlink r:id="rId37" w:tgtFrame="_blank" w:history="1">
        <w:r>
          <w:rPr>
            <w:rStyle w:val="Hyperlink"/>
            <w:rFonts w:ascii="Lato" w:hAnsi="Lato"/>
          </w:rPr>
          <w:t>UVU Diversity &amp; Inclusion Student Resources (Links to an external site.)</w:t>
        </w:r>
      </w:hyperlink>
    </w:p>
    <w:p w14:paraId="37412BEF" w14:textId="77777777" w:rsidR="007C4169" w:rsidRDefault="007C4169" w:rsidP="007C4169">
      <w:pPr>
        <w:pStyle w:val="NormalWeb"/>
        <w:shd w:val="clear" w:color="auto" w:fill="FFFFFF"/>
        <w:spacing w:before="0" w:beforeAutospacing="0" w:after="0" w:afterAutospacing="0"/>
        <w:rPr>
          <w:rFonts w:ascii="Lato" w:hAnsi="Lato"/>
          <w:color w:val="2D3B45"/>
        </w:rPr>
      </w:pPr>
      <w:hyperlink r:id="rId38" w:tgtFrame="_blank" w:history="1">
        <w:r>
          <w:rPr>
            <w:rStyle w:val="Hyperlink"/>
            <w:rFonts w:ascii="Lato" w:hAnsi="Lato"/>
          </w:rPr>
          <w:t>Venezuelan Club</w:t>
        </w:r>
        <w:r>
          <w:rPr>
            <w:rStyle w:val="screenreader-only"/>
            <w:rFonts w:ascii="Lato" w:eastAsiaTheme="majorEastAsia" w:hAnsi="Lato"/>
            <w:color w:val="0000FF"/>
            <w:u w:val="single"/>
            <w:bdr w:val="none" w:sz="0" w:space="0" w:color="auto" w:frame="1"/>
          </w:rPr>
          <w:t> (Links to an external site.)</w:t>
        </w:r>
      </w:hyperlink>
    </w:p>
    <w:p w14:paraId="235BE7DA" w14:textId="7C3666E7" w:rsidR="007C4169" w:rsidRPr="007C4169" w:rsidRDefault="007C4169" w:rsidP="007C4169">
      <w:pPr>
        <w:pStyle w:val="NormalWeb"/>
        <w:shd w:val="clear" w:color="auto" w:fill="FFFFFF"/>
        <w:spacing w:before="180" w:beforeAutospacing="0" w:after="180" w:afterAutospacing="0"/>
        <w:rPr>
          <w:rFonts w:ascii="Lato" w:hAnsi="Lato"/>
          <w:color w:val="2D3B45"/>
        </w:rPr>
      </w:pPr>
      <w:hyperlink r:id="rId39" w:tgtFrame="_blank" w:history="1">
        <w:r>
          <w:rPr>
            <w:rStyle w:val="Hyperlink"/>
            <w:rFonts w:ascii="Lato" w:hAnsi="Lato"/>
          </w:rPr>
          <w:t>Women of UVU</w:t>
        </w:r>
      </w:hyperlink>
    </w:p>
    <w:p w14:paraId="3A2B1F66" w14:textId="77777777" w:rsidR="007C4169" w:rsidRPr="007C4169" w:rsidRDefault="007C4169" w:rsidP="007C4169">
      <w:pPr>
        <w:shd w:val="clear" w:color="auto" w:fill="FFFFFF"/>
        <w:spacing w:before="180" w:after="180"/>
        <w:rPr>
          <w:rFonts w:ascii="Lato" w:eastAsia="Times New Roman" w:hAnsi="Lato" w:cs="Times New Roman"/>
          <w:color w:val="549E39" w:themeColor="accent1"/>
          <w:sz w:val="28"/>
          <w:szCs w:val="28"/>
          <w:u w:val="single"/>
          <w:lang w:eastAsia="en-US"/>
        </w:rPr>
      </w:pPr>
      <w:r w:rsidRPr="007C4169">
        <w:rPr>
          <w:rFonts w:ascii="Lato" w:eastAsia="Times New Roman" w:hAnsi="Lato" w:cs="Times New Roman"/>
          <w:b/>
          <w:bCs/>
          <w:color w:val="549E39" w:themeColor="accent1"/>
          <w:sz w:val="28"/>
          <w:szCs w:val="28"/>
          <w:u w:val="single"/>
          <w:lang w:eastAsia="en-US"/>
        </w:rPr>
        <w:t>Artificial Intelligence (A.I.)</w:t>
      </w:r>
    </w:p>
    <w:p w14:paraId="236064FF" w14:textId="77777777" w:rsidR="007C4169" w:rsidRPr="007C4169" w:rsidRDefault="007C4169" w:rsidP="007C4169">
      <w:pPr>
        <w:shd w:val="clear" w:color="auto" w:fill="FFFFFF"/>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440F556A" w14:textId="77777777" w:rsidR="007C4169" w:rsidRPr="007C4169" w:rsidRDefault="007C4169" w:rsidP="007C4169">
      <w:pPr>
        <w:shd w:val="clear" w:color="auto" w:fill="FFFFFF"/>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The use of generative AI tools (e.g. </w:t>
      </w:r>
      <w:proofErr w:type="spellStart"/>
      <w:r w:rsidRPr="007C4169">
        <w:rPr>
          <w:rFonts w:ascii="Lato" w:eastAsia="Times New Roman" w:hAnsi="Lato" w:cs="Times New Roman"/>
          <w:color w:val="2D3B45"/>
          <w:sz w:val="28"/>
          <w:szCs w:val="28"/>
          <w:lang w:eastAsia="en-US"/>
        </w:rPr>
        <w:t>ChatGPT</w:t>
      </w:r>
      <w:proofErr w:type="spellEnd"/>
      <w:r w:rsidRPr="007C4169">
        <w:rPr>
          <w:rFonts w:ascii="Lato" w:eastAsia="Times New Roman" w:hAnsi="Lato" w:cs="Times New Roman"/>
          <w:color w:val="2D3B45"/>
          <w:sz w:val="28"/>
          <w:szCs w:val="28"/>
          <w:lang w:eastAsia="en-US"/>
        </w:rPr>
        <w:t>, Google Bard, etc.) is permitted in this course for the following activities:</w:t>
      </w:r>
    </w:p>
    <w:p w14:paraId="1B4CA7FD" w14:textId="77777777" w:rsidR="007C4169" w:rsidRPr="007C4169" w:rsidRDefault="007C4169" w:rsidP="007C4169">
      <w:pPr>
        <w:numPr>
          <w:ilvl w:val="0"/>
          <w:numId w:val="24"/>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Brainstorming and refining your </w:t>
      </w:r>
      <w:proofErr w:type="gramStart"/>
      <w:r w:rsidRPr="007C4169">
        <w:rPr>
          <w:rFonts w:ascii="Lato" w:eastAsia="Times New Roman" w:hAnsi="Lato" w:cs="Times New Roman"/>
          <w:color w:val="2D3B45"/>
          <w:sz w:val="28"/>
          <w:szCs w:val="28"/>
          <w:lang w:eastAsia="en-US"/>
        </w:rPr>
        <w:t>ideas;</w:t>
      </w:r>
      <w:proofErr w:type="gramEnd"/>
    </w:p>
    <w:p w14:paraId="66D55EA3" w14:textId="77777777" w:rsidR="007C4169" w:rsidRPr="007C4169" w:rsidRDefault="007C4169" w:rsidP="007C4169">
      <w:pPr>
        <w:numPr>
          <w:ilvl w:val="0"/>
          <w:numId w:val="24"/>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Fine tuning your research </w:t>
      </w:r>
      <w:proofErr w:type="gramStart"/>
      <w:r w:rsidRPr="007C4169">
        <w:rPr>
          <w:rFonts w:ascii="Lato" w:eastAsia="Times New Roman" w:hAnsi="Lato" w:cs="Times New Roman"/>
          <w:color w:val="2D3B45"/>
          <w:sz w:val="28"/>
          <w:szCs w:val="28"/>
          <w:lang w:eastAsia="en-US"/>
        </w:rPr>
        <w:t>questions;</w:t>
      </w:r>
      <w:proofErr w:type="gramEnd"/>
    </w:p>
    <w:p w14:paraId="229C893B" w14:textId="77777777" w:rsidR="007C4169" w:rsidRPr="007C4169" w:rsidRDefault="007C4169" w:rsidP="007C4169">
      <w:pPr>
        <w:numPr>
          <w:ilvl w:val="0"/>
          <w:numId w:val="24"/>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Finding information on your </w:t>
      </w:r>
      <w:proofErr w:type="gramStart"/>
      <w:r w:rsidRPr="007C4169">
        <w:rPr>
          <w:rFonts w:ascii="Lato" w:eastAsia="Times New Roman" w:hAnsi="Lato" w:cs="Times New Roman"/>
          <w:color w:val="2D3B45"/>
          <w:sz w:val="28"/>
          <w:szCs w:val="28"/>
          <w:lang w:eastAsia="en-US"/>
        </w:rPr>
        <w:t>topic;</w:t>
      </w:r>
      <w:proofErr w:type="gramEnd"/>
    </w:p>
    <w:p w14:paraId="6A495321" w14:textId="77777777" w:rsidR="007C4169" w:rsidRPr="007C4169" w:rsidRDefault="007C4169" w:rsidP="007C4169">
      <w:pPr>
        <w:numPr>
          <w:ilvl w:val="0"/>
          <w:numId w:val="24"/>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Drafting an outline to organize your thoughts; and</w:t>
      </w:r>
    </w:p>
    <w:p w14:paraId="1A0709C2" w14:textId="77777777" w:rsidR="007C4169" w:rsidRPr="007C4169" w:rsidRDefault="007C4169" w:rsidP="007C4169">
      <w:pPr>
        <w:numPr>
          <w:ilvl w:val="0"/>
          <w:numId w:val="24"/>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Checking grammar and style.</w:t>
      </w:r>
    </w:p>
    <w:p w14:paraId="1B0E191E" w14:textId="77777777" w:rsidR="007C4169" w:rsidRPr="007C4169" w:rsidRDefault="007C4169" w:rsidP="007C4169">
      <w:pPr>
        <w:shd w:val="clear" w:color="auto" w:fill="FFFFFF"/>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The use of generative AI tools is not permitted in this course for the following activities:</w:t>
      </w:r>
    </w:p>
    <w:p w14:paraId="06E64BE0" w14:textId="77777777" w:rsidR="007C4169" w:rsidRPr="007C4169" w:rsidRDefault="007C4169" w:rsidP="007C4169">
      <w:pPr>
        <w:numPr>
          <w:ilvl w:val="0"/>
          <w:numId w:val="25"/>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Impersonating you in classroom contexts, such as by using the tool to compose discussion board prompts/responses assigned to you or content that you put into a Teams/Canvas chat.</w:t>
      </w:r>
    </w:p>
    <w:p w14:paraId="4BF977C9" w14:textId="77777777" w:rsidR="007C4169" w:rsidRPr="007C4169" w:rsidRDefault="007C4169" w:rsidP="007C4169">
      <w:pPr>
        <w:numPr>
          <w:ilvl w:val="0"/>
          <w:numId w:val="25"/>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Completing group work that your group has assigned to you, unless it is mutually agreed upon that you may utilize the tool.</w:t>
      </w:r>
    </w:p>
    <w:p w14:paraId="3C7548B0" w14:textId="77777777" w:rsidR="007C4169" w:rsidRPr="007C4169" w:rsidRDefault="007C4169" w:rsidP="007C4169">
      <w:pPr>
        <w:numPr>
          <w:ilvl w:val="0"/>
          <w:numId w:val="25"/>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Writing a draft of a writing assignment.</w:t>
      </w:r>
    </w:p>
    <w:p w14:paraId="7A726CA3" w14:textId="77777777" w:rsidR="007C4169" w:rsidRPr="007C4169" w:rsidRDefault="007C4169" w:rsidP="007C4169">
      <w:pPr>
        <w:numPr>
          <w:ilvl w:val="0"/>
          <w:numId w:val="25"/>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Writing entire sentences, </w:t>
      </w:r>
      <w:proofErr w:type="gramStart"/>
      <w:r w:rsidRPr="007C4169">
        <w:rPr>
          <w:rFonts w:ascii="Lato" w:eastAsia="Times New Roman" w:hAnsi="Lato" w:cs="Times New Roman"/>
          <w:color w:val="2D3B45"/>
          <w:sz w:val="28"/>
          <w:szCs w:val="28"/>
          <w:lang w:eastAsia="en-US"/>
        </w:rPr>
        <w:t>paragraphs</w:t>
      </w:r>
      <w:proofErr w:type="gramEnd"/>
      <w:r w:rsidRPr="007C4169">
        <w:rPr>
          <w:rFonts w:ascii="Lato" w:eastAsia="Times New Roman" w:hAnsi="Lato" w:cs="Times New Roman"/>
          <w:color w:val="2D3B45"/>
          <w:sz w:val="28"/>
          <w:szCs w:val="28"/>
          <w:lang w:eastAsia="en-US"/>
        </w:rPr>
        <w:t xml:space="preserve"> or papers to complete class assignments.</w:t>
      </w:r>
    </w:p>
    <w:p w14:paraId="12BEAE37" w14:textId="77777777" w:rsidR="007C4169" w:rsidRPr="007C4169" w:rsidRDefault="007C4169" w:rsidP="007C4169">
      <w:pPr>
        <w:numPr>
          <w:ilvl w:val="0"/>
          <w:numId w:val="25"/>
        </w:numPr>
        <w:shd w:val="clear" w:color="auto" w:fill="FFFFFF"/>
        <w:spacing w:before="100" w:beforeAutospacing="1" w:after="100" w:afterAutospacing="1"/>
        <w:ind w:left="1095"/>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Solving mathematical homework problems without your input.</w:t>
      </w:r>
    </w:p>
    <w:p w14:paraId="382E3758" w14:textId="77777777" w:rsidR="007C4169" w:rsidRPr="007C4169" w:rsidRDefault="007C4169" w:rsidP="007C4169">
      <w:pPr>
        <w:shd w:val="clear" w:color="auto" w:fill="FFFFFF"/>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 xml:space="preserve">You are responsible for the information you submit based on an AI query (for instance, that it does not violate intellectual property laws, or contain misinformation or unethical content). Your use of AI tools must be properly documented and cited </w:t>
      </w:r>
      <w:proofErr w:type="gramStart"/>
      <w:r w:rsidRPr="007C4169">
        <w:rPr>
          <w:rFonts w:ascii="Lato" w:eastAsia="Times New Roman" w:hAnsi="Lato" w:cs="Times New Roman"/>
          <w:color w:val="2D3B45"/>
          <w:sz w:val="28"/>
          <w:szCs w:val="28"/>
          <w:lang w:eastAsia="en-US"/>
        </w:rPr>
        <w:t>in order to</w:t>
      </w:r>
      <w:proofErr w:type="gramEnd"/>
      <w:r w:rsidRPr="007C4169">
        <w:rPr>
          <w:rFonts w:ascii="Lato" w:eastAsia="Times New Roman" w:hAnsi="Lato" w:cs="Times New Roman"/>
          <w:color w:val="2D3B45"/>
          <w:sz w:val="28"/>
          <w:szCs w:val="28"/>
          <w:lang w:eastAsia="en-US"/>
        </w:rPr>
        <w:t xml:space="preserve"> stay within university policies on academic honesty. </w:t>
      </w:r>
    </w:p>
    <w:p w14:paraId="1698BD60" w14:textId="42B6B340" w:rsidR="007C4169" w:rsidRPr="00BE127F" w:rsidRDefault="007C4169" w:rsidP="00BE127F">
      <w:pPr>
        <w:shd w:val="clear" w:color="auto" w:fill="FFFFFF"/>
        <w:spacing w:before="180" w:after="180"/>
        <w:rPr>
          <w:rFonts w:ascii="Lato" w:eastAsia="Times New Roman" w:hAnsi="Lato" w:cs="Times New Roman"/>
          <w:color w:val="2D3B45"/>
          <w:sz w:val="28"/>
          <w:szCs w:val="28"/>
          <w:lang w:eastAsia="en-US"/>
        </w:rPr>
      </w:pPr>
      <w:r w:rsidRPr="007C4169">
        <w:rPr>
          <w:rFonts w:ascii="Lato" w:eastAsia="Times New Roman" w:hAnsi="Lato" w:cs="Times New Roman"/>
          <w:color w:val="2D3B45"/>
          <w:sz w:val="28"/>
          <w:szCs w:val="28"/>
          <w:lang w:eastAsia="en-US"/>
        </w:rPr>
        <w:t>Any student work submitted using AI tools should clearly indicate what work is the student’s work and what part is generated by the AI. In such cases, no more than 25% of the student work should be generated by AI. If any part of this is confusing or uncertain, please reach out to me for a conversation before submitting your work.</w:t>
      </w:r>
    </w:p>
    <w:p w14:paraId="4CE40926" w14:textId="77777777" w:rsidR="007D5771" w:rsidRPr="00D551E9" w:rsidRDefault="007D5771" w:rsidP="007D5771">
      <w:pPr>
        <w:pStyle w:val="Default"/>
        <w:rPr>
          <w:rFonts w:ascii="Arial" w:hAnsi="Arial" w:cs="Arial"/>
          <w:sz w:val="22"/>
          <w:szCs w:val="22"/>
        </w:rPr>
      </w:pPr>
    </w:p>
    <w:p w14:paraId="633FDDD4" w14:textId="77777777" w:rsidR="007D5771" w:rsidRPr="007C4169" w:rsidRDefault="007D5771" w:rsidP="007D5771">
      <w:pPr>
        <w:pStyle w:val="Default"/>
        <w:rPr>
          <w:rFonts w:ascii="Arial" w:hAnsi="Arial" w:cs="Arial"/>
          <w:b/>
          <w:color w:val="549E39" w:themeColor="accent1"/>
          <w:sz w:val="28"/>
          <w:szCs w:val="28"/>
          <w:u w:val="single"/>
        </w:rPr>
      </w:pPr>
      <w:r w:rsidRPr="007C4169">
        <w:rPr>
          <w:rFonts w:ascii="Arial" w:hAnsi="Arial" w:cs="Arial"/>
          <w:b/>
          <w:color w:val="549E39" w:themeColor="accent1"/>
          <w:sz w:val="28"/>
          <w:szCs w:val="28"/>
          <w:u w:val="single"/>
        </w:rPr>
        <w:t>Policies/References</w:t>
      </w:r>
    </w:p>
    <w:p w14:paraId="242E04DB" w14:textId="77777777" w:rsidR="007D5771" w:rsidRPr="00D551E9" w:rsidRDefault="007D5771" w:rsidP="007D5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40" w:history="1">
        <w:r w:rsidRPr="00D551E9">
          <w:rPr>
            <w:rStyle w:val="Hyperlink"/>
            <w:rFonts w:ascii="Arial" w:eastAsiaTheme="majorEastAsia" w:hAnsi="Arial" w:cs="Arial"/>
            <w:sz w:val="22"/>
            <w:szCs w:val="22"/>
          </w:rPr>
          <w:t>https://www.uvu.edu/catalog/current/policies-requirements/student-rights-and-responsibilities.html</w:t>
        </w:r>
      </w:hyperlink>
    </w:p>
    <w:p w14:paraId="147CFC2F" w14:textId="77777777" w:rsidR="007D5771" w:rsidRPr="00D551E9" w:rsidRDefault="007D5771" w:rsidP="007D5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41" w:history="1">
        <w:r w:rsidRPr="00D551E9">
          <w:rPr>
            <w:rStyle w:val="Hyperlink"/>
            <w:rFonts w:ascii="Arial" w:eastAsiaTheme="majorEastAsia" w:hAnsi="Arial" w:cs="Arial"/>
            <w:sz w:val="22"/>
            <w:szCs w:val="22"/>
          </w:rPr>
          <w:t>https://policy.uvu.edu/getDisplayFile/5750ed2697e4c89872d95664</w:t>
        </w:r>
      </w:hyperlink>
    </w:p>
    <w:p w14:paraId="19E35A83" w14:textId="77777777" w:rsidR="007D5771" w:rsidRPr="00D551E9" w:rsidRDefault="007D5771" w:rsidP="007D5771">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42" w:history="1">
        <w:r w:rsidRPr="00B41704">
          <w:rPr>
            <w:rStyle w:val="Hyperlink"/>
            <w:rFonts w:ascii="Arial" w:eastAsiaTheme="majorEastAsia" w:hAnsi="Arial" w:cs="Arial"/>
            <w:sz w:val="22"/>
            <w:szCs w:val="22"/>
          </w:rPr>
          <w:t>https://policy.uvu.edu/getDisplayFile/563a40bc65db23201153c27d</w:t>
        </w:r>
      </w:hyperlink>
    </w:p>
    <w:p w14:paraId="2737FA6D"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6C68432E" w14:textId="77777777" w:rsidR="00142EE6" w:rsidRDefault="00142EE6" w:rsidP="007D5771">
      <w:pPr>
        <w:pBdr>
          <w:top w:val="nil"/>
          <w:left w:val="nil"/>
          <w:bottom w:val="nil"/>
          <w:right w:val="nil"/>
          <w:between w:val="nil"/>
        </w:pBdr>
        <w:rPr>
          <w:rFonts w:ascii="Arial" w:eastAsia="Calibri" w:hAnsi="Arial" w:cs="Arial"/>
          <w:b/>
          <w:color w:val="549E39" w:themeColor="accent1"/>
          <w:sz w:val="22"/>
          <w:szCs w:val="22"/>
        </w:rPr>
      </w:pPr>
    </w:p>
    <w:p w14:paraId="181D494B" w14:textId="298EF561" w:rsidR="007D5771" w:rsidRPr="007C4169" w:rsidRDefault="007D5771" w:rsidP="007D5771">
      <w:pPr>
        <w:pBdr>
          <w:top w:val="nil"/>
          <w:left w:val="nil"/>
          <w:bottom w:val="nil"/>
          <w:right w:val="nil"/>
          <w:between w:val="nil"/>
        </w:pBdr>
        <w:rPr>
          <w:rFonts w:ascii="Arial" w:eastAsia="Calibri" w:hAnsi="Arial" w:cs="Arial"/>
          <w:color w:val="549E39" w:themeColor="accent1"/>
          <w:sz w:val="28"/>
          <w:szCs w:val="28"/>
          <w:u w:val="single"/>
        </w:rPr>
      </w:pPr>
      <w:r w:rsidRPr="007C4169">
        <w:rPr>
          <w:rFonts w:ascii="Arial" w:eastAsia="Calibri" w:hAnsi="Arial" w:cs="Arial"/>
          <w:b/>
          <w:color w:val="549E39" w:themeColor="accent1"/>
          <w:sz w:val="28"/>
          <w:szCs w:val="28"/>
          <w:u w:val="single"/>
        </w:rPr>
        <w:t>Definitions</w:t>
      </w:r>
    </w:p>
    <w:p w14:paraId="3691938B" w14:textId="77777777" w:rsidR="007D5771" w:rsidRPr="007C4169" w:rsidRDefault="007D5771" w:rsidP="007D5771">
      <w:pPr>
        <w:numPr>
          <w:ilvl w:val="1"/>
          <w:numId w:val="16"/>
        </w:numPr>
        <w:pBdr>
          <w:top w:val="nil"/>
          <w:left w:val="nil"/>
          <w:bottom w:val="nil"/>
          <w:right w:val="nil"/>
          <w:between w:val="nil"/>
        </w:pBdr>
        <w:spacing w:after="0"/>
        <w:ind w:hanging="720"/>
        <w:contextualSpacing/>
        <w:rPr>
          <w:rFonts w:ascii="Arial" w:eastAsia="Calibri" w:hAnsi="Arial" w:cs="Arial"/>
          <w:color w:val="auto"/>
          <w:sz w:val="28"/>
          <w:szCs w:val="28"/>
        </w:rPr>
      </w:pPr>
      <w:r w:rsidRPr="007C4169">
        <w:rPr>
          <w:rFonts w:ascii="Arial" w:eastAsia="Calibri" w:hAnsi="Arial" w:cs="Arial"/>
          <w:color w:val="auto"/>
          <w:sz w:val="28"/>
          <w:szCs w:val="28"/>
        </w:rPr>
        <w:t>Syllabus: An agreement between faculty and students that communicates course structure, schedule, student expectations, expected course outcomes, and methods of assessment to students.</w:t>
      </w:r>
    </w:p>
    <w:p w14:paraId="09D61869" w14:textId="77777777" w:rsidR="007D5771" w:rsidRPr="00EA25B2" w:rsidRDefault="007D5771" w:rsidP="007D5771">
      <w:pPr>
        <w:pStyle w:val="Heading3"/>
        <w:rPr>
          <w:rFonts w:ascii="Arial" w:hAnsi="Arial" w:cs="Arial"/>
          <w:b/>
          <w:bCs/>
          <w:color w:val="549E39" w:themeColor="accent1"/>
          <w:sz w:val="20"/>
          <w:szCs w:val="20"/>
        </w:rPr>
      </w:pPr>
    </w:p>
    <w:p w14:paraId="7573309C" w14:textId="77777777" w:rsidR="007D5771" w:rsidRPr="007C4169" w:rsidRDefault="007D5771" w:rsidP="007D5771">
      <w:pPr>
        <w:pStyle w:val="Heading3"/>
        <w:rPr>
          <w:rFonts w:ascii="Arial" w:hAnsi="Arial" w:cs="Arial"/>
          <w:b/>
          <w:bCs/>
          <w:color w:val="549E39" w:themeColor="accent1"/>
          <w:sz w:val="28"/>
          <w:szCs w:val="28"/>
          <w:u w:val="single"/>
        </w:rPr>
      </w:pPr>
      <w:r w:rsidRPr="007C4169">
        <w:rPr>
          <w:rFonts w:ascii="Arial" w:hAnsi="Arial" w:cs="Arial"/>
          <w:b/>
          <w:bCs/>
          <w:color w:val="549E39" w:themeColor="accent1"/>
          <w:sz w:val="28"/>
          <w:szCs w:val="28"/>
          <w:u w:val="single"/>
        </w:rPr>
        <w:t>Dropping the Class</w:t>
      </w:r>
    </w:p>
    <w:p w14:paraId="5F1CC0EA" w14:textId="77777777" w:rsidR="007D5771" w:rsidRPr="007C4169" w:rsidRDefault="007D5771" w:rsidP="007D5771">
      <w:pPr>
        <w:pStyle w:val="Heading3"/>
        <w:rPr>
          <w:rFonts w:ascii="Arial" w:hAnsi="Arial" w:cs="Arial"/>
          <w:color w:val="auto"/>
          <w:sz w:val="28"/>
          <w:szCs w:val="28"/>
        </w:rPr>
      </w:pPr>
      <w:r w:rsidRPr="007C4169">
        <w:rPr>
          <w:rFonts w:ascii="Arial" w:hAnsi="Arial" w:cs="Arial"/>
          <w:color w:val="auto"/>
          <w:sz w:val="28"/>
          <w:szCs w:val="28"/>
        </w:rPr>
        <w:t xml:space="preserve">_________ is the last day to drop the course without it showing on your transcript. </w:t>
      </w:r>
    </w:p>
    <w:p w14:paraId="6D21AEBE" w14:textId="77777777" w:rsidR="007D5771" w:rsidRPr="007C4169" w:rsidRDefault="007D5771" w:rsidP="007D5771">
      <w:pPr>
        <w:rPr>
          <w:rFonts w:ascii="Arial" w:hAnsi="Arial" w:cs="Arial"/>
          <w:color w:val="auto"/>
          <w:sz w:val="28"/>
          <w:szCs w:val="28"/>
        </w:rPr>
      </w:pPr>
      <w:r w:rsidRPr="007C4169">
        <w:rPr>
          <w:rFonts w:ascii="Arial" w:hAnsi="Arial" w:cs="Arial"/>
          <w:color w:val="auto"/>
          <w:sz w:val="28"/>
          <w:szCs w:val="28"/>
        </w:rPr>
        <w:t xml:space="preserve">_________ is the last day to withdraw from the class. </w:t>
      </w:r>
      <w:r w:rsidRPr="007C4169">
        <w:rPr>
          <w:rFonts w:ascii="Arial" w:hAnsi="Arial" w:cs="Arial"/>
          <w:color w:val="auto"/>
          <w:sz w:val="28"/>
          <w:szCs w:val="28"/>
        </w:rPr>
        <w:br/>
        <w:t>If you drop the high school class, you must also withdraw from the UVU class to avoid receiving a failing grade.</w:t>
      </w:r>
    </w:p>
    <w:p w14:paraId="403991C7" w14:textId="77777777" w:rsidR="007D5771" w:rsidRDefault="007D5771" w:rsidP="007D5771">
      <w:pPr>
        <w:pStyle w:val="Title"/>
        <w:rPr>
          <w:rFonts w:ascii="Arial" w:hAnsi="Arial" w:cs="Arial"/>
          <w:color w:val="auto"/>
          <w:sz w:val="28"/>
          <w:szCs w:val="28"/>
        </w:rPr>
      </w:pPr>
      <w:bookmarkStart w:id="3" w:name="_Hlk516665072"/>
      <w:r w:rsidRPr="007C4169">
        <w:rPr>
          <w:rFonts w:ascii="Arial" w:hAnsi="Arial" w:cs="Arial"/>
          <w:color w:val="auto"/>
          <w:sz w:val="28"/>
          <w:szCs w:val="28"/>
        </w:rPr>
        <w:t xml:space="preserve">Due dates and this syllabus may change at the instructor’s discretion due to the needs of the class </w:t>
      </w:r>
      <w:bookmarkEnd w:id="1"/>
      <w:r w:rsidRPr="007C4169">
        <w:rPr>
          <w:rFonts w:ascii="Arial" w:hAnsi="Arial" w:cs="Arial"/>
          <w:color w:val="auto"/>
          <w:sz w:val="28"/>
          <w:szCs w:val="28"/>
        </w:rPr>
        <w:t>members.</w:t>
      </w:r>
      <w:bookmarkEnd w:id="2"/>
      <w:bookmarkEnd w:id="3"/>
    </w:p>
    <w:p w14:paraId="1EEC6C8A" w14:textId="77777777" w:rsidR="005753AE" w:rsidRDefault="005753AE" w:rsidP="005753AE"/>
    <w:p w14:paraId="5685079D" w14:textId="45F08AD0" w:rsidR="005753AE" w:rsidRPr="005753AE" w:rsidRDefault="005753AE" w:rsidP="005753AE"/>
    <w:p w14:paraId="33734482" w14:textId="6E0DA420" w:rsidR="00B6590A" w:rsidRDefault="005753AE" w:rsidP="007D5771">
      <w:pPr>
        <w:rPr>
          <w:rFonts w:ascii="Arial" w:hAnsi="Arial" w:cs="Arial"/>
          <w:b/>
          <w:bCs/>
          <w:color w:val="549E39" w:themeColor="accent1"/>
          <w:sz w:val="28"/>
          <w:szCs w:val="28"/>
          <w:u w:val="single"/>
        </w:rPr>
      </w:pPr>
      <w:r w:rsidRPr="005753AE">
        <w:rPr>
          <w:rFonts w:ascii="Arial" w:hAnsi="Arial" w:cs="Arial"/>
          <w:b/>
          <w:bCs/>
          <w:color w:val="549E39" w:themeColor="accent1"/>
          <w:sz w:val="28"/>
          <w:szCs w:val="28"/>
          <w:u w:val="single"/>
        </w:rPr>
        <w:t>Technology Support Services</w:t>
      </w:r>
    </w:p>
    <w:p w14:paraId="65FF207B" w14:textId="77777777" w:rsidR="005753AE" w:rsidRPr="005753AE" w:rsidRDefault="005753AE" w:rsidP="007D5771">
      <w:pPr>
        <w:rPr>
          <w:rFonts w:ascii="Arial" w:hAnsi="Arial" w:cs="Arial"/>
          <w:b/>
          <w:bCs/>
          <w:color w:val="549E39" w:themeColor="accent1"/>
          <w:sz w:val="28"/>
          <w:szCs w:val="28"/>
          <w:u w:val="single"/>
        </w:rPr>
      </w:pPr>
    </w:p>
    <w:p w14:paraId="4D70BD76" w14:textId="77777777" w:rsidR="005753AE" w:rsidRPr="005753AE" w:rsidRDefault="005753AE" w:rsidP="005753AE">
      <w:pPr>
        <w:shd w:val="clear" w:color="auto" w:fill="FFFFFF"/>
        <w:rPr>
          <w:rFonts w:ascii="Lato" w:hAnsi="Lato"/>
          <w:color w:val="2D3B45"/>
          <w:sz w:val="28"/>
          <w:szCs w:val="28"/>
        </w:rPr>
      </w:pPr>
      <w:r w:rsidRPr="005753AE">
        <w:rPr>
          <w:rFonts w:ascii="Lato" w:hAnsi="Lato"/>
          <w:color w:val="2D3B45"/>
          <w:sz w:val="28"/>
          <w:szCs w:val="28"/>
        </w:rPr>
        <w:t> For 24/7  technical support contact </w:t>
      </w:r>
      <w:hyperlink r:id="rId43" w:tgtFrame="_blank" w:history="1">
        <w:r w:rsidRPr="005753AE">
          <w:rPr>
            <w:rStyle w:val="Hyperlink"/>
            <w:rFonts w:ascii="Lato" w:hAnsi="Lato"/>
            <w:sz w:val="28"/>
            <w:szCs w:val="28"/>
          </w:rPr>
          <w:t>Instructure's Canvas Support Live Chat </w:t>
        </w:r>
        <w:r w:rsidRPr="005753AE">
          <w:rPr>
            <w:rStyle w:val="screenreader-only"/>
            <w:rFonts w:ascii="Lato" w:hAnsi="Lato"/>
            <w:color w:val="0000FF"/>
            <w:sz w:val="28"/>
            <w:szCs w:val="28"/>
            <w:u w:val="single"/>
            <w:bdr w:val="none" w:sz="0" w:space="0" w:color="auto" w:frame="1"/>
          </w:rPr>
          <w:t>Links to an external site.</w:t>
        </w:r>
      </w:hyperlink>
    </w:p>
    <w:p w14:paraId="792124AA" w14:textId="32C05E72" w:rsidR="005753AE" w:rsidRPr="005753AE" w:rsidRDefault="005753AE" w:rsidP="005753AE">
      <w:pPr>
        <w:pStyle w:val="NormalWeb"/>
        <w:shd w:val="clear" w:color="auto" w:fill="FFFFFF"/>
        <w:spacing w:before="180" w:beforeAutospacing="0" w:after="180" w:afterAutospacing="0"/>
        <w:rPr>
          <w:rFonts w:ascii="Lato" w:hAnsi="Lato"/>
          <w:color w:val="2D3B45"/>
          <w:sz w:val="28"/>
          <w:szCs w:val="28"/>
        </w:rPr>
      </w:pPr>
      <w:r w:rsidRPr="005753AE">
        <w:rPr>
          <w:rFonts w:ascii="Lato" w:hAnsi="Lato"/>
          <w:color w:val="2D3B45"/>
          <w:sz w:val="28"/>
          <w:szCs w:val="28"/>
        </w:rPr>
        <w:t> </w:t>
      </w:r>
      <w:r>
        <w:rPr>
          <w:rFonts w:ascii="Lato" w:hAnsi="Lato"/>
          <w:color w:val="2D3B45"/>
          <w:sz w:val="28"/>
          <w:szCs w:val="28"/>
        </w:rPr>
        <w:t>Call</w:t>
      </w:r>
      <w:proofErr w:type="gramStart"/>
      <w:r>
        <w:rPr>
          <w:rFonts w:ascii="Lato" w:hAnsi="Lato"/>
          <w:color w:val="2D3B45"/>
          <w:sz w:val="28"/>
          <w:szCs w:val="28"/>
        </w:rPr>
        <w:t xml:space="preserve">:  </w:t>
      </w:r>
      <w:r w:rsidRPr="005753AE">
        <w:rPr>
          <w:rFonts w:ascii="Lato" w:hAnsi="Lato"/>
          <w:color w:val="2D3B45"/>
          <w:sz w:val="28"/>
          <w:szCs w:val="28"/>
        </w:rPr>
        <w:t>(</w:t>
      </w:r>
      <w:proofErr w:type="gramEnd"/>
      <w:r w:rsidRPr="005753AE">
        <w:rPr>
          <w:rFonts w:ascii="Lato" w:hAnsi="Lato"/>
          <w:color w:val="2D3B45"/>
          <w:sz w:val="28"/>
          <w:szCs w:val="28"/>
        </w:rPr>
        <w:t>385) 204-4930 (Available 24/7)</w:t>
      </w:r>
    </w:p>
    <w:p w14:paraId="078894EF" w14:textId="77777777" w:rsidR="005753AE" w:rsidRDefault="005753AE" w:rsidP="005753AE">
      <w:pPr>
        <w:rPr>
          <w:rFonts w:ascii="Times New Roman" w:hAnsi="Times New Roman"/>
          <w:color w:val="auto"/>
        </w:rPr>
      </w:pPr>
    </w:p>
    <w:p w14:paraId="6B96BD68" w14:textId="77777777" w:rsidR="005753AE" w:rsidRPr="005753AE" w:rsidRDefault="005753AE" w:rsidP="007D5771">
      <w:pPr>
        <w:rPr>
          <w:rFonts w:ascii="Arial" w:hAnsi="Arial" w:cs="Arial"/>
          <w:b/>
          <w:bCs/>
          <w:color w:val="549E39" w:themeColor="accent1"/>
          <w:sz w:val="28"/>
          <w:szCs w:val="28"/>
          <w:u w:val="single"/>
        </w:rPr>
      </w:pPr>
    </w:p>
    <w:sectPr w:rsidR="005753AE" w:rsidRPr="005753AE" w:rsidSect="006115E9">
      <w:footerReference w:type="default" r:id="rId4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013C" w14:textId="77777777" w:rsidR="006115E9" w:rsidRDefault="006115E9">
      <w:pPr>
        <w:spacing w:after="0"/>
      </w:pPr>
      <w:r>
        <w:separator/>
      </w:r>
    </w:p>
  </w:endnote>
  <w:endnote w:type="continuationSeparator" w:id="0">
    <w:p w14:paraId="7C8BE08E" w14:textId="77777777" w:rsidR="006115E9" w:rsidRDefault="006115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D827" w14:textId="77777777" w:rsidR="006115E9" w:rsidRDefault="006115E9">
      <w:pPr>
        <w:spacing w:after="0"/>
      </w:pPr>
      <w:r>
        <w:separator/>
      </w:r>
    </w:p>
  </w:footnote>
  <w:footnote w:type="continuationSeparator" w:id="0">
    <w:p w14:paraId="00C9DCBA" w14:textId="77777777" w:rsidR="006115E9" w:rsidRDefault="006115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B123E"/>
    <w:multiLevelType w:val="multilevel"/>
    <w:tmpl w:val="2822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A3189"/>
    <w:multiLevelType w:val="multilevel"/>
    <w:tmpl w:val="020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55D63"/>
    <w:multiLevelType w:val="multilevel"/>
    <w:tmpl w:val="D1EA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02193"/>
    <w:multiLevelType w:val="multilevel"/>
    <w:tmpl w:val="9DE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55F1E"/>
    <w:multiLevelType w:val="multilevel"/>
    <w:tmpl w:val="B7E8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C01D8"/>
    <w:multiLevelType w:val="multilevel"/>
    <w:tmpl w:val="B6C6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1317D"/>
    <w:multiLevelType w:val="hybridMultilevel"/>
    <w:tmpl w:val="7D78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4D2916"/>
    <w:multiLevelType w:val="hybridMultilevel"/>
    <w:tmpl w:val="CC1AB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6431B"/>
    <w:multiLevelType w:val="multilevel"/>
    <w:tmpl w:val="38DC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8" w15:restartNumberingAfterBreak="0">
    <w:nsid w:val="5B3B1F58"/>
    <w:multiLevelType w:val="hybridMultilevel"/>
    <w:tmpl w:val="51BE4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30BB5"/>
    <w:multiLevelType w:val="hybridMultilevel"/>
    <w:tmpl w:val="74322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393721">
    <w:abstractNumId w:val="0"/>
  </w:num>
  <w:num w:numId="2" w16cid:durableId="1272660896">
    <w:abstractNumId w:val="20"/>
  </w:num>
  <w:num w:numId="3" w16cid:durableId="576675038">
    <w:abstractNumId w:val="22"/>
  </w:num>
  <w:num w:numId="4" w16cid:durableId="1377318873">
    <w:abstractNumId w:val="12"/>
  </w:num>
  <w:num w:numId="5" w16cid:durableId="178282194">
    <w:abstractNumId w:val="12"/>
    <w:lvlOverride w:ilvl="0">
      <w:startOverride w:val="1"/>
    </w:lvlOverride>
  </w:num>
  <w:num w:numId="6" w16cid:durableId="1548641104">
    <w:abstractNumId w:val="2"/>
  </w:num>
  <w:num w:numId="7" w16cid:durableId="633485127">
    <w:abstractNumId w:val="4"/>
  </w:num>
  <w:num w:numId="8" w16cid:durableId="501312545">
    <w:abstractNumId w:val="13"/>
  </w:num>
  <w:num w:numId="9" w16cid:durableId="210386049">
    <w:abstractNumId w:val="8"/>
  </w:num>
  <w:num w:numId="10" w16cid:durableId="1974477186">
    <w:abstractNumId w:val="23"/>
  </w:num>
  <w:num w:numId="11" w16cid:durableId="224609640">
    <w:abstractNumId w:val="24"/>
  </w:num>
  <w:num w:numId="12" w16cid:durableId="224142368">
    <w:abstractNumId w:val="21"/>
  </w:num>
  <w:num w:numId="13" w16cid:durableId="590549506">
    <w:abstractNumId w:val="16"/>
  </w:num>
  <w:num w:numId="14" w16cid:durableId="1056313829">
    <w:abstractNumId w:val="19"/>
  </w:num>
  <w:num w:numId="15" w16cid:durableId="762070299">
    <w:abstractNumId w:val="5"/>
  </w:num>
  <w:num w:numId="16" w16cid:durableId="1436100656">
    <w:abstractNumId w:val="17"/>
  </w:num>
  <w:num w:numId="17" w16cid:durableId="1833912242">
    <w:abstractNumId w:val="14"/>
  </w:num>
  <w:num w:numId="18" w16cid:durableId="751044397">
    <w:abstractNumId w:val="18"/>
  </w:num>
  <w:num w:numId="19" w16cid:durableId="1945451815">
    <w:abstractNumId w:val="11"/>
  </w:num>
  <w:num w:numId="20" w16cid:durableId="289633391">
    <w:abstractNumId w:val="3"/>
  </w:num>
  <w:num w:numId="21" w16cid:durableId="2106614275">
    <w:abstractNumId w:val="15"/>
  </w:num>
  <w:num w:numId="22" w16cid:durableId="1387872297">
    <w:abstractNumId w:val="7"/>
  </w:num>
  <w:num w:numId="23" w16cid:durableId="38752599">
    <w:abstractNumId w:val="1"/>
  </w:num>
  <w:num w:numId="24" w16cid:durableId="1216353405">
    <w:abstractNumId w:val="9"/>
  </w:num>
  <w:num w:numId="25" w16cid:durableId="257562127">
    <w:abstractNumId w:val="10"/>
  </w:num>
  <w:num w:numId="26" w16cid:durableId="1019159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42EE6"/>
    <w:rsid w:val="00156D5C"/>
    <w:rsid w:val="00194998"/>
    <w:rsid w:val="001E090C"/>
    <w:rsid w:val="002470E9"/>
    <w:rsid w:val="002620CF"/>
    <w:rsid w:val="002A2500"/>
    <w:rsid w:val="002D5116"/>
    <w:rsid w:val="002F238C"/>
    <w:rsid w:val="0035334F"/>
    <w:rsid w:val="0037056D"/>
    <w:rsid w:val="003714A4"/>
    <w:rsid w:val="00376A96"/>
    <w:rsid w:val="00383A7C"/>
    <w:rsid w:val="00386123"/>
    <w:rsid w:val="003B0412"/>
    <w:rsid w:val="004451C7"/>
    <w:rsid w:val="00445E58"/>
    <w:rsid w:val="00452E1C"/>
    <w:rsid w:val="00464386"/>
    <w:rsid w:val="004644BA"/>
    <w:rsid w:val="00472EFE"/>
    <w:rsid w:val="00476BF8"/>
    <w:rsid w:val="004C1A75"/>
    <w:rsid w:val="004E25B8"/>
    <w:rsid w:val="004F6956"/>
    <w:rsid w:val="00510AB3"/>
    <w:rsid w:val="00566F99"/>
    <w:rsid w:val="005753AE"/>
    <w:rsid w:val="00581921"/>
    <w:rsid w:val="005861E1"/>
    <w:rsid w:val="006115E9"/>
    <w:rsid w:val="00624041"/>
    <w:rsid w:val="00631BD1"/>
    <w:rsid w:val="00640FB2"/>
    <w:rsid w:val="006831E2"/>
    <w:rsid w:val="006A613B"/>
    <w:rsid w:val="006E1AC8"/>
    <w:rsid w:val="006F30B3"/>
    <w:rsid w:val="00704941"/>
    <w:rsid w:val="00762F1D"/>
    <w:rsid w:val="00770939"/>
    <w:rsid w:val="007C1D38"/>
    <w:rsid w:val="007C4169"/>
    <w:rsid w:val="007D5771"/>
    <w:rsid w:val="007E4222"/>
    <w:rsid w:val="00820148"/>
    <w:rsid w:val="0082328E"/>
    <w:rsid w:val="00823697"/>
    <w:rsid w:val="00872E98"/>
    <w:rsid w:val="008A7519"/>
    <w:rsid w:val="009547C8"/>
    <w:rsid w:val="009C5F61"/>
    <w:rsid w:val="009F1377"/>
    <w:rsid w:val="009F70A0"/>
    <w:rsid w:val="00A02607"/>
    <w:rsid w:val="00A26B5F"/>
    <w:rsid w:val="00A368A6"/>
    <w:rsid w:val="00A52EF5"/>
    <w:rsid w:val="00A90565"/>
    <w:rsid w:val="00A976E3"/>
    <w:rsid w:val="00B123C6"/>
    <w:rsid w:val="00B5768B"/>
    <w:rsid w:val="00B6590A"/>
    <w:rsid w:val="00B86749"/>
    <w:rsid w:val="00B9785D"/>
    <w:rsid w:val="00BE127F"/>
    <w:rsid w:val="00BF681B"/>
    <w:rsid w:val="00C04FFB"/>
    <w:rsid w:val="00C471AE"/>
    <w:rsid w:val="00C82A4E"/>
    <w:rsid w:val="00C858DF"/>
    <w:rsid w:val="00CB3E2C"/>
    <w:rsid w:val="00D24A03"/>
    <w:rsid w:val="00D5799D"/>
    <w:rsid w:val="00D9327F"/>
    <w:rsid w:val="00D95605"/>
    <w:rsid w:val="00DA171A"/>
    <w:rsid w:val="00DA1972"/>
    <w:rsid w:val="00DA21CC"/>
    <w:rsid w:val="00DA66B7"/>
    <w:rsid w:val="00DE55C5"/>
    <w:rsid w:val="00E058E9"/>
    <w:rsid w:val="00E14134"/>
    <w:rsid w:val="00E34649"/>
    <w:rsid w:val="00E44D1D"/>
    <w:rsid w:val="00E63857"/>
    <w:rsid w:val="00E754A3"/>
    <w:rsid w:val="00E766E1"/>
    <w:rsid w:val="00EA25B2"/>
    <w:rsid w:val="00EA4319"/>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semiHidden/>
    <w:unhideWhenUsed/>
    <w:qFormat/>
    <w:rsid w:val="007C4169"/>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p6">
    <w:name w:val="p6"/>
    <w:basedOn w:val="Normal"/>
    <w:rsid w:val="007C1D38"/>
    <w:pPr>
      <w:spacing w:before="100" w:beforeAutospacing="1" w:after="100" w:afterAutospacing="1"/>
    </w:pPr>
    <w:rPr>
      <w:rFonts w:ascii="Times New Roman" w:eastAsia="Times New Roman" w:hAnsi="Times New Roman" w:cs="Times New Roman"/>
      <w:color w:val="auto"/>
      <w:sz w:val="24"/>
      <w:szCs w:val="24"/>
      <w:lang w:eastAsia="en-US"/>
    </w:rPr>
  </w:style>
  <w:style w:type="paragraph" w:customStyle="1" w:styleId="p7">
    <w:name w:val="p7"/>
    <w:basedOn w:val="Normal"/>
    <w:rsid w:val="007C1D38"/>
    <w:pPr>
      <w:spacing w:before="100" w:beforeAutospacing="1" w:after="100" w:afterAutospacing="1"/>
    </w:pPr>
    <w:rPr>
      <w:rFonts w:ascii="Times New Roman" w:eastAsia="Times New Roman" w:hAnsi="Times New Roman" w:cs="Times New Roman"/>
      <w:color w:val="auto"/>
      <w:sz w:val="24"/>
      <w:szCs w:val="24"/>
      <w:lang w:eastAsia="en-US"/>
    </w:rPr>
  </w:style>
  <w:style w:type="character" w:styleId="Emphasis">
    <w:name w:val="Emphasis"/>
    <w:basedOn w:val="DefaultParagraphFont"/>
    <w:uiPriority w:val="20"/>
    <w:qFormat/>
    <w:rsid w:val="007C1D38"/>
    <w:rPr>
      <w:i/>
      <w:iCs/>
    </w:rPr>
  </w:style>
  <w:style w:type="paragraph" w:customStyle="1" w:styleId="p8">
    <w:name w:val="p8"/>
    <w:basedOn w:val="Normal"/>
    <w:rsid w:val="007C1D38"/>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s2">
    <w:name w:val="s2"/>
    <w:basedOn w:val="DefaultParagraphFont"/>
    <w:rsid w:val="007C1D38"/>
  </w:style>
  <w:style w:type="character" w:customStyle="1" w:styleId="screenreader-only">
    <w:name w:val="screenreader-only"/>
    <w:basedOn w:val="DefaultParagraphFont"/>
    <w:rsid w:val="007C4169"/>
  </w:style>
  <w:style w:type="character" w:styleId="FollowedHyperlink">
    <w:name w:val="FollowedHyperlink"/>
    <w:basedOn w:val="DefaultParagraphFont"/>
    <w:uiPriority w:val="99"/>
    <w:semiHidden/>
    <w:unhideWhenUsed/>
    <w:rsid w:val="007C4169"/>
    <w:rPr>
      <w:color w:val="BA6906" w:themeColor="followedHyperlink"/>
      <w:u w:val="single"/>
    </w:rPr>
  </w:style>
  <w:style w:type="character" w:customStyle="1" w:styleId="Heading4Char">
    <w:name w:val="Heading 4 Char"/>
    <w:basedOn w:val="DefaultParagraphFont"/>
    <w:link w:val="Heading4"/>
    <w:uiPriority w:val="9"/>
    <w:semiHidden/>
    <w:rsid w:val="007C4169"/>
    <w:rPr>
      <w:rFonts w:asciiTheme="majorHAnsi" w:eastAsiaTheme="majorEastAsia" w:hAnsiTheme="majorHAnsi" w:cstheme="majorBidi"/>
      <w:i/>
      <w:iCs/>
      <w:color w:val="3E762A" w:themeColor="accent1" w:themeShade="BF"/>
    </w:rPr>
  </w:style>
  <w:style w:type="paragraph" w:customStyle="1" w:styleId="xmsonormal">
    <w:name w:val="xmsonormal"/>
    <w:basedOn w:val="Normal"/>
    <w:rsid w:val="007C4169"/>
    <w:pPr>
      <w:spacing w:before="100" w:beforeAutospacing="1" w:after="100" w:afterAutospacing="1"/>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81">
      <w:bodyDiv w:val="1"/>
      <w:marLeft w:val="0"/>
      <w:marRight w:val="0"/>
      <w:marTop w:val="0"/>
      <w:marBottom w:val="0"/>
      <w:divBdr>
        <w:top w:val="none" w:sz="0" w:space="0" w:color="auto"/>
        <w:left w:val="none" w:sz="0" w:space="0" w:color="auto"/>
        <w:bottom w:val="none" w:sz="0" w:space="0" w:color="auto"/>
        <w:right w:val="none" w:sz="0" w:space="0" w:color="auto"/>
      </w:divBdr>
    </w:div>
    <w:div w:id="6100242">
      <w:bodyDiv w:val="1"/>
      <w:marLeft w:val="0"/>
      <w:marRight w:val="0"/>
      <w:marTop w:val="0"/>
      <w:marBottom w:val="0"/>
      <w:divBdr>
        <w:top w:val="none" w:sz="0" w:space="0" w:color="auto"/>
        <w:left w:val="none" w:sz="0" w:space="0" w:color="auto"/>
        <w:bottom w:val="none" w:sz="0" w:space="0" w:color="auto"/>
        <w:right w:val="none" w:sz="0" w:space="0" w:color="auto"/>
      </w:divBdr>
    </w:div>
    <w:div w:id="50424823">
      <w:bodyDiv w:val="1"/>
      <w:marLeft w:val="0"/>
      <w:marRight w:val="0"/>
      <w:marTop w:val="0"/>
      <w:marBottom w:val="0"/>
      <w:divBdr>
        <w:top w:val="none" w:sz="0" w:space="0" w:color="auto"/>
        <w:left w:val="none" w:sz="0" w:space="0" w:color="auto"/>
        <w:bottom w:val="none" w:sz="0" w:space="0" w:color="auto"/>
        <w:right w:val="none" w:sz="0" w:space="0" w:color="auto"/>
      </w:divBdr>
    </w:div>
    <w:div w:id="56443792">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1705678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322381">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12623498">
      <w:bodyDiv w:val="1"/>
      <w:marLeft w:val="0"/>
      <w:marRight w:val="0"/>
      <w:marTop w:val="0"/>
      <w:marBottom w:val="0"/>
      <w:divBdr>
        <w:top w:val="none" w:sz="0" w:space="0" w:color="auto"/>
        <w:left w:val="none" w:sz="0" w:space="0" w:color="auto"/>
        <w:bottom w:val="none" w:sz="0" w:space="0" w:color="auto"/>
        <w:right w:val="none" w:sz="0" w:space="0" w:color="auto"/>
      </w:divBdr>
    </w:div>
    <w:div w:id="50109360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72183143">
      <w:bodyDiv w:val="1"/>
      <w:marLeft w:val="0"/>
      <w:marRight w:val="0"/>
      <w:marTop w:val="0"/>
      <w:marBottom w:val="0"/>
      <w:divBdr>
        <w:top w:val="none" w:sz="0" w:space="0" w:color="auto"/>
        <w:left w:val="none" w:sz="0" w:space="0" w:color="auto"/>
        <w:bottom w:val="none" w:sz="0" w:space="0" w:color="auto"/>
        <w:right w:val="none" w:sz="0" w:space="0" w:color="auto"/>
      </w:divBdr>
    </w:div>
    <w:div w:id="885871288">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05454484">
      <w:bodyDiv w:val="1"/>
      <w:marLeft w:val="0"/>
      <w:marRight w:val="0"/>
      <w:marTop w:val="0"/>
      <w:marBottom w:val="0"/>
      <w:divBdr>
        <w:top w:val="none" w:sz="0" w:space="0" w:color="auto"/>
        <w:left w:val="none" w:sz="0" w:space="0" w:color="auto"/>
        <w:bottom w:val="none" w:sz="0" w:space="0" w:color="auto"/>
        <w:right w:val="none" w:sz="0" w:space="0" w:color="auto"/>
      </w:divBdr>
    </w:div>
    <w:div w:id="1048191588">
      <w:bodyDiv w:val="1"/>
      <w:marLeft w:val="0"/>
      <w:marRight w:val="0"/>
      <w:marTop w:val="0"/>
      <w:marBottom w:val="0"/>
      <w:divBdr>
        <w:top w:val="none" w:sz="0" w:space="0" w:color="auto"/>
        <w:left w:val="none" w:sz="0" w:space="0" w:color="auto"/>
        <w:bottom w:val="none" w:sz="0" w:space="0" w:color="auto"/>
        <w:right w:val="none" w:sz="0" w:space="0" w:color="auto"/>
      </w:divBdr>
    </w:div>
    <w:div w:id="1113666175">
      <w:bodyDiv w:val="1"/>
      <w:marLeft w:val="0"/>
      <w:marRight w:val="0"/>
      <w:marTop w:val="0"/>
      <w:marBottom w:val="0"/>
      <w:divBdr>
        <w:top w:val="none" w:sz="0" w:space="0" w:color="auto"/>
        <w:left w:val="none" w:sz="0" w:space="0" w:color="auto"/>
        <w:bottom w:val="none" w:sz="0" w:space="0" w:color="auto"/>
        <w:right w:val="none" w:sz="0" w:space="0" w:color="auto"/>
      </w:divBdr>
    </w:div>
    <w:div w:id="1135484253">
      <w:bodyDiv w:val="1"/>
      <w:marLeft w:val="0"/>
      <w:marRight w:val="0"/>
      <w:marTop w:val="0"/>
      <w:marBottom w:val="0"/>
      <w:divBdr>
        <w:top w:val="none" w:sz="0" w:space="0" w:color="auto"/>
        <w:left w:val="none" w:sz="0" w:space="0" w:color="auto"/>
        <w:bottom w:val="none" w:sz="0" w:space="0" w:color="auto"/>
        <w:right w:val="none" w:sz="0" w:space="0" w:color="auto"/>
      </w:divBdr>
    </w:div>
    <w:div w:id="1188905448">
      <w:bodyDiv w:val="1"/>
      <w:marLeft w:val="0"/>
      <w:marRight w:val="0"/>
      <w:marTop w:val="0"/>
      <w:marBottom w:val="0"/>
      <w:divBdr>
        <w:top w:val="none" w:sz="0" w:space="0" w:color="auto"/>
        <w:left w:val="none" w:sz="0" w:space="0" w:color="auto"/>
        <w:bottom w:val="none" w:sz="0" w:space="0" w:color="auto"/>
        <w:right w:val="none" w:sz="0" w:space="0" w:color="auto"/>
      </w:divBdr>
      <w:divsChild>
        <w:div w:id="734670823">
          <w:marLeft w:val="0"/>
          <w:marRight w:val="0"/>
          <w:marTop w:val="0"/>
          <w:marBottom w:val="0"/>
          <w:divBdr>
            <w:top w:val="none" w:sz="0" w:space="0" w:color="auto"/>
            <w:left w:val="none" w:sz="0" w:space="0" w:color="auto"/>
            <w:bottom w:val="none" w:sz="0" w:space="0" w:color="auto"/>
            <w:right w:val="none" w:sz="0" w:space="0" w:color="auto"/>
          </w:divBdr>
        </w:div>
      </w:divsChild>
    </w:div>
    <w:div w:id="1208029517">
      <w:bodyDiv w:val="1"/>
      <w:marLeft w:val="0"/>
      <w:marRight w:val="0"/>
      <w:marTop w:val="0"/>
      <w:marBottom w:val="0"/>
      <w:divBdr>
        <w:top w:val="none" w:sz="0" w:space="0" w:color="auto"/>
        <w:left w:val="none" w:sz="0" w:space="0" w:color="auto"/>
        <w:bottom w:val="none" w:sz="0" w:space="0" w:color="auto"/>
        <w:right w:val="none" w:sz="0" w:space="0" w:color="auto"/>
      </w:divBdr>
    </w:div>
    <w:div w:id="124781063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29024081">
      <w:bodyDiv w:val="1"/>
      <w:marLeft w:val="0"/>
      <w:marRight w:val="0"/>
      <w:marTop w:val="0"/>
      <w:marBottom w:val="0"/>
      <w:divBdr>
        <w:top w:val="none" w:sz="0" w:space="0" w:color="auto"/>
        <w:left w:val="none" w:sz="0" w:space="0" w:color="auto"/>
        <w:bottom w:val="none" w:sz="0" w:space="0" w:color="auto"/>
        <w:right w:val="none" w:sz="0" w:space="0" w:color="auto"/>
      </w:divBdr>
    </w:div>
    <w:div w:id="1580092343">
      <w:bodyDiv w:val="1"/>
      <w:marLeft w:val="0"/>
      <w:marRight w:val="0"/>
      <w:marTop w:val="0"/>
      <w:marBottom w:val="0"/>
      <w:divBdr>
        <w:top w:val="none" w:sz="0" w:space="0" w:color="auto"/>
        <w:left w:val="none" w:sz="0" w:space="0" w:color="auto"/>
        <w:bottom w:val="none" w:sz="0" w:space="0" w:color="auto"/>
        <w:right w:val="none" w:sz="0" w:space="0" w:color="auto"/>
      </w:divBdr>
    </w:div>
    <w:div w:id="1580753988">
      <w:bodyDiv w:val="1"/>
      <w:marLeft w:val="0"/>
      <w:marRight w:val="0"/>
      <w:marTop w:val="0"/>
      <w:marBottom w:val="0"/>
      <w:divBdr>
        <w:top w:val="none" w:sz="0" w:space="0" w:color="auto"/>
        <w:left w:val="none" w:sz="0" w:space="0" w:color="auto"/>
        <w:bottom w:val="none" w:sz="0" w:space="0" w:color="auto"/>
        <w:right w:val="none" w:sz="0" w:space="0" w:color="auto"/>
      </w:divBdr>
    </w:div>
    <w:div w:id="1620261333">
      <w:bodyDiv w:val="1"/>
      <w:marLeft w:val="0"/>
      <w:marRight w:val="0"/>
      <w:marTop w:val="0"/>
      <w:marBottom w:val="0"/>
      <w:divBdr>
        <w:top w:val="none" w:sz="0" w:space="0" w:color="auto"/>
        <w:left w:val="none" w:sz="0" w:space="0" w:color="auto"/>
        <w:bottom w:val="none" w:sz="0" w:space="0" w:color="auto"/>
        <w:right w:val="none" w:sz="0" w:space="0" w:color="auto"/>
      </w:divBdr>
    </w:div>
    <w:div w:id="1726031110">
      <w:bodyDiv w:val="1"/>
      <w:marLeft w:val="0"/>
      <w:marRight w:val="0"/>
      <w:marTop w:val="0"/>
      <w:marBottom w:val="0"/>
      <w:divBdr>
        <w:top w:val="none" w:sz="0" w:space="0" w:color="auto"/>
        <w:left w:val="none" w:sz="0" w:space="0" w:color="auto"/>
        <w:bottom w:val="none" w:sz="0" w:space="0" w:color="auto"/>
        <w:right w:val="none" w:sz="0" w:space="0" w:color="auto"/>
      </w:divBdr>
    </w:div>
    <w:div w:id="1762024303">
      <w:bodyDiv w:val="1"/>
      <w:marLeft w:val="0"/>
      <w:marRight w:val="0"/>
      <w:marTop w:val="0"/>
      <w:marBottom w:val="0"/>
      <w:divBdr>
        <w:top w:val="none" w:sz="0" w:space="0" w:color="auto"/>
        <w:left w:val="none" w:sz="0" w:space="0" w:color="auto"/>
        <w:bottom w:val="none" w:sz="0" w:space="0" w:color="auto"/>
        <w:right w:val="none" w:sz="0" w:space="0" w:color="auto"/>
      </w:divBdr>
    </w:div>
    <w:div w:id="1769931606">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43617917">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00481482">
      <w:bodyDiv w:val="1"/>
      <w:marLeft w:val="0"/>
      <w:marRight w:val="0"/>
      <w:marTop w:val="0"/>
      <w:marBottom w:val="0"/>
      <w:divBdr>
        <w:top w:val="none" w:sz="0" w:space="0" w:color="auto"/>
        <w:left w:val="none" w:sz="0" w:space="0" w:color="auto"/>
        <w:bottom w:val="none" w:sz="0" w:space="0" w:color="auto"/>
        <w:right w:val="none" w:sz="0" w:space="0" w:color="auto"/>
      </w:divBdr>
    </w:div>
    <w:div w:id="1974168223">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61783898">
      <w:bodyDiv w:val="1"/>
      <w:marLeft w:val="0"/>
      <w:marRight w:val="0"/>
      <w:marTop w:val="0"/>
      <w:marBottom w:val="0"/>
      <w:divBdr>
        <w:top w:val="none" w:sz="0" w:space="0" w:color="auto"/>
        <w:left w:val="none" w:sz="0" w:space="0" w:color="auto"/>
        <w:bottom w:val="none" w:sz="0" w:space="0" w:color="auto"/>
        <w:right w:val="none" w:sz="0" w:space="0" w:color="auto"/>
      </w:divBdr>
    </w:div>
    <w:div w:id="20953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u.edu/academicstandards/coaching.html" TargetMode="External"/><Relationship Id="rId18" Type="http://schemas.openxmlformats.org/officeDocument/2006/relationships/hyperlink" Target="https://www.uvu.edu/accessibility-services/" TargetMode="External"/><Relationship Id="rId26" Type="http://schemas.openxmlformats.org/officeDocument/2006/relationships/hyperlink" Target="https://www.uvu.edu/facultyrelations/docs/guidelines-for-the-accommodation-of-sincerely-held-religious-beliefs-and-practices.pdf" TargetMode="External"/><Relationship Id="rId39" Type="http://schemas.openxmlformats.org/officeDocument/2006/relationships/hyperlink" Target="https://uvu.campuslabs.com/engage/organization/women-of-uvu" TargetMode="External"/><Relationship Id="rId21" Type="http://schemas.openxmlformats.org/officeDocument/2006/relationships/hyperlink" Target="https://www.uvu.edu/otl/students/index.html" TargetMode="External"/><Relationship Id="rId34" Type="http://schemas.openxmlformats.org/officeDocument/2006/relationships/hyperlink" Target="https://uvu.campuslabs.com/engage/organization/pacific-islander-club-at-uvu" TargetMode="External"/><Relationship Id="rId42" Type="http://schemas.openxmlformats.org/officeDocument/2006/relationships/hyperlink" Target="https://policy.uvu.edu/getDisplayFile/563a40bc65db23201153c27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vu.edu/otl/students/policiesandprocedures.html" TargetMode="External"/><Relationship Id="rId29" Type="http://schemas.openxmlformats.org/officeDocument/2006/relationships/hyperlink" Target="https://uvu.campuslabs.com/engage/organization/black-student-u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vu.instructure.com/courses/573922/pages/course-schedule" TargetMode="External"/><Relationship Id="rId24" Type="http://schemas.openxmlformats.org/officeDocument/2006/relationships/hyperlink" Target="mailto:marrotde@uvu.edu" TargetMode="External"/><Relationship Id="rId32" Type="http://schemas.openxmlformats.org/officeDocument/2006/relationships/hyperlink" Target="https://uvu.campuslabs.com/engage/organization/multicultural-student-services-lgbt-student-services" TargetMode="External"/><Relationship Id="rId37" Type="http://schemas.openxmlformats.org/officeDocument/2006/relationships/hyperlink" Target="https://www.uvu.edu/inclusion/resources/students.html" TargetMode="External"/><Relationship Id="rId40" Type="http://schemas.openxmlformats.org/officeDocument/2006/relationships/hyperlink" Target="https://www.uvu.edu/catalog/current/policies-requirements/student-rights-and-responsibilities.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vu.edu/studentconduct/students/" TargetMode="External"/><Relationship Id="rId23" Type="http://schemas.openxmlformats.org/officeDocument/2006/relationships/hyperlink" Target="mailto:porterev@uvu.edu" TargetMode="External"/><Relationship Id="rId28" Type="http://schemas.openxmlformats.org/officeDocument/2006/relationships/hyperlink" Target="https://le.utah.gov/~2021/bills/static/SB0244.html" TargetMode="External"/><Relationship Id="rId36" Type="http://schemas.openxmlformats.org/officeDocument/2006/relationships/hyperlink" Target="https://uvu.campuslabs.com/engage/organization/spectrum-queer-student-alliance-at-uvu" TargetMode="External"/><Relationship Id="rId10" Type="http://schemas.openxmlformats.org/officeDocument/2006/relationships/hyperlink" Target="https://ais-linux6.uvu.edu/office365/" TargetMode="External"/><Relationship Id="rId19" Type="http://schemas.openxmlformats.org/officeDocument/2006/relationships/hyperlink" Target="http://www.uvu.edu/studentconduct/students/" TargetMode="External"/><Relationship Id="rId31" Type="http://schemas.openxmlformats.org/officeDocument/2006/relationships/hyperlink" Target="https://uvu.campuslabs.com/engage/organization/chinese-club"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umenlearning.com/policies/privacy-policy/" TargetMode="External"/><Relationship Id="rId14" Type="http://schemas.openxmlformats.org/officeDocument/2006/relationships/hyperlink" Target="http://www.uvu.edu/mathlab/mlol" TargetMode="External"/><Relationship Id="rId22" Type="http://schemas.openxmlformats.org/officeDocument/2006/relationships/hyperlink" Target="https://www.uvu.edu/accessibility-services/" TargetMode="External"/><Relationship Id="rId27" Type="http://schemas.openxmlformats.org/officeDocument/2006/relationships/hyperlink" Target="https://www.uvu.edu/facultyrelations/docs/student-religious-accommodation-request-form.pdf" TargetMode="External"/><Relationship Id="rId30" Type="http://schemas.openxmlformats.org/officeDocument/2006/relationships/hyperlink" Target="https://uvu.campuslabs.com/engage/organization/brazilian-club" TargetMode="External"/><Relationship Id="rId35" Type="http://schemas.openxmlformats.org/officeDocument/2006/relationships/hyperlink" Target="https://uvu.campuslabs.com/engage/organization/saudi-students-union-at-uvu" TargetMode="External"/><Relationship Id="rId43" Type="http://schemas.openxmlformats.org/officeDocument/2006/relationships/hyperlink" Target="https://cases.canvaslms.com/liveagentchat?chattype=student&amp;sfid=001A00000085cNxIAI"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vu.edu/academicstandards/learning_resources.html" TargetMode="External"/><Relationship Id="rId17" Type="http://schemas.openxmlformats.org/officeDocument/2006/relationships/hyperlink" Target="https://www.uvu.edu/otl/students/index.html" TargetMode="External"/><Relationship Id="rId25" Type="http://schemas.openxmlformats.org/officeDocument/2006/relationships/hyperlink" Target="https://www.uvu.edu/interfaith/reflectioncenter/" TargetMode="External"/><Relationship Id="rId33" Type="http://schemas.openxmlformats.org/officeDocument/2006/relationships/hyperlink" Target="https://uvu.campuslabs.com/engage/organization/native-wolverine-association" TargetMode="External"/><Relationship Id="rId38" Type="http://schemas.openxmlformats.org/officeDocument/2006/relationships/hyperlink" Target="https://uvu.campuslabs.com/engage/organization/venezuelan-club" TargetMode="External"/><Relationship Id="rId46" Type="http://schemas.openxmlformats.org/officeDocument/2006/relationships/theme" Target="theme/theme1.xml"/><Relationship Id="rId20" Type="http://schemas.openxmlformats.org/officeDocument/2006/relationships/hyperlink" Target="https://www.uvu.edu/otl/students/policiesandprocedures.html" TargetMode="External"/><Relationship Id="rId41"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94</TotalTime>
  <Pages>17</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Ofa Ioane</cp:lastModifiedBy>
  <cp:revision>8</cp:revision>
  <dcterms:created xsi:type="dcterms:W3CDTF">2024-04-24T09:11:00Z</dcterms:created>
  <dcterms:modified xsi:type="dcterms:W3CDTF">2024-04-24T15:57:00Z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