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6319B35" w14:textId="77777777" w:rsidR="00DF4062" w:rsidRDefault="00E642AB">
      <w:pPr>
        <w:jc w:val="right"/>
        <w:rPr>
          <w:rFonts w:ascii="Cambria" w:eastAsia="Cambria" w:hAnsi="Cambria" w:cs="Cambria"/>
          <w:sz w:val="28"/>
          <w:szCs w:val="28"/>
        </w:rPr>
      </w:pPr>
      <w:r>
        <w:rPr>
          <w:rFonts w:ascii="Cambria" w:eastAsia="Cambria" w:hAnsi="Cambria" w:cs="Cambria"/>
          <w:b/>
          <w:sz w:val="28"/>
          <w:szCs w:val="28"/>
        </w:rPr>
        <w:t xml:space="preserve">2025-26 JPNS 1020 </w:t>
      </w:r>
      <w:r>
        <w:rPr>
          <w:noProof/>
        </w:rPr>
        <w:drawing>
          <wp:anchor distT="114300" distB="114300" distL="114300" distR="114300" simplePos="0" relativeHeight="251658240" behindDoc="0" locked="0" layoutInCell="1" hidden="0" allowOverlap="1" wp14:anchorId="581A1615" wp14:editId="7BCE00FC">
            <wp:simplePos x="0" y="0"/>
            <wp:positionH relativeFrom="column">
              <wp:posOffset>-409574</wp:posOffset>
            </wp:positionH>
            <wp:positionV relativeFrom="paragraph">
              <wp:posOffset>114300</wp:posOffset>
            </wp:positionV>
            <wp:extent cx="2728913" cy="84662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t="16535" b="13385"/>
                    <a:stretch>
                      <a:fillRect/>
                    </a:stretch>
                  </pic:blipFill>
                  <pic:spPr>
                    <a:xfrm>
                      <a:off x="0" y="0"/>
                      <a:ext cx="2728913" cy="846620"/>
                    </a:xfrm>
                    <a:prstGeom prst="rect">
                      <a:avLst/>
                    </a:prstGeom>
                    <a:ln/>
                  </pic:spPr>
                </pic:pic>
              </a:graphicData>
            </a:graphic>
          </wp:anchor>
        </w:drawing>
      </w:r>
    </w:p>
    <w:p w14:paraId="581C0423" w14:textId="77777777" w:rsidR="00DF4062" w:rsidRDefault="00E642AB">
      <w:pPr>
        <w:jc w:val="right"/>
        <w:rPr>
          <w:rFonts w:ascii="Cambria" w:eastAsia="Cambria" w:hAnsi="Cambria" w:cs="Cambria"/>
          <w:i/>
        </w:rPr>
      </w:pPr>
      <w:r>
        <w:rPr>
          <w:rFonts w:ascii="Cambria" w:eastAsia="Cambria" w:hAnsi="Cambria" w:cs="Cambria"/>
          <w:i/>
        </w:rPr>
        <w:t>[days &amp; times here]</w:t>
      </w:r>
    </w:p>
    <w:p w14:paraId="45D7A248" w14:textId="77777777" w:rsidR="00DF4062" w:rsidRDefault="00E642AB">
      <w:pPr>
        <w:jc w:val="right"/>
        <w:rPr>
          <w:rFonts w:ascii="Cambria" w:eastAsia="Cambria" w:hAnsi="Cambria" w:cs="Cambria"/>
        </w:rPr>
      </w:pPr>
      <w:r>
        <w:rPr>
          <w:rFonts w:ascii="Cambria" w:eastAsia="Cambria" w:hAnsi="Cambria" w:cs="Cambria"/>
        </w:rPr>
        <w:t>Utah Valley University</w:t>
      </w:r>
    </w:p>
    <w:p w14:paraId="7C798FC0" w14:textId="77777777" w:rsidR="00DF4062" w:rsidRDefault="00E642AB">
      <w:pPr>
        <w:jc w:val="right"/>
        <w:rPr>
          <w:rFonts w:ascii="Cambria" w:eastAsia="Cambria" w:hAnsi="Cambria" w:cs="Cambria"/>
          <w:i/>
        </w:rPr>
      </w:pPr>
      <w:r>
        <w:rPr>
          <w:rFonts w:ascii="Cambria" w:eastAsia="Cambria" w:hAnsi="Cambria" w:cs="Cambria"/>
          <w:i/>
        </w:rPr>
        <w:t>[instructor’s name]</w:t>
      </w:r>
    </w:p>
    <w:p w14:paraId="5E8CB2A8" w14:textId="77777777" w:rsidR="00DF4062" w:rsidRDefault="00E642AB">
      <w:pPr>
        <w:jc w:val="right"/>
        <w:rPr>
          <w:rFonts w:ascii="Cambria" w:eastAsia="Cambria" w:hAnsi="Cambria" w:cs="Cambria"/>
          <w:i/>
        </w:rPr>
      </w:pPr>
      <w:r>
        <w:rPr>
          <w:rFonts w:ascii="Cambria" w:eastAsia="Cambria" w:hAnsi="Cambria" w:cs="Cambria"/>
          <w:i/>
        </w:rPr>
        <w:t>[instructor’s email]</w:t>
      </w:r>
    </w:p>
    <w:p w14:paraId="56AEC540" w14:textId="77777777" w:rsidR="00DF4062" w:rsidRDefault="00E642AB">
      <w:pPr>
        <w:jc w:val="right"/>
        <w:rPr>
          <w:rFonts w:ascii="Cambria" w:eastAsia="Cambria" w:hAnsi="Cambria" w:cs="Cambria"/>
          <w:i/>
        </w:rPr>
      </w:pPr>
      <w:r>
        <w:rPr>
          <w:rFonts w:ascii="Cambria" w:eastAsia="Cambria" w:hAnsi="Cambria" w:cs="Cambria"/>
          <w:i/>
        </w:rPr>
        <w:t>[office hours]</w:t>
      </w:r>
    </w:p>
    <w:p w14:paraId="09D20983" w14:textId="77777777" w:rsidR="00DF4062" w:rsidRDefault="00E642AB">
      <w:pPr>
        <w:jc w:val="right"/>
        <w:rPr>
          <w:rFonts w:ascii="Cambria" w:eastAsia="Cambria" w:hAnsi="Cambria" w:cs="Cambria"/>
        </w:rPr>
      </w:pPr>
      <w:r>
        <w:rPr>
          <w:rFonts w:ascii="Cambria" w:eastAsia="Cambria" w:hAnsi="Cambria" w:cs="Cambria"/>
        </w:rPr>
        <w:t xml:space="preserve">Textbook &amp; Workbook: </w:t>
      </w:r>
      <w:r>
        <w:rPr>
          <w:rFonts w:ascii="Cambria" w:eastAsia="Cambria" w:hAnsi="Cambria" w:cs="Cambria"/>
          <w:i/>
        </w:rPr>
        <w:t>Genki 1</w:t>
      </w:r>
      <w:r>
        <w:rPr>
          <w:rFonts w:ascii="Cambria" w:eastAsia="Cambria" w:hAnsi="Cambria" w:cs="Cambria"/>
        </w:rPr>
        <w:t xml:space="preserve">, 3rd Ed. </w:t>
      </w:r>
    </w:p>
    <w:p w14:paraId="59C39139" w14:textId="77777777" w:rsidR="00DF4062" w:rsidRDefault="00DF4062">
      <w:pPr>
        <w:rPr>
          <w:rFonts w:ascii="Cambria" w:eastAsia="Cambria" w:hAnsi="Cambria" w:cs="Cambria"/>
          <w:b/>
        </w:rPr>
      </w:pPr>
    </w:p>
    <w:p w14:paraId="56DD96CC" w14:textId="732692C7" w:rsidR="00825541" w:rsidRPr="004463C7" w:rsidRDefault="00825541">
      <w:pPr>
        <w:rPr>
          <w:rFonts w:ascii="Cambria" w:eastAsia="Cambria" w:hAnsi="Cambria" w:cs="Cambria"/>
        </w:rPr>
      </w:pPr>
      <w:r>
        <w:rPr>
          <w:rFonts w:ascii="Cambria" w:eastAsia="Cambria" w:hAnsi="Cambria" w:cs="Cambria"/>
          <w:u w:val="single"/>
        </w:rPr>
        <w:t>Course Schedul</w:t>
      </w:r>
      <w:r w:rsidR="004463C7">
        <w:rPr>
          <w:rFonts w:ascii="Cambria" w:eastAsia="Cambria" w:hAnsi="Cambria" w:cs="Cambria"/>
          <w:u w:val="single"/>
        </w:rPr>
        <w:t>e</w:t>
      </w:r>
      <w:r w:rsidR="004463C7">
        <w:rPr>
          <w:rFonts w:ascii="Cambria" w:eastAsia="Cambria" w:hAnsi="Cambria" w:cs="Cambria"/>
        </w:rPr>
        <w:t xml:space="preserve">: </w:t>
      </w:r>
      <w:hyperlink r:id="rId6" w:history="1">
        <w:r w:rsidR="005D2EB9" w:rsidRPr="005D2EB9">
          <w:rPr>
            <w:rStyle w:val="Hyperlink"/>
            <w:rFonts w:ascii="Cambria" w:eastAsia="Cambria" w:hAnsi="Cambria" w:cs="Cambria"/>
          </w:rPr>
          <w:t>2025-26 JPNS 1020 Schedule</w:t>
        </w:r>
      </w:hyperlink>
    </w:p>
    <w:p w14:paraId="20DCC919" w14:textId="77777777" w:rsidR="00825541" w:rsidRDefault="00825541">
      <w:pPr>
        <w:rPr>
          <w:rFonts w:ascii="Cambria" w:eastAsia="Cambria" w:hAnsi="Cambria" w:cs="Cambria"/>
          <w:u w:val="single"/>
        </w:rPr>
      </w:pPr>
    </w:p>
    <w:p w14:paraId="3EA71F1C" w14:textId="0DEEE53B" w:rsidR="00DF4062" w:rsidRDefault="00E642AB">
      <w:pPr>
        <w:rPr>
          <w:rFonts w:ascii="Cambria" w:eastAsia="Cambria" w:hAnsi="Cambria" w:cs="Cambria"/>
          <w:u w:val="single"/>
        </w:rPr>
      </w:pPr>
      <w:r>
        <w:rPr>
          <w:rFonts w:ascii="Cambria" w:eastAsia="Cambria" w:hAnsi="Cambria" w:cs="Cambria"/>
          <w:u w:val="single"/>
        </w:rPr>
        <w:t>Course Description:</w:t>
      </w:r>
    </w:p>
    <w:p w14:paraId="2C614220" w14:textId="77777777" w:rsidR="00DF4062" w:rsidRDefault="00E642AB">
      <w:pPr>
        <w:rPr>
          <w:rFonts w:ascii="Cambria" w:eastAsia="Cambria" w:hAnsi="Cambria" w:cs="Cambria"/>
          <w:i/>
          <w:highlight w:val="white"/>
        </w:rPr>
      </w:pPr>
      <w:r>
        <w:rPr>
          <w:rFonts w:ascii="Cambria" w:eastAsia="Cambria" w:hAnsi="Cambria" w:cs="Cambria"/>
          <w:highlight w:val="white"/>
        </w:rPr>
        <w:t xml:space="preserve">Reviews and builds further language skills upon the grammar, reading, writing, and conversation skills learned in the </w:t>
      </w:r>
      <w:proofErr w:type="gramStart"/>
      <w:r>
        <w:rPr>
          <w:rFonts w:ascii="Cambria" w:eastAsia="Cambria" w:hAnsi="Cambria" w:cs="Cambria"/>
          <w:highlight w:val="white"/>
        </w:rPr>
        <w:t>first year</w:t>
      </w:r>
      <w:proofErr w:type="gramEnd"/>
      <w:r>
        <w:rPr>
          <w:rFonts w:ascii="Cambria" w:eastAsia="Cambria" w:hAnsi="Cambria" w:cs="Cambria"/>
          <w:highlight w:val="white"/>
        </w:rPr>
        <w:t xml:space="preserve"> courses. </w:t>
      </w:r>
      <w:r>
        <w:rPr>
          <w:rFonts w:ascii="Cambria" w:eastAsia="Cambria" w:hAnsi="Cambria" w:cs="Cambria"/>
          <w:i/>
          <w:highlight w:val="white"/>
        </w:rPr>
        <w:t>[Remove for CE: Lab access fee of $12 applies.]</w:t>
      </w:r>
    </w:p>
    <w:p w14:paraId="2A328E02" w14:textId="77777777" w:rsidR="00DF4062" w:rsidRDefault="00E642AB">
      <w:pPr>
        <w:rPr>
          <w:rFonts w:ascii="Cambria" w:eastAsia="Cambria" w:hAnsi="Cambria" w:cs="Cambria"/>
        </w:rPr>
      </w:pPr>
      <w:r>
        <w:rPr>
          <w:rFonts w:ascii="Cambria" w:eastAsia="Cambria" w:hAnsi="Cambria" w:cs="Cambria"/>
        </w:rPr>
        <w:t xml:space="preserve"> </w:t>
      </w:r>
    </w:p>
    <w:p w14:paraId="707EA808" w14:textId="77777777" w:rsidR="00DF4062" w:rsidRDefault="00E642AB">
      <w:pPr>
        <w:rPr>
          <w:rFonts w:ascii="Cambria" w:eastAsia="Cambria" w:hAnsi="Cambria" w:cs="Cambria"/>
          <w:highlight w:val="white"/>
        </w:rPr>
      </w:pPr>
      <w:r>
        <w:rPr>
          <w:rFonts w:ascii="Cambria" w:eastAsia="Cambria" w:hAnsi="Cambria" w:cs="Cambria"/>
          <w:b/>
          <w:u w:val="single"/>
        </w:rPr>
        <w:t>Course Learning Outcomes:</w:t>
      </w:r>
      <w:r>
        <w:t xml:space="preserve"> </w:t>
      </w:r>
      <w:r>
        <w:rPr>
          <w:rFonts w:ascii="Cambria" w:eastAsia="Cambria" w:hAnsi="Cambria" w:cs="Cambria"/>
          <w:highlight w:val="white"/>
        </w:rPr>
        <w:t>Upon successful completion, students should be able to:</w:t>
      </w:r>
    </w:p>
    <w:p w14:paraId="46013BC8" w14:textId="77777777" w:rsidR="00DF4062" w:rsidRDefault="00E642AB">
      <w:pPr>
        <w:ind w:left="720" w:hanging="360"/>
        <w:rPr>
          <w:rFonts w:ascii="Cambria" w:eastAsia="Cambria" w:hAnsi="Cambria" w:cs="Cambria"/>
        </w:rPr>
      </w:pPr>
      <w:r>
        <w:rPr>
          <w:rFonts w:ascii="Cambria" w:eastAsia="Cambria" w:hAnsi="Cambria" w:cs="Cambria"/>
        </w:rPr>
        <w:t xml:space="preserve">1 Communicate in spoken and written conversations at the "novice mid" level. </w:t>
      </w:r>
    </w:p>
    <w:p w14:paraId="385F51AE" w14:textId="77777777" w:rsidR="00DF4062" w:rsidRDefault="00E642AB">
      <w:pPr>
        <w:ind w:left="720" w:hanging="360"/>
        <w:rPr>
          <w:rFonts w:ascii="Cambria" w:eastAsia="Cambria" w:hAnsi="Cambria" w:cs="Cambria"/>
        </w:rPr>
      </w:pPr>
      <w:r>
        <w:rPr>
          <w:rFonts w:ascii="Cambria" w:eastAsia="Cambria" w:hAnsi="Cambria" w:cs="Cambria"/>
        </w:rPr>
        <w:t xml:space="preserve">2 Express preferences or feelings using practiced or memorized words, phrases, and simple sentences at least at the "novice mid." </w:t>
      </w:r>
    </w:p>
    <w:p w14:paraId="3BCD5AE0" w14:textId="77777777" w:rsidR="00DF4062" w:rsidRDefault="00E642AB">
      <w:pPr>
        <w:ind w:left="720" w:hanging="360"/>
        <w:rPr>
          <w:rFonts w:ascii="Cambria" w:eastAsia="Cambria" w:hAnsi="Cambria" w:cs="Cambria"/>
        </w:rPr>
      </w:pPr>
      <w:r>
        <w:rPr>
          <w:rFonts w:ascii="Cambria" w:eastAsia="Cambria" w:hAnsi="Cambria" w:cs="Cambria"/>
        </w:rPr>
        <w:t xml:space="preserve">3 Present information orally and in writing using practiced or memorized words, phrases, and simple sentences at least at the "novice </w:t>
      </w:r>
      <w:proofErr w:type="gramStart"/>
      <w:r>
        <w:rPr>
          <w:rFonts w:ascii="Cambria" w:eastAsia="Cambria" w:hAnsi="Cambria" w:cs="Cambria"/>
        </w:rPr>
        <w:t>mid</w:t>
      </w:r>
      <w:proofErr w:type="gramEnd"/>
      <w:r>
        <w:rPr>
          <w:rFonts w:ascii="Cambria" w:eastAsia="Cambria" w:hAnsi="Cambria" w:cs="Cambria"/>
        </w:rPr>
        <w:t xml:space="preserve">." </w:t>
      </w:r>
    </w:p>
    <w:p w14:paraId="502414F9" w14:textId="77777777" w:rsidR="00DF4062" w:rsidRDefault="00E642AB">
      <w:pPr>
        <w:ind w:left="720" w:hanging="360"/>
        <w:rPr>
          <w:rFonts w:ascii="Cambria" w:eastAsia="Cambria" w:hAnsi="Cambria" w:cs="Cambria"/>
        </w:rPr>
      </w:pPr>
      <w:r>
        <w:rPr>
          <w:rFonts w:ascii="Cambria" w:eastAsia="Cambria" w:hAnsi="Cambria" w:cs="Cambria"/>
        </w:rPr>
        <w:t xml:space="preserve">4 Identify the main idea and some basic details in conversations and texts supported by gestures or visuals at least at the "novice </w:t>
      </w:r>
      <w:proofErr w:type="gramStart"/>
      <w:r>
        <w:rPr>
          <w:rFonts w:ascii="Cambria" w:eastAsia="Cambria" w:hAnsi="Cambria" w:cs="Cambria"/>
        </w:rPr>
        <w:t>mid</w:t>
      </w:r>
      <w:proofErr w:type="gramEnd"/>
      <w:r>
        <w:rPr>
          <w:rFonts w:ascii="Cambria" w:eastAsia="Cambria" w:hAnsi="Cambria" w:cs="Cambria"/>
        </w:rPr>
        <w:t xml:space="preserve">." </w:t>
      </w:r>
    </w:p>
    <w:p w14:paraId="134566E2" w14:textId="77777777" w:rsidR="00DF4062" w:rsidRDefault="00E642AB">
      <w:pPr>
        <w:ind w:left="720" w:hanging="360"/>
        <w:rPr>
          <w:rFonts w:ascii="Cambria" w:eastAsia="Cambria" w:hAnsi="Cambria" w:cs="Cambria"/>
        </w:rPr>
      </w:pPr>
      <w:r>
        <w:rPr>
          <w:rFonts w:ascii="Cambria" w:eastAsia="Cambria" w:hAnsi="Cambria" w:cs="Cambria"/>
        </w:rPr>
        <w:t xml:space="preserve">5 Reproduce aspects of Japanese grammar at least at the "novice mid." </w:t>
      </w:r>
    </w:p>
    <w:p w14:paraId="68889815" w14:textId="77777777" w:rsidR="00DF4062" w:rsidRDefault="00E642AB">
      <w:pPr>
        <w:ind w:left="720" w:hanging="360"/>
        <w:rPr>
          <w:rFonts w:ascii="Cambria" w:eastAsia="Cambria" w:hAnsi="Cambria" w:cs="Cambria"/>
        </w:rPr>
      </w:pPr>
      <w:r>
        <w:rPr>
          <w:rFonts w:ascii="Cambria" w:eastAsia="Cambria" w:hAnsi="Cambria" w:cs="Cambria"/>
        </w:rPr>
        <w:t>6 Recognize aspects of Japan's cultural heritage, society and everyday life.</w:t>
      </w:r>
    </w:p>
    <w:p w14:paraId="5B3F4F5E" w14:textId="77777777" w:rsidR="00DF4062" w:rsidRDefault="00DF4062">
      <w:pPr>
        <w:rPr>
          <w:rFonts w:ascii="Cambria" w:eastAsia="Cambria" w:hAnsi="Cambria" w:cs="Cambria"/>
          <w:b/>
        </w:rPr>
      </w:pPr>
    </w:p>
    <w:p w14:paraId="26D4BF03" w14:textId="77777777" w:rsidR="00DF4062" w:rsidRDefault="00E642AB">
      <w:pPr>
        <w:rPr>
          <w:rFonts w:ascii="Cambria" w:eastAsia="Cambria" w:hAnsi="Cambria" w:cs="Cambria"/>
          <w:i/>
        </w:rPr>
      </w:pPr>
      <w:r>
        <w:rPr>
          <w:rFonts w:ascii="Cambria" w:eastAsia="Cambria" w:hAnsi="Cambria" w:cs="Cambria"/>
          <w:b/>
        </w:rPr>
        <w:t>Attendance</w:t>
      </w:r>
      <w:r>
        <w:rPr>
          <w:rFonts w:ascii="Cambria" w:eastAsia="Cambria" w:hAnsi="Cambria" w:cs="Cambria"/>
        </w:rPr>
        <w:t xml:space="preserve"> - Effective language learning requires your participation. So, your attendance is very important. Ten percent of your grade is based on being in class and participating effectively. Still, I understand that emergencies sometimes arise. There are about 50 classes this semester. I will allow students to miss three classes, with no penalty, no questions asked. Any additional absences will lower your participation grade. </w:t>
      </w:r>
      <w:r>
        <w:rPr>
          <w:rFonts w:ascii="Cambria" w:eastAsia="Cambria" w:hAnsi="Cambria" w:cs="Cambria"/>
          <w:b/>
          <w:i/>
        </w:rPr>
        <w:t>International students,</w:t>
      </w:r>
      <w:r>
        <w:rPr>
          <w:rFonts w:ascii="Cambria" w:eastAsia="Cambria" w:hAnsi="Cambria" w:cs="Cambria"/>
          <w:i/>
        </w:rPr>
        <w:t xml:space="preserve"> please note that poor attendance that leads to a loss of course cr</w:t>
      </w:r>
      <w:r>
        <w:rPr>
          <w:rFonts w:ascii="Cambria" w:eastAsia="Cambria" w:hAnsi="Cambria" w:cs="Cambria"/>
          <w:i/>
        </w:rPr>
        <w:t xml:space="preserve">edit may affect your visa status! </w:t>
      </w:r>
    </w:p>
    <w:p w14:paraId="4AB0A537" w14:textId="77777777" w:rsidR="00DF4062" w:rsidRDefault="00DF4062">
      <w:pPr>
        <w:ind w:firstLine="720"/>
        <w:rPr>
          <w:rFonts w:ascii="Cambria" w:eastAsia="Cambria" w:hAnsi="Cambria" w:cs="Cambria"/>
        </w:rPr>
      </w:pPr>
    </w:p>
    <w:p w14:paraId="75BF01A0" w14:textId="77777777" w:rsidR="00DF4062" w:rsidRDefault="00E642AB">
      <w:pPr>
        <w:rPr>
          <w:rFonts w:ascii="Cambria" w:eastAsia="Cambria" w:hAnsi="Cambria" w:cs="Cambria"/>
        </w:rPr>
      </w:pPr>
      <w:r>
        <w:rPr>
          <w:rFonts w:ascii="Cambria" w:eastAsia="Cambria" w:hAnsi="Cambria" w:cs="Cambria"/>
          <w:b/>
        </w:rPr>
        <w:t>Homework</w:t>
      </w:r>
      <w:r>
        <w:rPr>
          <w:rFonts w:ascii="Cambria" w:eastAsia="Cambria" w:hAnsi="Cambria" w:cs="Cambria"/>
        </w:rPr>
        <w:t xml:space="preserve"> - Effective language learning requires consistency. So, please keep current with your assignments. Daily homework will take 20 to 30 minutes. I understand that emergencies sometimes arise, so I will excuse three homework assignments. Any additional incompletes will lower your homework grade. </w:t>
      </w:r>
    </w:p>
    <w:p w14:paraId="3BAE3E60" w14:textId="77777777" w:rsidR="00DF4062" w:rsidRDefault="00DF4062">
      <w:pPr>
        <w:ind w:firstLine="720"/>
        <w:rPr>
          <w:rFonts w:ascii="Cambria" w:eastAsia="Cambria" w:hAnsi="Cambria" w:cs="Cambria"/>
        </w:rPr>
      </w:pPr>
    </w:p>
    <w:p w14:paraId="269BCE68" w14:textId="77777777" w:rsidR="00DF4062" w:rsidRDefault="00E642AB">
      <w:pPr>
        <w:rPr>
          <w:rFonts w:ascii="Cambria" w:eastAsia="Cambria" w:hAnsi="Cambria" w:cs="Cambria"/>
        </w:rPr>
      </w:pPr>
      <w:r>
        <w:rPr>
          <w:rFonts w:ascii="Cambria" w:eastAsia="Cambria" w:hAnsi="Cambria" w:cs="Cambria"/>
          <w:b/>
        </w:rPr>
        <w:t xml:space="preserve">Quizzes - </w:t>
      </w:r>
      <w:r>
        <w:rPr>
          <w:rFonts w:ascii="Cambria" w:eastAsia="Cambria" w:hAnsi="Cambria" w:cs="Cambria"/>
        </w:rPr>
        <w:t xml:space="preserve">Language learning improves with regular assessment. We usually have a short Canvas quiz covering the new vocabulary each day. We will also have a Canvas quiz at the end of each unit, which is about every two weeks. These quizzes are a chance to show what you are learning, and students who participate and keep up with their homework usually do very well on quizzes. Anyone who scores less than 80 percent on a quiz may do quiz corrections for up to 80 percent.  </w:t>
      </w:r>
    </w:p>
    <w:p w14:paraId="424A23FA" w14:textId="77777777" w:rsidR="00DF4062" w:rsidRDefault="00DF4062">
      <w:pPr>
        <w:rPr>
          <w:rFonts w:ascii="Cambria" w:eastAsia="Cambria" w:hAnsi="Cambria" w:cs="Cambria"/>
        </w:rPr>
      </w:pPr>
    </w:p>
    <w:p w14:paraId="31531081" w14:textId="77777777" w:rsidR="00DF4062" w:rsidRDefault="00E642AB">
      <w:pPr>
        <w:rPr>
          <w:rFonts w:ascii="Cambria" w:eastAsia="Cambria" w:hAnsi="Cambria" w:cs="Cambria"/>
        </w:rPr>
      </w:pPr>
      <w:r>
        <w:rPr>
          <w:rFonts w:ascii="Cambria" w:eastAsia="Cambria" w:hAnsi="Cambria" w:cs="Cambria"/>
          <w:b/>
        </w:rPr>
        <w:t xml:space="preserve">Exams - </w:t>
      </w:r>
      <w:r>
        <w:rPr>
          <w:rFonts w:ascii="Cambria" w:eastAsia="Cambria" w:hAnsi="Cambria" w:cs="Cambria"/>
        </w:rPr>
        <w:t xml:space="preserve">There will be two exams, the midterm and the final. Both will be administered on Canvas. Both may be taken any time (12am to 11:59pm) on the day of the exam. Both will include a speaking portion. The speaking portions will be held a day or two before their respective exams.  </w:t>
      </w:r>
    </w:p>
    <w:p w14:paraId="5AACE0CE" w14:textId="77777777" w:rsidR="00DF4062" w:rsidRDefault="00DF4062">
      <w:pPr>
        <w:ind w:firstLine="720"/>
        <w:rPr>
          <w:rFonts w:ascii="Cambria" w:eastAsia="Cambria" w:hAnsi="Cambria" w:cs="Cambria"/>
        </w:rPr>
      </w:pPr>
    </w:p>
    <w:p w14:paraId="353924AA" w14:textId="77777777" w:rsidR="00DF4062" w:rsidRDefault="00DF4062">
      <w:pPr>
        <w:rPr>
          <w:rFonts w:ascii="Cambria" w:eastAsia="Cambria" w:hAnsi="Cambria" w:cs="Cambria"/>
          <w:b/>
        </w:rPr>
      </w:pPr>
    </w:p>
    <w:p w14:paraId="6C4061D3" w14:textId="77777777" w:rsidR="00DF4062" w:rsidRDefault="00DF4062">
      <w:pPr>
        <w:rPr>
          <w:rFonts w:ascii="Cambria" w:eastAsia="Cambria" w:hAnsi="Cambria" w:cs="Cambria"/>
          <w:b/>
        </w:rPr>
      </w:pPr>
    </w:p>
    <w:p w14:paraId="7CF5D435" w14:textId="77777777" w:rsidR="00DF4062" w:rsidRDefault="00E642AB">
      <w:pPr>
        <w:rPr>
          <w:rFonts w:ascii="Cambria" w:eastAsia="Cambria" w:hAnsi="Cambria" w:cs="Cambria"/>
        </w:rPr>
      </w:pPr>
      <w:r>
        <w:rPr>
          <w:rFonts w:ascii="Cambria" w:eastAsia="Cambria" w:hAnsi="Cambria" w:cs="Cambria"/>
          <w:b/>
        </w:rPr>
        <w:t xml:space="preserve">Grades - </w:t>
      </w:r>
      <w:r>
        <w:rPr>
          <w:rFonts w:ascii="Cambria" w:eastAsia="Cambria" w:hAnsi="Cambria" w:cs="Cambria"/>
        </w:rPr>
        <w:t xml:space="preserve">are based on six categories. </w:t>
      </w:r>
    </w:p>
    <w:p w14:paraId="7DDAFF7E" w14:textId="77777777" w:rsidR="00DF4062" w:rsidRDefault="00E642AB">
      <w:pPr>
        <w:numPr>
          <w:ilvl w:val="0"/>
          <w:numId w:val="1"/>
        </w:numPr>
        <w:rPr>
          <w:rFonts w:ascii="Cambria" w:eastAsia="Cambria" w:hAnsi="Cambria" w:cs="Cambria"/>
        </w:rPr>
      </w:pPr>
      <w:r>
        <w:rPr>
          <w:rFonts w:ascii="Cambria" w:eastAsia="Cambria" w:hAnsi="Cambria" w:cs="Cambria"/>
        </w:rPr>
        <w:t>Participation 10%</w:t>
      </w:r>
    </w:p>
    <w:p w14:paraId="558889EC" w14:textId="77777777" w:rsidR="00DF4062" w:rsidRDefault="00E642AB">
      <w:pPr>
        <w:numPr>
          <w:ilvl w:val="0"/>
          <w:numId w:val="1"/>
        </w:numPr>
        <w:rPr>
          <w:rFonts w:ascii="Cambria" w:eastAsia="Cambria" w:hAnsi="Cambria" w:cs="Cambria"/>
        </w:rPr>
      </w:pPr>
      <w:r>
        <w:rPr>
          <w:rFonts w:ascii="Cambria" w:eastAsia="Cambria" w:hAnsi="Cambria" w:cs="Cambria"/>
        </w:rPr>
        <w:t>Vocabulary 20%</w:t>
      </w:r>
    </w:p>
    <w:p w14:paraId="721FF407" w14:textId="77777777" w:rsidR="00DF4062" w:rsidRDefault="00E642AB">
      <w:pPr>
        <w:numPr>
          <w:ilvl w:val="0"/>
          <w:numId w:val="1"/>
        </w:numPr>
        <w:rPr>
          <w:rFonts w:ascii="Cambria" w:eastAsia="Cambria" w:hAnsi="Cambria" w:cs="Cambria"/>
        </w:rPr>
      </w:pPr>
      <w:r>
        <w:rPr>
          <w:rFonts w:ascii="Cambria" w:eastAsia="Cambria" w:hAnsi="Cambria" w:cs="Cambria"/>
        </w:rPr>
        <w:t>Kanji 10%</w:t>
      </w:r>
    </w:p>
    <w:p w14:paraId="4EE1B3D1" w14:textId="77777777" w:rsidR="00DF4062" w:rsidRDefault="00E642AB">
      <w:pPr>
        <w:numPr>
          <w:ilvl w:val="0"/>
          <w:numId w:val="1"/>
        </w:numPr>
        <w:rPr>
          <w:rFonts w:ascii="Cambria" w:eastAsia="Cambria" w:hAnsi="Cambria" w:cs="Cambria"/>
        </w:rPr>
      </w:pPr>
      <w:r>
        <w:rPr>
          <w:rFonts w:ascii="Cambria" w:eastAsia="Cambria" w:hAnsi="Cambria" w:cs="Cambria"/>
        </w:rPr>
        <w:t>Workbook 10%</w:t>
      </w:r>
    </w:p>
    <w:p w14:paraId="43BC3BC2" w14:textId="77777777" w:rsidR="00DF4062" w:rsidRDefault="00E642AB">
      <w:pPr>
        <w:numPr>
          <w:ilvl w:val="0"/>
          <w:numId w:val="1"/>
        </w:numPr>
        <w:rPr>
          <w:rFonts w:ascii="Cambria" w:eastAsia="Cambria" w:hAnsi="Cambria" w:cs="Cambria"/>
        </w:rPr>
      </w:pPr>
      <w:r>
        <w:rPr>
          <w:rFonts w:ascii="Cambria" w:eastAsia="Cambria" w:hAnsi="Cambria" w:cs="Cambria"/>
        </w:rPr>
        <w:t>Unit Quizzes 20%</w:t>
      </w:r>
    </w:p>
    <w:p w14:paraId="274D4B5C" w14:textId="77777777" w:rsidR="00DF4062" w:rsidRDefault="00E642AB">
      <w:pPr>
        <w:numPr>
          <w:ilvl w:val="0"/>
          <w:numId w:val="1"/>
        </w:numPr>
        <w:rPr>
          <w:rFonts w:ascii="Cambria" w:eastAsia="Cambria" w:hAnsi="Cambria" w:cs="Cambria"/>
        </w:rPr>
      </w:pPr>
      <w:r>
        <w:rPr>
          <w:rFonts w:ascii="Cambria" w:eastAsia="Cambria" w:hAnsi="Cambria" w:cs="Cambria"/>
        </w:rPr>
        <w:t>Midterm 15%</w:t>
      </w:r>
    </w:p>
    <w:p w14:paraId="5B50BFA5" w14:textId="77777777" w:rsidR="00DF4062" w:rsidRDefault="00E642AB">
      <w:pPr>
        <w:numPr>
          <w:ilvl w:val="0"/>
          <w:numId w:val="1"/>
        </w:numPr>
        <w:rPr>
          <w:rFonts w:ascii="Cambria" w:eastAsia="Cambria" w:hAnsi="Cambria" w:cs="Cambria"/>
        </w:rPr>
      </w:pPr>
      <w:r>
        <w:rPr>
          <w:rFonts w:ascii="Cambria" w:eastAsia="Cambria" w:hAnsi="Cambria" w:cs="Cambria"/>
        </w:rPr>
        <w:t>Final Exam 15%</w:t>
      </w:r>
    </w:p>
    <w:p w14:paraId="43D4F1C3" w14:textId="77777777" w:rsidR="00DF4062" w:rsidRDefault="00E642AB">
      <w:pPr>
        <w:rPr>
          <w:rFonts w:ascii="Cambria" w:eastAsia="Cambria" w:hAnsi="Cambria" w:cs="Cambria"/>
        </w:rPr>
      </w:pPr>
      <w:r>
        <w:rPr>
          <w:rFonts w:ascii="Cambria" w:eastAsia="Cambria" w:hAnsi="Cambria" w:cs="Cambria"/>
        </w:rPr>
        <w:tab/>
      </w:r>
    </w:p>
    <w:p w14:paraId="5B4B90FE" w14:textId="77777777" w:rsidR="00DF4062" w:rsidRDefault="00E642AB">
      <w:pPr>
        <w:shd w:val="clear" w:color="auto" w:fill="FFFFFF"/>
        <w:rPr>
          <w:rFonts w:ascii="Roboto" w:eastAsia="Roboto" w:hAnsi="Roboto" w:cs="Roboto"/>
          <w:b/>
          <w:color w:val="010101"/>
          <w:sz w:val="20"/>
          <w:szCs w:val="20"/>
          <w:u w:val="single"/>
        </w:rPr>
      </w:pPr>
      <w:r>
        <w:rPr>
          <w:rFonts w:ascii="Roboto" w:eastAsia="Roboto" w:hAnsi="Roboto" w:cs="Roboto"/>
          <w:b/>
          <w:color w:val="010101"/>
          <w:sz w:val="20"/>
          <w:szCs w:val="20"/>
          <w:u w:val="single"/>
        </w:rPr>
        <w:t>Percentage Score</w:t>
      </w:r>
      <w:r>
        <w:rPr>
          <w:rFonts w:ascii="Roboto" w:eastAsia="Roboto" w:hAnsi="Roboto" w:cs="Roboto"/>
          <w:b/>
          <w:color w:val="010101"/>
          <w:sz w:val="20"/>
          <w:szCs w:val="20"/>
        </w:rPr>
        <w:t xml:space="preserve">       </w:t>
      </w:r>
      <w:r>
        <w:rPr>
          <w:rFonts w:ascii="Roboto" w:eastAsia="Roboto" w:hAnsi="Roboto" w:cs="Roboto"/>
          <w:b/>
          <w:color w:val="010101"/>
          <w:sz w:val="20"/>
          <w:szCs w:val="20"/>
          <w:u w:val="single"/>
        </w:rPr>
        <w:t>Grade</w:t>
      </w:r>
      <w:r>
        <w:rPr>
          <w:rFonts w:ascii="Roboto" w:eastAsia="Roboto" w:hAnsi="Roboto" w:cs="Roboto"/>
          <w:b/>
          <w:color w:val="010101"/>
          <w:sz w:val="20"/>
          <w:szCs w:val="20"/>
        </w:rPr>
        <w:t xml:space="preserve">                    </w:t>
      </w:r>
      <w:r>
        <w:rPr>
          <w:rFonts w:ascii="Roboto" w:eastAsia="Roboto" w:hAnsi="Roboto" w:cs="Roboto"/>
          <w:b/>
          <w:color w:val="010101"/>
          <w:sz w:val="20"/>
          <w:szCs w:val="20"/>
          <w:u w:val="single"/>
        </w:rPr>
        <w:t>Percentage Score</w:t>
      </w:r>
      <w:r>
        <w:rPr>
          <w:rFonts w:ascii="Roboto" w:eastAsia="Roboto" w:hAnsi="Roboto" w:cs="Roboto"/>
          <w:b/>
          <w:color w:val="010101"/>
          <w:sz w:val="20"/>
          <w:szCs w:val="20"/>
        </w:rPr>
        <w:t xml:space="preserve">           </w:t>
      </w:r>
      <w:r>
        <w:rPr>
          <w:rFonts w:ascii="Roboto" w:eastAsia="Roboto" w:hAnsi="Roboto" w:cs="Roboto"/>
          <w:b/>
          <w:color w:val="010101"/>
          <w:sz w:val="20"/>
          <w:szCs w:val="20"/>
          <w:u w:val="single"/>
        </w:rPr>
        <w:t>Grade</w:t>
      </w:r>
    </w:p>
    <w:p w14:paraId="7D06413A" w14:textId="77777777" w:rsidR="00DF4062" w:rsidRDefault="00E642AB">
      <w:pPr>
        <w:shd w:val="clear" w:color="auto" w:fill="FFFFFF"/>
        <w:rPr>
          <w:rFonts w:ascii="Roboto" w:eastAsia="Roboto" w:hAnsi="Roboto" w:cs="Roboto"/>
          <w:b/>
          <w:color w:val="010101"/>
          <w:sz w:val="20"/>
          <w:szCs w:val="20"/>
        </w:rPr>
      </w:pPr>
      <w:r>
        <w:rPr>
          <w:rFonts w:ascii="Roboto" w:eastAsia="Roboto" w:hAnsi="Roboto" w:cs="Roboto"/>
          <w:b/>
          <w:color w:val="010101"/>
          <w:sz w:val="20"/>
          <w:szCs w:val="20"/>
        </w:rPr>
        <w:t xml:space="preserve">    100 - </w:t>
      </w:r>
      <w:proofErr w:type="gramStart"/>
      <w:r>
        <w:rPr>
          <w:rFonts w:ascii="Roboto" w:eastAsia="Roboto" w:hAnsi="Roboto" w:cs="Roboto"/>
          <w:b/>
          <w:color w:val="010101"/>
          <w:sz w:val="20"/>
          <w:szCs w:val="20"/>
        </w:rPr>
        <w:t>95</w:t>
      </w:r>
      <w:r>
        <w:rPr>
          <w:rFonts w:ascii="Roboto" w:eastAsia="Roboto" w:hAnsi="Roboto" w:cs="Roboto"/>
          <w:b/>
          <w:color w:val="010101"/>
          <w:sz w:val="20"/>
          <w:szCs w:val="20"/>
        </w:rPr>
        <w:tab/>
      </w:r>
      <w:r>
        <w:rPr>
          <w:rFonts w:ascii="Roboto" w:eastAsia="Roboto" w:hAnsi="Roboto" w:cs="Roboto"/>
          <w:b/>
          <w:color w:val="010101"/>
          <w:sz w:val="20"/>
          <w:szCs w:val="20"/>
        </w:rPr>
        <w:tab/>
        <w:t xml:space="preserve">A                       </w:t>
      </w:r>
      <w:r>
        <w:rPr>
          <w:rFonts w:ascii="Roboto" w:eastAsia="Roboto" w:hAnsi="Roboto" w:cs="Roboto"/>
          <w:b/>
          <w:color w:val="010101"/>
          <w:sz w:val="20"/>
          <w:szCs w:val="20"/>
        </w:rPr>
        <w:tab/>
      </w:r>
      <w:proofErr w:type="gramEnd"/>
      <w:r>
        <w:rPr>
          <w:rFonts w:ascii="Roboto" w:eastAsia="Roboto" w:hAnsi="Roboto" w:cs="Roboto"/>
          <w:b/>
          <w:color w:val="010101"/>
          <w:sz w:val="20"/>
          <w:szCs w:val="20"/>
        </w:rPr>
        <w:t xml:space="preserve"> 70 - 67</w:t>
      </w:r>
      <w:r>
        <w:rPr>
          <w:rFonts w:ascii="Roboto" w:eastAsia="Roboto" w:hAnsi="Roboto" w:cs="Roboto"/>
          <w:b/>
          <w:color w:val="010101"/>
          <w:sz w:val="20"/>
          <w:szCs w:val="20"/>
        </w:rPr>
        <w:tab/>
      </w:r>
      <w:r>
        <w:rPr>
          <w:rFonts w:ascii="Roboto" w:eastAsia="Roboto" w:hAnsi="Roboto" w:cs="Roboto"/>
          <w:b/>
          <w:color w:val="010101"/>
          <w:sz w:val="20"/>
          <w:szCs w:val="20"/>
        </w:rPr>
        <w:tab/>
      </w:r>
      <w:r>
        <w:rPr>
          <w:rFonts w:ascii="Roboto" w:eastAsia="Roboto" w:hAnsi="Roboto" w:cs="Roboto"/>
          <w:b/>
          <w:color w:val="010101"/>
          <w:sz w:val="20"/>
          <w:szCs w:val="20"/>
        </w:rPr>
        <w:tab/>
        <w:t>C</w:t>
      </w:r>
    </w:p>
    <w:p w14:paraId="74014FEB" w14:textId="77777777" w:rsidR="00DF4062" w:rsidRDefault="00E642AB">
      <w:pPr>
        <w:shd w:val="clear" w:color="auto" w:fill="FFFFFF"/>
        <w:rPr>
          <w:rFonts w:ascii="Roboto" w:eastAsia="Roboto" w:hAnsi="Roboto" w:cs="Roboto"/>
          <w:b/>
          <w:color w:val="010101"/>
          <w:sz w:val="20"/>
          <w:szCs w:val="20"/>
        </w:rPr>
      </w:pPr>
      <w:r>
        <w:rPr>
          <w:rFonts w:ascii="Roboto" w:eastAsia="Roboto" w:hAnsi="Roboto" w:cs="Roboto"/>
          <w:b/>
          <w:color w:val="010101"/>
          <w:sz w:val="20"/>
          <w:szCs w:val="20"/>
        </w:rPr>
        <w:t xml:space="preserve">     94 - 90</w:t>
      </w:r>
      <w:r>
        <w:rPr>
          <w:rFonts w:ascii="Roboto" w:eastAsia="Roboto" w:hAnsi="Roboto" w:cs="Roboto"/>
          <w:b/>
          <w:color w:val="010101"/>
          <w:sz w:val="20"/>
          <w:szCs w:val="20"/>
        </w:rPr>
        <w:tab/>
      </w:r>
      <w:r>
        <w:rPr>
          <w:rFonts w:ascii="Roboto" w:eastAsia="Roboto" w:hAnsi="Roboto" w:cs="Roboto"/>
          <w:b/>
          <w:color w:val="010101"/>
          <w:sz w:val="20"/>
          <w:szCs w:val="20"/>
        </w:rPr>
        <w:tab/>
        <w:t xml:space="preserve">A-                     </w:t>
      </w:r>
      <w:r>
        <w:rPr>
          <w:rFonts w:ascii="Roboto" w:eastAsia="Roboto" w:hAnsi="Roboto" w:cs="Roboto"/>
          <w:b/>
          <w:color w:val="010101"/>
          <w:sz w:val="20"/>
          <w:szCs w:val="20"/>
        </w:rPr>
        <w:tab/>
        <w:t xml:space="preserve"> 66 - 63</w:t>
      </w:r>
      <w:r>
        <w:rPr>
          <w:rFonts w:ascii="Roboto" w:eastAsia="Roboto" w:hAnsi="Roboto" w:cs="Roboto"/>
          <w:b/>
          <w:color w:val="010101"/>
          <w:sz w:val="20"/>
          <w:szCs w:val="20"/>
        </w:rPr>
        <w:tab/>
      </w:r>
      <w:r>
        <w:rPr>
          <w:rFonts w:ascii="Roboto" w:eastAsia="Roboto" w:hAnsi="Roboto" w:cs="Roboto"/>
          <w:b/>
          <w:color w:val="010101"/>
          <w:sz w:val="20"/>
          <w:szCs w:val="20"/>
        </w:rPr>
        <w:tab/>
      </w:r>
      <w:r>
        <w:rPr>
          <w:rFonts w:ascii="Roboto" w:eastAsia="Roboto" w:hAnsi="Roboto" w:cs="Roboto"/>
          <w:b/>
          <w:color w:val="010101"/>
          <w:sz w:val="20"/>
          <w:szCs w:val="20"/>
        </w:rPr>
        <w:tab/>
        <w:t>C-</w:t>
      </w:r>
    </w:p>
    <w:p w14:paraId="7163E254" w14:textId="77777777" w:rsidR="00DF4062" w:rsidRDefault="00E642AB">
      <w:pPr>
        <w:shd w:val="clear" w:color="auto" w:fill="FFFFFF"/>
        <w:rPr>
          <w:rFonts w:ascii="Roboto" w:eastAsia="Roboto" w:hAnsi="Roboto" w:cs="Roboto"/>
          <w:b/>
          <w:color w:val="010101"/>
          <w:sz w:val="20"/>
          <w:szCs w:val="20"/>
        </w:rPr>
      </w:pPr>
      <w:r>
        <w:rPr>
          <w:rFonts w:ascii="Roboto" w:eastAsia="Roboto" w:hAnsi="Roboto" w:cs="Roboto"/>
          <w:b/>
          <w:color w:val="010101"/>
          <w:sz w:val="20"/>
          <w:szCs w:val="20"/>
        </w:rPr>
        <w:t xml:space="preserve">     89 - 85</w:t>
      </w:r>
      <w:r>
        <w:rPr>
          <w:rFonts w:ascii="Roboto" w:eastAsia="Roboto" w:hAnsi="Roboto" w:cs="Roboto"/>
          <w:b/>
          <w:color w:val="010101"/>
          <w:sz w:val="20"/>
          <w:szCs w:val="20"/>
        </w:rPr>
        <w:tab/>
      </w:r>
      <w:r>
        <w:rPr>
          <w:rFonts w:ascii="Roboto" w:eastAsia="Roboto" w:hAnsi="Roboto" w:cs="Roboto"/>
          <w:b/>
          <w:color w:val="010101"/>
          <w:sz w:val="20"/>
          <w:szCs w:val="20"/>
        </w:rPr>
        <w:tab/>
        <w:t>B+                         62 - 59</w:t>
      </w:r>
      <w:r>
        <w:rPr>
          <w:rFonts w:ascii="Roboto" w:eastAsia="Roboto" w:hAnsi="Roboto" w:cs="Roboto"/>
          <w:b/>
          <w:color w:val="010101"/>
          <w:sz w:val="20"/>
          <w:szCs w:val="20"/>
        </w:rPr>
        <w:tab/>
      </w:r>
      <w:r>
        <w:rPr>
          <w:rFonts w:ascii="Roboto" w:eastAsia="Roboto" w:hAnsi="Roboto" w:cs="Roboto"/>
          <w:b/>
          <w:color w:val="010101"/>
          <w:sz w:val="20"/>
          <w:szCs w:val="20"/>
        </w:rPr>
        <w:tab/>
      </w:r>
      <w:r>
        <w:rPr>
          <w:rFonts w:ascii="Roboto" w:eastAsia="Roboto" w:hAnsi="Roboto" w:cs="Roboto"/>
          <w:b/>
          <w:color w:val="010101"/>
          <w:sz w:val="20"/>
          <w:szCs w:val="20"/>
        </w:rPr>
        <w:tab/>
        <w:t>D+</w:t>
      </w:r>
    </w:p>
    <w:p w14:paraId="1FEEA961" w14:textId="77777777" w:rsidR="00DF4062" w:rsidRDefault="00E642AB">
      <w:pPr>
        <w:shd w:val="clear" w:color="auto" w:fill="FFFFFF"/>
        <w:rPr>
          <w:rFonts w:ascii="Roboto" w:eastAsia="Roboto" w:hAnsi="Roboto" w:cs="Roboto"/>
          <w:b/>
          <w:color w:val="010101"/>
          <w:sz w:val="20"/>
          <w:szCs w:val="20"/>
        </w:rPr>
      </w:pPr>
      <w:r>
        <w:rPr>
          <w:rFonts w:ascii="Roboto" w:eastAsia="Roboto" w:hAnsi="Roboto" w:cs="Roboto"/>
          <w:b/>
          <w:color w:val="010101"/>
          <w:sz w:val="20"/>
          <w:szCs w:val="20"/>
        </w:rPr>
        <w:t xml:space="preserve">     84 - </w:t>
      </w:r>
      <w:proofErr w:type="gramStart"/>
      <w:r>
        <w:rPr>
          <w:rFonts w:ascii="Roboto" w:eastAsia="Roboto" w:hAnsi="Roboto" w:cs="Roboto"/>
          <w:b/>
          <w:color w:val="010101"/>
          <w:sz w:val="20"/>
          <w:szCs w:val="20"/>
        </w:rPr>
        <w:t>80</w:t>
      </w:r>
      <w:r>
        <w:rPr>
          <w:rFonts w:ascii="Roboto" w:eastAsia="Roboto" w:hAnsi="Roboto" w:cs="Roboto"/>
          <w:b/>
          <w:color w:val="010101"/>
          <w:sz w:val="20"/>
          <w:szCs w:val="20"/>
        </w:rPr>
        <w:tab/>
      </w:r>
      <w:r>
        <w:rPr>
          <w:rFonts w:ascii="Roboto" w:eastAsia="Roboto" w:hAnsi="Roboto" w:cs="Roboto"/>
          <w:b/>
          <w:color w:val="010101"/>
          <w:sz w:val="20"/>
          <w:szCs w:val="20"/>
        </w:rPr>
        <w:tab/>
        <w:t xml:space="preserve">B                          </w:t>
      </w:r>
      <w:proofErr w:type="gramEnd"/>
      <w:r>
        <w:rPr>
          <w:rFonts w:ascii="Roboto" w:eastAsia="Roboto" w:hAnsi="Roboto" w:cs="Roboto"/>
          <w:b/>
          <w:color w:val="010101"/>
          <w:sz w:val="20"/>
          <w:szCs w:val="20"/>
        </w:rPr>
        <w:t xml:space="preserve"> 58 - 55</w:t>
      </w:r>
      <w:r>
        <w:rPr>
          <w:rFonts w:ascii="Roboto" w:eastAsia="Roboto" w:hAnsi="Roboto" w:cs="Roboto"/>
          <w:b/>
          <w:color w:val="010101"/>
          <w:sz w:val="20"/>
          <w:szCs w:val="20"/>
        </w:rPr>
        <w:tab/>
      </w:r>
      <w:r>
        <w:rPr>
          <w:rFonts w:ascii="Roboto" w:eastAsia="Roboto" w:hAnsi="Roboto" w:cs="Roboto"/>
          <w:b/>
          <w:color w:val="010101"/>
          <w:sz w:val="20"/>
          <w:szCs w:val="20"/>
        </w:rPr>
        <w:tab/>
      </w:r>
      <w:r>
        <w:rPr>
          <w:rFonts w:ascii="Roboto" w:eastAsia="Roboto" w:hAnsi="Roboto" w:cs="Roboto"/>
          <w:b/>
          <w:color w:val="010101"/>
          <w:sz w:val="20"/>
          <w:szCs w:val="20"/>
        </w:rPr>
        <w:tab/>
        <w:t>D</w:t>
      </w:r>
    </w:p>
    <w:p w14:paraId="21E4A144" w14:textId="77777777" w:rsidR="00DF4062" w:rsidRDefault="00E642AB">
      <w:pPr>
        <w:shd w:val="clear" w:color="auto" w:fill="FFFFFF"/>
        <w:rPr>
          <w:rFonts w:ascii="Roboto" w:eastAsia="Roboto" w:hAnsi="Roboto" w:cs="Roboto"/>
          <w:b/>
          <w:color w:val="010101"/>
          <w:sz w:val="20"/>
          <w:szCs w:val="20"/>
        </w:rPr>
      </w:pPr>
      <w:r>
        <w:rPr>
          <w:rFonts w:ascii="Roboto" w:eastAsia="Roboto" w:hAnsi="Roboto" w:cs="Roboto"/>
          <w:b/>
          <w:color w:val="010101"/>
          <w:sz w:val="20"/>
          <w:szCs w:val="20"/>
        </w:rPr>
        <w:t xml:space="preserve">     79 - 75</w:t>
      </w:r>
      <w:r>
        <w:rPr>
          <w:rFonts w:ascii="Roboto" w:eastAsia="Roboto" w:hAnsi="Roboto" w:cs="Roboto"/>
          <w:b/>
          <w:color w:val="010101"/>
          <w:sz w:val="20"/>
          <w:szCs w:val="20"/>
        </w:rPr>
        <w:tab/>
      </w:r>
      <w:r>
        <w:rPr>
          <w:rFonts w:ascii="Roboto" w:eastAsia="Roboto" w:hAnsi="Roboto" w:cs="Roboto"/>
          <w:b/>
          <w:color w:val="010101"/>
          <w:sz w:val="20"/>
          <w:szCs w:val="20"/>
        </w:rPr>
        <w:tab/>
        <w:t xml:space="preserve">B-                       </w:t>
      </w:r>
      <w:r>
        <w:rPr>
          <w:rFonts w:ascii="Roboto" w:eastAsia="Roboto" w:hAnsi="Roboto" w:cs="Roboto"/>
          <w:b/>
          <w:color w:val="010101"/>
          <w:sz w:val="20"/>
          <w:szCs w:val="20"/>
        </w:rPr>
        <w:tab/>
        <w:t xml:space="preserve"> 54 - 50</w:t>
      </w:r>
      <w:r>
        <w:rPr>
          <w:rFonts w:ascii="Roboto" w:eastAsia="Roboto" w:hAnsi="Roboto" w:cs="Roboto"/>
          <w:b/>
          <w:color w:val="010101"/>
          <w:sz w:val="20"/>
          <w:szCs w:val="20"/>
        </w:rPr>
        <w:tab/>
      </w:r>
      <w:r>
        <w:rPr>
          <w:rFonts w:ascii="Roboto" w:eastAsia="Roboto" w:hAnsi="Roboto" w:cs="Roboto"/>
          <w:b/>
          <w:color w:val="010101"/>
          <w:sz w:val="20"/>
          <w:szCs w:val="20"/>
        </w:rPr>
        <w:tab/>
      </w:r>
      <w:r>
        <w:rPr>
          <w:rFonts w:ascii="Roboto" w:eastAsia="Roboto" w:hAnsi="Roboto" w:cs="Roboto"/>
          <w:b/>
          <w:color w:val="010101"/>
          <w:sz w:val="20"/>
          <w:szCs w:val="20"/>
        </w:rPr>
        <w:tab/>
        <w:t>D-</w:t>
      </w:r>
    </w:p>
    <w:p w14:paraId="5B0B7BED" w14:textId="77777777" w:rsidR="00DF4062" w:rsidRDefault="00E642AB">
      <w:pPr>
        <w:shd w:val="clear" w:color="auto" w:fill="FFFFFF"/>
        <w:rPr>
          <w:rFonts w:ascii="Cambria" w:eastAsia="Cambria" w:hAnsi="Cambria" w:cs="Cambria"/>
        </w:rPr>
      </w:pPr>
      <w:r>
        <w:rPr>
          <w:rFonts w:ascii="Roboto" w:eastAsia="Roboto" w:hAnsi="Roboto" w:cs="Roboto"/>
          <w:b/>
          <w:color w:val="010101"/>
          <w:sz w:val="20"/>
          <w:szCs w:val="20"/>
        </w:rPr>
        <w:t xml:space="preserve">     74 - 71</w:t>
      </w:r>
      <w:r>
        <w:rPr>
          <w:rFonts w:ascii="Roboto" w:eastAsia="Roboto" w:hAnsi="Roboto" w:cs="Roboto"/>
          <w:b/>
          <w:color w:val="010101"/>
          <w:sz w:val="20"/>
          <w:szCs w:val="20"/>
        </w:rPr>
        <w:tab/>
      </w:r>
      <w:r>
        <w:rPr>
          <w:rFonts w:ascii="Roboto" w:eastAsia="Roboto" w:hAnsi="Roboto" w:cs="Roboto"/>
          <w:b/>
          <w:color w:val="010101"/>
          <w:sz w:val="20"/>
          <w:szCs w:val="20"/>
        </w:rPr>
        <w:tab/>
        <w:t xml:space="preserve">C+                         49 </w:t>
      </w:r>
      <w:r>
        <w:rPr>
          <w:rFonts w:ascii="MS Mincho" w:eastAsia="MS Mincho" w:hAnsi="MS Mincho" w:cs="MS Mincho"/>
          <w:color w:val="010101"/>
          <w:sz w:val="20"/>
          <w:szCs w:val="20"/>
        </w:rPr>
        <w:t>➘</w:t>
      </w:r>
      <w:r>
        <w:rPr>
          <w:rFonts w:ascii="Roboto" w:eastAsia="Roboto" w:hAnsi="Roboto" w:cs="Roboto"/>
          <w:color w:val="010101"/>
          <w:sz w:val="20"/>
          <w:szCs w:val="20"/>
        </w:rPr>
        <w:tab/>
      </w:r>
      <w:r>
        <w:rPr>
          <w:rFonts w:ascii="Roboto" w:eastAsia="Roboto" w:hAnsi="Roboto" w:cs="Roboto"/>
          <w:color w:val="010101"/>
          <w:sz w:val="20"/>
          <w:szCs w:val="20"/>
        </w:rPr>
        <w:tab/>
      </w:r>
      <w:r>
        <w:rPr>
          <w:rFonts w:ascii="Roboto" w:eastAsia="Roboto" w:hAnsi="Roboto" w:cs="Roboto"/>
          <w:color w:val="010101"/>
          <w:sz w:val="20"/>
          <w:szCs w:val="20"/>
        </w:rPr>
        <w:tab/>
      </w:r>
      <w:r>
        <w:rPr>
          <w:rFonts w:ascii="Roboto" w:eastAsia="Roboto" w:hAnsi="Roboto" w:cs="Roboto"/>
          <w:b/>
          <w:color w:val="010101"/>
          <w:sz w:val="20"/>
          <w:szCs w:val="20"/>
        </w:rPr>
        <w:t>E</w:t>
      </w:r>
    </w:p>
    <w:p w14:paraId="629E2536" w14:textId="77777777" w:rsidR="00DF4062" w:rsidRDefault="00DF4062">
      <w:pPr>
        <w:rPr>
          <w:rFonts w:ascii="Cambria" w:eastAsia="Cambria" w:hAnsi="Cambria" w:cs="Cambria"/>
        </w:rPr>
      </w:pPr>
    </w:p>
    <w:p w14:paraId="68067AF5" w14:textId="77777777" w:rsidR="00DF4062" w:rsidRDefault="00E642AB">
      <w:pPr>
        <w:rPr>
          <w:rFonts w:ascii="Cambria" w:eastAsia="Cambria" w:hAnsi="Cambria" w:cs="Cambria"/>
          <w:color w:val="010101"/>
        </w:rPr>
      </w:pPr>
      <w:r>
        <w:rPr>
          <w:rFonts w:ascii="Cambria" w:eastAsia="Cambria" w:hAnsi="Cambria" w:cs="Cambria"/>
          <w:b/>
          <w:color w:val="010101"/>
        </w:rPr>
        <w:t>Academic integrity -</w:t>
      </w:r>
      <w:r>
        <w:rPr>
          <w:rFonts w:ascii="Cambria" w:eastAsia="Cambria" w:hAnsi="Cambria" w:cs="Cambria"/>
          <w:color w:val="010101"/>
        </w:rPr>
        <w:t xml:space="preserve"> Academic integrity is a legitimate concern for every member of the campus community; all share in upholding the fundamental values of honesty, trust, respect, fairness, responsibility, and professionalism. Students are expected to complete course assignments in a manner that is consistent with the ethical standards of the Utah Valley University and the School of Humanities and Social Science. You are expected to do your own work on assignments and examinations unless they are designed as collaborative effo</w:t>
      </w:r>
      <w:r>
        <w:rPr>
          <w:rFonts w:ascii="Cambria" w:eastAsia="Cambria" w:hAnsi="Cambria" w:cs="Cambria"/>
          <w:color w:val="010101"/>
        </w:rPr>
        <w:t>rts.</w:t>
      </w:r>
    </w:p>
    <w:p w14:paraId="5BA7E9E3" w14:textId="77777777" w:rsidR="00DF4062" w:rsidRDefault="00E642AB">
      <w:pPr>
        <w:rPr>
          <w:rFonts w:ascii="Cambria" w:eastAsia="Cambria" w:hAnsi="Cambria" w:cs="Cambria"/>
          <w:color w:val="010101"/>
        </w:rPr>
      </w:pPr>
      <w:r>
        <w:rPr>
          <w:rFonts w:ascii="Cambria" w:eastAsia="Cambria" w:hAnsi="Cambria" w:cs="Cambria"/>
          <w:color w:val="010101"/>
        </w:rPr>
        <w:t xml:space="preserve"> </w:t>
      </w:r>
    </w:p>
    <w:p w14:paraId="53C47DFC" w14:textId="77777777" w:rsidR="00DF4062" w:rsidRDefault="00E642AB">
      <w:pPr>
        <w:ind w:left="720"/>
        <w:rPr>
          <w:rFonts w:ascii="Cambria" w:eastAsia="Cambria" w:hAnsi="Cambria" w:cs="Cambria"/>
        </w:rPr>
      </w:pPr>
      <w:r>
        <w:rPr>
          <w:rFonts w:ascii="Cambria" w:eastAsia="Cambria" w:hAnsi="Cambria" w:cs="Cambria"/>
          <w:color w:val="010101"/>
        </w:rPr>
        <w:t>IF IT IS DISCOVERED THAT YOU HAVE BEEN INVOLVED IN ANY FORM OF ACADEMIC MISCONDUCT IN THE COMPLETION OF AN ASSESSMENT FOR THIS COURSE, YOU WILL RECEIVE “0 POINTS” FOR THAT WORK, AND YOUR FINAL GRADE FOR THE COURSE WILL BE SIGNIFICANTLY AFFECTED.</w:t>
      </w:r>
    </w:p>
    <w:p w14:paraId="34220231" w14:textId="77777777" w:rsidR="00DF4062" w:rsidRDefault="00DF4062">
      <w:pPr>
        <w:rPr>
          <w:rFonts w:ascii="Cambria" w:eastAsia="Cambria" w:hAnsi="Cambria" w:cs="Cambria"/>
        </w:rPr>
      </w:pPr>
    </w:p>
    <w:p w14:paraId="17BADCE2" w14:textId="77777777" w:rsidR="00DF4062" w:rsidRDefault="00E642AB">
      <w:pPr>
        <w:rPr>
          <w:rFonts w:ascii="Cambria" w:eastAsia="Cambria" w:hAnsi="Cambria" w:cs="Cambria"/>
          <w:highlight w:val="white"/>
        </w:rPr>
      </w:pPr>
      <w:proofErr w:type="gramStart"/>
      <w:r>
        <w:rPr>
          <w:rFonts w:ascii="Cambria" w:eastAsia="Cambria" w:hAnsi="Cambria" w:cs="Cambria"/>
          <w:b/>
          <w:highlight w:val="white"/>
        </w:rPr>
        <w:t>Accommodations</w:t>
      </w:r>
      <w:proofErr w:type="gramEnd"/>
      <w:r>
        <w:rPr>
          <w:rFonts w:ascii="Cambria" w:eastAsia="Cambria" w:hAnsi="Cambria" w:cs="Cambria"/>
          <w:b/>
          <w:highlight w:val="white"/>
        </w:rPr>
        <w:t xml:space="preserve"> - </w:t>
      </w:r>
      <w:r>
        <w:rPr>
          <w:rFonts w:ascii="Cambria" w:eastAsia="Cambria" w:hAnsi="Cambria" w:cs="Cambria"/>
          <w:highlight w:val="white"/>
        </w:rPr>
        <w:t xml:space="preserve">Students who need </w:t>
      </w:r>
      <w:proofErr w:type="gramStart"/>
      <w:r>
        <w:rPr>
          <w:rFonts w:ascii="Cambria" w:eastAsia="Cambria" w:hAnsi="Cambria" w:cs="Cambria"/>
          <w:highlight w:val="white"/>
        </w:rPr>
        <w:t>accommodations</w:t>
      </w:r>
      <w:proofErr w:type="gramEnd"/>
      <w:r>
        <w:rPr>
          <w:rFonts w:ascii="Cambria" w:eastAsia="Cambria" w:hAnsi="Cambria" w:cs="Cambria"/>
          <w:highlight w:val="white"/>
        </w:rPr>
        <w:t xml:space="preserve"> because of a disability may contact the UVU Accessibility Services Department (ASD), located on the Orem Campus </w:t>
      </w:r>
      <w:proofErr w:type="gramStart"/>
      <w:r>
        <w:rPr>
          <w:rFonts w:ascii="Cambria" w:eastAsia="Cambria" w:hAnsi="Cambria" w:cs="Cambria"/>
          <w:highlight w:val="white"/>
        </w:rPr>
        <w:t>in</w:t>
      </w:r>
      <w:proofErr w:type="gramEnd"/>
      <w:r>
        <w:rPr>
          <w:rFonts w:ascii="Cambria" w:eastAsia="Cambria" w:hAnsi="Cambria" w:cs="Cambria"/>
          <w:highlight w:val="white"/>
        </w:rPr>
        <w:t xml:space="preserve"> LC 312. To schedule an appointment or to speak with a counselor, call the ASD office </w:t>
      </w:r>
      <w:proofErr w:type="gramStart"/>
      <w:r>
        <w:rPr>
          <w:rFonts w:ascii="Cambria" w:eastAsia="Cambria" w:hAnsi="Cambria" w:cs="Cambria"/>
          <w:highlight w:val="white"/>
        </w:rPr>
        <w:t>at</w:t>
      </w:r>
      <w:proofErr w:type="gramEnd"/>
      <w:r>
        <w:rPr>
          <w:rFonts w:ascii="Cambria" w:eastAsia="Cambria" w:hAnsi="Cambria" w:cs="Cambria"/>
          <w:highlight w:val="white"/>
        </w:rPr>
        <w:t xml:space="preserve"> 801-863-8747. Deaf/Hard of Hearing individuals, email </w:t>
      </w:r>
      <w:hyperlink r:id="rId7">
        <w:r>
          <w:rPr>
            <w:rFonts w:ascii="Cambria" w:eastAsia="Cambria" w:hAnsi="Cambria" w:cs="Cambria"/>
            <w:color w:val="0563C1"/>
            <w:highlight w:val="white"/>
            <w:u w:val="single"/>
          </w:rPr>
          <w:t>nicole.hemmingsen@uvu.edu</w:t>
        </w:r>
      </w:hyperlink>
      <w:r>
        <w:rPr>
          <w:rFonts w:ascii="Cambria" w:eastAsia="Cambria" w:hAnsi="Cambria" w:cs="Cambria"/>
          <w:highlight w:val="white"/>
        </w:rPr>
        <w:t xml:space="preserve"> or text 385-208-2677. </w:t>
      </w:r>
    </w:p>
    <w:p w14:paraId="76B87DB9" w14:textId="77777777" w:rsidR="00DF4062" w:rsidRDefault="00DF4062">
      <w:pPr>
        <w:rPr>
          <w:rFonts w:ascii="Cambria" w:eastAsia="Cambria" w:hAnsi="Cambria" w:cs="Cambria"/>
        </w:rPr>
      </w:pPr>
    </w:p>
    <w:p w14:paraId="1EBC282E" w14:textId="77777777" w:rsidR="00DF4062" w:rsidRDefault="00E642AB">
      <w:pPr>
        <w:rPr>
          <w:rFonts w:ascii="Cambria" w:eastAsia="Cambria" w:hAnsi="Cambria" w:cs="Cambria"/>
        </w:rPr>
      </w:pPr>
      <w:r>
        <w:rPr>
          <w:rFonts w:ascii="Cambria" w:eastAsia="Cambria" w:hAnsi="Cambria" w:cs="Cambria"/>
          <w:b/>
        </w:rPr>
        <w:t xml:space="preserve">Addressing Problems </w:t>
      </w:r>
      <w:r>
        <w:rPr>
          <w:rFonts w:ascii="Cambria" w:eastAsia="Cambria" w:hAnsi="Cambria" w:cs="Cambria"/>
        </w:rPr>
        <w:t xml:space="preserve">- Problems or concerns should be addressed to me first (in most situations). If we are unable to resolve concerns together you may contact Saito Sensei, director of the Japanese program at UVU. You can arrange an appointment with her by emailing her at </w:t>
      </w:r>
      <w:hyperlink r:id="rId8">
        <w:r>
          <w:rPr>
            <w:rFonts w:ascii="Cambria" w:eastAsia="Cambria" w:hAnsi="Cambria" w:cs="Cambria"/>
            <w:color w:val="1155CC"/>
            <w:u w:val="single"/>
          </w:rPr>
          <w:t>saitoya@uvu.edu</w:t>
        </w:r>
      </w:hyperlink>
      <w:r>
        <w:rPr>
          <w:rFonts w:ascii="Cambria" w:eastAsia="Cambria" w:hAnsi="Cambria" w:cs="Cambria"/>
        </w:rPr>
        <w:t xml:space="preserve"> </w:t>
      </w:r>
    </w:p>
    <w:p w14:paraId="335E3DDC" w14:textId="77777777" w:rsidR="00DF4062" w:rsidRDefault="00DF4062">
      <w:pPr>
        <w:rPr>
          <w:rFonts w:ascii="Cambria" w:eastAsia="Cambria" w:hAnsi="Cambria" w:cs="Cambria"/>
        </w:rPr>
      </w:pPr>
    </w:p>
    <w:p w14:paraId="4177EFE6" w14:textId="77777777" w:rsidR="00DF4062" w:rsidRDefault="00DF4062">
      <w:pPr>
        <w:rPr>
          <w:rFonts w:ascii="Cambria" w:eastAsia="Cambria" w:hAnsi="Cambria" w:cs="Cambria"/>
        </w:rPr>
      </w:pPr>
    </w:p>
    <w:p w14:paraId="313B0F44" w14:textId="77777777" w:rsidR="00DF4062" w:rsidRDefault="00DF4062">
      <w:pPr>
        <w:rPr>
          <w:rFonts w:ascii="Cambria" w:eastAsia="Cambria" w:hAnsi="Cambria" w:cs="Cambria"/>
        </w:rPr>
      </w:pPr>
    </w:p>
    <w:p w14:paraId="41C56CD5" w14:textId="77777777" w:rsidR="00DF4062" w:rsidRDefault="00E642AB">
      <w:pPr>
        <w:rPr>
          <w:rFonts w:ascii="Cambria" w:eastAsia="Cambria" w:hAnsi="Cambria" w:cs="Cambria"/>
          <w:b/>
        </w:rPr>
      </w:pPr>
      <w:r>
        <w:rPr>
          <w:rFonts w:ascii="Cambria" w:eastAsia="Cambria" w:hAnsi="Cambria" w:cs="Cambria"/>
          <w:b/>
        </w:rPr>
        <w:t>University Policies on Accessibility, Academic Integrity and More</w:t>
      </w:r>
    </w:p>
    <w:p w14:paraId="4DED0C02" w14:textId="77777777" w:rsidR="00DF4062" w:rsidRDefault="00E642AB">
      <w:pPr>
        <w:rPr>
          <w:rFonts w:ascii="Cambria" w:eastAsia="Cambria" w:hAnsi="Cambria" w:cs="Cambria"/>
        </w:rPr>
      </w:pPr>
      <w:r>
        <w:rPr>
          <w:rFonts w:ascii="Cambria" w:eastAsia="Cambria" w:hAnsi="Cambria" w:cs="Cambria"/>
        </w:rPr>
        <w:t>(</w:t>
      </w:r>
      <w:hyperlink r:id="rId9">
        <w:r>
          <w:rPr>
            <w:rFonts w:ascii="Cambria" w:eastAsia="Cambria" w:hAnsi="Cambria" w:cs="Cambria"/>
            <w:color w:val="1155CC"/>
            <w:u w:val="single"/>
          </w:rPr>
          <w:t>https://www.uvu.edu/otl/students/policiesandprocedures.html)</w:t>
        </w:r>
      </w:hyperlink>
      <w:r>
        <w:rPr>
          <w:rFonts w:ascii="Cambria" w:eastAsia="Cambria" w:hAnsi="Cambria" w:cs="Cambria"/>
        </w:rPr>
        <w:t xml:space="preserve"> This webpage has a number of helpful videos and tools to help you succeed online. </w:t>
      </w:r>
    </w:p>
    <w:p w14:paraId="19F28065" w14:textId="77777777" w:rsidR="00DF4062" w:rsidRDefault="00DF4062">
      <w:pPr>
        <w:rPr>
          <w:rFonts w:ascii="Cambria" w:eastAsia="Cambria" w:hAnsi="Cambria" w:cs="Cambria"/>
          <w:b/>
        </w:rPr>
      </w:pPr>
    </w:p>
    <w:p w14:paraId="07346A1A" w14:textId="77777777" w:rsidR="00DF4062" w:rsidRDefault="00E642AB">
      <w:pPr>
        <w:rPr>
          <w:rFonts w:ascii="Cambria" w:eastAsia="Cambria" w:hAnsi="Cambria" w:cs="Cambria"/>
        </w:rPr>
      </w:pPr>
      <w:r>
        <w:rPr>
          <w:rFonts w:ascii="Cambria" w:eastAsia="Cambria" w:hAnsi="Cambria" w:cs="Cambria"/>
          <w:b/>
        </w:rPr>
        <w:t xml:space="preserve">COVID-19 Information - </w:t>
      </w:r>
      <w:r>
        <w:rPr>
          <w:rFonts w:ascii="Cambria" w:eastAsia="Cambria" w:hAnsi="Cambria" w:cs="Cambria"/>
        </w:rPr>
        <w:t>Policies and procedures related to COVID-19 are updated regularly on the UVU COVID-19 page (</w:t>
      </w:r>
      <w:hyperlink r:id="rId10">
        <w:r>
          <w:rPr>
            <w:rFonts w:ascii="Cambria" w:eastAsia="Cambria" w:hAnsi="Cambria" w:cs="Cambria"/>
            <w:color w:val="1155CC"/>
            <w:u w:val="single"/>
          </w:rPr>
          <w:t>https://www.uvu.edu/covidinfo/</w:t>
        </w:r>
      </w:hyperlink>
      <w:r>
        <w:rPr>
          <w:rFonts w:ascii="Cambria" w:eastAsia="Cambria" w:hAnsi="Cambria" w:cs="Cambria"/>
        </w:rPr>
        <w:t>)</w:t>
      </w:r>
    </w:p>
    <w:p w14:paraId="00D71EE5" w14:textId="77777777" w:rsidR="00DF4062" w:rsidRDefault="00DF4062">
      <w:pPr>
        <w:ind w:firstLine="720"/>
        <w:rPr>
          <w:rFonts w:ascii="Cambria" w:eastAsia="Cambria" w:hAnsi="Cambria" w:cs="Cambria"/>
        </w:rPr>
      </w:pPr>
    </w:p>
    <w:p w14:paraId="57C8FA8D" w14:textId="77777777" w:rsidR="00DF4062" w:rsidRDefault="00E642AB">
      <w:pPr>
        <w:rPr>
          <w:rFonts w:ascii="Cambria" w:eastAsia="Cambria" w:hAnsi="Cambria" w:cs="Cambria"/>
        </w:rPr>
      </w:pPr>
      <w:r>
        <w:rPr>
          <w:rFonts w:ascii="Cambria" w:eastAsia="Cambria" w:hAnsi="Cambria" w:cs="Cambria"/>
          <w:b/>
        </w:rPr>
        <w:lastRenderedPageBreak/>
        <w:t xml:space="preserve">Essential Learning Outcomes - </w:t>
      </w:r>
      <w:r>
        <w:rPr>
          <w:rFonts w:ascii="Cambria" w:eastAsia="Cambria" w:hAnsi="Cambria" w:cs="Cambria"/>
        </w:rPr>
        <w:t>Upon successful completion of your coursework at Utah Valley University you should have acquired confidence and proficiency in the following areas:</w:t>
      </w:r>
    </w:p>
    <w:p w14:paraId="5440D860" w14:textId="77777777" w:rsidR="00DF4062" w:rsidRDefault="00E642AB">
      <w:pPr>
        <w:ind w:left="720"/>
        <w:rPr>
          <w:rFonts w:ascii="Cambria" w:eastAsia="Cambria" w:hAnsi="Cambria" w:cs="Cambria"/>
        </w:rPr>
      </w:pPr>
      <w:r>
        <w:rPr>
          <w:rFonts w:ascii="Cambria" w:eastAsia="Cambria" w:hAnsi="Cambria" w:cs="Cambria"/>
        </w:rPr>
        <w:t>1. Communication</w:t>
      </w:r>
    </w:p>
    <w:p w14:paraId="56B9C86B" w14:textId="77777777" w:rsidR="00DF4062" w:rsidRDefault="00E642AB">
      <w:pPr>
        <w:ind w:left="720"/>
        <w:rPr>
          <w:rFonts w:ascii="Cambria" w:eastAsia="Cambria" w:hAnsi="Cambria" w:cs="Cambria"/>
        </w:rPr>
      </w:pPr>
      <w:r>
        <w:rPr>
          <w:rFonts w:ascii="Cambria" w:eastAsia="Cambria" w:hAnsi="Cambria" w:cs="Cambria"/>
        </w:rPr>
        <w:t>2. Critical Thinking</w:t>
      </w:r>
    </w:p>
    <w:p w14:paraId="304AA024" w14:textId="77777777" w:rsidR="00DF4062" w:rsidRDefault="00E642AB">
      <w:pPr>
        <w:ind w:left="720"/>
        <w:rPr>
          <w:rFonts w:ascii="Cambria" w:eastAsia="Cambria" w:hAnsi="Cambria" w:cs="Cambria"/>
        </w:rPr>
      </w:pPr>
      <w:r>
        <w:rPr>
          <w:rFonts w:ascii="Cambria" w:eastAsia="Cambria" w:hAnsi="Cambria" w:cs="Cambria"/>
        </w:rPr>
        <w:t>3. Digital Literacy</w:t>
      </w:r>
    </w:p>
    <w:p w14:paraId="39EE54CD" w14:textId="77777777" w:rsidR="00DF4062" w:rsidRDefault="00E642AB">
      <w:pPr>
        <w:ind w:left="720"/>
        <w:rPr>
          <w:rFonts w:ascii="Cambria" w:eastAsia="Cambria" w:hAnsi="Cambria" w:cs="Cambria"/>
        </w:rPr>
      </w:pPr>
      <w:r>
        <w:rPr>
          <w:rFonts w:ascii="Cambria" w:eastAsia="Cambria" w:hAnsi="Cambria" w:cs="Cambria"/>
        </w:rPr>
        <w:t>4. Ethical Reasoning</w:t>
      </w:r>
    </w:p>
    <w:p w14:paraId="07382081" w14:textId="77777777" w:rsidR="00DF4062" w:rsidRDefault="00E642AB">
      <w:pPr>
        <w:ind w:left="720"/>
        <w:rPr>
          <w:rFonts w:ascii="Cambria" w:eastAsia="Cambria" w:hAnsi="Cambria" w:cs="Cambria"/>
        </w:rPr>
      </w:pPr>
      <w:r>
        <w:rPr>
          <w:rFonts w:ascii="Cambria" w:eastAsia="Cambria" w:hAnsi="Cambria" w:cs="Cambria"/>
        </w:rPr>
        <w:t>5. Inclusion</w:t>
      </w:r>
    </w:p>
    <w:p w14:paraId="0F43BB26" w14:textId="77777777" w:rsidR="00DF4062" w:rsidRDefault="00E642AB">
      <w:pPr>
        <w:ind w:left="720"/>
        <w:rPr>
          <w:rFonts w:ascii="Cambria" w:eastAsia="Cambria" w:hAnsi="Cambria" w:cs="Cambria"/>
        </w:rPr>
      </w:pPr>
      <w:r>
        <w:rPr>
          <w:rFonts w:ascii="Cambria" w:eastAsia="Cambria" w:hAnsi="Cambria" w:cs="Cambria"/>
        </w:rPr>
        <w:t>6. Information Literacy</w:t>
      </w:r>
    </w:p>
    <w:p w14:paraId="346F62D1" w14:textId="77777777" w:rsidR="00DF4062" w:rsidRDefault="00E642AB">
      <w:pPr>
        <w:ind w:left="720"/>
        <w:rPr>
          <w:rFonts w:ascii="Cambria" w:eastAsia="Cambria" w:hAnsi="Cambria" w:cs="Cambria"/>
        </w:rPr>
      </w:pPr>
      <w:r>
        <w:rPr>
          <w:rFonts w:ascii="Cambria" w:eastAsia="Cambria" w:hAnsi="Cambria" w:cs="Cambria"/>
        </w:rPr>
        <w:t>7. Quantitative Literacy</w:t>
      </w:r>
    </w:p>
    <w:p w14:paraId="302EC6BD" w14:textId="77777777" w:rsidR="00DF4062" w:rsidRDefault="00E642AB">
      <w:pPr>
        <w:ind w:left="720"/>
        <w:rPr>
          <w:rFonts w:ascii="Cambria" w:eastAsia="Cambria" w:hAnsi="Cambria" w:cs="Cambria"/>
        </w:rPr>
      </w:pPr>
      <w:r>
        <w:rPr>
          <w:rFonts w:ascii="Cambria" w:eastAsia="Cambria" w:hAnsi="Cambria" w:cs="Cambria"/>
        </w:rPr>
        <w:t>8. Scientific Literacy</w:t>
      </w:r>
    </w:p>
    <w:p w14:paraId="0D8B2032" w14:textId="77777777" w:rsidR="00DF4062" w:rsidRDefault="00E642AB">
      <w:pPr>
        <w:rPr>
          <w:rFonts w:ascii="Cambria" w:eastAsia="Cambria" w:hAnsi="Cambria" w:cs="Cambria"/>
        </w:rPr>
      </w:pPr>
      <w:r>
        <w:rPr>
          <w:rFonts w:ascii="Cambria" w:eastAsia="Cambria" w:hAnsi="Cambria" w:cs="Cambria"/>
        </w:rPr>
        <w:t xml:space="preserve">Learn more about </w:t>
      </w:r>
      <w:hyperlink r:id="rId11">
        <w:r>
          <w:rPr>
            <w:rFonts w:ascii="Cambria" w:eastAsia="Cambria" w:hAnsi="Cambria" w:cs="Cambria"/>
            <w:color w:val="1155CC"/>
            <w:u w:val="single"/>
          </w:rPr>
          <w:t>UVU's Essential Learning Outcomes</w:t>
        </w:r>
      </w:hyperlink>
      <w:r>
        <w:rPr>
          <w:rFonts w:ascii="Cambria" w:eastAsia="Cambria" w:hAnsi="Cambria" w:cs="Cambria"/>
        </w:rPr>
        <w:t xml:space="preserve">: </w:t>
      </w:r>
      <w:hyperlink r:id="rId12">
        <w:r>
          <w:rPr>
            <w:rFonts w:ascii="Cambria" w:eastAsia="Cambria" w:hAnsi="Cambria" w:cs="Cambria"/>
            <w:color w:val="1155CC"/>
            <w:u w:val="single"/>
          </w:rPr>
          <w:t>https://www.uvu.edu/catalog/current/policies-requirements/essential-learning-outcomes.html</w:t>
        </w:r>
      </w:hyperlink>
    </w:p>
    <w:p w14:paraId="2D5EE858" w14:textId="77777777" w:rsidR="00DF4062" w:rsidRDefault="00DF4062">
      <w:pPr>
        <w:rPr>
          <w:rFonts w:ascii="Cambria" w:eastAsia="Cambria" w:hAnsi="Cambria" w:cs="Cambria"/>
        </w:rPr>
      </w:pPr>
    </w:p>
    <w:p w14:paraId="2D044B11" w14:textId="77777777" w:rsidR="00DF4062" w:rsidRDefault="00E642AB">
      <w:pPr>
        <w:rPr>
          <w:rFonts w:ascii="Cambria" w:eastAsia="Cambria" w:hAnsi="Cambria" w:cs="Cambria"/>
        </w:rPr>
      </w:pPr>
      <w:r>
        <w:rPr>
          <w:rFonts w:ascii="Cambria" w:eastAsia="Cambria" w:hAnsi="Cambria" w:cs="Cambria"/>
          <w:b/>
        </w:rPr>
        <w:t xml:space="preserve">Student Responsibilities and Behavior - </w:t>
      </w:r>
      <w:r>
        <w:rPr>
          <w:rFonts w:ascii="Cambria" w:eastAsia="Cambria" w:hAnsi="Cambria" w:cs="Cambria"/>
        </w:rPr>
        <w:t xml:space="preserve">Students are expected to perform in accordance with the </w:t>
      </w:r>
      <w:hyperlink r:id="rId13">
        <w:r>
          <w:rPr>
            <w:rFonts w:ascii="Cambria" w:eastAsia="Cambria" w:hAnsi="Cambria" w:cs="Cambria"/>
            <w:color w:val="1155CC"/>
            <w:u w:val="single"/>
          </w:rPr>
          <w:t>Student Rights and Responsibilities Code - Policy 541</w:t>
        </w:r>
      </w:hyperlink>
      <w:r>
        <w:rPr>
          <w:rFonts w:ascii="Cambria" w:eastAsia="Cambria" w:hAnsi="Cambria" w:cs="Cambria"/>
        </w:rPr>
        <w:t xml:space="preserve"> (</w:t>
      </w:r>
      <w:hyperlink r:id="rId14">
        <w:r>
          <w:rPr>
            <w:rFonts w:ascii="Cambria" w:eastAsia="Cambria" w:hAnsi="Cambria" w:cs="Cambria"/>
            <w:color w:val="1155CC"/>
            <w:u w:val="single"/>
          </w:rPr>
          <w:t>https://www.uvu.edu/studentconduct/students.html</w:t>
        </w:r>
      </w:hyperlink>
      <w:r>
        <w:rPr>
          <w:rFonts w:ascii="Cambria" w:eastAsia="Cambria" w:hAnsi="Cambria" w:cs="Cambria"/>
        </w:rPr>
        <w:t xml:space="preserve">). </w:t>
      </w:r>
    </w:p>
    <w:p w14:paraId="18C08F83" w14:textId="77777777" w:rsidR="00DF4062" w:rsidRDefault="00E642AB">
      <w:pPr>
        <w:rPr>
          <w:rFonts w:ascii="Cambria" w:eastAsia="Cambria" w:hAnsi="Cambria" w:cs="Cambria"/>
        </w:rPr>
      </w:pPr>
      <w:r>
        <w:rPr>
          <w:rFonts w:ascii="Cambria" w:eastAsia="Cambria" w:hAnsi="Cambria" w:cs="Cambria"/>
        </w:rPr>
        <w:t>This includes the following:</w:t>
      </w:r>
    </w:p>
    <w:p w14:paraId="2E4E613E" w14:textId="77777777" w:rsidR="00DF4062" w:rsidRDefault="00E642AB">
      <w:pPr>
        <w:numPr>
          <w:ilvl w:val="0"/>
          <w:numId w:val="2"/>
        </w:numPr>
        <w:rPr>
          <w:rFonts w:ascii="Cambria" w:eastAsia="Cambria" w:hAnsi="Cambria" w:cs="Cambria"/>
        </w:rPr>
      </w:pPr>
      <w:r>
        <w:rPr>
          <w:rFonts w:ascii="Cambria" w:eastAsia="Cambria" w:hAnsi="Cambria" w:cs="Cambria"/>
        </w:rPr>
        <w:t>Attend and actively participate in class regularly.</w:t>
      </w:r>
    </w:p>
    <w:p w14:paraId="0FF55A66" w14:textId="77777777" w:rsidR="00DF4062" w:rsidRDefault="00E642AB">
      <w:pPr>
        <w:numPr>
          <w:ilvl w:val="0"/>
          <w:numId w:val="2"/>
        </w:numPr>
        <w:rPr>
          <w:rFonts w:ascii="Cambria" w:eastAsia="Cambria" w:hAnsi="Cambria" w:cs="Cambria"/>
        </w:rPr>
      </w:pPr>
      <w:r>
        <w:rPr>
          <w:rFonts w:ascii="Cambria" w:eastAsia="Cambria" w:hAnsi="Cambria" w:cs="Cambria"/>
        </w:rPr>
        <w:t>Learn to use and navigate Canvas through the tutorial and contact the Help Desk (See UVU Policies &amp; Services or Get Help menu to your left) if you have any problems with "technology-related" aspects of the course.</w:t>
      </w:r>
    </w:p>
    <w:p w14:paraId="5299AA7C" w14:textId="77777777" w:rsidR="00DF4062" w:rsidRDefault="00E642AB">
      <w:pPr>
        <w:numPr>
          <w:ilvl w:val="0"/>
          <w:numId w:val="2"/>
        </w:numPr>
        <w:rPr>
          <w:rFonts w:ascii="Cambria" w:eastAsia="Cambria" w:hAnsi="Cambria" w:cs="Cambria"/>
        </w:rPr>
      </w:pPr>
      <w:r>
        <w:rPr>
          <w:rFonts w:ascii="Cambria" w:eastAsia="Cambria" w:hAnsi="Cambria" w:cs="Cambria"/>
        </w:rPr>
        <w:t>Learn and use the communication tools in the online course to be present and meaningfully participate.</w:t>
      </w:r>
    </w:p>
    <w:p w14:paraId="6C2E300F" w14:textId="77777777" w:rsidR="00DF4062" w:rsidRDefault="00E642AB">
      <w:pPr>
        <w:numPr>
          <w:ilvl w:val="0"/>
          <w:numId w:val="2"/>
        </w:numPr>
        <w:rPr>
          <w:rFonts w:ascii="Cambria" w:eastAsia="Cambria" w:hAnsi="Cambria" w:cs="Cambria"/>
        </w:rPr>
      </w:pPr>
      <w:r>
        <w:rPr>
          <w:rFonts w:ascii="Cambria" w:eastAsia="Cambria" w:hAnsi="Cambria" w:cs="Cambria"/>
        </w:rPr>
        <w:t>Be accountable for course requirements, including adequate preparation through related course materials, and learning activities.</w:t>
      </w:r>
    </w:p>
    <w:p w14:paraId="42F6A78F" w14:textId="77777777" w:rsidR="00DF4062" w:rsidRDefault="00E642AB">
      <w:pPr>
        <w:numPr>
          <w:ilvl w:val="0"/>
          <w:numId w:val="2"/>
        </w:numPr>
        <w:rPr>
          <w:rFonts w:ascii="Cambria" w:eastAsia="Cambria" w:hAnsi="Cambria" w:cs="Cambria"/>
        </w:rPr>
      </w:pPr>
      <w:r>
        <w:rPr>
          <w:rFonts w:ascii="Cambria" w:eastAsia="Cambria" w:hAnsi="Cambria" w:cs="Cambria"/>
        </w:rPr>
        <w:t>Complete all assignments on time as noted in the lessons.</w:t>
      </w:r>
    </w:p>
    <w:p w14:paraId="0B86F963" w14:textId="77777777" w:rsidR="00DF4062" w:rsidRDefault="00E642AB">
      <w:pPr>
        <w:numPr>
          <w:ilvl w:val="0"/>
          <w:numId w:val="2"/>
        </w:numPr>
        <w:rPr>
          <w:rFonts w:ascii="Cambria" w:eastAsia="Cambria" w:hAnsi="Cambria" w:cs="Cambria"/>
        </w:rPr>
      </w:pPr>
      <w:r>
        <w:rPr>
          <w:rFonts w:ascii="Cambria" w:eastAsia="Cambria" w:hAnsi="Cambria" w:cs="Cambria"/>
        </w:rPr>
        <w:t>Abide by ethical standards. Your work must be your own.</w:t>
      </w:r>
    </w:p>
    <w:p w14:paraId="5419F5AC" w14:textId="77777777" w:rsidR="00DF4062" w:rsidRDefault="00E642AB">
      <w:pPr>
        <w:numPr>
          <w:ilvl w:val="0"/>
          <w:numId w:val="2"/>
        </w:numPr>
        <w:rPr>
          <w:rFonts w:ascii="Cambria" w:eastAsia="Cambria" w:hAnsi="Cambria" w:cs="Cambria"/>
        </w:rPr>
      </w:pPr>
      <w:r>
        <w:rPr>
          <w:rFonts w:ascii="Cambria" w:eastAsia="Cambria" w:hAnsi="Cambria" w:cs="Cambria"/>
        </w:rPr>
        <w:t>Contact me as early as possible if an emergency arises. Do NOT wait until the last minute to ask for an extension. Extensions are only given when a viable emergency exists AND you have communicated with me early.</w:t>
      </w:r>
    </w:p>
    <w:p w14:paraId="02F2B5DC" w14:textId="77777777" w:rsidR="00DF4062" w:rsidRDefault="00DF4062">
      <w:pPr>
        <w:rPr>
          <w:rFonts w:ascii="Cambria" w:eastAsia="Cambria" w:hAnsi="Cambria" w:cs="Cambria"/>
          <w:b/>
        </w:rPr>
      </w:pPr>
    </w:p>
    <w:p w14:paraId="34375B64" w14:textId="77777777" w:rsidR="00DF4062" w:rsidRDefault="00E642AB">
      <w:pPr>
        <w:rPr>
          <w:rFonts w:ascii="Cambria" w:eastAsia="Cambria" w:hAnsi="Cambria" w:cs="Cambria"/>
        </w:rPr>
      </w:pPr>
      <w:r>
        <w:rPr>
          <w:rFonts w:ascii="Cambria" w:eastAsia="Cambria" w:hAnsi="Cambria" w:cs="Cambria"/>
          <w:b/>
        </w:rPr>
        <w:t xml:space="preserve">Instructor Responsibilities - </w:t>
      </w:r>
      <w:r>
        <w:rPr>
          <w:rFonts w:ascii="Cambria" w:eastAsia="Cambria" w:hAnsi="Cambria" w:cs="Cambria"/>
        </w:rPr>
        <w:t>As the instructor, I will:</w:t>
      </w:r>
    </w:p>
    <w:p w14:paraId="4AB9D416" w14:textId="77777777" w:rsidR="00DF4062" w:rsidRDefault="00E642AB">
      <w:pPr>
        <w:numPr>
          <w:ilvl w:val="0"/>
          <w:numId w:val="3"/>
        </w:numPr>
        <w:rPr>
          <w:rFonts w:ascii="Cambria" w:eastAsia="Cambria" w:hAnsi="Cambria" w:cs="Cambria"/>
        </w:rPr>
      </w:pPr>
      <w:r>
        <w:rPr>
          <w:rFonts w:ascii="Cambria" w:eastAsia="Cambria" w:hAnsi="Cambria" w:cs="Cambria"/>
        </w:rPr>
        <w:t>Respond to emails promptly, within 24 hours on school days. If multiple emails are received regarding the same question or concern, I may respond with an Announcement to the entire class.</w:t>
      </w:r>
    </w:p>
    <w:p w14:paraId="560A28C8" w14:textId="77777777" w:rsidR="00DF4062" w:rsidRDefault="00E642AB">
      <w:pPr>
        <w:numPr>
          <w:ilvl w:val="0"/>
          <w:numId w:val="3"/>
        </w:numPr>
        <w:rPr>
          <w:rFonts w:ascii="Cambria" w:eastAsia="Cambria" w:hAnsi="Cambria" w:cs="Cambria"/>
        </w:rPr>
      </w:pPr>
      <w:r>
        <w:rPr>
          <w:rFonts w:ascii="Cambria" w:eastAsia="Cambria" w:hAnsi="Cambria" w:cs="Cambria"/>
        </w:rPr>
        <w:t>Provide timely, meaningful and constructive feedback on assignments.</w:t>
      </w:r>
    </w:p>
    <w:p w14:paraId="5ECB63DC" w14:textId="77777777" w:rsidR="00DF4062" w:rsidRDefault="00E642AB">
      <w:pPr>
        <w:numPr>
          <w:ilvl w:val="0"/>
          <w:numId w:val="3"/>
        </w:numPr>
        <w:rPr>
          <w:rFonts w:ascii="Cambria" w:eastAsia="Cambria" w:hAnsi="Cambria" w:cs="Cambria"/>
        </w:rPr>
      </w:pPr>
      <w:r>
        <w:rPr>
          <w:rFonts w:ascii="Cambria" w:eastAsia="Cambria" w:hAnsi="Cambria" w:cs="Cambria"/>
        </w:rPr>
        <w:t xml:space="preserve">Help guide and facilitate students through course material to provide </w:t>
      </w:r>
      <w:proofErr w:type="gramStart"/>
      <w:r>
        <w:rPr>
          <w:rFonts w:ascii="Cambria" w:eastAsia="Cambria" w:hAnsi="Cambria" w:cs="Cambria"/>
        </w:rPr>
        <w:t>an effective</w:t>
      </w:r>
      <w:proofErr w:type="gramEnd"/>
      <w:r>
        <w:rPr>
          <w:rFonts w:ascii="Cambria" w:eastAsia="Cambria" w:hAnsi="Cambria" w:cs="Cambria"/>
        </w:rPr>
        <w:t xml:space="preserve"> learning experience.</w:t>
      </w:r>
    </w:p>
    <w:p w14:paraId="3BC2DBA5" w14:textId="77777777" w:rsidR="00DF4062" w:rsidRDefault="00E642AB">
      <w:pPr>
        <w:numPr>
          <w:ilvl w:val="0"/>
          <w:numId w:val="3"/>
        </w:numPr>
        <w:rPr>
          <w:rFonts w:ascii="Cambria" w:eastAsia="Cambria" w:hAnsi="Cambria" w:cs="Cambria"/>
        </w:rPr>
      </w:pPr>
      <w:r>
        <w:rPr>
          <w:rFonts w:ascii="Cambria" w:eastAsia="Cambria" w:hAnsi="Cambria" w:cs="Cambria"/>
        </w:rPr>
        <w:t>Refer students to appropriate services for issues that are non-course content specific. For instance, technical issues, writing labs, accessibility services, etc.</w:t>
      </w:r>
    </w:p>
    <w:p w14:paraId="3D7111EC" w14:textId="77777777" w:rsidR="00DF4062" w:rsidRDefault="00E642AB">
      <w:pPr>
        <w:numPr>
          <w:ilvl w:val="0"/>
          <w:numId w:val="3"/>
        </w:numPr>
        <w:rPr>
          <w:rFonts w:ascii="Cambria" w:eastAsia="Cambria" w:hAnsi="Cambria" w:cs="Cambria"/>
        </w:rPr>
      </w:pPr>
      <w:r>
        <w:rPr>
          <w:rFonts w:ascii="Cambria" w:eastAsia="Cambria" w:hAnsi="Cambria" w:cs="Cambria"/>
        </w:rPr>
        <w:t>Mentor students through the course.</w:t>
      </w:r>
    </w:p>
    <w:p w14:paraId="35C9616D" w14:textId="77777777" w:rsidR="00DF4062" w:rsidRDefault="00DF4062">
      <w:pPr>
        <w:rPr>
          <w:rFonts w:ascii="Cambria" w:eastAsia="Cambria" w:hAnsi="Cambria" w:cs="Cambria"/>
        </w:rPr>
      </w:pPr>
    </w:p>
    <w:p w14:paraId="09AB7282" w14:textId="77777777" w:rsidR="00DF4062" w:rsidRDefault="00E642AB">
      <w:pPr>
        <w:rPr>
          <w:rFonts w:ascii="Cambria" w:eastAsia="Cambria" w:hAnsi="Cambria" w:cs="Cambria"/>
        </w:rPr>
      </w:pPr>
      <w:r>
        <w:br w:type="page"/>
      </w:r>
    </w:p>
    <w:p w14:paraId="1154ABE3" w14:textId="77777777" w:rsidR="00DF4062" w:rsidRDefault="00E642AB">
      <w:pPr>
        <w:rPr>
          <w:rFonts w:ascii="Cambria" w:eastAsia="Cambria" w:hAnsi="Cambria" w:cs="Cambria"/>
          <w:b/>
        </w:rPr>
      </w:pPr>
      <w:r>
        <w:rPr>
          <w:rFonts w:ascii="Cambria" w:eastAsia="Cambria" w:hAnsi="Cambria" w:cs="Cambria"/>
          <w:b/>
        </w:rPr>
        <w:lastRenderedPageBreak/>
        <w:t>Use of AI in the study of Japanese language and culture</w:t>
      </w:r>
    </w:p>
    <w:p w14:paraId="7852E1F4" w14:textId="77777777" w:rsidR="00DF4062" w:rsidRDefault="00DF4062">
      <w:pPr>
        <w:rPr>
          <w:rFonts w:ascii="Cambria" w:eastAsia="Cambria" w:hAnsi="Cambria" w:cs="Cambria"/>
        </w:rPr>
      </w:pPr>
    </w:p>
    <w:p w14:paraId="1EB33A37" w14:textId="77777777" w:rsidR="00DF4062" w:rsidRDefault="00E642AB">
      <w:pPr>
        <w:ind w:left="720"/>
        <w:rPr>
          <w:rFonts w:ascii="Cambria" w:eastAsia="Cambria" w:hAnsi="Cambria" w:cs="Cambria"/>
        </w:rPr>
      </w:pPr>
      <w:r>
        <w:rPr>
          <w:rFonts w:ascii="Cambria" w:eastAsia="Cambria" w:hAnsi="Cambria" w:cs="Cambria"/>
        </w:rPr>
        <w:t xml:space="preserve">A note on the use of artificial intelligence (AI) tools. The use of artificial intelligence is not </w:t>
      </w:r>
      <w:proofErr w:type="gramStart"/>
      <w:r>
        <w:rPr>
          <w:rFonts w:ascii="Cambria" w:eastAsia="Cambria" w:hAnsi="Cambria" w:cs="Cambria"/>
        </w:rPr>
        <w:t>prohibited in itself</w:t>
      </w:r>
      <w:proofErr w:type="gramEnd"/>
      <w:r>
        <w:rPr>
          <w:rFonts w:ascii="Cambria" w:eastAsia="Cambria" w:hAnsi="Cambria" w:cs="Cambria"/>
        </w:rPr>
        <w:t>. There are many beneficial uses, and you will do well to learn how to use AI tools effectively. We will discuss this during the semester. Just keep in mind that it is not appropriate to have an AI tool produce work that you submit as your own. It is appropriate to use AI tools to help you develop ideas, explore counter arguments, get feedback on areas your work might improve, and for many other uses.</w:t>
      </w:r>
    </w:p>
    <w:p w14:paraId="5CCD0B19" w14:textId="77777777" w:rsidR="00DF4062" w:rsidRDefault="00DF4062">
      <w:pPr>
        <w:ind w:left="720"/>
        <w:rPr>
          <w:rFonts w:ascii="Cambria" w:eastAsia="Cambria" w:hAnsi="Cambria" w:cs="Cambria"/>
        </w:rPr>
      </w:pPr>
    </w:p>
    <w:p w14:paraId="412FA3FC" w14:textId="77777777" w:rsidR="00DF4062" w:rsidRDefault="00E642AB">
      <w:pPr>
        <w:ind w:left="720"/>
        <w:rPr>
          <w:rFonts w:ascii="Cambria" w:eastAsia="Cambria" w:hAnsi="Cambria" w:cs="Cambria"/>
        </w:rPr>
      </w:pPr>
      <w:r>
        <w:rPr>
          <w:rFonts w:ascii="Cambria" w:eastAsia="Cambria" w:hAnsi="Cambria" w:cs="Cambria"/>
        </w:rPr>
        <w:t xml:space="preserve">If you find that you are using AI to help you learn (e.g., to take full advantage of your educational opportunity) rather than to do work for you so you can turn something </w:t>
      </w:r>
      <w:proofErr w:type="gramStart"/>
      <w:r>
        <w:rPr>
          <w:rFonts w:ascii="Cambria" w:eastAsia="Cambria" w:hAnsi="Cambria" w:cs="Cambria"/>
        </w:rPr>
        <w:t>in</w:t>
      </w:r>
      <w:proofErr w:type="gramEnd"/>
      <w:r>
        <w:rPr>
          <w:rFonts w:ascii="Cambria" w:eastAsia="Cambria" w:hAnsi="Cambria" w:cs="Cambria"/>
        </w:rPr>
        <w:t xml:space="preserve"> (e.g., educational obligation), you are probably doing it right. When you see school as an opportunity rather than as an obligation, you open the door to the full benefits.  </w:t>
      </w:r>
    </w:p>
    <w:p w14:paraId="5BB2D595" w14:textId="77777777" w:rsidR="00DF4062" w:rsidRDefault="00DF4062">
      <w:pPr>
        <w:ind w:left="720"/>
        <w:rPr>
          <w:rFonts w:ascii="Cambria" w:eastAsia="Cambria" w:hAnsi="Cambria" w:cs="Cambria"/>
        </w:rPr>
      </w:pPr>
    </w:p>
    <w:p w14:paraId="76B8A991" w14:textId="77777777" w:rsidR="00DF4062" w:rsidRDefault="00DF4062">
      <w:pPr>
        <w:rPr>
          <w:rFonts w:ascii="Cambria" w:eastAsia="Cambria" w:hAnsi="Cambria" w:cs="Cambria"/>
        </w:rPr>
      </w:pPr>
    </w:p>
    <w:p w14:paraId="6B206469" w14:textId="4E6D843D" w:rsidR="00DF4062" w:rsidRDefault="00DF4062" w:rsidP="005D2EB9"/>
    <w:p w14:paraId="54B8FEF6" w14:textId="77777777" w:rsidR="00DF4062" w:rsidRDefault="00DF4062">
      <w:pPr>
        <w:ind w:left="-720"/>
        <w:rPr>
          <w:rFonts w:ascii="Cambria" w:eastAsia="Cambria" w:hAnsi="Cambria" w:cs="Cambria"/>
        </w:rPr>
      </w:pPr>
    </w:p>
    <w:sectPr w:rsidR="00DF4062">
      <w:pgSz w:w="12240" w:h="15840"/>
      <w:pgMar w:top="72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F2B0267-4BCC-4DE9-8A4B-B57A7FAACF0A}"/>
    <w:embedBold r:id="rId2" w:fontKey="{476A3F7B-8869-4755-BF23-89028CA3042F}"/>
    <w:embedItalic r:id="rId3" w:fontKey="{7E718D19-82A3-48A4-A45F-8B6D43AC45D3}"/>
    <w:embedBoldItalic r:id="rId4" w:fontKey="{C5361510-6925-4D1D-BEF8-D61905108066}"/>
  </w:font>
  <w:font w:name="Roboto">
    <w:charset w:val="00"/>
    <w:family w:val="auto"/>
    <w:pitch w:val="variable"/>
    <w:sig w:usb0="E0000AFF" w:usb1="5000217F" w:usb2="00000021" w:usb3="00000000" w:csb0="0000019F" w:csb1="00000000"/>
    <w:embedRegular r:id="rId5" w:fontKey="{D57F4173-CFCA-4210-AED4-794DCB2B9131}"/>
    <w:embedBold r:id="rId6" w:fontKey="{61F3DFCD-D41E-4145-9CFD-7452F5FFF7A2}"/>
  </w:font>
  <w:font w:name="MS Mincho">
    <w:altName w:val="ＭＳ 明朝"/>
    <w:panose1 w:val="02020609040205080304"/>
    <w:charset w:val="80"/>
    <w:family w:val="modern"/>
    <w:pitch w:val="fixed"/>
    <w:sig w:usb0="E00002FF" w:usb1="6AC7FDFB" w:usb2="08000012" w:usb3="00000000" w:csb0="0002009F" w:csb1="00000000"/>
    <w:embedRegular r:id="rId7" w:subsetted="1" w:fontKey="{561023D4-2042-470D-9682-7F5DF49DFA9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8A03FCE0-581B-45C4-9EE7-AE9505879C8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02246"/>
    <w:multiLevelType w:val="multilevel"/>
    <w:tmpl w:val="1A244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3153F00"/>
    <w:multiLevelType w:val="multilevel"/>
    <w:tmpl w:val="51B64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08D2DAE"/>
    <w:multiLevelType w:val="multilevel"/>
    <w:tmpl w:val="6E705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20348949">
    <w:abstractNumId w:val="2"/>
  </w:num>
  <w:num w:numId="2" w16cid:durableId="117261471">
    <w:abstractNumId w:val="0"/>
  </w:num>
  <w:num w:numId="3" w16cid:durableId="18156407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062"/>
    <w:rsid w:val="0027507B"/>
    <w:rsid w:val="00290C93"/>
    <w:rsid w:val="004463C7"/>
    <w:rsid w:val="005D2EB9"/>
    <w:rsid w:val="00825541"/>
    <w:rsid w:val="00DF4062"/>
    <w:rsid w:val="00E642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68858"/>
  <w15:docId w15:val="{56254298-688E-4B01-857C-F6E5EB411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5D2EB9"/>
    <w:rPr>
      <w:color w:val="0000FF" w:themeColor="hyperlink"/>
      <w:u w:val="single"/>
    </w:rPr>
  </w:style>
  <w:style w:type="character" w:styleId="UnresolvedMention">
    <w:name w:val="Unresolved Mention"/>
    <w:basedOn w:val="DefaultParagraphFont"/>
    <w:uiPriority w:val="99"/>
    <w:semiHidden/>
    <w:unhideWhenUsed/>
    <w:rsid w:val="005D2E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aitoya@uvu.edu" TargetMode="External"/><Relationship Id="rId13" Type="http://schemas.openxmlformats.org/officeDocument/2006/relationships/hyperlink" Target="https://www.uvu.edu/studentconduct/students.html" TargetMode="External"/><Relationship Id="rId3" Type="http://schemas.openxmlformats.org/officeDocument/2006/relationships/settings" Target="settings.xml"/><Relationship Id="rId7" Type="http://schemas.openxmlformats.org/officeDocument/2006/relationships/hyperlink" Target="https://owa.uvu.edu/owa/redir.aspx?C=WeEPP1-2PkuyMUth3jwdlnRo183LrNIIxCuJM1n_14EhOTSY4wCZZPk8UgriMNgWBdTvATewfbk.&amp;URL=mailto%3anicole.hemmingsen%40uvu.edu" TargetMode="External"/><Relationship Id="rId12" Type="http://schemas.openxmlformats.org/officeDocument/2006/relationships/hyperlink" Target="https://www.uvu.edu/catalog/current/policies-requirements/essential-learning-outcomes.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uvu365-my.sharepoint.com/:x:/g/personal/10092303_uvu_edu/EaXqFHq-iHdJmWgL8Gc27GwBPsAzS7i2rQGsJRBEQ2xElg?e=fKi6Xe" TargetMode="External"/><Relationship Id="rId11" Type="http://schemas.openxmlformats.org/officeDocument/2006/relationships/hyperlink" Target="https://www.uvu.edu/aqa/essential_learning_outcomes/index.html"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uvu.edu/covidinfo/" TargetMode="External"/><Relationship Id="rId4" Type="http://schemas.openxmlformats.org/officeDocument/2006/relationships/webSettings" Target="webSettings.xml"/><Relationship Id="rId9" Type="http://schemas.openxmlformats.org/officeDocument/2006/relationships/hyperlink" Target="https://www.uvu.edu/otl/students/policiesandprocedures.html" TargetMode="External"/><Relationship Id="rId14" Type="http://schemas.openxmlformats.org/officeDocument/2006/relationships/hyperlink" Target="https://www.uvu.edu/studentconduct/students.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1342</Words>
  <Characters>7652</Characters>
  <Application>Microsoft Office Word</Application>
  <DocSecurity>0</DocSecurity>
  <Lines>63</Lines>
  <Paragraphs>17</Paragraphs>
  <ScaleCrop>false</ScaleCrop>
  <Company>Utah Valley University</Company>
  <LinksUpToDate>false</LinksUpToDate>
  <CharactersWithSpaces>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Stout</dc:creator>
  <cp:lastModifiedBy>Timothy Stout</cp:lastModifiedBy>
  <cp:revision>2</cp:revision>
  <dcterms:created xsi:type="dcterms:W3CDTF">2025-05-02T22:29:00Z</dcterms:created>
  <dcterms:modified xsi:type="dcterms:W3CDTF">2025-05-02T22:29:00Z</dcterms:modified>
</cp:coreProperties>
</file>