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Master Course Syllabus</w:t>
      </w:r>
    </w:p>
    <w:p w:rsidR="00000000" w:rsidDel="00000000" w:rsidP="00000000" w:rsidRDefault="00000000" w:rsidRPr="00000000" w14:paraId="00000002">
      <w:pPr>
        <w:jc w:val="center"/>
        <w:rPr>
          <w:i w:val="1"/>
          <w:iCs w:val="1"/>
          <w:sz w:val="12"/>
          <w:szCs w:val="12"/>
        </w:rPr>
      </w:pPr>
      <w:r w:rsidDel="00000000" w:rsidR="00000000" w:rsidRPr="00000000">
        <w:rPr>
          <w:rtl w:val="0"/>
        </w:rPr>
      </w:r>
    </w:p>
    <w:p w:rsidR="00000000" w:rsidDel="00000000" w:rsidP="00000000" w:rsidRDefault="00000000" w:rsidRPr="00000000" w14:paraId="00000003">
      <w:pPr>
        <w:jc w:val="center"/>
        <w:rPr>
          <w:i w:val="1"/>
          <w:iCs w:val="1"/>
        </w:rPr>
      </w:pPr>
      <w:r w:rsidDel="00000000" w:rsidR="00000000" w:rsidRPr="00000000">
        <w:rPr>
          <w:i w:val="1"/>
          <w:iCs w:val="1"/>
          <w:rtl w:val="0"/>
        </w:rPr>
        <w:t xml:space="preserve">For additional course information, including prerequisites, corequisites, and course fees, please refer to the Catalog: </w:t>
      </w:r>
      <w:hyperlink r:id="rId7">
        <w:r w:rsidDel="00000000" w:rsidR="00000000" w:rsidRPr="00000000">
          <w:rPr>
            <w:i w:val="1"/>
            <w:iCs w:val="1"/>
            <w:color w:val="0000ff"/>
            <w:u w:val="single"/>
            <w:rtl w:val="0"/>
          </w:rPr>
          <w:t xml:space="preserve">https://catalog.uvu.edu/</w:t>
        </w:r>
      </w:hyperlink>
      <w:r w:rsidDel="00000000" w:rsidR="00000000" w:rsidRPr="00000000">
        <w:rPr>
          <w:rtl w:val="0"/>
        </w:rPr>
      </w:r>
    </w:p>
    <w:p w:rsidR="00000000" w:rsidDel="00000000" w:rsidP="00000000" w:rsidRDefault="00000000" w:rsidRPr="00000000" w14:paraId="00000004">
      <w:pPr>
        <w:rPr>
          <w:b w:val="1"/>
          <w:bCs w:val="1"/>
          <w:sz w:val="12"/>
          <w:szCs w:val="12"/>
        </w:rPr>
      </w:pPr>
      <w:r w:rsidDel="00000000" w:rsidR="00000000" w:rsidRPr="00000000">
        <w:rPr>
          <w:rtl w:val="0"/>
        </w:rPr>
      </w:r>
    </w:p>
    <w:p w:rsidR="00000000" w:rsidDel="00000000" w:rsidP="00000000" w:rsidRDefault="00000000" w:rsidRPr="00000000" w14:paraId="00000005">
      <w:pPr>
        <w:rPr>
          <w:b w:val="1"/>
          <w:bCs w:val="1"/>
          <w:sz w:val="12"/>
          <w:szCs w:val="12"/>
        </w:rPr>
        <w:sectPr>
          <w:headerReference r:id="rId8" w:type="first"/>
          <w:footerReference r:id="rId9" w:type="default"/>
          <w:pgSz w:h="15840" w:w="12240" w:orient="portrait"/>
          <w:pgMar w:bottom="720" w:top="1080" w:left="1080" w:right="1080" w:header="720" w:footer="432"/>
          <w:pgNumType w:start="1"/>
          <w:titlePg w:val="1"/>
        </w:sect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2"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2"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t xml:space="preserve">Semester: </w:t>
      </w:r>
    </w:p>
    <w:p w:rsidR="00000000" w:rsidDel="00000000" w:rsidP="00000000" w:rsidRDefault="00000000" w:rsidRPr="00000000" w14:paraId="00000007">
      <w:pPr>
        <w:rPr>
          <w:rFonts w:ascii="Times New Roman" w:cs="Times New Roman" w:eastAsia="Times New Roman" w:hAnsi="Times New Roman"/>
          <w:sz w:val="22"/>
          <w:szCs w:val="22"/>
        </w:rPr>
      </w:pPr>
      <w:r w:rsidDel="00000000" w:rsidR="00000000" w:rsidRPr="00000000">
        <w:rPr>
          <w:b w:val="1"/>
          <w:bCs w:val="1"/>
          <w:rtl w:val="0"/>
        </w:rPr>
        <w:t xml:space="preserve">Course Prefix:</w:t>
      </w:r>
      <w:r w:rsidDel="00000000" w:rsidR="00000000" w:rsidRPr="00000000">
        <w:rPr>
          <w:rtl w:val="0"/>
        </w:rPr>
        <w:t xml:space="preserve"> BIOL</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2"/>
          <w:szCs w:val="22"/>
        </w:rPr>
      </w:pPr>
      <w:r w:rsidDel="00000000" w:rsidR="00000000" w:rsidRPr="00000000">
        <w:rPr>
          <w:b w:val="1"/>
          <w:bCs w:val="1"/>
          <w:rtl w:val="0"/>
        </w:rPr>
        <w:t xml:space="preserve">Year: </w:t>
      </w:r>
      <w:r w:rsidDel="00000000" w:rsidR="00000000" w:rsidRPr="00000000">
        <w:rPr>
          <w:rtl w:val="0"/>
        </w:rPr>
        <w:t xml:space="preserve">2026</w:t>
      </w:r>
      <w:r w:rsidDel="00000000" w:rsidR="00000000" w:rsidRPr="00000000">
        <w:rPr>
          <w:rtl w:val="0"/>
        </w:rPr>
      </w:r>
    </w:p>
    <w:p w:rsidR="00000000" w:rsidDel="00000000" w:rsidP="00000000" w:rsidRDefault="00000000" w:rsidRPr="00000000" w14:paraId="00000009">
      <w:pPr>
        <w:rPr/>
        <w:sectPr>
          <w:type w:val="continuous"/>
          <w:pgSz w:h="15840" w:w="12240" w:orient="portrait"/>
          <w:pgMar w:bottom="720" w:top="1080" w:left="1080" w:right="1080" w:header="720" w:footer="432"/>
          <w:cols w:equalWidth="0" w:num="2">
            <w:col w:space="360" w:w="4860"/>
            <w:col w:space="0" w:w="4860"/>
          </w:cols>
        </w:sectPr>
      </w:pPr>
      <w:r w:rsidDel="00000000" w:rsidR="00000000" w:rsidRPr="00000000">
        <w:rPr>
          <w:rtl w:val="0"/>
        </w:rPr>
        <w:t xml:space="preserve">Course and Section #:</w:t>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Course Title:</w:t>
      </w:r>
      <w:r w:rsidDel="00000000" w:rsidR="00000000" w:rsidRPr="00000000">
        <w:rPr>
          <w:rtl w:val="0"/>
        </w:rPr>
        <w:t xml:space="preserve"> College Biology I BB</w:t>
      </w:r>
    </w:p>
    <w:p w:rsidR="00000000" w:rsidDel="00000000" w:rsidP="00000000" w:rsidRDefault="00000000" w:rsidRPr="00000000" w14:paraId="0000000B">
      <w:pPr>
        <w:rPr/>
        <w:sectPr>
          <w:type w:val="continuous"/>
          <w:pgSz w:h="15840" w:w="12240" w:orient="portrait"/>
          <w:pgMar w:bottom="720" w:top="1080" w:left="1080" w:right="1080" w:header="720" w:footer="432"/>
          <w:cols w:equalWidth="0" w:num="2">
            <w:col w:space="360" w:w="4860"/>
            <w:col w:space="0" w:w="4860"/>
          </w:cols>
        </w:sectPr>
      </w:pPr>
      <w:r w:rsidDel="00000000" w:rsidR="00000000" w:rsidRPr="00000000">
        <w:rPr>
          <w:b w:val="1"/>
          <w:bCs w:val="1"/>
          <w:rtl w:val="0"/>
        </w:rPr>
        <w:t xml:space="preserve">Credits:</w:t>
      </w:r>
      <w:r w:rsidDel="00000000" w:rsidR="00000000" w:rsidRPr="00000000">
        <w:rPr>
          <w:rtl w:val="0"/>
        </w:rPr>
        <w:t xml:space="preserve"> 4</w:t>
      </w:r>
    </w:p>
    <w:p w:rsidR="00000000" w:rsidDel="00000000" w:rsidP="00000000" w:rsidRDefault="00000000" w:rsidRPr="00000000" w14:paraId="0000000C">
      <w:pPr>
        <w:rPr>
          <w:sz w:val="12"/>
          <w:szCs w:val="12"/>
        </w:rPr>
      </w:pPr>
      <w:r w:rsidDel="00000000" w:rsidR="00000000" w:rsidRPr="00000000">
        <w:rPr>
          <w:rtl w:val="0"/>
        </w:rPr>
      </w:r>
    </w:p>
    <w:p w:rsidR="00000000" w:rsidDel="00000000" w:rsidP="00000000" w:rsidRDefault="00000000" w:rsidRPr="00000000" w14:paraId="0000000D">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6"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0E">
      <w:pPr>
        <w:pStyle w:val="Heading2"/>
        <w:rPr/>
      </w:pPr>
      <w:r w:rsidDel="00000000" w:rsidR="00000000" w:rsidRPr="00000000">
        <w:rPr>
          <w:rtl w:val="0"/>
        </w:rPr>
        <w:t xml:space="preserve">Course Description</w:t>
      </w:r>
    </w:p>
    <w:p w:rsidR="00000000" w:rsidDel="00000000" w:rsidP="00000000" w:rsidRDefault="00000000" w:rsidRPr="00000000" w14:paraId="0000000F">
      <w:pPr>
        <w:rPr/>
      </w:pPr>
      <w:r w:rsidDel="00000000" w:rsidR="00000000" w:rsidRPr="00000000">
        <w:rPr>
          <w:rtl w:val="0"/>
        </w:rPr>
        <w:t xml:space="preserve">Gives a broad exposure to many aspects of the life sciences. Covers topics of biochemistry, energetics, cell structure and function, genetics, and evolution. </w:t>
      </w:r>
    </w:p>
    <w:p w:rsidR="00000000" w:rsidDel="00000000" w:rsidP="00000000" w:rsidRDefault="00000000" w:rsidRPr="00000000" w14:paraId="00000010">
      <w:pPr>
        <w:rPr>
          <w:sz w:val="12"/>
          <w:szCs w:val="12"/>
        </w:rPr>
      </w:pPr>
      <w:r w:rsidDel="00000000" w:rsidR="00000000" w:rsidRPr="00000000">
        <w:rPr>
          <w:rtl w:val="0"/>
        </w:rPr>
      </w:r>
    </w:p>
    <w:p w:rsidR="00000000" w:rsidDel="00000000" w:rsidP="00000000" w:rsidRDefault="00000000" w:rsidRPr="00000000" w14:paraId="00000011">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8"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8"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12">
      <w:pPr>
        <w:pStyle w:val="Heading2"/>
        <w:rPr/>
      </w:pPr>
      <w:r w:rsidDel="00000000" w:rsidR="00000000" w:rsidRPr="00000000">
        <w:rPr>
          <w:rtl w:val="0"/>
        </w:rPr>
        <w:t xml:space="preserve">Course Attributes</w:t>
      </w:r>
    </w:p>
    <w:p w:rsidR="00000000" w:rsidDel="00000000" w:rsidP="00000000" w:rsidRDefault="00000000" w:rsidRPr="00000000" w14:paraId="00000013">
      <w:pPr>
        <w:rPr/>
      </w:pPr>
      <w:r w:rsidDel="00000000" w:rsidR="00000000" w:rsidRPr="00000000">
        <w:rPr>
          <w:rtl w:val="0"/>
        </w:rPr>
        <w:t xml:space="preserve">This course has the following attributes:</w:t>
      </w:r>
    </w:p>
    <w:p w:rsidR="00000000" w:rsidDel="00000000" w:rsidP="00000000" w:rsidRDefault="00000000" w:rsidRPr="00000000" w14:paraId="0000001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General Education Requirements</w:t>
      </w:r>
    </w:p>
    <w:p w:rsidR="00000000" w:rsidDel="00000000" w:rsidP="00000000" w:rsidRDefault="00000000" w:rsidRPr="00000000" w14:paraId="0000001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Global/Intercultural Graduation Requirements</w:t>
      </w:r>
    </w:p>
    <w:p w:rsidR="00000000" w:rsidDel="00000000" w:rsidP="00000000" w:rsidRDefault="00000000" w:rsidRPr="00000000" w14:paraId="0000001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Writing Enriched Graduation Requirements</w:t>
      </w:r>
    </w:p>
    <w:p w:rsidR="00000000" w:rsidDel="00000000" w:rsidP="00000000" w:rsidRDefault="00000000" w:rsidRPr="00000000" w14:paraId="0000001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Discipline Core Requirements in Program</w:t>
      </w:r>
    </w:p>
    <w:p w:rsidR="00000000" w:rsidDel="00000000" w:rsidP="00000000" w:rsidRDefault="00000000" w:rsidRPr="00000000" w14:paraId="00000018">
      <w:pPr>
        <w:rPr/>
      </w:pPr>
      <w:r w:rsidDel="00000000" w:rsidR="00000000" w:rsidRPr="00000000">
        <w:rPr>
          <w:rFonts w:ascii="MS Gothic" w:cs="MS Gothic" w:eastAsia="MS Gothic" w:hAnsi="MS Gothic"/>
          <w:rtl w:val="0"/>
        </w:rPr>
        <w:t xml:space="preserve">☐</w:t>
      </w:r>
      <w:r w:rsidDel="00000000" w:rsidR="00000000" w:rsidRPr="00000000">
        <w:rPr>
          <w:rtl w:val="0"/>
        </w:rPr>
        <w:t xml:space="preserve"> Elective Core Requirements in Program</w:t>
      </w:r>
    </w:p>
    <w:p w:rsidR="00000000" w:rsidDel="00000000" w:rsidP="00000000" w:rsidRDefault="00000000" w:rsidRPr="00000000" w14:paraId="0000001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Open Elective</w:t>
      </w:r>
    </w:p>
    <w:p w:rsidR="00000000" w:rsidDel="00000000" w:rsidP="00000000" w:rsidRDefault="00000000" w:rsidRPr="00000000" w14:paraId="0000001A">
      <w:pPr>
        <w:rPr/>
      </w:pPr>
      <w:r w:rsidDel="00000000" w:rsidR="00000000" w:rsidRPr="00000000">
        <w:rPr>
          <w:rtl w:val="0"/>
        </w:rPr>
        <w:t xml:space="preserve">Other: </w:t>
      </w:r>
      <w:r w:rsidDel="00000000" w:rsidR="00000000" w:rsidRPr="00000000">
        <w:rPr>
          <w:i w:val="1"/>
          <w:iCs w:val="1"/>
          <w:color w:val="505050"/>
          <w:sz w:val="22"/>
          <w:szCs w:val="22"/>
          <w:rtl w:val="0"/>
        </w:rPr>
        <w:t xml:space="preserve">Click here to enter text.</w:t>
      </w:r>
      <w:r w:rsidDel="00000000" w:rsidR="00000000" w:rsidRPr="00000000">
        <w:rPr>
          <w:rtl w:val="0"/>
        </w:rPr>
      </w:r>
    </w:p>
    <w:p w:rsidR="00000000" w:rsidDel="00000000" w:rsidP="00000000" w:rsidRDefault="00000000" w:rsidRPr="00000000" w14:paraId="0000001B">
      <w:pPr>
        <w:rPr>
          <w:sz w:val="12"/>
          <w:szCs w:val="12"/>
        </w:rPr>
      </w:pPr>
      <w:r w:rsidDel="00000000" w:rsidR="00000000" w:rsidRPr="00000000">
        <w:rPr>
          <w:rtl w:val="0"/>
        </w:rPr>
      </w:r>
    </w:p>
    <w:p w:rsidR="00000000" w:rsidDel="00000000" w:rsidP="00000000" w:rsidRDefault="00000000" w:rsidRPr="00000000" w14:paraId="0000001C">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14"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14"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1D">
      <w:pPr>
        <w:pStyle w:val="Heading2"/>
        <w:rPr/>
      </w:pPr>
      <w:r w:rsidDel="00000000" w:rsidR="00000000" w:rsidRPr="00000000">
        <w:rPr>
          <w:rtl w:val="0"/>
        </w:rPr>
        <w:t xml:space="preserve">Instructor Information</w:t>
      </w:r>
    </w:p>
    <w:p w:rsidR="00000000" w:rsidDel="00000000" w:rsidP="00000000" w:rsidRDefault="00000000" w:rsidRPr="00000000" w14:paraId="0000001E">
      <w:pPr>
        <w:rPr/>
      </w:pPr>
      <w:r w:rsidDel="00000000" w:rsidR="00000000" w:rsidRPr="00000000">
        <w:rPr>
          <w:b w:val="1"/>
          <w:bCs w:val="1"/>
          <w:rtl w:val="0"/>
        </w:rPr>
        <w:t xml:space="preserve">Instructor Name:</w:t>
      </w:r>
      <w:r w:rsidDel="00000000" w:rsidR="00000000" w:rsidRPr="00000000">
        <w:rPr>
          <w:rtl w:val="0"/>
        </w:rPr>
        <w:t xml:space="preserve"> </w:t>
      </w:r>
    </w:p>
    <w:p w:rsidR="00000000" w:rsidDel="00000000" w:rsidP="00000000" w:rsidRDefault="00000000" w:rsidRPr="00000000" w14:paraId="0000001F">
      <w:pPr>
        <w:rPr>
          <w:sz w:val="12"/>
          <w:szCs w:val="12"/>
        </w:rPr>
      </w:pPr>
      <w:r w:rsidDel="00000000" w:rsidR="00000000" w:rsidRPr="00000000">
        <w:rPr>
          <w:rtl w:val="0"/>
        </w:rPr>
      </w:r>
    </w:p>
    <w:p w:rsidR="00000000" w:rsidDel="00000000" w:rsidP="00000000" w:rsidRDefault="00000000" w:rsidRPr="00000000" w14:paraId="00000020">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10"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10"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21">
      <w:pPr>
        <w:pStyle w:val="Heading2"/>
        <w:rPr/>
      </w:pPr>
      <w:r w:rsidDel="00000000" w:rsidR="00000000" w:rsidRPr="00000000">
        <w:rPr>
          <w:rtl w:val="0"/>
        </w:rPr>
        <w:t xml:space="preserve">Student Learning Outcomes</w:t>
      </w:r>
    </w:p>
    <w:tbl>
      <w:tblPr>
        <w:tblStyle w:val="Table1"/>
        <w:tblW w:w="9300.0" w:type="dxa"/>
        <w:jc w:val="left"/>
        <w:tblBorders>
          <w:top w:color="cccccc" w:space="0" w:sz="6" w:val="single"/>
          <w:left w:color="cccccc" w:space="0" w:sz="6" w:val="single"/>
          <w:bottom w:color="cccccc" w:space="0" w:sz="6" w:val="single"/>
          <w:right w:color="cccccc" w:space="0" w:sz="6" w:val="single"/>
        </w:tblBorders>
        <w:tblLayout w:type="fixed"/>
        <w:tblLook w:val="0400"/>
      </w:tblPr>
      <w:tblGrid>
        <w:gridCol w:w="270"/>
        <w:gridCol w:w="9030"/>
        <w:tblGridChange w:id="0">
          <w:tblGrid>
            <w:gridCol w:w="270"/>
            <w:gridCol w:w="9030"/>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2">
            <w:pPr>
              <w:rPr>
                <w:color w:val="333333"/>
              </w:rPr>
            </w:pPr>
            <w:r w:rsidDel="00000000" w:rsidR="00000000" w:rsidRPr="00000000">
              <w:rPr>
                <w:color w:val="333333"/>
                <w:rtl w:val="0"/>
              </w:rPr>
              <w:t xml:space="preserve">1</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3">
            <w:pPr>
              <w:rPr>
                <w:color w:val="333333"/>
              </w:rPr>
            </w:pPr>
            <w:r w:rsidDel="00000000" w:rsidR="00000000" w:rsidRPr="00000000">
              <w:rPr>
                <w:color w:val="333333"/>
                <w:rtl w:val="0"/>
              </w:rPr>
              <w:t xml:space="preserve">Identify the structural components, functions, and relevance of water, carbohydrates, lipids, proteins, and nucleic acids in various biological processes.</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4">
            <w:pPr>
              <w:rPr>
                <w:color w:val="333333"/>
              </w:rPr>
            </w:pPr>
            <w:r w:rsidDel="00000000" w:rsidR="00000000" w:rsidRPr="00000000">
              <w:rPr>
                <w:color w:val="333333"/>
                <w:rtl w:val="0"/>
              </w:rPr>
              <w:t xml:space="preserve">2</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5">
            <w:pPr>
              <w:rPr>
                <w:color w:val="333333"/>
              </w:rPr>
            </w:pPr>
            <w:r w:rsidDel="00000000" w:rsidR="00000000" w:rsidRPr="00000000">
              <w:rPr>
                <w:color w:val="333333"/>
                <w:rtl w:val="0"/>
              </w:rPr>
              <w:t xml:space="preserve">Explain how the structure of a cell's organelles and membrane impacts its function.</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6">
            <w:pPr>
              <w:rPr>
                <w:color w:val="333333"/>
              </w:rPr>
            </w:pPr>
            <w:r w:rsidDel="00000000" w:rsidR="00000000" w:rsidRPr="00000000">
              <w:rPr>
                <w:color w:val="333333"/>
                <w:rtl w:val="0"/>
              </w:rPr>
              <w:t xml:space="preserve">3</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7">
            <w:pPr>
              <w:rPr>
                <w:color w:val="333333"/>
              </w:rPr>
            </w:pPr>
            <w:r w:rsidDel="00000000" w:rsidR="00000000" w:rsidRPr="00000000">
              <w:rPr>
                <w:color w:val="333333"/>
                <w:rtl w:val="0"/>
              </w:rPr>
              <w:t xml:space="preserve">Describe how in a cell, genetic information flows and is regulated from DNA to mRNA to proteins.</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8">
            <w:pPr>
              <w:rPr>
                <w:color w:val="333333"/>
              </w:rPr>
            </w:pPr>
            <w:r w:rsidDel="00000000" w:rsidR="00000000" w:rsidRPr="00000000">
              <w:rPr>
                <w:color w:val="333333"/>
                <w:rtl w:val="0"/>
              </w:rPr>
              <w:t xml:space="preserve">4</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9">
            <w:pPr>
              <w:rPr>
                <w:color w:val="333333"/>
              </w:rPr>
            </w:pPr>
            <w:r w:rsidDel="00000000" w:rsidR="00000000" w:rsidRPr="00000000">
              <w:rPr>
                <w:color w:val="333333"/>
                <w:rtl w:val="0"/>
              </w:rPr>
              <w:t xml:space="preserve">Summarize how energy is obtained and transformed through a series of biochemical reactions to perform functions in the cell.</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A">
            <w:pPr>
              <w:rPr>
                <w:color w:val="333333"/>
              </w:rPr>
            </w:pPr>
            <w:r w:rsidDel="00000000" w:rsidR="00000000" w:rsidRPr="00000000">
              <w:rPr>
                <w:color w:val="333333"/>
                <w:rtl w:val="0"/>
              </w:rPr>
              <w:t xml:space="preserve">5</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B">
            <w:pPr>
              <w:rPr>
                <w:color w:val="333333"/>
              </w:rPr>
            </w:pPr>
            <w:r w:rsidDel="00000000" w:rsidR="00000000" w:rsidRPr="00000000">
              <w:rPr>
                <w:color w:val="333333"/>
                <w:rtl w:val="0"/>
              </w:rPr>
              <w:t xml:space="preserve">Discuss the molecular mechanisms responsible for generating mutations and the impact of those mutations on genetic variation in populations.</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C">
            <w:pPr>
              <w:rPr>
                <w:color w:val="333333"/>
              </w:rPr>
            </w:pPr>
            <w:r w:rsidDel="00000000" w:rsidR="00000000" w:rsidRPr="00000000">
              <w:rPr>
                <w:color w:val="333333"/>
                <w:rtl w:val="0"/>
              </w:rPr>
              <w:t xml:space="preserve">6</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D">
            <w:pPr>
              <w:rPr>
                <w:color w:val="333333"/>
              </w:rPr>
            </w:pPr>
            <w:r w:rsidDel="00000000" w:rsidR="00000000" w:rsidRPr="00000000">
              <w:rPr>
                <w:color w:val="333333"/>
                <w:rtl w:val="0"/>
              </w:rPr>
              <w:t xml:space="preserve">Describe how new alleles resulting from mutations can be inherited through the processes of mitosis, meiosis, and cell division.</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E">
            <w:pPr>
              <w:rPr>
                <w:color w:val="333333"/>
              </w:rPr>
            </w:pPr>
            <w:r w:rsidDel="00000000" w:rsidR="00000000" w:rsidRPr="00000000">
              <w:rPr>
                <w:color w:val="333333"/>
                <w:rtl w:val="0"/>
              </w:rPr>
              <w:t xml:space="preserve">7</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2F">
            <w:pPr>
              <w:rPr>
                <w:color w:val="333333"/>
              </w:rPr>
            </w:pPr>
            <w:r w:rsidDel="00000000" w:rsidR="00000000" w:rsidRPr="00000000">
              <w:rPr>
                <w:color w:val="333333"/>
                <w:rtl w:val="0"/>
              </w:rPr>
              <w:t xml:space="preserve">Extract information about genes, alleles, and gene functions from genetic crosses and human pedigree analysis.</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30">
            <w:pPr>
              <w:rPr>
                <w:color w:val="333333"/>
              </w:rPr>
            </w:pPr>
            <w:r w:rsidDel="00000000" w:rsidR="00000000" w:rsidRPr="00000000">
              <w:rPr>
                <w:color w:val="333333"/>
                <w:rtl w:val="0"/>
              </w:rPr>
              <w:t xml:space="preserve">8</w:t>
            </w:r>
          </w:p>
        </w:tc>
        <w:tc>
          <w:tcPr>
            <w:tcBorders>
              <w:top w:color="dddddd" w:space="0" w:sz="6" w:val="single"/>
              <w:left w:color="dddddd" w:space="0" w:sz="6" w:val="single"/>
              <w:bottom w:color="dddddd" w:space="0" w:sz="6" w:val="single"/>
              <w:right w:color="dddddd" w:space="0" w:sz="6" w:val="single"/>
            </w:tcBorders>
            <w:shd w:fill="ffffff" w:val="clear"/>
            <w:tcMar>
              <w:top w:w="75.0" w:type="dxa"/>
              <w:left w:w="75.0" w:type="dxa"/>
              <w:bottom w:w="75.0" w:type="dxa"/>
              <w:right w:w="75.0" w:type="dxa"/>
            </w:tcMar>
          </w:tcPr>
          <w:p w:rsidR="00000000" w:rsidDel="00000000" w:rsidP="00000000" w:rsidRDefault="00000000" w:rsidRPr="00000000" w14:paraId="00000031">
            <w:pPr>
              <w:rPr>
                <w:color w:val="333333"/>
              </w:rPr>
            </w:pPr>
            <w:r w:rsidDel="00000000" w:rsidR="00000000" w:rsidRPr="00000000">
              <w:rPr>
                <w:color w:val="333333"/>
                <w:rtl w:val="0"/>
              </w:rPr>
              <w:t xml:space="preserve">Apply evidence-based reasoning and biological knowledge to inform health, environmental, and/or societal related decisions.</w:t>
            </w:r>
          </w:p>
        </w:tc>
      </w:tr>
    </w:tbl>
    <w:p w:rsidR="00000000" w:rsidDel="00000000" w:rsidP="00000000" w:rsidRDefault="00000000" w:rsidRPr="00000000" w14:paraId="00000032">
      <w:pPr>
        <w:rPr/>
      </w:pPr>
      <w:r w:rsidDel="00000000" w:rsidR="00000000" w:rsidRPr="00000000">
        <w:rPr>
          <w:i w:val="1"/>
          <w:iCs w:val="1"/>
          <w:color w:val="808080"/>
          <w:sz w:val="22"/>
          <w:szCs w:val="22"/>
          <w:rtl w:val="0"/>
        </w:rPr>
        <w:t xml:space="preserve">Click here to enter text.</w:t>
      </w:r>
      <w:r w:rsidDel="00000000" w:rsidR="00000000" w:rsidRPr="00000000">
        <w:rPr>
          <w:rtl w:val="0"/>
        </w:rPr>
      </w:r>
    </w:p>
    <w:p w:rsidR="00000000" w:rsidDel="00000000" w:rsidP="00000000" w:rsidRDefault="00000000" w:rsidRPr="00000000" w14:paraId="00000033">
      <w:pPr>
        <w:rPr>
          <w:sz w:val="12"/>
          <w:szCs w:val="12"/>
        </w:rPr>
      </w:pPr>
      <w:r w:rsidDel="00000000" w:rsidR="00000000" w:rsidRPr="00000000">
        <w:rPr>
          <w:rtl w:val="0"/>
        </w:rPr>
      </w:r>
    </w:p>
    <w:p w:rsidR="00000000" w:rsidDel="00000000" w:rsidP="00000000" w:rsidRDefault="00000000" w:rsidRPr="00000000" w14:paraId="00000034">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5"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5"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35">
      <w:pPr>
        <w:pStyle w:val="Heading2"/>
        <w:rPr/>
      </w:pPr>
      <w:r w:rsidDel="00000000" w:rsidR="00000000" w:rsidRPr="00000000">
        <w:rPr>
          <w:rtl w:val="0"/>
        </w:rPr>
        <w:t xml:space="preserve">Course Materials and Texts</w:t>
      </w:r>
    </w:p>
    <w:p w:rsidR="00000000" w:rsidDel="00000000" w:rsidP="00000000" w:rsidRDefault="00000000" w:rsidRPr="00000000" w14:paraId="00000036">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Biology 2e</w:t>
      </w:r>
    </w:p>
    <w:p w:rsidR="00000000" w:rsidDel="00000000" w:rsidP="00000000" w:rsidRDefault="00000000" w:rsidRPr="00000000" w14:paraId="00000037">
      <w:pPr>
        <w:numPr>
          <w:ilvl w:val="0"/>
          <w:numId w:val="91"/>
        </w:numPr>
        <w:ind w:left="720" w:hanging="360"/>
        <w:rPr/>
      </w:pPr>
      <w:r w:rsidDel="00000000" w:rsidR="00000000" w:rsidRPr="00000000">
        <w:rPr>
          <w:rtl w:val="0"/>
        </w:rPr>
        <w:t xml:space="preserve">Links or pdfs of all the material will be provided. </w:t>
      </w:r>
    </w:p>
    <w:p w:rsidR="00000000" w:rsidDel="00000000" w:rsidP="00000000" w:rsidRDefault="00000000" w:rsidRPr="00000000" w14:paraId="00000038">
      <w:pPr>
        <w:numPr>
          <w:ilvl w:val="0"/>
          <w:numId w:val="91"/>
        </w:numPr>
        <w:ind w:left="720" w:hanging="360"/>
        <w:rPr/>
      </w:pPr>
      <w:r w:rsidDel="00000000" w:rsidR="00000000" w:rsidRPr="00000000">
        <w:rPr>
          <w:rtl w:val="0"/>
        </w:rPr>
        <w:t xml:space="preserve">Students will need reliable internet access throughout the semester, preferably on a laptop.</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bCs w:val="1"/>
          <w:sz w:val="12"/>
          <w:szCs w:val="12"/>
        </w:rPr>
      </w:pPr>
      <w:r w:rsidDel="00000000" w:rsidR="00000000" w:rsidRPr="00000000">
        <w:rPr>
          <w:rtl w:val="0"/>
        </w:rPr>
      </w:r>
    </w:p>
    <w:p w:rsidR="00000000" w:rsidDel="00000000" w:rsidP="00000000" w:rsidRDefault="00000000" w:rsidRPr="00000000" w14:paraId="0000003B">
      <w:pPr>
        <w:rPr>
          <w:b w:val="1"/>
          <w:bCs w:val="1"/>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9"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3C">
      <w:pPr>
        <w:pStyle w:val="Heading2"/>
        <w:rPr/>
      </w:pPr>
      <w:r w:rsidDel="00000000" w:rsidR="00000000" w:rsidRPr="00000000">
        <w:rPr>
          <w:rtl w:val="0"/>
        </w:rPr>
        <w:t xml:space="preserve">Course Requirements</w:t>
      </w:r>
    </w:p>
    <w:p w:rsidR="00000000" w:rsidDel="00000000" w:rsidP="00000000" w:rsidRDefault="00000000" w:rsidRPr="00000000" w14:paraId="0000003D">
      <w:pPr>
        <w:rPr>
          <w:sz w:val="12"/>
          <w:szCs w:val="12"/>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Course Assignments, Assessments, and Grading Policy </w:t>
      </w:r>
    </w:p>
    <w:tbl>
      <w:tblPr>
        <w:tblStyle w:val="Table2"/>
        <w:tblW w:w="5913.0" w:type="dxa"/>
        <w:jc w:val="left"/>
        <w:tblLayout w:type="fixed"/>
        <w:tblLook w:val="0400"/>
      </w:tblPr>
      <w:tblGrid>
        <w:gridCol w:w="3953"/>
        <w:gridCol w:w="1960"/>
        <w:tblGridChange w:id="0">
          <w:tblGrid>
            <w:gridCol w:w="3953"/>
            <w:gridCol w:w="19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rPr/>
            </w:pPr>
            <w:r w:rsidDel="00000000" w:rsidR="00000000" w:rsidRPr="00000000">
              <w:rPr>
                <w:b w:val="1"/>
                <w:bCs w:val="1"/>
                <w:rtl w:val="0"/>
              </w:rPr>
              <w:t xml:space="preserve">Component of Class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rPr/>
            </w:pPr>
            <w:r w:rsidDel="00000000" w:rsidR="00000000" w:rsidRPr="00000000">
              <w:rPr>
                <w:b w:val="1"/>
                <w:bCs w:val="1"/>
                <w:rtl w:val="0"/>
              </w:rPr>
              <w:t xml:space="preserve">Percent of Grade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rPr/>
            </w:pPr>
            <w:r w:rsidDel="00000000" w:rsidR="00000000" w:rsidRPr="00000000">
              <w:rPr>
                <w:rtl w:val="0"/>
              </w:rPr>
              <w:t xml:space="preserve">Exams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rPr/>
            </w:pPr>
            <w:r w:rsidDel="00000000" w:rsidR="00000000" w:rsidRPr="00000000">
              <w:rPr>
                <w:rtl w:val="0"/>
              </w:rPr>
              <w:t xml:space="preserve">35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rPr/>
            </w:pPr>
            <w:r w:rsidDel="00000000" w:rsidR="00000000" w:rsidRPr="00000000">
              <w:rPr>
                <w:rtl w:val="0"/>
              </w:rPr>
              <w:t xml:space="preserve">Module Quizzes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rPr/>
            </w:pPr>
            <w:r w:rsidDel="00000000" w:rsidR="00000000" w:rsidRPr="00000000">
              <w:rPr>
                <w:rtl w:val="0"/>
              </w:rPr>
              <w:t xml:space="preserve">35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rPr/>
            </w:pPr>
            <w:r w:rsidDel="00000000" w:rsidR="00000000" w:rsidRPr="00000000">
              <w:rPr>
                <w:rtl w:val="0"/>
              </w:rPr>
              <w:t xml:space="preserve">Class Preparation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rPr/>
            </w:pPr>
            <w:r w:rsidDel="00000000" w:rsidR="00000000" w:rsidRPr="00000000">
              <w:rPr>
                <w:rtl w:val="0"/>
              </w:rPr>
              <w:t xml:space="preserve">15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7">
            <w:pPr>
              <w:rPr/>
            </w:pPr>
            <w:r w:rsidDel="00000000" w:rsidR="00000000" w:rsidRPr="00000000">
              <w:rPr>
                <w:rtl w:val="0"/>
              </w:rPr>
              <w:t xml:space="preserve">In-Class Engagement and Participation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rPr/>
            </w:pPr>
            <w:r w:rsidDel="00000000" w:rsidR="00000000" w:rsidRPr="00000000">
              <w:rPr>
                <w:rtl w:val="0"/>
              </w:rPr>
              <w:t xml:space="preserve">15</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Students in BIOL 1610 can expect a combination of assessments designed to support their understanding of key biological concepts and develop their scientific thinking skills. Coursework may include a mix of exams, quizzes, pre-class assignments, in-class activities, and participation components. Assessments are structured to reinforce foundational knowledge, encourage critical analysis, and promote the application of concepts across various biological topics. Grading policies and assignment structures may vary by instructor but are aligned with the overall course learning outcomes.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sz w:val="12"/>
          <w:szCs w:val="12"/>
        </w:rPr>
      </w:pPr>
      <w:r w:rsidDel="00000000" w:rsidR="00000000" w:rsidRPr="00000000">
        <w:rPr>
          <w:rtl w:val="0"/>
        </w:rPr>
      </w:r>
    </w:p>
    <w:p w:rsidR="00000000" w:rsidDel="00000000" w:rsidP="00000000" w:rsidRDefault="00000000" w:rsidRPr="00000000" w14:paraId="0000004D">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1"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1"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4E">
      <w:pPr>
        <w:rPr>
          <w:b w:val="1"/>
          <w:bCs w:val="1"/>
        </w:rPr>
      </w:pPr>
      <w:r w:rsidDel="00000000" w:rsidR="00000000" w:rsidRPr="00000000">
        <w:rPr>
          <w:b w:val="1"/>
          <w:bCs w:val="1"/>
          <w:rtl w:val="0"/>
        </w:rPr>
        <w:t xml:space="preserve">Required or Recommended Reading Assignments</w:t>
      </w:r>
    </w:p>
    <w:p w:rsidR="00000000" w:rsidDel="00000000" w:rsidP="00000000" w:rsidRDefault="00000000" w:rsidRPr="00000000" w14:paraId="0000004F">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While not required, taking a first semester of general chemistry at the same time as BIOL 1610 or before, is helpful. To be successful in this course, it is recommended that you review Chapters 1-3 of </w:t>
      </w:r>
      <w:hyperlink r:id="rId11">
        <w:r w:rsidDel="00000000" w:rsidR="00000000" w:rsidRPr="00000000">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tl w:val="0"/>
          </w:rPr>
          <w:t xml:space="preserve">OpenStax Biology 2e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Chapters 1-2, 5, and 7 of </w:t>
      </w:r>
      <w:hyperlink r:id="rId12">
        <w:r w:rsidDel="00000000" w:rsidR="00000000" w:rsidRPr="00000000">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tl w:val="0"/>
          </w:rPr>
          <w:t xml:space="preserve">OpenStax Chemistry 2e</w:t>
        </w:r>
      </w:hyperli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numPr>
          <w:ilvl w:val="0"/>
          <w:numId w:val="91"/>
        </w:numPr>
        <w:ind w:left="720" w:hanging="360"/>
        <w:rPr/>
      </w:pPr>
      <w:r w:rsidDel="00000000" w:rsidR="00000000" w:rsidRPr="00000000">
        <w:rPr>
          <w:rtl w:val="0"/>
        </w:rPr>
        <w:t xml:space="preserve">Biology 2e by Clark, M.A, Choi, J., &amp; Douglas, M. OpenStax. Rice University. Print ISBN-13: 978-1947172517 </w:t>
      </w:r>
      <w:r w:rsidDel="00000000" w:rsidR="00000000" w:rsidRPr="00000000">
        <w:rPr>
          <w:b w:val="1"/>
          <w:bCs w:val="1"/>
          <w:rtl w:val="0"/>
        </w:rPr>
        <w:t xml:space="preserve">Available for free online at: </w:t>
      </w:r>
      <w:hyperlink r:id="rId13">
        <w:r w:rsidDel="00000000" w:rsidR="00000000" w:rsidRPr="00000000">
          <w:rPr>
            <w:b w:val="1"/>
            <w:bCs w:val="1"/>
            <w:color w:val="0000ff"/>
            <w:u w:val="single"/>
            <w:rtl w:val="0"/>
          </w:rPr>
          <w:t xml:space="preserve">OpenStax Biology 2e. </w:t>
        </w:r>
      </w:hyperlink>
      <w:r w:rsidDel="00000000" w:rsidR="00000000" w:rsidRPr="00000000">
        <w:rPr>
          <w:rtl w:val="0"/>
        </w:rPr>
      </w:r>
    </w:p>
    <w:p w:rsidR="00000000" w:rsidDel="00000000" w:rsidP="00000000" w:rsidRDefault="00000000" w:rsidRPr="00000000" w14:paraId="00000052">
      <w:pPr>
        <w:rPr>
          <w:sz w:val="12"/>
          <w:szCs w:val="12"/>
        </w:rPr>
      </w:pPr>
      <w:r w:rsidDel="00000000" w:rsidR="00000000" w:rsidRPr="00000000">
        <w:rPr>
          <w:rtl w:val="0"/>
        </w:rPr>
      </w:r>
    </w:p>
    <w:p w:rsidR="00000000" w:rsidDel="00000000" w:rsidP="00000000" w:rsidRDefault="00000000" w:rsidRPr="00000000" w14:paraId="00000053">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054">
      <w:pPr>
        <w:rPr>
          <w:b w:val="1"/>
          <w:bCs w:val="1"/>
        </w:rPr>
      </w:pPr>
      <w:r w:rsidDel="00000000" w:rsidR="00000000" w:rsidRPr="00000000">
        <w:rPr>
          <w:b w:val="1"/>
          <w:bCs w:val="1"/>
          <w:rtl w:val="0"/>
        </w:rPr>
        <w:t xml:space="preserve">General Description of the Subject Matter of Each Lecture or Discussion</w:t>
      </w:r>
    </w:p>
    <w:p w:rsidR="00000000" w:rsidDel="00000000" w:rsidP="00000000" w:rsidRDefault="00000000" w:rsidRPr="00000000" w14:paraId="00000055">
      <w:pPr>
        <w:rPr/>
      </w:pPr>
      <w:r w:rsidDel="00000000" w:rsidR="00000000" w:rsidRPr="00000000">
        <w:rPr>
          <w:u w:val="single"/>
          <w:rtl w:val="0"/>
        </w:rPr>
        <w:t xml:space="preserve">Biochemistry</w:t>
      </w:r>
      <w:r w:rsidDel="00000000" w:rsidR="00000000" w:rsidRPr="00000000">
        <w:rPr>
          <w:rtl w:val="0"/>
        </w:rPr>
      </w:r>
    </w:p>
    <w:p w:rsidR="00000000" w:rsidDel="00000000" w:rsidP="00000000" w:rsidRDefault="00000000" w:rsidRPr="00000000" w14:paraId="00000056">
      <w:pPr>
        <w:numPr>
          <w:ilvl w:val="0"/>
          <w:numId w:val="2"/>
        </w:numPr>
        <w:ind w:left="720" w:hanging="360"/>
        <w:rPr/>
      </w:pPr>
      <w:r w:rsidDel="00000000" w:rsidR="00000000" w:rsidRPr="00000000">
        <w:rPr>
          <w:rtl w:val="0"/>
        </w:rPr>
        <w:t xml:space="preserve">Identify methyl, hydroxyl, carbonyl, carboxyl, amino, sulfhydryl, and phosphate functional groups. </w:t>
      </w:r>
    </w:p>
    <w:p w:rsidR="00000000" w:rsidDel="00000000" w:rsidP="00000000" w:rsidRDefault="00000000" w:rsidRPr="00000000" w14:paraId="00000057">
      <w:pPr>
        <w:rPr/>
      </w:pPr>
      <w:r w:rsidDel="00000000" w:rsidR="00000000" w:rsidRPr="00000000">
        <w:rPr>
          <w:rtl w:val="0"/>
        </w:rPr>
        <w:br w:type="textWrapping"/>
      </w:r>
    </w:p>
    <w:p w:rsidR="00000000" w:rsidDel="00000000" w:rsidP="00000000" w:rsidRDefault="00000000" w:rsidRPr="00000000" w14:paraId="00000058">
      <w:pPr>
        <w:numPr>
          <w:ilvl w:val="0"/>
          <w:numId w:val="13"/>
        </w:numPr>
        <w:ind w:left="720" w:hanging="360"/>
        <w:rPr/>
      </w:pPr>
      <w:r w:rsidDel="00000000" w:rsidR="00000000" w:rsidRPr="00000000">
        <w:rPr>
          <w:rtl w:val="0"/>
        </w:rPr>
        <w:t xml:space="preserve">Distinguish between dehydration and hydrolysis reactions.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u w:val="single"/>
          <w:rtl w:val="0"/>
        </w:rPr>
        <w:t xml:space="preserve">Water Biochemistry</w:t>
      </w:r>
      <w:r w:rsidDel="00000000" w:rsidR="00000000" w:rsidRPr="00000000">
        <w:rPr>
          <w:rtl w:val="0"/>
        </w:rPr>
      </w:r>
    </w:p>
    <w:p w:rsidR="00000000" w:rsidDel="00000000" w:rsidP="00000000" w:rsidRDefault="00000000" w:rsidRPr="00000000" w14:paraId="0000005B">
      <w:pPr>
        <w:numPr>
          <w:ilvl w:val="0"/>
          <w:numId w:val="24"/>
        </w:numPr>
        <w:ind w:left="720" w:hanging="360"/>
        <w:rPr/>
      </w:pPr>
      <w:r w:rsidDel="00000000" w:rsidR="00000000" w:rsidRPr="00000000">
        <w:rPr>
          <w:rtl w:val="0"/>
        </w:rPr>
        <w:t xml:space="preserve">Draw the structure of several water molecules that are interacting with other molecules such as NaCl and indicate 1) the electron distributions in each covalent bond, 2) the partial charges on each atom, 3) each hydrogen bond, and (4) describe and identify ionic bonds. </w:t>
      </w:r>
    </w:p>
    <w:p w:rsidR="00000000" w:rsidDel="00000000" w:rsidP="00000000" w:rsidRDefault="00000000" w:rsidRPr="00000000" w14:paraId="0000005C">
      <w:pPr>
        <w:rPr/>
      </w:pPr>
      <w:r w:rsidDel="00000000" w:rsidR="00000000" w:rsidRPr="00000000">
        <w:rPr>
          <w:rtl w:val="0"/>
        </w:rPr>
        <w:br w:type="textWrapping"/>
      </w:r>
    </w:p>
    <w:p w:rsidR="00000000" w:rsidDel="00000000" w:rsidP="00000000" w:rsidRDefault="00000000" w:rsidRPr="00000000" w14:paraId="0000005D">
      <w:pPr>
        <w:numPr>
          <w:ilvl w:val="0"/>
          <w:numId w:val="35"/>
        </w:numPr>
        <w:ind w:left="720" w:hanging="360"/>
        <w:rPr/>
      </w:pPr>
      <w:r w:rsidDel="00000000" w:rsidR="00000000" w:rsidRPr="00000000">
        <w:rPr>
          <w:rtl w:val="0"/>
        </w:rPr>
        <w:t xml:space="preserve">Compare hydrogen bonds and covalent bonds in terms of the mechanisms and strength of attraction between the atoms involved. </w:t>
      </w:r>
    </w:p>
    <w:p w:rsidR="00000000" w:rsidDel="00000000" w:rsidP="00000000" w:rsidRDefault="00000000" w:rsidRPr="00000000" w14:paraId="0000005E">
      <w:pPr>
        <w:rPr/>
      </w:pPr>
      <w:r w:rsidDel="00000000" w:rsidR="00000000" w:rsidRPr="00000000">
        <w:rPr>
          <w:rtl w:val="0"/>
        </w:rPr>
        <w:br w:type="textWrapping"/>
      </w:r>
    </w:p>
    <w:p w:rsidR="00000000" w:rsidDel="00000000" w:rsidP="00000000" w:rsidRDefault="00000000" w:rsidRPr="00000000" w14:paraId="0000005F">
      <w:pPr>
        <w:numPr>
          <w:ilvl w:val="0"/>
          <w:numId w:val="46"/>
        </w:numPr>
        <w:ind w:left="720" w:hanging="360"/>
        <w:rPr/>
      </w:pPr>
      <w:r w:rsidDel="00000000" w:rsidR="00000000" w:rsidRPr="00000000">
        <w:rPr>
          <w:rtl w:val="0"/>
        </w:rPr>
        <w:t xml:space="preserve">Determine if a molecule is hydrophilic, hydrophobic, or amphipathic based on ionic, polar, and non-polar properties. </w:t>
      </w:r>
    </w:p>
    <w:p w:rsidR="00000000" w:rsidDel="00000000" w:rsidP="00000000" w:rsidRDefault="00000000" w:rsidRPr="00000000" w14:paraId="00000060">
      <w:pPr>
        <w:rPr/>
      </w:pPr>
      <w:r w:rsidDel="00000000" w:rsidR="00000000" w:rsidRPr="00000000">
        <w:rPr>
          <w:rtl w:val="0"/>
        </w:rPr>
        <w:br w:type="textWrapping"/>
      </w:r>
    </w:p>
    <w:p w:rsidR="00000000" w:rsidDel="00000000" w:rsidP="00000000" w:rsidRDefault="00000000" w:rsidRPr="00000000" w14:paraId="00000061">
      <w:pPr>
        <w:numPr>
          <w:ilvl w:val="0"/>
          <w:numId w:val="57"/>
        </w:numPr>
        <w:ind w:left="720" w:hanging="360"/>
        <w:rPr/>
      </w:pPr>
      <w:r w:rsidDel="00000000" w:rsidR="00000000" w:rsidRPr="00000000">
        <w:rPr>
          <w:rtl w:val="0"/>
        </w:rPr>
        <w:t xml:space="preserve">Label covalent bonds as polar or nonpolar based on the difference in electronegativity between atoms. </w:t>
      </w:r>
    </w:p>
    <w:p w:rsidR="00000000" w:rsidDel="00000000" w:rsidP="00000000" w:rsidRDefault="00000000" w:rsidRPr="00000000" w14:paraId="00000062">
      <w:pPr>
        <w:rPr/>
      </w:pPr>
      <w:r w:rsidDel="00000000" w:rsidR="00000000" w:rsidRPr="00000000">
        <w:rPr>
          <w:rtl w:val="0"/>
        </w:rPr>
        <w:br w:type="textWrapping"/>
      </w:r>
    </w:p>
    <w:p w:rsidR="00000000" w:rsidDel="00000000" w:rsidP="00000000" w:rsidRDefault="00000000" w:rsidRPr="00000000" w14:paraId="00000063">
      <w:pPr>
        <w:numPr>
          <w:ilvl w:val="0"/>
          <w:numId w:val="68"/>
        </w:numPr>
        <w:ind w:left="720" w:hanging="360"/>
        <w:rPr/>
      </w:pPr>
      <w:r w:rsidDel="00000000" w:rsidR="00000000" w:rsidRPr="00000000">
        <w:rPr>
          <w:rtl w:val="0"/>
        </w:rPr>
        <w:t xml:space="preserve">Discuss why water is biologically important as an excellent solvent and in terms of high heat capacity, cohesion, and adhesion.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u w:val="single"/>
          <w:rtl w:val="0"/>
        </w:rPr>
        <w:t xml:space="preserve">Proteins</w:t>
      </w:r>
      <w:r w:rsidDel="00000000" w:rsidR="00000000" w:rsidRPr="00000000">
        <w:rPr>
          <w:rtl w:val="0"/>
        </w:rPr>
      </w:r>
    </w:p>
    <w:p w:rsidR="00000000" w:rsidDel="00000000" w:rsidP="00000000" w:rsidRDefault="00000000" w:rsidRPr="00000000" w14:paraId="00000066">
      <w:pPr>
        <w:numPr>
          <w:ilvl w:val="0"/>
          <w:numId w:val="79"/>
        </w:numPr>
        <w:ind w:left="720" w:hanging="360"/>
        <w:rPr/>
      </w:pPr>
      <w:r w:rsidDel="00000000" w:rsidR="00000000" w:rsidRPr="00000000">
        <w:rPr>
          <w:rtl w:val="0"/>
        </w:rPr>
        <w:t xml:space="preserve">Label the four components of an amino acid and explain the role of each in terms of how the molecule functions in a protein.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79"/>
        </w:numPr>
        <w:ind w:left="720" w:hanging="360"/>
        <w:rPr/>
      </w:pPr>
      <w:r w:rsidDel="00000000" w:rsidR="00000000" w:rsidRPr="00000000">
        <w:rPr>
          <w:rtl w:val="0"/>
        </w:rPr>
        <w:t xml:space="preserve">Describe each of the four levels of protein structure and explain how each influences the protein's final size, shape, and chemical properties. </w:t>
      </w:r>
    </w:p>
    <w:p w:rsidR="00000000" w:rsidDel="00000000" w:rsidP="00000000" w:rsidRDefault="00000000" w:rsidRPr="00000000" w14:paraId="00000069">
      <w:pPr>
        <w:rPr/>
      </w:pPr>
      <w:r w:rsidDel="00000000" w:rsidR="00000000" w:rsidRPr="00000000">
        <w:rPr>
          <w:rtl w:val="0"/>
        </w:rPr>
        <w:br w:type="textWrapping"/>
      </w:r>
    </w:p>
    <w:p w:rsidR="00000000" w:rsidDel="00000000" w:rsidP="00000000" w:rsidRDefault="00000000" w:rsidRPr="00000000" w14:paraId="0000006A">
      <w:pPr>
        <w:numPr>
          <w:ilvl w:val="0"/>
          <w:numId w:val="90"/>
        </w:numPr>
        <w:ind w:left="720" w:hanging="360"/>
        <w:rPr/>
      </w:pPr>
      <w:r w:rsidDel="00000000" w:rsidR="00000000" w:rsidRPr="00000000">
        <w:rPr>
          <w:rtl w:val="0"/>
        </w:rPr>
        <w:t xml:space="preserve">Describe at least three functions that proteins serve in cells. </w:t>
      </w:r>
    </w:p>
    <w:p w:rsidR="00000000" w:rsidDel="00000000" w:rsidP="00000000" w:rsidRDefault="00000000" w:rsidRPr="00000000" w14:paraId="0000006B">
      <w:pPr>
        <w:rPr/>
      </w:pPr>
      <w:r w:rsidDel="00000000" w:rsidR="00000000" w:rsidRPr="00000000">
        <w:rPr>
          <w:rtl w:val="0"/>
        </w:rPr>
        <w:br w:type="textWrapping"/>
      </w:r>
    </w:p>
    <w:p w:rsidR="00000000" w:rsidDel="00000000" w:rsidP="00000000" w:rsidRDefault="00000000" w:rsidRPr="00000000" w14:paraId="0000006C">
      <w:pPr>
        <w:numPr>
          <w:ilvl w:val="0"/>
          <w:numId w:val="3"/>
        </w:numPr>
        <w:ind w:left="720" w:hanging="360"/>
        <w:rPr/>
      </w:pPr>
      <w:r w:rsidDel="00000000" w:rsidR="00000000" w:rsidRPr="00000000">
        <w:rPr>
          <w:rtl w:val="0"/>
        </w:rPr>
        <w:t xml:space="preserve">Predict whether the R-group on an amino acid that you haven't seen before will interact with water. </w:t>
      </w:r>
    </w:p>
    <w:p w:rsidR="00000000" w:rsidDel="00000000" w:rsidP="00000000" w:rsidRDefault="00000000" w:rsidRPr="00000000" w14:paraId="0000006D">
      <w:pPr>
        <w:rPr/>
      </w:pPr>
      <w:r w:rsidDel="00000000" w:rsidR="00000000" w:rsidRPr="00000000">
        <w:rPr>
          <w:rtl w:val="0"/>
        </w:rPr>
        <w:br w:type="textWrapping"/>
      </w:r>
    </w:p>
    <w:p w:rsidR="00000000" w:rsidDel="00000000" w:rsidP="00000000" w:rsidRDefault="00000000" w:rsidRPr="00000000" w14:paraId="0000006E">
      <w:pPr>
        <w:numPr>
          <w:ilvl w:val="0"/>
          <w:numId w:val="4"/>
        </w:numPr>
        <w:ind w:left="720" w:hanging="360"/>
        <w:rPr/>
      </w:pPr>
      <w:r w:rsidDel="00000000" w:rsidR="00000000" w:rsidRPr="00000000">
        <w:rPr>
          <w:rtl w:val="0"/>
        </w:rPr>
        <w:t xml:space="preserve">Label elements of primary, secondary, tertiary, and quaternary structure on a model of a protein that you haven't seen before.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0"/>
          <w:numId w:val="4"/>
        </w:numPr>
        <w:ind w:left="720" w:hanging="360"/>
        <w:rPr/>
      </w:pPr>
      <w:r w:rsidDel="00000000" w:rsidR="00000000" w:rsidRPr="00000000">
        <w:rPr>
          <w:rtl w:val="0"/>
        </w:rPr>
        <w:t xml:space="preserve">Fill in the following information for proteins in this table: </w:t>
      </w:r>
    </w:p>
    <w:tbl>
      <w:tblPr>
        <w:tblStyle w:val="Table3"/>
        <w:tblW w:w="9360.0" w:type="dxa"/>
        <w:jc w:val="left"/>
        <w:tblLayout w:type="fixed"/>
        <w:tblLook w:val="0400"/>
      </w:tblPr>
      <w:tblGrid>
        <w:gridCol w:w="1449"/>
        <w:gridCol w:w="1672"/>
        <w:gridCol w:w="2344"/>
        <w:gridCol w:w="1952"/>
        <w:gridCol w:w="1943"/>
        <w:tblGridChange w:id="0">
          <w:tblGrid>
            <w:gridCol w:w="1449"/>
            <w:gridCol w:w="1672"/>
            <w:gridCol w:w="2344"/>
            <w:gridCol w:w="1952"/>
            <w:gridCol w:w="194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rPr/>
            </w:pPr>
            <w:r w:rsidDel="00000000" w:rsidR="00000000" w:rsidRPr="00000000">
              <w:rPr>
                <w:rtl w:val="0"/>
              </w:rPr>
              <w:t xml:space="preserve">Monomer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rPr/>
            </w:pPr>
            <w:r w:rsidDel="00000000" w:rsidR="00000000" w:rsidRPr="00000000">
              <w:rPr>
                <w:rtl w:val="0"/>
              </w:rPr>
              <w:t xml:space="preserve">Structure of the monomer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rPr/>
            </w:pPr>
            <w:r w:rsidDel="00000000" w:rsidR="00000000" w:rsidRPr="00000000">
              <w:rPr>
                <w:rtl w:val="0"/>
              </w:rPr>
              <w:t xml:space="preserve">Diagram when two monomers link together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rPr/>
            </w:pPr>
            <w:r w:rsidDel="00000000" w:rsidR="00000000" w:rsidRPr="00000000">
              <w:rPr>
                <w:rtl w:val="0"/>
              </w:rPr>
              <w:t xml:space="preserve">The polymer that is formed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rPr/>
            </w:pPr>
            <w:r w:rsidDel="00000000" w:rsidR="00000000" w:rsidRPr="00000000">
              <w:rPr>
                <w:rtl w:val="0"/>
              </w:rPr>
              <w:t xml:space="preserve">The function of the polymer in cells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rPr/>
            </w:pPr>
            <w:r w:rsidDel="00000000" w:rsidR="00000000" w:rsidRPr="00000000">
              <w:rPr>
                <w:rtl w:val="0"/>
              </w:rPr>
            </w:r>
          </w:p>
        </w:tc>
      </w:tr>
    </w:tbl>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u w:val="single"/>
          <w:rtl w:val="0"/>
        </w:rPr>
        <w:t xml:space="preserve">Nucleic Acids</w:t>
      </w:r>
      <w:r w:rsidDel="00000000" w:rsidR="00000000" w:rsidRPr="00000000">
        <w:rPr>
          <w:rtl w:val="0"/>
        </w:rPr>
      </w:r>
    </w:p>
    <w:p w:rsidR="00000000" w:rsidDel="00000000" w:rsidP="00000000" w:rsidRDefault="00000000" w:rsidRPr="00000000" w14:paraId="0000007D">
      <w:pPr>
        <w:numPr>
          <w:ilvl w:val="0"/>
          <w:numId w:val="5"/>
        </w:numPr>
        <w:ind w:left="720" w:hanging="360"/>
        <w:rPr/>
      </w:pPr>
      <w:r w:rsidDel="00000000" w:rsidR="00000000" w:rsidRPr="00000000">
        <w:rPr>
          <w:rtl w:val="0"/>
        </w:rPr>
        <w:t xml:space="preserve">Describe at least three functions that nucleic acids serve in cells </w:t>
      </w:r>
    </w:p>
    <w:p w:rsidR="00000000" w:rsidDel="00000000" w:rsidP="00000000" w:rsidRDefault="00000000" w:rsidRPr="00000000" w14:paraId="0000007E">
      <w:pPr>
        <w:rPr/>
      </w:pPr>
      <w:r w:rsidDel="00000000" w:rsidR="00000000" w:rsidRPr="00000000">
        <w:rPr>
          <w:rtl w:val="0"/>
        </w:rPr>
        <w:br w:type="textWrapping"/>
      </w:r>
    </w:p>
    <w:p w:rsidR="00000000" w:rsidDel="00000000" w:rsidP="00000000" w:rsidRDefault="00000000" w:rsidRPr="00000000" w14:paraId="0000007F">
      <w:pPr>
        <w:numPr>
          <w:ilvl w:val="0"/>
          <w:numId w:val="6"/>
        </w:numPr>
        <w:ind w:left="720" w:hanging="360"/>
        <w:rPr/>
      </w:pPr>
      <w:r w:rsidDel="00000000" w:rsidR="00000000" w:rsidRPr="00000000">
        <w:rPr>
          <w:rtl w:val="0"/>
        </w:rPr>
        <w:t xml:space="preserve">Define complementary base pairing and explain its connection to the observation that DNA strands are antiparallel. </w:t>
      </w:r>
    </w:p>
    <w:p w:rsidR="00000000" w:rsidDel="00000000" w:rsidP="00000000" w:rsidRDefault="00000000" w:rsidRPr="00000000" w14:paraId="00000080">
      <w:pPr>
        <w:rPr/>
      </w:pPr>
      <w:r w:rsidDel="00000000" w:rsidR="00000000" w:rsidRPr="00000000">
        <w:rPr>
          <w:rtl w:val="0"/>
        </w:rPr>
        <w:br w:type="textWrapping"/>
      </w:r>
    </w:p>
    <w:p w:rsidR="00000000" w:rsidDel="00000000" w:rsidP="00000000" w:rsidRDefault="00000000" w:rsidRPr="00000000" w14:paraId="00000081">
      <w:pPr>
        <w:numPr>
          <w:ilvl w:val="0"/>
          <w:numId w:val="7"/>
        </w:numPr>
        <w:ind w:left="720" w:hanging="360"/>
        <w:rPr/>
      </w:pPr>
      <w:r w:rsidDel="00000000" w:rsidR="00000000" w:rsidRPr="00000000">
        <w:rPr>
          <w:rtl w:val="0"/>
        </w:rPr>
        <w:t xml:space="preserve">Use the pairing rules to 1) explain the observation that in DNA, %A = %T and %G = %C, 2) predict the sequence of a complementary strand of DNA when given one strand, and 3) calculate the percentage of each base in a DNA molecule when given the percentage of one base. </w:t>
      </w:r>
    </w:p>
    <w:p w:rsidR="00000000" w:rsidDel="00000000" w:rsidP="00000000" w:rsidRDefault="00000000" w:rsidRPr="00000000" w14:paraId="00000082">
      <w:pPr>
        <w:rPr/>
      </w:pPr>
      <w:r w:rsidDel="00000000" w:rsidR="00000000" w:rsidRPr="00000000">
        <w:rPr>
          <w:rtl w:val="0"/>
        </w:rPr>
        <w:br w:type="textWrapping"/>
      </w:r>
    </w:p>
    <w:p w:rsidR="00000000" w:rsidDel="00000000" w:rsidP="00000000" w:rsidRDefault="00000000" w:rsidRPr="00000000" w14:paraId="00000083">
      <w:pPr>
        <w:numPr>
          <w:ilvl w:val="0"/>
          <w:numId w:val="8"/>
        </w:numPr>
        <w:ind w:left="720" w:hanging="360"/>
        <w:rPr/>
      </w:pPr>
      <w:r w:rsidDel="00000000" w:rsidR="00000000" w:rsidRPr="00000000">
        <w:rPr>
          <w:rtl w:val="0"/>
        </w:rPr>
        <w:t xml:space="preserve">Discuss the similarities and differences between DNA and RNA based on their structures, chemical composition, location, and functions in the cell. </w:t>
      </w:r>
    </w:p>
    <w:p w:rsidR="00000000" w:rsidDel="00000000" w:rsidP="00000000" w:rsidRDefault="00000000" w:rsidRPr="00000000" w14:paraId="00000084">
      <w:pPr>
        <w:rPr/>
      </w:pPr>
      <w:r w:rsidDel="00000000" w:rsidR="00000000" w:rsidRPr="00000000">
        <w:rPr>
          <w:rtl w:val="0"/>
        </w:rPr>
        <w:br w:type="textWrapping"/>
      </w:r>
    </w:p>
    <w:p w:rsidR="00000000" w:rsidDel="00000000" w:rsidP="00000000" w:rsidRDefault="00000000" w:rsidRPr="00000000" w14:paraId="00000085">
      <w:pPr>
        <w:numPr>
          <w:ilvl w:val="0"/>
          <w:numId w:val="9"/>
        </w:numPr>
        <w:ind w:left="720" w:hanging="360"/>
        <w:rPr/>
      </w:pPr>
      <w:r w:rsidDel="00000000" w:rsidR="00000000" w:rsidRPr="00000000">
        <w:rPr>
          <w:rtl w:val="0"/>
        </w:rPr>
        <w:t xml:space="preserve">Label the components and directionality on a model of nucleic acid that you haven’t seen before </w:t>
      </w:r>
    </w:p>
    <w:p w:rsidR="00000000" w:rsidDel="00000000" w:rsidP="00000000" w:rsidRDefault="00000000" w:rsidRPr="00000000" w14:paraId="00000086">
      <w:pPr>
        <w:rPr/>
      </w:pPr>
      <w:r w:rsidDel="00000000" w:rsidR="00000000" w:rsidRPr="00000000">
        <w:rPr>
          <w:rtl w:val="0"/>
        </w:rPr>
        <w:br w:type="textWrapping"/>
      </w:r>
    </w:p>
    <w:p w:rsidR="00000000" w:rsidDel="00000000" w:rsidP="00000000" w:rsidRDefault="00000000" w:rsidRPr="00000000" w14:paraId="00000087">
      <w:pPr>
        <w:numPr>
          <w:ilvl w:val="0"/>
          <w:numId w:val="10"/>
        </w:numPr>
        <w:ind w:left="720" w:hanging="360"/>
        <w:rPr/>
      </w:pPr>
      <w:r w:rsidDel="00000000" w:rsidR="00000000" w:rsidRPr="00000000">
        <w:rPr>
          <w:rtl w:val="0"/>
        </w:rPr>
        <w:t xml:space="preserve">Fill in the following information for nucleic acids in this table: </w:t>
      </w:r>
    </w:p>
    <w:tbl>
      <w:tblPr>
        <w:tblStyle w:val="Table4"/>
        <w:tblW w:w="9360.0" w:type="dxa"/>
        <w:jc w:val="left"/>
        <w:tblLayout w:type="fixed"/>
        <w:tblLook w:val="0400"/>
      </w:tblPr>
      <w:tblGrid>
        <w:gridCol w:w="1449"/>
        <w:gridCol w:w="1672"/>
        <w:gridCol w:w="2344"/>
        <w:gridCol w:w="1952"/>
        <w:gridCol w:w="1943"/>
        <w:tblGridChange w:id="0">
          <w:tblGrid>
            <w:gridCol w:w="1449"/>
            <w:gridCol w:w="1672"/>
            <w:gridCol w:w="2344"/>
            <w:gridCol w:w="1952"/>
            <w:gridCol w:w="194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rPr/>
            </w:pPr>
            <w:r w:rsidDel="00000000" w:rsidR="00000000" w:rsidRPr="00000000">
              <w:rPr>
                <w:rtl w:val="0"/>
              </w:rPr>
              <w:t xml:space="preserve">Monomer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rPr/>
            </w:pPr>
            <w:r w:rsidDel="00000000" w:rsidR="00000000" w:rsidRPr="00000000">
              <w:rPr>
                <w:rtl w:val="0"/>
              </w:rPr>
              <w:t xml:space="preserve">Structure of the monomer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rPr/>
            </w:pPr>
            <w:r w:rsidDel="00000000" w:rsidR="00000000" w:rsidRPr="00000000">
              <w:rPr>
                <w:rtl w:val="0"/>
              </w:rPr>
              <w:t xml:space="preserve">Diagram when two monomers link together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rPr/>
            </w:pPr>
            <w:r w:rsidDel="00000000" w:rsidR="00000000" w:rsidRPr="00000000">
              <w:rPr>
                <w:rtl w:val="0"/>
              </w:rPr>
              <w:t xml:space="preserve">The polymer that is formed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rPr/>
            </w:pPr>
            <w:r w:rsidDel="00000000" w:rsidR="00000000" w:rsidRPr="00000000">
              <w:rPr>
                <w:rtl w:val="0"/>
              </w:rPr>
              <w:t xml:space="preserve">The function of the polymer in cells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rPr/>
            </w:pP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u w:val="single"/>
          <w:rtl w:val="0"/>
        </w:rPr>
        <w:t xml:space="preserve">Carbohydrates</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br w:type="textWrapping"/>
      </w:r>
    </w:p>
    <w:p w:rsidR="00000000" w:rsidDel="00000000" w:rsidP="00000000" w:rsidRDefault="00000000" w:rsidRPr="00000000" w14:paraId="00000095">
      <w:pPr>
        <w:numPr>
          <w:ilvl w:val="0"/>
          <w:numId w:val="11"/>
        </w:numPr>
        <w:ind w:left="720" w:hanging="360"/>
        <w:rPr/>
      </w:pPr>
      <w:r w:rsidDel="00000000" w:rsidR="00000000" w:rsidRPr="00000000">
        <w:rPr>
          <w:rtl w:val="0"/>
        </w:rPr>
        <w:t xml:space="preserve">Describe at least three functions that carbohydrates serve in cells. </w:t>
      </w:r>
    </w:p>
    <w:p w:rsidR="00000000" w:rsidDel="00000000" w:rsidP="00000000" w:rsidRDefault="00000000" w:rsidRPr="00000000" w14:paraId="00000096">
      <w:pPr>
        <w:rPr/>
      </w:pPr>
      <w:r w:rsidDel="00000000" w:rsidR="00000000" w:rsidRPr="00000000">
        <w:rPr>
          <w:rtl w:val="0"/>
        </w:rPr>
        <w:br w:type="textWrapping"/>
      </w:r>
    </w:p>
    <w:p w:rsidR="00000000" w:rsidDel="00000000" w:rsidP="00000000" w:rsidRDefault="00000000" w:rsidRPr="00000000" w14:paraId="00000097">
      <w:pPr>
        <w:numPr>
          <w:ilvl w:val="0"/>
          <w:numId w:val="12"/>
        </w:numPr>
        <w:ind w:left="720" w:hanging="360"/>
        <w:rPr/>
      </w:pPr>
      <w:r w:rsidDel="00000000" w:rsidR="00000000" w:rsidRPr="00000000">
        <w:rPr>
          <w:rtl w:val="0"/>
        </w:rPr>
        <w:t xml:space="preserve">Rank the potential energy in the following bonds from highest to lowest C-C, C-H, C-O and C</w:t>
      </w:r>
      <w:r w:rsidDel="00000000" w:rsidR="00000000" w:rsidRPr="00000000">
        <w:rPr>
          <w:rFonts w:ascii="MS Gothic" w:cs="MS Gothic" w:eastAsia="MS Gothic" w:hAnsi="MS Gothic"/>
          <w:rtl w:val="0"/>
        </w:rPr>
        <w:t xml:space="preserve">＝</w:t>
      </w:r>
      <w:r w:rsidDel="00000000" w:rsidR="00000000" w:rsidRPr="00000000">
        <w:rPr>
          <w:rtl w:val="0"/>
        </w:rPr>
        <w:t xml:space="preserve">O. </w:t>
      </w:r>
    </w:p>
    <w:p w:rsidR="00000000" w:rsidDel="00000000" w:rsidP="00000000" w:rsidRDefault="00000000" w:rsidRPr="00000000" w14:paraId="00000098">
      <w:pPr>
        <w:rPr/>
      </w:pPr>
      <w:r w:rsidDel="00000000" w:rsidR="00000000" w:rsidRPr="00000000">
        <w:rPr>
          <w:rtl w:val="0"/>
        </w:rPr>
        <w:br w:type="textWrapping"/>
      </w:r>
    </w:p>
    <w:p w:rsidR="00000000" w:rsidDel="00000000" w:rsidP="00000000" w:rsidRDefault="00000000" w:rsidRPr="00000000" w14:paraId="00000099">
      <w:pPr>
        <w:numPr>
          <w:ilvl w:val="0"/>
          <w:numId w:val="14"/>
        </w:numPr>
        <w:ind w:left="720" w:hanging="360"/>
        <w:rPr/>
      </w:pPr>
      <w:r w:rsidDel="00000000" w:rsidR="00000000" w:rsidRPr="00000000">
        <w:rPr>
          <w:rtl w:val="0"/>
        </w:rPr>
        <w:t xml:space="preserve">Discuss how the structure of carbohydrates relate to the use of carbohydrates as energy storage molecules for the cell. </w:t>
      </w:r>
    </w:p>
    <w:p w:rsidR="00000000" w:rsidDel="00000000" w:rsidP="00000000" w:rsidRDefault="00000000" w:rsidRPr="00000000" w14:paraId="0000009A">
      <w:pPr>
        <w:rPr/>
      </w:pPr>
      <w:r w:rsidDel="00000000" w:rsidR="00000000" w:rsidRPr="00000000">
        <w:rPr>
          <w:rtl w:val="0"/>
        </w:rPr>
        <w:br w:type="textWrapping"/>
      </w:r>
    </w:p>
    <w:p w:rsidR="00000000" w:rsidDel="00000000" w:rsidP="00000000" w:rsidRDefault="00000000" w:rsidRPr="00000000" w14:paraId="0000009B">
      <w:pPr>
        <w:numPr>
          <w:ilvl w:val="0"/>
          <w:numId w:val="15"/>
        </w:numPr>
        <w:ind w:left="720" w:hanging="360"/>
        <w:rPr/>
      </w:pPr>
      <w:r w:rsidDel="00000000" w:rsidR="00000000" w:rsidRPr="00000000">
        <w:rPr>
          <w:rtl w:val="0"/>
        </w:rPr>
        <w:t xml:space="preserve">Fill in the following information for carbohydrates in this table: </w:t>
      </w:r>
    </w:p>
    <w:tbl>
      <w:tblPr>
        <w:tblStyle w:val="Table5"/>
        <w:tblW w:w="9360.0" w:type="dxa"/>
        <w:jc w:val="left"/>
        <w:tblLayout w:type="fixed"/>
        <w:tblLook w:val="0400"/>
      </w:tblPr>
      <w:tblGrid>
        <w:gridCol w:w="1449"/>
        <w:gridCol w:w="1672"/>
        <w:gridCol w:w="2344"/>
        <w:gridCol w:w="1952"/>
        <w:gridCol w:w="1943"/>
        <w:tblGridChange w:id="0">
          <w:tblGrid>
            <w:gridCol w:w="1449"/>
            <w:gridCol w:w="1672"/>
            <w:gridCol w:w="2344"/>
            <w:gridCol w:w="1952"/>
            <w:gridCol w:w="194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rPr/>
            </w:pPr>
            <w:r w:rsidDel="00000000" w:rsidR="00000000" w:rsidRPr="00000000">
              <w:rPr>
                <w:rtl w:val="0"/>
              </w:rPr>
              <w:t xml:space="preserve">Monomer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rPr/>
            </w:pPr>
            <w:r w:rsidDel="00000000" w:rsidR="00000000" w:rsidRPr="00000000">
              <w:rPr>
                <w:rtl w:val="0"/>
              </w:rPr>
              <w:t xml:space="preserve">Structure of the monomer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rPr/>
            </w:pPr>
            <w:r w:rsidDel="00000000" w:rsidR="00000000" w:rsidRPr="00000000">
              <w:rPr>
                <w:rtl w:val="0"/>
              </w:rPr>
              <w:t xml:space="preserve">Diagram when two monomers link together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rPr/>
            </w:pPr>
            <w:r w:rsidDel="00000000" w:rsidR="00000000" w:rsidRPr="00000000">
              <w:rPr>
                <w:rtl w:val="0"/>
              </w:rPr>
              <w:t xml:space="preserve">The polymer that is formed is called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rPr/>
            </w:pPr>
            <w:r w:rsidDel="00000000" w:rsidR="00000000" w:rsidRPr="00000000">
              <w:rPr>
                <w:rtl w:val="0"/>
              </w:rPr>
              <w:t xml:space="preserve">The function of the polymer in cells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rPr/>
            </w:pPr>
            <w:r w:rsidDel="00000000" w:rsidR="00000000" w:rsidRPr="00000000">
              <w:rPr>
                <w:rtl w:val="0"/>
              </w:rPr>
            </w:r>
          </w:p>
        </w:tc>
      </w:tr>
    </w:tbl>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u w:val="single"/>
          <w:rtl w:val="0"/>
        </w:rPr>
        <w:t xml:space="preserve">Lipids</w:t>
      </w:r>
      <w:r w:rsidDel="00000000" w:rsidR="00000000" w:rsidRPr="00000000">
        <w:rPr>
          <w:rtl w:val="0"/>
        </w:rPr>
      </w:r>
    </w:p>
    <w:p w:rsidR="00000000" w:rsidDel="00000000" w:rsidP="00000000" w:rsidRDefault="00000000" w:rsidRPr="00000000" w14:paraId="000000A8">
      <w:pPr>
        <w:numPr>
          <w:ilvl w:val="0"/>
          <w:numId w:val="16"/>
        </w:numPr>
        <w:ind w:left="720" w:hanging="360"/>
        <w:rPr/>
      </w:pPr>
      <w:r w:rsidDel="00000000" w:rsidR="00000000" w:rsidRPr="00000000">
        <w:rPr>
          <w:rtl w:val="0"/>
        </w:rPr>
        <w:t xml:space="preserve">Use drawings, models, or other representations to compare the structures of fats, phospholipids, and steroids </w:t>
      </w:r>
    </w:p>
    <w:p w:rsidR="00000000" w:rsidDel="00000000" w:rsidP="00000000" w:rsidRDefault="00000000" w:rsidRPr="00000000" w14:paraId="000000A9">
      <w:pPr>
        <w:rPr/>
      </w:pPr>
      <w:r w:rsidDel="00000000" w:rsidR="00000000" w:rsidRPr="00000000">
        <w:rPr>
          <w:rtl w:val="0"/>
        </w:rPr>
        <w:br w:type="textWrapping"/>
      </w:r>
    </w:p>
    <w:p w:rsidR="00000000" w:rsidDel="00000000" w:rsidP="00000000" w:rsidRDefault="00000000" w:rsidRPr="00000000" w14:paraId="000000AA">
      <w:pPr>
        <w:numPr>
          <w:ilvl w:val="0"/>
          <w:numId w:val="17"/>
        </w:numPr>
        <w:ind w:left="720" w:hanging="360"/>
        <w:rPr/>
      </w:pPr>
      <w:r w:rsidDel="00000000" w:rsidR="00000000" w:rsidRPr="00000000">
        <w:rPr>
          <w:rtl w:val="0"/>
        </w:rPr>
        <w:t xml:space="preserve">Label the hydrophilic head and hydrophobic tails on a drawing of a phospholipid, then make drawings that include water molecules to explain how phospholipids spontaneously form bilayers in water </w:t>
      </w:r>
    </w:p>
    <w:p w:rsidR="00000000" w:rsidDel="00000000" w:rsidP="00000000" w:rsidRDefault="00000000" w:rsidRPr="00000000" w14:paraId="000000AB">
      <w:pPr>
        <w:rPr/>
      </w:pPr>
      <w:r w:rsidDel="00000000" w:rsidR="00000000" w:rsidRPr="00000000">
        <w:rPr>
          <w:rtl w:val="0"/>
        </w:rPr>
        <w:br w:type="textWrapping"/>
      </w:r>
    </w:p>
    <w:p w:rsidR="00000000" w:rsidDel="00000000" w:rsidP="00000000" w:rsidRDefault="00000000" w:rsidRPr="00000000" w14:paraId="000000AC">
      <w:pPr>
        <w:numPr>
          <w:ilvl w:val="0"/>
          <w:numId w:val="18"/>
        </w:numPr>
        <w:ind w:left="720" w:hanging="360"/>
        <w:rPr/>
      </w:pPr>
      <w:r w:rsidDel="00000000" w:rsidR="00000000" w:rsidRPr="00000000">
        <w:rPr>
          <w:rtl w:val="0"/>
        </w:rPr>
        <w:t xml:space="preserve">Draw the differences between a saturated and unsaturated fatty acid at the carbon bond level. </w:t>
      </w:r>
    </w:p>
    <w:p w:rsidR="00000000" w:rsidDel="00000000" w:rsidP="00000000" w:rsidRDefault="00000000" w:rsidRPr="00000000" w14:paraId="000000AD">
      <w:pPr>
        <w:rPr/>
      </w:pPr>
      <w:r w:rsidDel="00000000" w:rsidR="00000000" w:rsidRPr="00000000">
        <w:rPr>
          <w:rtl w:val="0"/>
        </w:rPr>
        <w:br w:type="textWrapping"/>
      </w:r>
    </w:p>
    <w:p w:rsidR="00000000" w:rsidDel="00000000" w:rsidP="00000000" w:rsidRDefault="00000000" w:rsidRPr="00000000" w14:paraId="000000AE">
      <w:pPr>
        <w:numPr>
          <w:ilvl w:val="0"/>
          <w:numId w:val="19"/>
        </w:numPr>
        <w:ind w:left="720" w:hanging="360"/>
        <w:rPr/>
      </w:pPr>
      <w:r w:rsidDel="00000000" w:rsidR="00000000" w:rsidRPr="00000000">
        <w:rPr>
          <w:rtl w:val="0"/>
        </w:rPr>
        <w:t xml:space="preserve">Given a structural model of a lipid you've never seen before, 1) identify it as a fat, phospholipid, or steroid, 2) determine if it is saturated or unsaturated, and 3) predict its function in the cell. </w:t>
      </w:r>
    </w:p>
    <w:p w:rsidR="00000000" w:rsidDel="00000000" w:rsidP="00000000" w:rsidRDefault="00000000" w:rsidRPr="00000000" w14:paraId="000000AF">
      <w:pPr>
        <w:rPr/>
      </w:pPr>
      <w:r w:rsidDel="00000000" w:rsidR="00000000" w:rsidRPr="00000000">
        <w:rPr>
          <w:rtl w:val="0"/>
        </w:rPr>
        <w:br w:type="textWrapping"/>
      </w:r>
    </w:p>
    <w:p w:rsidR="00000000" w:rsidDel="00000000" w:rsidP="00000000" w:rsidRDefault="00000000" w:rsidRPr="00000000" w14:paraId="000000B0">
      <w:pPr>
        <w:numPr>
          <w:ilvl w:val="0"/>
          <w:numId w:val="20"/>
        </w:numPr>
        <w:ind w:left="720" w:hanging="360"/>
        <w:rPr/>
      </w:pPr>
      <w:r w:rsidDel="00000000" w:rsidR="00000000" w:rsidRPr="00000000">
        <w:rPr>
          <w:rtl w:val="0"/>
        </w:rPr>
        <w:t xml:space="preserve">Given several models of membranes, predict how differences in phospholipid composition and cholesterol content will affect their relative fluidity and permeability, and explain your reasoning.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u w:val="single"/>
          <w:rtl w:val="0"/>
        </w:rPr>
        <w:t xml:space="preserve">Comparing The Major Classes of Biological Molecules</w:t>
      </w:r>
      <w:r w:rsidDel="00000000" w:rsidR="00000000" w:rsidRPr="00000000">
        <w:rPr>
          <w:rtl w:val="0"/>
        </w:rPr>
      </w:r>
    </w:p>
    <w:p w:rsidR="00000000" w:rsidDel="00000000" w:rsidP="00000000" w:rsidRDefault="00000000" w:rsidRPr="00000000" w14:paraId="000000B3">
      <w:pPr>
        <w:numPr>
          <w:ilvl w:val="0"/>
          <w:numId w:val="21"/>
        </w:numPr>
        <w:ind w:left="720" w:hanging="360"/>
        <w:rPr/>
      </w:pPr>
      <w:r w:rsidDel="00000000" w:rsidR="00000000" w:rsidRPr="00000000">
        <w:rPr>
          <w:rtl w:val="0"/>
        </w:rPr>
        <w:t xml:space="preserve">Compare the monomer subunit, bond responsible for polymerization, and important biological function(s) observed in proteins, nucleic acids, and carbohydrates. </w:t>
      </w:r>
    </w:p>
    <w:p w:rsidR="00000000" w:rsidDel="00000000" w:rsidP="00000000" w:rsidRDefault="00000000" w:rsidRPr="00000000" w14:paraId="000000B4">
      <w:pPr>
        <w:rPr/>
      </w:pPr>
      <w:r w:rsidDel="00000000" w:rsidR="00000000" w:rsidRPr="00000000">
        <w:rPr>
          <w:rtl w:val="0"/>
        </w:rPr>
        <w:br w:type="textWrapping"/>
      </w:r>
    </w:p>
    <w:p w:rsidR="00000000" w:rsidDel="00000000" w:rsidP="00000000" w:rsidRDefault="00000000" w:rsidRPr="00000000" w14:paraId="000000B5">
      <w:pPr>
        <w:numPr>
          <w:ilvl w:val="0"/>
          <w:numId w:val="22"/>
        </w:numPr>
        <w:ind w:left="720" w:hanging="360"/>
        <w:rPr/>
      </w:pPr>
      <w:r w:rsidDel="00000000" w:rsidR="00000000" w:rsidRPr="00000000">
        <w:rPr>
          <w:rtl w:val="0"/>
        </w:rPr>
        <w:t xml:space="preserve">Compare the primary, secondary, and tertiary structures of proteins, RNA, and DNA. </w:t>
        <w:br w:type="textWrapping"/>
      </w:r>
    </w:p>
    <w:p w:rsidR="00000000" w:rsidDel="00000000" w:rsidP="00000000" w:rsidRDefault="00000000" w:rsidRPr="00000000" w14:paraId="000000B6">
      <w:pPr>
        <w:numPr>
          <w:ilvl w:val="0"/>
          <w:numId w:val="23"/>
        </w:numPr>
        <w:ind w:left="720" w:hanging="360"/>
        <w:rPr/>
      </w:pPr>
      <w:r w:rsidDel="00000000" w:rsidR="00000000" w:rsidRPr="00000000">
        <w:rPr>
          <w:rtl w:val="0"/>
        </w:rPr>
        <w:t xml:space="preserve">Analyze how the structure of biological molecules impacts their function, including explaining the connections among the following three statements: 1) amino acids are much more diverse in structure and chemical properties than nucleotides, 2) in terms of diversity in shape and chemical properties, proteins &gt; RNA &gt; DNA, and 3) in terms of diversity in function, proteins &gt; RNA &gt; DNA. </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u w:val="single"/>
          <w:rtl w:val="0"/>
        </w:rPr>
        <w:t xml:space="preserve">Membrane Structure and Transport</w:t>
      </w:r>
      <w:r w:rsidDel="00000000" w:rsidR="00000000" w:rsidRPr="00000000">
        <w:rPr>
          <w:rtl w:val="0"/>
        </w:rPr>
      </w:r>
    </w:p>
    <w:p w:rsidR="00000000" w:rsidDel="00000000" w:rsidP="00000000" w:rsidRDefault="00000000" w:rsidRPr="00000000" w14:paraId="000000B9">
      <w:pPr>
        <w:numPr>
          <w:ilvl w:val="0"/>
          <w:numId w:val="25"/>
        </w:numPr>
        <w:ind w:left="720" w:hanging="360"/>
        <w:rPr/>
      </w:pPr>
      <w:r w:rsidDel="00000000" w:rsidR="00000000" w:rsidRPr="00000000">
        <w:rPr>
          <w:rtl w:val="0"/>
        </w:rPr>
        <w:t xml:space="preserve">Draw a cell membrane and label integral and peripheral proteins, carbohydrate components, and lipid components. </w:t>
      </w:r>
    </w:p>
    <w:p w:rsidR="00000000" w:rsidDel="00000000" w:rsidP="00000000" w:rsidRDefault="00000000" w:rsidRPr="00000000" w14:paraId="000000BA">
      <w:pPr>
        <w:rPr/>
      </w:pPr>
      <w:r w:rsidDel="00000000" w:rsidR="00000000" w:rsidRPr="00000000">
        <w:rPr>
          <w:rtl w:val="0"/>
        </w:rPr>
        <w:br w:type="textWrapping"/>
      </w:r>
    </w:p>
    <w:p w:rsidR="00000000" w:rsidDel="00000000" w:rsidP="00000000" w:rsidRDefault="00000000" w:rsidRPr="00000000" w14:paraId="000000BB">
      <w:pPr>
        <w:numPr>
          <w:ilvl w:val="0"/>
          <w:numId w:val="26"/>
        </w:numPr>
        <w:ind w:left="720" w:hanging="360"/>
        <w:rPr/>
      </w:pPr>
      <w:r w:rsidDel="00000000" w:rsidR="00000000" w:rsidRPr="00000000">
        <w:rPr>
          <w:rtl w:val="0"/>
        </w:rPr>
        <w:t xml:space="preserve">Compare the processes of diffusion, osmosis, and facilitated diffusion, and provide biological examples that illustrate each process. </w:t>
      </w:r>
    </w:p>
    <w:p w:rsidR="00000000" w:rsidDel="00000000" w:rsidP="00000000" w:rsidRDefault="00000000" w:rsidRPr="00000000" w14:paraId="000000BC">
      <w:pPr>
        <w:rPr/>
      </w:pPr>
      <w:r w:rsidDel="00000000" w:rsidR="00000000" w:rsidRPr="00000000">
        <w:rPr>
          <w:rtl w:val="0"/>
        </w:rPr>
        <w:br w:type="textWrapping"/>
      </w:r>
    </w:p>
    <w:p w:rsidR="00000000" w:rsidDel="00000000" w:rsidP="00000000" w:rsidRDefault="00000000" w:rsidRPr="00000000" w14:paraId="000000BD">
      <w:pPr>
        <w:numPr>
          <w:ilvl w:val="0"/>
          <w:numId w:val="27"/>
        </w:numPr>
        <w:ind w:left="720" w:hanging="360"/>
        <w:rPr/>
      </w:pPr>
      <w:r w:rsidDel="00000000" w:rsidR="00000000" w:rsidRPr="00000000">
        <w:rPr>
          <w:rtl w:val="0"/>
        </w:rPr>
        <w:t xml:space="preserve">Explain why ions and polar molecules do not move across plasma membranes efficiently without a transport protein.</w:t>
      </w:r>
    </w:p>
    <w:p w:rsidR="00000000" w:rsidDel="00000000" w:rsidP="00000000" w:rsidRDefault="00000000" w:rsidRPr="00000000" w14:paraId="000000BE">
      <w:pPr>
        <w:rPr/>
      </w:pPr>
      <w:r w:rsidDel="00000000" w:rsidR="00000000" w:rsidRPr="00000000">
        <w:rPr>
          <w:rtl w:val="0"/>
        </w:rPr>
        <w:br w:type="textWrapping"/>
      </w:r>
    </w:p>
    <w:p w:rsidR="00000000" w:rsidDel="00000000" w:rsidP="00000000" w:rsidRDefault="00000000" w:rsidRPr="00000000" w14:paraId="000000BF">
      <w:pPr>
        <w:numPr>
          <w:ilvl w:val="0"/>
          <w:numId w:val="28"/>
        </w:numPr>
        <w:ind w:left="720" w:hanging="360"/>
        <w:rPr/>
      </w:pPr>
      <w:r w:rsidDel="00000000" w:rsidR="00000000" w:rsidRPr="00000000">
        <w:rPr>
          <w:rtl w:val="0"/>
        </w:rPr>
        <w:t xml:space="preserve">Define passive and active transport and explain the role of channels, carriers, and pumps in transport. </w:t>
      </w:r>
    </w:p>
    <w:p w:rsidR="00000000" w:rsidDel="00000000" w:rsidP="00000000" w:rsidRDefault="00000000" w:rsidRPr="00000000" w14:paraId="000000C0">
      <w:pPr>
        <w:rPr/>
      </w:pPr>
      <w:r w:rsidDel="00000000" w:rsidR="00000000" w:rsidRPr="00000000">
        <w:rPr>
          <w:rtl w:val="0"/>
        </w:rPr>
        <w:br w:type="textWrapping"/>
      </w:r>
    </w:p>
    <w:p w:rsidR="00000000" w:rsidDel="00000000" w:rsidP="00000000" w:rsidRDefault="00000000" w:rsidRPr="00000000" w14:paraId="000000C1">
      <w:pPr>
        <w:numPr>
          <w:ilvl w:val="0"/>
          <w:numId w:val="29"/>
        </w:numPr>
        <w:ind w:left="720" w:hanging="360"/>
        <w:rPr/>
      </w:pPr>
      <w:r w:rsidDel="00000000" w:rsidR="00000000" w:rsidRPr="00000000">
        <w:rPr>
          <w:rtl w:val="0"/>
        </w:rPr>
        <w:t xml:space="preserve">Given several ions and molecules, predict the relative rates at which they will cross a plasma membrane in the absence of membrane proteins. Explain your reasoning.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u w:val="single"/>
          <w:rtl w:val="0"/>
        </w:rPr>
        <w:t xml:space="preserve">Cell Structure and Organelles</w:t>
      </w:r>
      <w:r w:rsidDel="00000000" w:rsidR="00000000" w:rsidRPr="00000000">
        <w:rPr>
          <w:rtl w:val="0"/>
        </w:rPr>
      </w:r>
    </w:p>
    <w:p w:rsidR="00000000" w:rsidDel="00000000" w:rsidP="00000000" w:rsidRDefault="00000000" w:rsidRPr="00000000" w14:paraId="000000C4">
      <w:pPr>
        <w:numPr>
          <w:ilvl w:val="0"/>
          <w:numId w:val="30"/>
        </w:numPr>
        <w:ind w:left="720" w:hanging="360"/>
        <w:rPr/>
      </w:pPr>
      <w:r w:rsidDel="00000000" w:rsidR="00000000" w:rsidRPr="00000000">
        <w:rPr>
          <w:rtl w:val="0"/>
        </w:rPr>
        <w:t xml:space="preserve">Compare key elements of prokaryotic versus eukaryotic cell structure.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numPr>
          <w:ilvl w:val="0"/>
          <w:numId w:val="30"/>
        </w:numPr>
        <w:ind w:left="720" w:hanging="360"/>
        <w:rPr/>
      </w:pPr>
      <w:r w:rsidDel="00000000" w:rsidR="00000000" w:rsidRPr="00000000">
        <w:rPr>
          <w:rtl w:val="0"/>
        </w:rPr>
        <w:t xml:space="preserve">Compare key elements of plant versus animal cell structure. </w:t>
      </w:r>
    </w:p>
    <w:p w:rsidR="00000000" w:rsidDel="00000000" w:rsidP="00000000" w:rsidRDefault="00000000" w:rsidRPr="00000000" w14:paraId="000000C7">
      <w:pPr>
        <w:rPr/>
      </w:pPr>
      <w:r w:rsidDel="00000000" w:rsidR="00000000" w:rsidRPr="00000000">
        <w:rPr>
          <w:rtl w:val="0"/>
        </w:rPr>
        <w:br w:type="textWrapping"/>
      </w:r>
    </w:p>
    <w:p w:rsidR="00000000" w:rsidDel="00000000" w:rsidP="00000000" w:rsidRDefault="00000000" w:rsidRPr="00000000" w14:paraId="000000C8">
      <w:pPr>
        <w:numPr>
          <w:ilvl w:val="0"/>
          <w:numId w:val="31"/>
        </w:numPr>
        <w:ind w:left="720" w:hanging="360"/>
        <w:rPr/>
      </w:pPr>
      <w:r w:rsidDel="00000000" w:rsidR="00000000" w:rsidRPr="00000000">
        <w:rPr>
          <w:rtl w:val="0"/>
        </w:rPr>
        <w:t xml:space="preserve">Make a flowchart showing how proteins are processed and packaged or unpackaged as they move from ribosomes to the interior of the rough ER to Golgi to motor proteins to their destination. </w:t>
        <w:br w:type="textWrapping"/>
      </w:r>
    </w:p>
    <w:p w:rsidR="00000000" w:rsidDel="00000000" w:rsidP="00000000" w:rsidRDefault="00000000" w:rsidRPr="00000000" w14:paraId="000000C9">
      <w:pPr>
        <w:numPr>
          <w:ilvl w:val="0"/>
          <w:numId w:val="32"/>
        </w:numPr>
        <w:ind w:left="720" w:hanging="360"/>
        <w:rPr/>
      </w:pPr>
      <w:r w:rsidDel="00000000" w:rsidR="00000000" w:rsidRPr="00000000">
        <w:rPr>
          <w:rtl w:val="0"/>
        </w:rPr>
        <w:t xml:space="preserve">Compare the structure and function of microtubules, actin filaments (microfilaments), and intermediate filaments.</w:t>
      </w:r>
    </w:p>
    <w:p w:rsidR="00000000" w:rsidDel="00000000" w:rsidP="00000000" w:rsidRDefault="00000000" w:rsidRPr="00000000" w14:paraId="000000CA">
      <w:pPr>
        <w:rPr/>
      </w:pPr>
      <w:r w:rsidDel="00000000" w:rsidR="00000000" w:rsidRPr="00000000">
        <w:rPr>
          <w:rtl w:val="0"/>
        </w:rPr>
        <w:br w:type="textWrapping"/>
      </w:r>
    </w:p>
    <w:p w:rsidR="00000000" w:rsidDel="00000000" w:rsidP="00000000" w:rsidRDefault="00000000" w:rsidRPr="00000000" w14:paraId="000000CB">
      <w:pPr>
        <w:numPr>
          <w:ilvl w:val="0"/>
          <w:numId w:val="33"/>
        </w:numPr>
        <w:ind w:left="720" w:hanging="360"/>
        <w:rPr/>
      </w:pPr>
      <w:r w:rsidDel="00000000" w:rsidR="00000000" w:rsidRPr="00000000">
        <w:rPr>
          <w:rtl w:val="0"/>
        </w:rPr>
        <w:t xml:space="preserve">Propose hypotheses to explain 1) the adaptive significance of organelles (the advantages and disadvantages of having membrane-bound structures inside cells), and 2) why organelles are more common in eukaryotes than bacteria and archaea.</w:t>
      </w:r>
    </w:p>
    <w:p w:rsidR="00000000" w:rsidDel="00000000" w:rsidP="00000000" w:rsidRDefault="00000000" w:rsidRPr="00000000" w14:paraId="000000CC">
      <w:pPr>
        <w:rPr/>
      </w:pPr>
      <w:r w:rsidDel="00000000" w:rsidR="00000000" w:rsidRPr="00000000">
        <w:rPr>
          <w:rtl w:val="0"/>
        </w:rPr>
        <w:br w:type="textWrapping"/>
      </w:r>
    </w:p>
    <w:p w:rsidR="00000000" w:rsidDel="00000000" w:rsidP="00000000" w:rsidRDefault="00000000" w:rsidRPr="00000000" w14:paraId="000000CD">
      <w:pPr>
        <w:numPr>
          <w:ilvl w:val="0"/>
          <w:numId w:val="34"/>
        </w:numPr>
        <w:ind w:left="720" w:hanging="360"/>
        <w:rPr/>
      </w:pPr>
      <w:r w:rsidDel="00000000" w:rsidR="00000000" w:rsidRPr="00000000">
        <w:rPr>
          <w:rtl w:val="0"/>
        </w:rPr>
        <w:t xml:space="preserve">Predict what would happen to a cell if a particular organelle or structure was altered in a specified manner.</w:t>
      </w:r>
    </w:p>
    <w:p w:rsidR="00000000" w:rsidDel="00000000" w:rsidP="00000000" w:rsidRDefault="00000000" w:rsidRPr="00000000" w14:paraId="000000CE">
      <w:pPr>
        <w:rPr/>
      </w:pPr>
      <w:r w:rsidDel="00000000" w:rsidR="00000000" w:rsidRPr="00000000">
        <w:rPr>
          <w:rtl w:val="0"/>
        </w:rPr>
        <w:br w:type="textWrapping"/>
      </w:r>
    </w:p>
    <w:p w:rsidR="00000000" w:rsidDel="00000000" w:rsidP="00000000" w:rsidRDefault="00000000" w:rsidRPr="00000000" w14:paraId="000000CF">
      <w:pPr>
        <w:numPr>
          <w:ilvl w:val="0"/>
          <w:numId w:val="36"/>
        </w:numPr>
        <w:ind w:left="720" w:hanging="360"/>
        <w:rPr/>
      </w:pPr>
      <w:r w:rsidDel="00000000" w:rsidR="00000000" w:rsidRPr="00000000">
        <w:rPr>
          <w:rtl w:val="0"/>
        </w:rPr>
        <w:t xml:space="preserve">Predict the function of a cell when given a drawing of a cell, a micrograph, or a description of a cell's structure and organelle content. Explain your reasoning. </w:t>
      </w:r>
    </w:p>
    <w:p w:rsidR="00000000" w:rsidDel="00000000" w:rsidP="00000000" w:rsidRDefault="00000000" w:rsidRPr="00000000" w14:paraId="000000D0">
      <w:pPr>
        <w:rPr/>
      </w:pPr>
      <w:r w:rsidDel="00000000" w:rsidR="00000000" w:rsidRPr="00000000">
        <w:rPr>
          <w:rtl w:val="0"/>
        </w:rPr>
        <w:br w:type="textWrapping"/>
      </w:r>
    </w:p>
    <w:p w:rsidR="00000000" w:rsidDel="00000000" w:rsidP="00000000" w:rsidRDefault="00000000" w:rsidRPr="00000000" w14:paraId="000000D1">
      <w:pPr>
        <w:numPr>
          <w:ilvl w:val="0"/>
          <w:numId w:val="37"/>
        </w:numPr>
        <w:ind w:left="720" w:hanging="360"/>
        <w:rPr/>
      </w:pPr>
      <w:r w:rsidDel="00000000" w:rsidR="00000000" w:rsidRPr="00000000">
        <w:rPr>
          <w:rtl w:val="0"/>
        </w:rPr>
        <w:t xml:space="preserve">Predict the structure of a cell and its organelle content when given a cell's function. Explain your reasoning. </w:t>
        <w:br w:type="textWrapping"/>
      </w:r>
    </w:p>
    <w:p w:rsidR="00000000" w:rsidDel="00000000" w:rsidP="00000000" w:rsidRDefault="00000000" w:rsidRPr="00000000" w14:paraId="000000D2">
      <w:pPr>
        <w:numPr>
          <w:ilvl w:val="0"/>
          <w:numId w:val="38"/>
        </w:numPr>
        <w:ind w:left="720" w:hanging="360"/>
        <w:rPr/>
      </w:pPr>
      <w:r w:rsidDel="00000000" w:rsidR="00000000" w:rsidRPr="00000000">
        <w:rPr>
          <w:rtl w:val="0"/>
        </w:rPr>
        <w:t xml:space="preserve">Predict whether photosynthesis and/or cellular respiration will occur in a specific plant or animal cell, based on information about the cell's structure and function. </w:t>
      </w:r>
    </w:p>
    <w:p w:rsidR="00000000" w:rsidDel="00000000" w:rsidP="00000000" w:rsidRDefault="00000000" w:rsidRPr="00000000" w14:paraId="000000D3">
      <w:pPr>
        <w:rPr/>
      </w:pPr>
      <w:r w:rsidDel="00000000" w:rsidR="00000000" w:rsidRPr="00000000">
        <w:rPr>
          <w:rtl w:val="0"/>
        </w:rPr>
        <w:br w:type="textWrapping"/>
      </w:r>
    </w:p>
    <w:p w:rsidR="00000000" w:rsidDel="00000000" w:rsidP="00000000" w:rsidRDefault="00000000" w:rsidRPr="00000000" w14:paraId="000000D4">
      <w:pPr>
        <w:numPr>
          <w:ilvl w:val="0"/>
          <w:numId w:val="39"/>
        </w:numPr>
        <w:ind w:left="720" w:hanging="360"/>
        <w:rPr/>
      </w:pPr>
      <w:r w:rsidDel="00000000" w:rsidR="00000000" w:rsidRPr="00000000">
        <w:rPr>
          <w:rtl w:val="0"/>
        </w:rPr>
        <w:t xml:space="preserve">Predict what would happen to a particular protein or overall cell function if a specified element or process in the endomembrane system were altered.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u w:val="single"/>
          <w:rtl w:val="0"/>
        </w:rPr>
        <w:t xml:space="preserve">DNA Replication</w:t>
      </w:r>
      <w:r w:rsidDel="00000000" w:rsidR="00000000" w:rsidRPr="00000000">
        <w:rPr>
          <w:rtl w:val="0"/>
        </w:rPr>
      </w:r>
    </w:p>
    <w:p w:rsidR="00000000" w:rsidDel="00000000" w:rsidP="00000000" w:rsidRDefault="00000000" w:rsidRPr="00000000" w14:paraId="000000D7">
      <w:pPr>
        <w:numPr>
          <w:ilvl w:val="0"/>
          <w:numId w:val="40"/>
        </w:numPr>
        <w:ind w:left="720" w:hanging="360"/>
        <w:rPr/>
      </w:pPr>
      <w:r w:rsidDel="00000000" w:rsidR="00000000" w:rsidRPr="00000000">
        <w:rPr>
          <w:rtl w:val="0"/>
        </w:rPr>
        <w:t xml:space="preserve">Describe the function of major components of the replisome: helicase, topoisomerase, DNA polymerase, DNA ligase, and primase.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40"/>
        </w:numPr>
        <w:ind w:left="720" w:hanging="360"/>
        <w:rPr/>
      </w:pPr>
      <w:r w:rsidDel="00000000" w:rsidR="00000000" w:rsidRPr="00000000">
        <w:rPr>
          <w:rtl w:val="0"/>
        </w:rPr>
        <w:t xml:space="preserve">Use a drawing that you create to explain the statement: "A newly synthesized DNA molecule is half old and half new." </w:t>
      </w:r>
    </w:p>
    <w:p w:rsidR="00000000" w:rsidDel="00000000" w:rsidP="00000000" w:rsidRDefault="00000000" w:rsidRPr="00000000" w14:paraId="000000DA">
      <w:pPr>
        <w:rPr/>
      </w:pPr>
      <w:r w:rsidDel="00000000" w:rsidR="00000000" w:rsidRPr="00000000">
        <w:rPr>
          <w:rtl w:val="0"/>
        </w:rPr>
        <w:br w:type="textWrapping"/>
      </w:r>
    </w:p>
    <w:p w:rsidR="00000000" w:rsidDel="00000000" w:rsidP="00000000" w:rsidRDefault="00000000" w:rsidRPr="00000000" w14:paraId="000000DB">
      <w:pPr>
        <w:numPr>
          <w:ilvl w:val="0"/>
          <w:numId w:val="41"/>
        </w:numPr>
        <w:ind w:left="720" w:hanging="360"/>
        <w:rPr/>
      </w:pPr>
      <w:r w:rsidDel="00000000" w:rsidR="00000000" w:rsidRPr="00000000">
        <w:rPr>
          <w:rtl w:val="0"/>
        </w:rPr>
        <w:t xml:space="preserve">Given a diagram of a DNA molecule during replication, label the following: the origin of replication, directions of replication, replication fork, the leading strand, and lagging strands and their polarities, and the replisome. </w:t>
      </w:r>
    </w:p>
    <w:p w:rsidR="00000000" w:rsidDel="00000000" w:rsidP="00000000" w:rsidRDefault="00000000" w:rsidRPr="00000000" w14:paraId="000000DC">
      <w:pPr>
        <w:rPr/>
      </w:pPr>
      <w:r w:rsidDel="00000000" w:rsidR="00000000" w:rsidRPr="00000000">
        <w:rPr>
          <w:rtl w:val="0"/>
        </w:rPr>
        <w:br w:type="textWrapping"/>
      </w:r>
    </w:p>
    <w:p w:rsidR="00000000" w:rsidDel="00000000" w:rsidP="00000000" w:rsidRDefault="00000000" w:rsidRPr="00000000" w14:paraId="000000DD">
      <w:pPr>
        <w:numPr>
          <w:ilvl w:val="0"/>
          <w:numId w:val="42"/>
        </w:numPr>
        <w:ind w:left="720" w:hanging="360"/>
        <w:rPr/>
      </w:pPr>
      <w:r w:rsidDel="00000000" w:rsidR="00000000" w:rsidRPr="00000000">
        <w:rPr>
          <w:rtl w:val="0"/>
        </w:rPr>
        <w:t xml:space="preserve">Explain how DNA damage and/or mismatches are detected and repaired. </w:t>
      </w:r>
    </w:p>
    <w:p w:rsidR="00000000" w:rsidDel="00000000" w:rsidP="00000000" w:rsidRDefault="00000000" w:rsidRPr="00000000" w14:paraId="000000DE">
      <w:pPr>
        <w:rPr/>
      </w:pPr>
      <w:r w:rsidDel="00000000" w:rsidR="00000000" w:rsidRPr="00000000">
        <w:rPr>
          <w:rtl w:val="0"/>
        </w:rPr>
        <w:br w:type="textWrapping"/>
      </w:r>
    </w:p>
    <w:p w:rsidR="00000000" w:rsidDel="00000000" w:rsidP="00000000" w:rsidRDefault="00000000" w:rsidRPr="00000000" w14:paraId="000000DF">
      <w:pPr>
        <w:numPr>
          <w:ilvl w:val="0"/>
          <w:numId w:val="43"/>
        </w:numPr>
        <w:ind w:left="720" w:hanging="360"/>
        <w:rPr/>
      </w:pPr>
      <w:r w:rsidDel="00000000" w:rsidR="00000000" w:rsidRPr="00000000">
        <w:rPr>
          <w:rtl w:val="0"/>
        </w:rPr>
        <w:t xml:space="preserve">Explain 1) why lagging strand synthesis is an appropriate name, and 2) why Okazaki fragments occur.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u w:val="single"/>
          <w:rtl w:val="0"/>
        </w:rPr>
        <w:t xml:space="preserve">Central Dogma</w:t>
      </w:r>
      <w:r w:rsidDel="00000000" w:rsidR="00000000" w:rsidRPr="00000000">
        <w:rPr>
          <w:rtl w:val="0"/>
        </w:rPr>
      </w:r>
    </w:p>
    <w:p w:rsidR="00000000" w:rsidDel="00000000" w:rsidP="00000000" w:rsidRDefault="00000000" w:rsidRPr="00000000" w14:paraId="000000E2">
      <w:pPr>
        <w:numPr>
          <w:ilvl w:val="0"/>
          <w:numId w:val="44"/>
        </w:numPr>
        <w:ind w:left="720" w:hanging="360"/>
        <w:rPr/>
      </w:pPr>
      <w:r w:rsidDel="00000000" w:rsidR="00000000" w:rsidRPr="00000000">
        <w:rPr>
          <w:rtl w:val="0"/>
        </w:rPr>
        <w:t xml:space="preserve">Make a flow chart summarizing the flow of information in cells from gene to protein. Label arrows connecting mRNA, DNA, and proteins, and explain which gene expression process each arrow represents. </w:t>
      </w:r>
    </w:p>
    <w:p w:rsidR="00000000" w:rsidDel="00000000" w:rsidP="00000000" w:rsidRDefault="00000000" w:rsidRPr="00000000" w14:paraId="000000E3">
      <w:pPr>
        <w:rPr/>
      </w:pPr>
      <w:r w:rsidDel="00000000" w:rsidR="00000000" w:rsidRPr="00000000">
        <w:rPr>
          <w:rtl w:val="0"/>
        </w:rPr>
        <w:br w:type="textWrapping"/>
      </w:r>
    </w:p>
    <w:p w:rsidR="00000000" w:rsidDel="00000000" w:rsidP="00000000" w:rsidRDefault="00000000" w:rsidRPr="00000000" w14:paraId="000000E4">
      <w:pPr>
        <w:numPr>
          <w:ilvl w:val="0"/>
          <w:numId w:val="45"/>
        </w:numPr>
        <w:ind w:left="720" w:hanging="360"/>
        <w:rPr/>
      </w:pPr>
      <w:r w:rsidDel="00000000" w:rsidR="00000000" w:rsidRPr="00000000">
        <w:rPr>
          <w:rtl w:val="0"/>
        </w:rPr>
        <w:t xml:space="preserve">Explain how the genetic code relates transcription to translation and why it is considered redundant. </w:t>
      </w:r>
    </w:p>
    <w:p w:rsidR="00000000" w:rsidDel="00000000" w:rsidP="00000000" w:rsidRDefault="00000000" w:rsidRPr="00000000" w14:paraId="000000E5">
      <w:pPr>
        <w:rPr/>
      </w:pPr>
      <w:r w:rsidDel="00000000" w:rsidR="00000000" w:rsidRPr="00000000">
        <w:rPr>
          <w:rtl w:val="0"/>
        </w:rPr>
        <w:br w:type="textWrapping"/>
      </w:r>
    </w:p>
    <w:p w:rsidR="00000000" w:rsidDel="00000000" w:rsidP="00000000" w:rsidRDefault="00000000" w:rsidRPr="00000000" w14:paraId="000000E6">
      <w:pPr>
        <w:numPr>
          <w:ilvl w:val="0"/>
          <w:numId w:val="47"/>
        </w:numPr>
        <w:ind w:left="720" w:hanging="360"/>
        <w:rPr/>
      </w:pPr>
      <w:r w:rsidDel="00000000" w:rsidR="00000000" w:rsidRPr="00000000">
        <w:rPr>
          <w:rtl w:val="0"/>
        </w:rPr>
        <w:t xml:space="preserve">On diagrams of transcription initiation and transcription elongation, label the template and coding strands, initiation complex, promoter site, RNA polymerase, ribonucleotides, the direction of RNA polymerase movement, and direction of RNA synthesis. </w:t>
      </w:r>
    </w:p>
    <w:p w:rsidR="00000000" w:rsidDel="00000000" w:rsidP="00000000" w:rsidRDefault="00000000" w:rsidRPr="00000000" w14:paraId="000000E7">
      <w:pPr>
        <w:rPr/>
      </w:pPr>
      <w:r w:rsidDel="00000000" w:rsidR="00000000" w:rsidRPr="00000000">
        <w:rPr>
          <w:rtl w:val="0"/>
        </w:rPr>
        <w:br w:type="textWrapping"/>
      </w:r>
    </w:p>
    <w:p w:rsidR="00000000" w:rsidDel="00000000" w:rsidP="00000000" w:rsidRDefault="00000000" w:rsidRPr="00000000" w14:paraId="000000E8">
      <w:pPr>
        <w:numPr>
          <w:ilvl w:val="0"/>
          <w:numId w:val="48"/>
        </w:numPr>
        <w:ind w:left="720" w:hanging="360"/>
        <w:rPr/>
      </w:pPr>
      <w:r w:rsidDel="00000000" w:rsidR="00000000" w:rsidRPr="00000000">
        <w:rPr>
          <w:rtl w:val="0"/>
        </w:rPr>
        <w:t xml:space="preserve">On diagrams of translation initiation, translation elongation, and translation termination, label the small and large ribosomal subunits, mRNA, tRNA, rRNA, reading frame, start codon, stop codon, release factor, and tRNA binding sites (E, A, and P). Circle and label the locations where codon- anticodon recognition and peptide bond formation occur. </w:t>
      </w:r>
    </w:p>
    <w:p w:rsidR="00000000" w:rsidDel="00000000" w:rsidP="00000000" w:rsidRDefault="00000000" w:rsidRPr="00000000" w14:paraId="000000E9">
      <w:pPr>
        <w:rPr/>
      </w:pPr>
      <w:r w:rsidDel="00000000" w:rsidR="00000000" w:rsidRPr="00000000">
        <w:rPr>
          <w:rtl w:val="0"/>
        </w:rPr>
        <w:br w:type="textWrapping"/>
      </w:r>
    </w:p>
    <w:p w:rsidR="00000000" w:rsidDel="00000000" w:rsidP="00000000" w:rsidRDefault="00000000" w:rsidRPr="00000000" w14:paraId="000000EA">
      <w:pPr>
        <w:numPr>
          <w:ilvl w:val="0"/>
          <w:numId w:val="49"/>
        </w:numPr>
        <w:ind w:left="720" w:hanging="360"/>
        <w:rPr/>
      </w:pPr>
      <w:r w:rsidDel="00000000" w:rsidR="00000000" w:rsidRPr="00000000">
        <w:rPr>
          <w:rtl w:val="0"/>
        </w:rPr>
        <w:t xml:space="preserve">Add elements to your central dogma model that represent "exceptions" such as 1) production of rRNA, tRNA, and "other RNAs", 2) DNA replication, and 3) the action of an enzyme called reverse transcriptase, which catalyzes the synthesis of DNA from an RNA template. </w:t>
      </w:r>
    </w:p>
    <w:p w:rsidR="00000000" w:rsidDel="00000000" w:rsidP="00000000" w:rsidRDefault="00000000" w:rsidRPr="00000000" w14:paraId="000000EB">
      <w:pPr>
        <w:rPr/>
      </w:pPr>
      <w:r w:rsidDel="00000000" w:rsidR="00000000" w:rsidRPr="00000000">
        <w:rPr>
          <w:rtl w:val="0"/>
        </w:rPr>
        <w:br w:type="textWrapping"/>
      </w:r>
    </w:p>
    <w:p w:rsidR="00000000" w:rsidDel="00000000" w:rsidP="00000000" w:rsidRDefault="00000000" w:rsidRPr="00000000" w14:paraId="000000EC">
      <w:pPr>
        <w:numPr>
          <w:ilvl w:val="0"/>
          <w:numId w:val="50"/>
        </w:numPr>
        <w:ind w:left="720" w:hanging="360"/>
        <w:rPr/>
      </w:pPr>
      <w:r w:rsidDel="00000000" w:rsidR="00000000" w:rsidRPr="00000000">
        <w:rPr>
          <w:rtl w:val="0"/>
        </w:rPr>
        <w:t xml:space="preserve">Given a specific change in a DNA coding strand or a specific error in transcription or translation, predict the consequences for the gene product.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numPr>
          <w:ilvl w:val="0"/>
          <w:numId w:val="50"/>
        </w:numPr>
        <w:ind w:left="720" w:hanging="360"/>
        <w:rPr/>
      </w:pPr>
      <w:r w:rsidDel="00000000" w:rsidR="00000000" w:rsidRPr="00000000">
        <w:rPr>
          <w:rtl w:val="0"/>
        </w:rPr>
        <w:t xml:space="preserve">Use a copy of the genetic code to predict the sequence of the amino acids produced from a given mRNA or double stranded DNA fragment. Identify the start and stop codon.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u w:val="single"/>
          <w:rtl w:val="0"/>
        </w:rPr>
        <w:t xml:space="preserve">Enzymatic Reactions</w:t>
      </w:r>
      <w:r w:rsidDel="00000000" w:rsidR="00000000" w:rsidRPr="00000000">
        <w:rPr>
          <w:rtl w:val="0"/>
        </w:rPr>
      </w:r>
    </w:p>
    <w:p w:rsidR="00000000" w:rsidDel="00000000" w:rsidP="00000000" w:rsidRDefault="00000000" w:rsidRPr="00000000" w14:paraId="000000F1">
      <w:pPr>
        <w:numPr>
          <w:ilvl w:val="0"/>
          <w:numId w:val="51"/>
        </w:numPr>
        <w:ind w:left="720" w:hanging="360"/>
        <w:rPr/>
      </w:pPr>
      <w:r w:rsidDel="00000000" w:rsidR="00000000" w:rsidRPr="00000000">
        <w:rPr>
          <w:rtl w:val="0"/>
        </w:rPr>
        <w:t xml:space="preserve">Explain 1) why "active site" is an appropriate term, 2) the mechanisms responsible for the observation that enzymes lower activation energies, 3) why most enzymes catalyze one specific reaction, and 4) why enzymes increase reaction rates but do not make endergonic reactions exergonic. </w:t>
      </w:r>
    </w:p>
    <w:p w:rsidR="00000000" w:rsidDel="00000000" w:rsidP="00000000" w:rsidRDefault="00000000" w:rsidRPr="00000000" w14:paraId="000000F2">
      <w:pPr>
        <w:rPr/>
      </w:pPr>
      <w:r w:rsidDel="00000000" w:rsidR="00000000" w:rsidRPr="00000000">
        <w:rPr>
          <w:rtl w:val="0"/>
        </w:rPr>
        <w:br w:type="textWrapping"/>
      </w:r>
    </w:p>
    <w:p w:rsidR="00000000" w:rsidDel="00000000" w:rsidP="00000000" w:rsidRDefault="00000000" w:rsidRPr="00000000" w14:paraId="000000F3">
      <w:pPr>
        <w:numPr>
          <w:ilvl w:val="0"/>
          <w:numId w:val="52"/>
        </w:numPr>
        <w:ind w:left="720" w:hanging="360"/>
        <w:rPr/>
      </w:pPr>
      <w:r w:rsidDel="00000000" w:rsidR="00000000" w:rsidRPr="00000000">
        <w:rPr>
          <w:rtl w:val="0"/>
        </w:rPr>
        <w:t xml:space="preserve">Explain 1) the general role of ATP in the cell, 2) what it means to say that two chemical reactions are coupled, and 3) why a large change in free energy level occurs when an enzyme or substrate is phosphorylated. (Recall that phosphorylation adds 3 tightly packed negative charges.) </w:t>
      </w:r>
    </w:p>
    <w:p w:rsidR="00000000" w:rsidDel="00000000" w:rsidP="00000000" w:rsidRDefault="00000000" w:rsidRPr="00000000" w14:paraId="000000F4">
      <w:pPr>
        <w:rPr/>
      </w:pPr>
      <w:r w:rsidDel="00000000" w:rsidR="00000000" w:rsidRPr="00000000">
        <w:rPr>
          <w:rtl w:val="0"/>
        </w:rPr>
        <w:br w:type="textWrapping"/>
      </w:r>
    </w:p>
    <w:p w:rsidR="00000000" w:rsidDel="00000000" w:rsidP="00000000" w:rsidRDefault="00000000" w:rsidRPr="00000000" w14:paraId="000000F5">
      <w:pPr>
        <w:numPr>
          <w:ilvl w:val="0"/>
          <w:numId w:val="53"/>
        </w:numPr>
        <w:ind w:left="720" w:hanging="360"/>
        <w:rPr/>
      </w:pPr>
      <w:r w:rsidDel="00000000" w:rsidR="00000000" w:rsidRPr="00000000">
        <w:rPr>
          <w:rtl w:val="0"/>
        </w:rPr>
        <w:t xml:space="preserve">Distinguish between competitive inhibition and noncompetitive inhibition. </w:t>
      </w:r>
    </w:p>
    <w:p w:rsidR="00000000" w:rsidDel="00000000" w:rsidP="00000000" w:rsidRDefault="00000000" w:rsidRPr="00000000" w14:paraId="000000F6">
      <w:pPr>
        <w:rPr/>
      </w:pPr>
      <w:r w:rsidDel="00000000" w:rsidR="00000000" w:rsidRPr="00000000">
        <w:rPr>
          <w:rtl w:val="0"/>
        </w:rPr>
        <w:br w:type="textWrapping"/>
      </w:r>
    </w:p>
    <w:p w:rsidR="00000000" w:rsidDel="00000000" w:rsidP="00000000" w:rsidRDefault="00000000" w:rsidRPr="00000000" w14:paraId="000000F7">
      <w:pPr>
        <w:numPr>
          <w:ilvl w:val="0"/>
          <w:numId w:val="54"/>
        </w:numPr>
        <w:ind w:left="720" w:hanging="360"/>
        <w:rPr/>
      </w:pPr>
      <w:r w:rsidDel="00000000" w:rsidR="00000000" w:rsidRPr="00000000">
        <w:rPr>
          <w:rtl w:val="0"/>
        </w:rPr>
        <w:t xml:space="preserve">Explain how enzyme activity can be regulated by cofactors and coenzymes. </w:t>
      </w:r>
    </w:p>
    <w:p w:rsidR="00000000" w:rsidDel="00000000" w:rsidP="00000000" w:rsidRDefault="00000000" w:rsidRPr="00000000" w14:paraId="000000F8">
      <w:pPr>
        <w:rPr/>
      </w:pPr>
      <w:r w:rsidDel="00000000" w:rsidR="00000000" w:rsidRPr="00000000">
        <w:rPr>
          <w:rtl w:val="0"/>
        </w:rPr>
        <w:br w:type="textWrapping"/>
      </w:r>
    </w:p>
    <w:p w:rsidR="00000000" w:rsidDel="00000000" w:rsidP="00000000" w:rsidRDefault="00000000" w:rsidRPr="00000000" w14:paraId="000000F9">
      <w:pPr>
        <w:numPr>
          <w:ilvl w:val="0"/>
          <w:numId w:val="55"/>
        </w:numPr>
        <w:ind w:left="720" w:hanging="360"/>
        <w:rPr/>
      </w:pPr>
      <w:r w:rsidDel="00000000" w:rsidR="00000000" w:rsidRPr="00000000">
        <w:rPr>
          <w:rtl w:val="0"/>
        </w:rPr>
        <w:t xml:space="preserve">Explain how physical factors affect enzyme structure and reaction rate. </w:t>
      </w:r>
    </w:p>
    <w:p w:rsidR="00000000" w:rsidDel="00000000" w:rsidP="00000000" w:rsidRDefault="00000000" w:rsidRPr="00000000" w14:paraId="000000FA">
      <w:pPr>
        <w:rPr/>
      </w:pPr>
      <w:r w:rsidDel="00000000" w:rsidR="00000000" w:rsidRPr="00000000">
        <w:rPr>
          <w:rtl w:val="0"/>
        </w:rPr>
        <w:br w:type="textWrapping"/>
      </w:r>
    </w:p>
    <w:p w:rsidR="00000000" w:rsidDel="00000000" w:rsidP="00000000" w:rsidRDefault="00000000" w:rsidRPr="00000000" w14:paraId="000000FB">
      <w:pPr>
        <w:numPr>
          <w:ilvl w:val="0"/>
          <w:numId w:val="56"/>
        </w:numPr>
        <w:ind w:left="720" w:hanging="360"/>
        <w:rPr/>
      </w:pPr>
      <w:r w:rsidDel="00000000" w:rsidR="00000000" w:rsidRPr="00000000">
        <w:rPr>
          <w:rtl w:val="0"/>
        </w:rPr>
        <w:t xml:space="preserve">Explain how feedback inhibition regulates metabolic pathways.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u w:val="single"/>
          <w:rtl w:val="0"/>
        </w:rPr>
        <w:t xml:space="preserve">Photosynthesis</w:t>
      </w:r>
      <w:r w:rsidDel="00000000" w:rsidR="00000000" w:rsidRPr="00000000">
        <w:rPr>
          <w:rtl w:val="0"/>
        </w:rPr>
      </w:r>
    </w:p>
    <w:p w:rsidR="00000000" w:rsidDel="00000000" w:rsidP="00000000" w:rsidRDefault="00000000" w:rsidRPr="00000000" w14:paraId="000000FE">
      <w:pPr>
        <w:numPr>
          <w:ilvl w:val="0"/>
          <w:numId w:val="58"/>
        </w:numPr>
        <w:ind w:left="720" w:hanging="360"/>
        <w:rPr/>
      </w:pPr>
      <w:r w:rsidDel="00000000" w:rsidR="00000000" w:rsidRPr="00000000">
        <w:rPr>
          <w:rtl w:val="0"/>
        </w:rPr>
        <w:t xml:space="preserve">Describe how chlorophyll molecules harvest light energy and transfer energy. </w:t>
      </w:r>
    </w:p>
    <w:p w:rsidR="00000000" w:rsidDel="00000000" w:rsidP="00000000" w:rsidRDefault="00000000" w:rsidRPr="00000000" w14:paraId="000000FF">
      <w:pPr>
        <w:rPr/>
      </w:pPr>
      <w:r w:rsidDel="00000000" w:rsidR="00000000" w:rsidRPr="00000000">
        <w:rPr>
          <w:rtl w:val="0"/>
        </w:rPr>
        <w:br w:type="textWrapping"/>
      </w:r>
    </w:p>
    <w:p w:rsidR="00000000" w:rsidDel="00000000" w:rsidP="00000000" w:rsidRDefault="00000000" w:rsidRPr="00000000" w14:paraId="00000100">
      <w:pPr>
        <w:numPr>
          <w:ilvl w:val="0"/>
          <w:numId w:val="59"/>
        </w:numPr>
        <w:ind w:left="720" w:hanging="360"/>
        <w:rPr/>
      </w:pPr>
      <w:r w:rsidDel="00000000" w:rsidR="00000000" w:rsidRPr="00000000">
        <w:rPr>
          <w:rtl w:val="0"/>
        </w:rPr>
        <w:t xml:space="preserve">Explain the relationship between the light-dependent reactions and the Calvin cycle.</w:t>
      </w:r>
    </w:p>
    <w:p w:rsidR="00000000" w:rsidDel="00000000" w:rsidP="00000000" w:rsidRDefault="00000000" w:rsidRPr="00000000" w14:paraId="00000101">
      <w:pPr>
        <w:rPr/>
      </w:pPr>
      <w:r w:rsidDel="00000000" w:rsidR="00000000" w:rsidRPr="00000000">
        <w:rPr>
          <w:rtl w:val="0"/>
        </w:rPr>
        <w:br w:type="textWrapping"/>
      </w:r>
    </w:p>
    <w:p w:rsidR="00000000" w:rsidDel="00000000" w:rsidP="00000000" w:rsidRDefault="00000000" w:rsidRPr="00000000" w14:paraId="00000102">
      <w:pPr>
        <w:numPr>
          <w:ilvl w:val="0"/>
          <w:numId w:val="60"/>
        </w:numPr>
        <w:ind w:left="720" w:hanging="360"/>
        <w:rPr/>
      </w:pPr>
      <w:r w:rsidDel="00000000" w:rsidR="00000000" w:rsidRPr="00000000">
        <w:rPr>
          <w:rtl w:val="0"/>
        </w:rPr>
        <w:t xml:space="preserve">Make a chart summarizing the inputs and outputs of PSI, PSII, and the Calvin cycle using NADPH, Glucose, H2O, O2, CO2, H+ gradients, and ATP. Using this chart, explain the energy transformations that occur and the role of rubisco. </w:t>
      </w:r>
    </w:p>
    <w:p w:rsidR="00000000" w:rsidDel="00000000" w:rsidP="00000000" w:rsidRDefault="00000000" w:rsidRPr="00000000" w14:paraId="00000103">
      <w:pPr>
        <w:rPr/>
      </w:pPr>
      <w:r w:rsidDel="00000000" w:rsidR="00000000" w:rsidRPr="00000000">
        <w:rPr>
          <w:rtl w:val="0"/>
        </w:rPr>
        <w:br w:type="textWrapping"/>
      </w:r>
    </w:p>
    <w:p w:rsidR="00000000" w:rsidDel="00000000" w:rsidP="00000000" w:rsidRDefault="00000000" w:rsidRPr="00000000" w14:paraId="00000104">
      <w:pPr>
        <w:numPr>
          <w:ilvl w:val="0"/>
          <w:numId w:val="61"/>
        </w:numPr>
        <w:ind w:left="720" w:hanging="360"/>
        <w:rPr/>
      </w:pPr>
      <w:r w:rsidDel="00000000" w:rsidR="00000000" w:rsidRPr="00000000">
        <w:rPr>
          <w:rtl w:val="0"/>
        </w:rPr>
        <w:t xml:space="preserve">Explain to a non-scientist how the CO2 in "weightless" air is the source of mass in a redwood tree. </w:t>
      </w:r>
    </w:p>
    <w:p w:rsidR="00000000" w:rsidDel="00000000" w:rsidP="00000000" w:rsidRDefault="00000000" w:rsidRPr="00000000" w14:paraId="00000105">
      <w:pPr>
        <w:rPr/>
      </w:pPr>
      <w:r w:rsidDel="00000000" w:rsidR="00000000" w:rsidRPr="00000000">
        <w:rPr>
          <w:rtl w:val="0"/>
        </w:rPr>
        <w:br w:type="textWrapping"/>
      </w:r>
    </w:p>
    <w:p w:rsidR="00000000" w:rsidDel="00000000" w:rsidP="00000000" w:rsidRDefault="00000000" w:rsidRPr="00000000" w14:paraId="00000106">
      <w:pPr>
        <w:numPr>
          <w:ilvl w:val="0"/>
          <w:numId w:val="62"/>
        </w:numPr>
        <w:ind w:left="720" w:hanging="360"/>
        <w:rPr/>
      </w:pPr>
      <w:r w:rsidDel="00000000" w:rsidR="00000000" w:rsidRPr="00000000">
        <w:rPr>
          <w:rtl w:val="0"/>
        </w:rPr>
        <w:t xml:space="preserve">Predict the possible consequences for the production of ATP and NADPH if a component or process in the photosynthesis pathway is altered. </w:t>
        <w:br w:type="textWrapping"/>
        <w:br w:type="textWrapping"/>
      </w:r>
    </w:p>
    <w:p w:rsidR="00000000" w:rsidDel="00000000" w:rsidP="00000000" w:rsidRDefault="00000000" w:rsidRPr="00000000" w14:paraId="00000107">
      <w:pPr>
        <w:rPr/>
      </w:pPr>
      <w:r w:rsidDel="00000000" w:rsidR="00000000" w:rsidRPr="00000000">
        <w:rPr>
          <w:u w:val="single"/>
          <w:rtl w:val="0"/>
        </w:rPr>
        <w:t xml:space="preserve">Cellular Respiration</w:t>
      </w:r>
      <w:r w:rsidDel="00000000" w:rsidR="00000000" w:rsidRPr="00000000">
        <w:rPr>
          <w:rtl w:val="0"/>
        </w:rPr>
      </w:r>
    </w:p>
    <w:p w:rsidR="00000000" w:rsidDel="00000000" w:rsidP="00000000" w:rsidRDefault="00000000" w:rsidRPr="00000000" w14:paraId="00000108">
      <w:pPr>
        <w:numPr>
          <w:ilvl w:val="0"/>
          <w:numId w:val="63"/>
        </w:numPr>
        <w:ind w:left="720" w:hanging="360"/>
        <w:rPr/>
      </w:pPr>
      <w:r w:rsidDel="00000000" w:rsidR="00000000" w:rsidRPr="00000000">
        <w:rPr>
          <w:rtl w:val="0"/>
        </w:rPr>
        <w:t xml:space="preserve">Make a chart summarizing the inputs and outputs of glycolysis, pyruvate processing, the citric acid cycle, and oxidative phosphorylation, using NADH, FADH2, Glucose, Acetyl CoA, Pyruvate, O2, CO2, H+ gradients, and ATP. Using the chart, explain how energy is transferred or transformed in each stage. </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numPr>
          <w:ilvl w:val="0"/>
          <w:numId w:val="63"/>
        </w:numPr>
        <w:ind w:left="720" w:hanging="360"/>
        <w:rPr/>
      </w:pPr>
      <w:r w:rsidDel="00000000" w:rsidR="00000000" w:rsidRPr="00000000">
        <w:rPr>
          <w:rtl w:val="0"/>
        </w:rPr>
        <w:t xml:space="preserve">Explain how cells use fermentation pathways to obtain energy from glucose in the absence of oxygen. </w:t>
      </w:r>
    </w:p>
    <w:p w:rsidR="00000000" w:rsidDel="00000000" w:rsidP="00000000" w:rsidRDefault="00000000" w:rsidRPr="00000000" w14:paraId="0000010B">
      <w:pPr>
        <w:rPr/>
      </w:pPr>
      <w:r w:rsidDel="00000000" w:rsidR="00000000" w:rsidRPr="00000000">
        <w:rPr>
          <w:rtl w:val="0"/>
        </w:rPr>
        <w:br w:type="textWrapping"/>
      </w:r>
    </w:p>
    <w:p w:rsidR="00000000" w:rsidDel="00000000" w:rsidP="00000000" w:rsidRDefault="00000000" w:rsidRPr="00000000" w14:paraId="0000010C">
      <w:pPr>
        <w:numPr>
          <w:ilvl w:val="0"/>
          <w:numId w:val="64"/>
        </w:numPr>
        <w:ind w:left="720" w:hanging="360"/>
        <w:rPr/>
      </w:pPr>
      <w:r w:rsidDel="00000000" w:rsidR="00000000" w:rsidRPr="00000000">
        <w:rPr>
          <w:rtl w:val="0"/>
        </w:rPr>
        <w:t xml:space="preserve">Predict the possible consequences if a step in the glucose oxidation (cellular respiration) pathway is altered. </w:t>
      </w:r>
    </w:p>
    <w:p w:rsidR="00000000" w:rsidDel="00000000" w:rsidP="00000000" w:rsidRDefault="00000000" w:rsidRPr="00000000" w14:paraId="0000010D">
      <w:pPr>
        <w:rPr/>
      </w:pPr>
      <w:r w:rsidDel="00000000" w:rsidR="00000000" w:rsidRPr="00000000">
        <w:rPr>
          <w:rtl w:val="0"/>
        </w:rPr>
        <w:br w:type="textWrapping"/>
      </w:r>
    </w:p>
    <w:p w:rsidR="00000000" w:rsidDel="00000000" w:rsidP="00000000" w:rsidRDefault="00000000" w:rsidRPr="00000000" w14:paraId="0000010E">
      <w:pPr>
        <w:numPr>
          <w:ilvl w:val="0"/>
          <w:numId w:val="65"/>
        </w:numPr>
        <w:ind w:left="720" w:hanging="360"/>
        <w:rPr/>
      </w:pPr>
      <w:r w:rsidDel="00000000" w:rsidR="00000000" w:rsidRPr="00000000">
        <w:rPr>
          <w:rtl w:val="0"/>
        </w:rPr>
        <w:t xml:space="preserve">Predict the effects of altering specific parts of the electron transport chain or ATP synthase.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u w:val="single"/>
          <w:rtl w:val="0"/>
        </w:rPr>
        <w:t xml:space="preserve">Overall</w:t>
      </w:r>
      <w:r w:rsidDel="00000000" w:rsidR="00000000" w:rsidRPr="00000000">
        <w:rPr>
          <w:rtl w:val="0"/>
        </w:rPr>
      </w:r>
    </w:p>
    <w:p w:rsidR="00000000" w:rsidDel="00000000" w:rsidP="00000000" w:rsidRDefault="00000000" w:rsidRPr="00000000" w14:paraId="00000111">
      <w:pPr>
        <w:numPr>
          <w:ilvl w:val="0"/>
          <w:numId w:val="66"/>
        </w:numPr>
        <w:ind w:left="720" w:hanging="360"/>
        <w:rPr/>
      </w:pPr>
      <w:r w:rsidDel="00000000" w:rsidR="00000000" w:rsidRPr="00000000">
        <w:rPr>
          <w:rtl w:val="0"/>
        </w:rPr>
        <w:t xml:space="preserve">Distinguish between catabolic and anabolic reactions</w:t>
      </w:r>
    </w:p>
    <w:p w:rsidR="00000000" w:rsidDel="00000000" w:rsidP="00000000" w:rsidRDefault="00000000" w:rsidRPr="00000000" w14:paraId="00000112">
      <w:pPr>
        <w:rPr/>
      </w:pPr>
      <w:r w:rsidDel="00000000" w:rsidR="00000000" w:rsidRPr="00000000">
        <w:rPr>
          <w:rtl w:val="0"/>
        </w:rPr>
        <w:br w:type="textWrapping"/>
      </w:r>
    </w:p>
    <w:p w:rsidR="00000000" w:rsidDel="00000000" w:rsidP="00000000" w:rsidRDefault="00000000" w:rsidRPr="00000000" w14:paraId="00000113">
      <w:pPr>
        <w:numPr>
          <w:ilvl w:val="0"/>
          <w:numId w:val="67"/>
        </w:numPr>
        <w:ind w:left="720" w:hanging="360"/>
        <w:rPr/>
      </w:pPr>
      <w:r w:rsidDel="00000000" w:rsidR="00000000" w:rsidRPr="00000000">
        <w:rPr>
          <w:rtl w:val="0"/>
        </w:rPr>
        <w:t xml:space="preserve">Given the summary reactions for photosynthesis and respiration, compare 1) the reactants and products of each process, and 2) the energy transformations that occur. </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u w:val="single"/>
        </w:rPr>
      </w:pPr>
      <w:r w:rsidDel="00000000" w:rsidR="00000000" w:rsidRPr="00000000">
        <w:rPr>
          <w:u w:val="single"/>
          <w:rtl w:val="0"/>
        </w:rPr>
        <w:t xml:space="preserve">Mutations</w:t>
      </w:r>
    </w:p>
    <w:p w:rsidR="00000000" w:rsidDel="00000000" w:rsidP="00000000" w:rsidRDefault="00000000" w:rsidRPr="00000000" w14:paraId="00000116">
      <w:pPr>
        <w:numPr>
          <w:ilvl w:val="0"/>
          <w:numId w:val="69"/>
        </w:numPr>
        <w:ind w:left="720" w:hanging="360"/>
        <w:rPr/>
      </w:pPr>
      <w:r w:rsidDel="00000000" w:rsidR="00000000" w:rsidRPr="00000000">
        <w:rPr>
          <w:rtl w:val="0"/>
        </w:rPr>
        <w:t xml:space="preserve">Rank the following mutations in terms of greatest to least impact on the structure and function of genes and gene products: missense (change amino acids), nonsense (change to "stop"), frameshift (change reading frame), and silent (no change in the product). Explain your reasoning. </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numPr>
          <w:ilvl w:val="0"/>
          <w:numId w:val="69"/>
        </w:numPr>
        <w:ind w:left="720" w:hanging="360"/>
        <w:rPr/>
      </w:pPr>
      <w:r w:rsidDel="00000000" w:rsidR="00000000" w:rsidRPr="00000000">
        <w:rPr>
          <w:rtl w:val="0"/>
        </w:rPr>
        <w:t xml:space="preserve">Defend the statement "mutation is the ultimate source of genetic variation," and explain why mutation is random with respect to its impact on an individual's fitness. </w:t>
      </w:r>
    </w:p>
    <w:p w:rsidR="00000000" w:rsidDel="00000000" w:rsidP="00000000" w:rsidRDefault="00000000" w:rsidRPr="00000000" w14:paraId="00000119">
      <w:pPr>
        <w:rPr/>
      </w:pPr>
      <w:r w:rsidDel="00000000" w:rsidR="00000000" w:rsidRPr="00000000">
        <w:rPr>
          <w:rtl w:val="0"/>
        </w:rPr>
        <w:br w:type="textWrapping"/>
      </w:r>
    </w:p>
    <w:p w:rsidR="00000000" w:rsidDel="00000000" w:rsidP="00000000" w:rsidRDefault="00000000" w:rsidRPr="00000000" w14:paraId="0000011A">
      <w:pPr>
        <w:numPr>
          <w:ilvl w:val="0"/>
          <w:numId w:val="70"/>
        </w:numPr>
        <w:ind w:left="720" w:hanging="360"/>
        <w:rPr/>
      </w:pPr>
      <w:r w:rsidDel="00000000" w:rsidR="00000000" w:rsidRPr="00000000">
        <w:rPr>
          <w:rtl w:val="0"/>
        </w:rPr>
        <w:t xml:space="preserve">Explain why cancer is 1) associated with mutations that regulate the cell cycle, and 2) more common in older than younger people. </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u w:val="single"/>
          <w:rtl w:val="0"/>
        </w:rPr>
        <w:t xml:space="preserve">Mitosis</w:t>
      </w:r>
      <w:r w:rsidDel="00000000" w:rsidR="00000000" w:rsidRPr="00000000">
        <w:rPr>
          <w:rtl w:val="0"/>
        </w:rPr>
      </w:r>
    </w:p>
    <w:p w:rsidR="00000000" w:rsidDel="00000000" w:rsidP="00000000" w:rsidRDefault="00000000" w:rsidRPr="00000000" w14:paraId="0000011D">
      <w:pPr>
        <w:numPr>
          <w:ilvl w:val="0"/>
          <w:numId w:val="71"/>
        </w:numPr>
        <w:ind w:left="720" w:hanging="360"/>
        <w:rPr/>
      </w:pPr>
      <w:r w:rsidDel="00000000" w:rsidR="00000000" w:rsidRPr="00000000">
        <w:rPr>
          <w:rtl w:val="0"/>
        </w:rPr>
        <w:t xml:space="preserve">Explain why chromosome replication has to occur before mitosis, in interphase.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numPr>
          <w:ilvl w:val="0"/>
          <w:numId w:val="71"/>
        </w:numPr>
        <w:ind w:left="720" w:hanging="360"/>
        <w:rPr/>
      </w:pPr>
      <w:r w:rsidDel="00000000" w:rsidR="00000000" w:rsidRPr="00000000">
        <w:rPr>
          <w:rtl w:val="0"/>
        </w:rPr>
        <w:t xml:space="preserve">Diagram the sequence of stages in the eukaryotic cell cycle (M, G1, S, and G2) and label the major event or events that occur in each. </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numPr>
          <w:ilvl w:val="0"/>
          <w:numId w:val="72"/>
        </w:numPr>
        <w:ind w:left="720" w:hanging="360"/>
        <w:rPr/>
      </w:pPr>
      <w:r w:rsidDel="00000000" w:rsidR="00000000" w:rsidRPr="00000000">
        <w:rPr>
          <w:rtl w:val="0"/>
        </w:rPr>
        <w:t xml:space="preserve">Given a labeled drawing showing the phases of mitosis, explain what is happening to the chromosomes and how it helps ensure that each daughter cell gets a complete and identical set. </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numPr>
          <w:ilvl w:val="0"/>
          <w:numId w:val="73"/>
        </w:numPr>
        <w:ind w:left="720" w:hanging="360"/>
        <w:rPr/>
      </w:pPr>
      <w:r w:rsidDel="00000000" w:rsidR="00000000" w:rsidRPr="00000000">
        <w:rPr>
          <w:rtl w:val="0"/>
        </w:rPr>
        <w:t xml:space="preserve">Given a micrograph or drawing of a cell you've never seen before, label the chromosomes, chromatids, sister chromatids, and homologous chromosomes, if present, and determine the haploid number and ploidy.</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numPr>
          <w:ilvl w:val="0"/>
          <w:numId w:val="74"/>
        </w:numPr>
        <w:ind w:left="720" w:hanging="360"/>
        <w:rPr/>
      </w:pPr>
      <w:r w:rsidDel="00000000" w:rsidR="00000000" w:rsidRPr="00000000">
        <w:rPr>
          <w:rtl w:val="0"/>
        </w:rPr>
        <w:t xml:space="preserve">Given a micrograph or drawing of a cell you've never seen before that is undergoing mitosis, explain what is currently happening to the chromosomes.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numPr>
          <w:ilvl w:val="0"/>
          <w:numId w:val="75"/>
        </w:numPr>
        <w:ind w:left="720" w:hanging="360"/>
        <w:rPr/>
      </w:pPr>
      <w:r w:rsidDel="00000000" w:rsidR="00000000" w:rsidRPr="00000000">
        <w:rPr>
          <w:rtl w:val="0"/>
        </w:rPr>
        <w:t xml:space="preserve">Predict the consequences of altering a given stage (M, G1, S, and G2) in the cell cycle in terms of the cell's structure or fate. </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u w:val="single"/>
          <w:rtl w:val="0"/>
        </w:rPr>
        <w:t xml:space="preserve">Meiosis</w:t>
      </w:r>
      <w:r w:rsidDel="00000000" w:rsidR="00000000" w:rsidRPr="00000000">
        <w:rPr>
          <w:rtl w:val="0"/>
        </w:rPr>
      </w:r>
    </w:p>
    <w:p w:rsidR="00000000" w:rsidDel="00000000" w:rsidP="00000000" w:rsidRDefault="00000000" w:rsidRPr="00000000" w14:paraId="0000012A">
      <w:pPr>
        <w:numPr>
          <w:ilvl w:val="0"/>
          <w:numId w:val="76"/>
        </w:numPr>
        <w:ind w:left="720" w:hanging="360"/>
        <w:rPr/>
      </w:pPr>
      <w:r w:rsidDel="00000000" w:rsidR="00000000" w:rsidRPr="00000000">
        <w:rPr>
          <w:rtl w:val="0"/>
        </w:rPr>
        <w:t xml:space="preserve">Explain the differences between somatic cells and germ cells. Describe the outcomes of cell division between these two categories of cells.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numPr>
          <w:ilvl w:val="0"/>
          <w:numId w:val="77"/>
        </w:numPr>
        <w:ind w:left="720" w:hanging="360"/>
        <w:rPr/>
      </w:pPr>
      <w:r w:rsidDel="00000000" w:rsidR="00000000" w:rsidRPr="00000000">
        <w:rPr>
          <w:rtl w:val="0"/>
        </w:rPr>
        <w:t xml:space="preserve">Explain why chromosome replication has to occur before meiosis, in interphase.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numPr>
          <w:ilvl w:val="0"/>
          <w:numId w:val="78"/>
        </w:numPr>
        <w:ind w:left="720" w:hanging="360"/>
        <w:rPr/>
      </w:pPr>
      <w:r w:rsidDel="00000000" w:rsidR="00000000" w:rsidRPr="00000000">
        <w:rPr>
          <w:rtl w:val="0"/>
        </w:rPr>
        <w:t xml:space="preserve">Differentiate between the genetic information held on two homologous chromosomes, two nonhomologous chromosomes, two sister chromatids, and two non-sister chromatids.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numPr>
          <w:ilvl w:val="0"/>
          <w:numId w:val="80"/>
        </w:numPr>
        <w:ind w:left="720" w:hanging="360"/>
        <w:rPr/>
      </w:pPr>
      <w:r w:rsidDel="00000000" w:rsidR="00000000" w:rsidRPr="00000000">
        <w:rPr>
          <w:rtl w:val="0"/>
        </w:rPr>
        <w:t xml:space="preserve">Explain why the segregation of homologous chromosomes in meiosis I leads to a reduction in ploidy. </w:t>
        <w:br w:type="textWrapping"/>
      </w:r>
    </w:p>
    <w:p w:rsidR="00000000" w:rsidDel="00000000" w:rsidP="00000000" w:rsidRDefault="00000000" w:rsidRPr="00000000" w14:paraId="00000131">
      <w:pPr>
        <w:numPr>
          <w:ilvl w:val="0"/>
          <w:numId w:val="81"/>
        </w:numPr>
        <w:ind w:left="720" w:hanging="360"/>
        <w:rPr/>
      </w:pPr>
      <w:r w:rsidDel="00000000" w:rsidR="00000000" w:rsidRPr="00000000">
        <w:rPr>
          <w:rtl w:val="0"/>
        </w:rPr>
        <w:t xml:space="preserve">Explain why no two haploid cells that result from meiosis are alike in terms of genotype and why this is important in terms of offspring fitness. </w:t>
        <w:br w:type="textWrapping"/>
      </w:r>
    </w:p>
    <w:p w:rsidR="00000000" w:rsidDel="00000000" w:rsidP="00000000" w:rsidRDefault="00000000" w:rsidRPr="00000000" w14:paraId="00000132">
      <w:pPr>
        <w:numPr>
          <w:ilvl w:val="0"/>
          <w:numId w:val="82"/>
        </w:numPr>
        <w:ind w:left="720" w:hanging="360"/>
        <w:rPr/>
      </w:pPr>
      <w:r w:rsidDel="00000000" w:rsidR="00000000" w:rsidRPr="00000000">
        <w:rPr>
          <w:rtl w:val="0"/>
        </w:rPr>
        <w:t xml:space="preserve">Given a micrograph or drawing of a cell you've never seen before that is undergoing meiosis, explain what is currently happening to the chromosomes.</w:t>
        <w:br w:type="textWrapping"/>
      </w:r>
    </w:p>
    <w:p w:rsidR="00000000" w:rsidDel="00000000" w:rsidP="00000000" w:rsidRDefault="00000000" w:rsidRPr="00000000" w14:paraId="00000133">
      <w:pPr>
        <w:numPr>
          <w:ilvl w:val="0"/>
          <w:numId w:val="83"/>
        </w:numPr>
        <w:ind w:left="720" w:hanging="360"/>
        <w:rPr/>
      </w:pPr>
      <w:r w:rsidDel="00000000" w:rsidR="00000000" w:rsidRPr="00000000">
        <w:rPr>
          <w:rtl w:val="0"/>
        </w:rPr>
        <w:t xml:space="preserve">Given a specific error in meiosis, predict the haploid genotypes that result and discuss the consequences for offspring.</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u w:val="single"/>
        </w:rPr>
      </w:pPr>
      <w:r w:rsidDel="00000000" w:rsidR="00000000" w:rsidRPr="00000000">
        <w:rPr>
          <w:u w:val="single"/>
          <w:rtl w:val="0"/>
        </w:rPr>
        <w:t xml:space="preserve">Genetic crosses and human pedigree analysis</w:t>
      </w:r>
    </w:p>
    <w:p w:rsidR="00000000" w:rsidDel="00000000" w:rsidP="00000000" w:rsidRDefault="00000000" w:rsidRPr="00000000" w14:paraId="00000136">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 up Punnett squares for monohybrid crosses and dihybrid crosses. Label which elements in the Punnett square and dihybrid cross represent the genotypes of egg, sperm, and offspring. Explain how you can determine the frequency of each egg and sperm genotype and how you can use this information to calculate the frequencies of offspring genotypes and phenotypes. </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numPr>
          <w:ilvl w:val="0"/>
          <w:numId w:val="84"/>
        </w:numPr>
        <w:ind w:left="720" w:hanging="360"/>
        <w:rPr/>
      </w:pPr>
      <w:r w:rsidDel="00000000" w:rsidR="00000000" w:rsidRPr="00000000">
        <w:rPr>
          <w:rtl w:val="0"/>
        </w:rPr>
        <w:t xml:space="preserve">Define polygenic inheritance and explain why it produces traits with a continuous variation. </w:t>
      </w:r>
    </w:p>
    <w:p w:rsidR="00000000" w:rsidDel="00000000" w:rsidP="00000000" w:rsidRDefault="00000000" w:rsidRPr="00000000" w14:paraId="00000139">
      <w:pPr>
        <w:rPr/>
      </w:pPr>
      <w:r w:rsidDel="00000000" w:rsidR="00000000" w:rsidRPr="00000000">
        <w:rPr>
          <w:rtl w:val="0"/>
        </w:rPr>
        <w:br w:type="textWrapping"/>
      </w:r>
    </w:p>
    <w:p w:rsidR="00000000" w:rsidDel="00000000" w:rsidP="00000000" w:rsidRDefault="00000000" w:rsidRPr="00000000" w14:paraId="0000013A">
      <w:pPr>
        <w:numPr>
          <w:ilvl w:val="0"/>
          <w:numId w:val="85"/>
        </w:numPr>
        <w:ind w:left="720" w:hanging="360"/>
        <w:rPr/>
      </w:pPr>
      <w:r w:rsidDel="00000000" w:rsidR="00000000" w:rsidRPr="00000000">
        <w:rPr>
          <w:rtl w:val="0"/>
        </w:rPr>
        <w:t xml:space="preserve">Using a drawing that shows the phases of meiosis, label the events that explain Mendel's principles of segregation and independent assortment. Add drawings to show how independent assortment can generate genetic variation in offspring. In each case, explain your reasoning.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numPr>
          <w:ilvl w:val="0"/>
          <w:numId w:val="86"/>
        </w:numPr>
        <w:ind w:left="720" w:hanging="360"/>
        <w:rPr/>
      </w:pPr>
      <w:r w:rsidDel="00000000" w:rsidR="00000000" w:rsidRPr="00000000">
        <w:rPr>
          <w:rtl w:val="0"/>
        </w:rPr>
        <w:t xml:space="preserve">On a pedigree, label 1) genetic males and females, 2) affected and unaffected individuals, and 3) generations. </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numPr>
          <w:ilvl w:val="0"/>
          <w:numId w:val="87"/>
        </w:numPr>
        <w:ind w:left="720" w:hanging="360"/>
        <w:rPr/>
      </w:pPr>
      <w:r w:rsidDel="00000000" w:rsidR="00000000" w:rsidRPr="00000000">
        <w:rPr>
          <w:rtl w:val="0"/>
        </w:rPr>
        <w:t xml:space="preserve">Given information on parental and offspring phenotypes, determine whether the dominance system involved is 1) in a complete dominance, codominance, or incomplete dominance system and 2) if it is an autosomal or sex-linked trait.  </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numPr>
          <w:ilvl w:val="0"/>
          <w:numId w:val="88"/>
        </w:numPr>
        <w:ind w:left="720" w:hanging="360"/>
        <w:rPr/>
      </w:pPr>
      <w:r w:rsidDel="00000000" w:rsidR="00000000" w:rsidRPr="00000000">
        <w:rPr>
          <w:rtl w:val="0"/>
        </w:rPr>
        <w:t xml:space="preserve">Based on the data in a pedigree, predict 1) whether the trait in question is autosomal or sex-linked and 2) which alleles are dominant and recessive. </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u w:val="single"/>
        </w:rPr>
      </w:pPr>
      <w:r w:rsidDel="00000000" w:rsidR="00000000" w:rsidRPr="00000000">
        <w:rPr>
          <w:u w:val="single"/>
          <w:rtl w:val="0"/>
        </w:rPr>
        <w:t xml:space="preserve">Relevancy</w:t>
      </w:r>
    </w:p>
    <w:p w:rsidR="00000000" w:rsidDel="00000000" w:rsidP="00000000" w:rsidRDefault="00000000" w:rsidRPr="00000000" w14:paraId="00000143">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Apply evidence-based reasoning and biological knowledge to inform health, environmental, and/or societal related decisions. </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sz w:val="12"/>
          <w:szCs w:val="12"/>
        </w:rPr>
      </w:pPr>
      <w:r w:rsidDel="00000000" w:rsidR="00000000" w:rsidRPr="00000000">
        <w:rPr>
          <w:rtl w:val="0"/>
        </w:rPr>
      </w:r>
    </w:p>
    <w:p w:rsidR="00000000" w:rsidDel="00000000" w:rsidP="00000000" w:rsidRDefault="00000000" w:rsidRPr="00000000" w14:paraId="00000146">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3"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13"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47">
      <w:pPr>
        <w:pStyle w:val="Heading2"/>
        <w:rPr/>
      </w:pPr>
      <w:r w:rsidDel="00000000" w:rsidR="00000000" w:rsidRPr="00000000">
        <w:rPr>
          <w:rtl w:val="0"/>
        </w:rPr>
        <w:t xml:space="preserve">Required Course Syllabus Statements</w:t>
      </w:r>
    </w:p>
    <w:p w:rsidR="00000000" w:rsidDel="00000000" w:rsidP="00000000" w:rsidRDefault="00000000" w:rsidRPr="00000000" w14:paraId="00000148">
      <w:pPr>
        <w:rPr>
          <w:b w:val="1"/>
          <w:bCs w:val="1"/>
          <w:color w:val="0f4761"/>
          <w:sz w:val="12"/>
          <w:szCs w:val="12"/>
        </w:rPr>
      </w:pPr>
      <w:r w:rsidDel="00000000" w:rsidR="00000000" w:rsidRPr="00000000">
        <w:rPr>
          <w:rtl w:val="0"/>
        </w:rPr>
      </w:r>
    </w:p>
    <w:p w:rsidR="00000000" w:rsidDel="00000000" w:rsidP="00000000" w:rsidRDefault="00000000" w:rsidRPr="00000000" w14:paraId="00000149">
      <w:pPr>
        <w:rPr>
          <w:b w:val="1"/>
          <w:bCs w:val="1"/>
        </w:rPr>
      </w:pPr>
      <w:r w:rsidDel="00000000" w:rsidR="00000000" w:rsidRPr="00000000">
        <w:rPr>
          <w:b w:val="1"/>
          <w:bCs w:val="1"/>
          <w:rtl w:val="0"/>
        </w:rPr>
        <w:t xml:space="preserve">Generative AI</w:t>
      </w:r>
    </w:p>
    <w:p w:rsidR="00000000" w:rsidDel="00000000" w:rsidP="00000000" w:rsidRDefault="00000000" w:rsidRPr="00000000" w14:paraId="0000014A">
      <w:pPr>
        <w:spacing w:after="280" w:before="280" w:lineRule="auto"/>
        <w:rPr/>
      </w:pPr>
      <w:r w:rsidDel="00000000" w:rsidR="00000000" w:rsidRPr="00000000">
        <w:rPr>
          <w:rtl w:val="0"/>
        </w:rPr>
        <w:t xml:space="preserve">Generative AI tools are increasingly accessible and are becoming a common part of academic and professional environments. These tools can be helpful for tasks such as brainstorming ideas, summarizing complex topics, or creating study materials. However, students should be aware that AI tools can produce inaccurate or misleading information, generate fake citations, and may not fully account for the context or nuance of a topic.</w:t>
      </w:r>
    </w:p>
    <w:p w:rsidR="00000000" w:rsidDel="00000000" w:rsidP="00000000" w:rsidRDefault="00000000" w:rsidRPr="00000000" w14:paraId="0000014B">
      <w:pPr>
        <w:spacing w:after="280" w:before="280" w:lineRule="auto"/>
        <w:rPr/>
      </w:pPr>
      <w:r w:rsidDel="00000000" w:rsidR="00000000" w:rsidRPr="00000000">
        <w:rPr>
          <w:rtl w:val="0"/>
        </w:rPr>
        <w:t xml:space="preserve">In this course, the use of AI should support—rather than replace—a student’s own thinking and learning. Submitting work that closely mirrors or copies AI-generated text without citation may be considered plagiarism and subject to UVU’s academic integrity policies. Students are expected to critically evaluate the accuracy and appropriateness of any material generated by AI and follow instructor guidelines for its use.</w:t>
      </w:r>
    </w:p>
    <w:p w:rsidR="00000000" w:rsidDel="00000000" w:rsidP="00000000" w:rsidRDefault="00000000" w:rsidRPr="00000000" w14:paraId="0000014C">
      <w:pPr>
        <w:spacing w:after="280" w:before="280" w:lineRule="auto"/>
        <w:rPr/>
      </w:pPr>
      <w:r w:rsidDel="00000000" w:rsidR="00000000" w:rsidRPr="00000000">
        <w:rPr>
          <w:rtl w:val="0"/>
        </w:rPr>
        <w:t xml:space="preserve">If a student is unsure about whether or how AI can be used for a specific assignment, they should consult the instructor.</w:t>
      </w:r>
    </w:p>
    <w:p w:rsidR="00000000" w:rsidDel="00000000" w:rsidP="00000000" w:rsidRDefault="00000000" w:rsidRPr="00000000" w14:paraId="0000014D">
      <w:pPr>
        <w:rPr>
          <w:sz w:val="12"/>
          <w:szCs w:val="12"/>
        </w:rPr>
      </w:pPr>
      <w:r w:rsidDel="00000000" w:rsidR="00000000" w:rsidRPr="00000000">
        <w:rPr>
          <w:rtl w:val="0"/>
        </w:rPr>
      </w:r>
    </w:p>
    <w:p w:rsidR="00000000" w:rsidDel="00000000" w:rsidP="00000000" w:rsidRDefault="00000000" w:rsidRPr="00000000" w14:paraId="0000014E">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4"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4F">
      <w:pPr>
        <w:rPr>
          <w:b w:val="1"/>
          <w:bCs w:val="1"/>
        </w:rPr>
      </w:pPr>
      <w:r w:rsidDel="00000000" w:rsidR="00000000" w:rsidRPr="00000000">
        <w:rPr>
          <w:b w:val="1"/>
          <w:bCs w:val="1"/>
          <w:rtl w:val="0"/>
        </w:rPr>
        <w:t xml:space="preserve">Using Remote Testing Software</w:t>
      </w:r>
    </w:p>
    <w:p w:rsidR="00000000" w:rsidDel="00000000" w:rsidP="00000000" w:rsidRDefault="00000000" w:rsidRPr="00000000" w14:paraId="00000150">
      <w:pPr>
        <w:numPr>
          <w:ilvl w:val="0"/>
          <w:numId w:val="1"/>
        </w:numPr>
        <w:ind w:left="720" w:hanging="360"/>
        <w:rPr>
          <w:u w:val="none"/>
        </w:rPr>
      </w:pPr>
      <w:r w:rsidDel="00000000" w:rsidR="00000000" w:rsidRPr="00000000">
        <w:rPr>
          <w:rtl w:val="0"/>
        </w:rPr>
        <w:t xml:space="preserve"> This course does not use remote testing software.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numPr>
          <w:ilvl w:val="0"/>
          <w:numId w:val="93"/>
        </w:numPr>
        <w:ind w:left="720" w:hanging="360"/>
        <w:rPr>
          <w:u w:val="none"/>
        </w:rPr>
      </w:pPr>
      <w:r w:rsidDel="00000000" w:rsidR="00000000" w:rsidRPr="00000000">
        <w:rPr>
          <w:rtl w:val="0"/>
        </w:rPr>
        <w:t xml:space="preserve">This course uses remote testing software. Remote test-takers may choose their remote testing locations. Please note, however, that the testing software used for this may conduct a brief scan of remote test-takers’ immediate surroundings, may require use of a webcam while taking an exam, may require the microphone be on while taking an exam, or may require other practices to confirm academic honesty. Test-takers therefore shall have no expectation of privacy in their test-taking location during, or immediately preceding, remote testing. If a student strongly objects to using test-taking software, the student should contact the instructor at the beginning of the semester to determine whether alternative testing arrangements are feasible. Alternatives are not guaranteed.</w:t>
      </w:r>
    </w:p>
    <w:p w:rsidR="00000000" w:rsidDel="00000000" w:rsidP="00000000" w:rsidRDefault="00000000" w:rsidRPr="00000000" w14:paraId="00000153">
      <w:pPr>
        <w:rPr>
          <w:b w:val="1"/>
          <w:bCs w:val="1"/>
          <w:sz w:val="12"/>
          <w:szCs w:val="12"/>
        </w:rPr>
      </w:pPr>
      <w:r w:rsidDel="00000000" w:rsidR="00000000" w:rsidRPr="00000000">
        <w:rPr>
          <w:rtl w:val="0"/>
        </w:rPr>
      </w:r>
    </w:p>
    <w:p w:rsidR="00000000" w:rsidDel="00000000" w:rsidP="00000000" w:rsidRDefault="00000000" w:rsidRPr="00000000" w14:paraId="00000154">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2"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6448425" cy="19050"/>
                <wp:effectExtent b="0" l="0" r="0" t="0"/>
                <wp:wrapNone/>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55">
      <w:pPr>
        <w:pStyle w:val="Heading2"/>
        <w:rPr/>
      </w:pPr>
      <w:r w:rsidDel="00000000" w:rsidR="00000000" w:rsidRPr="00000000">
        <w:rPr>
          <w:rtl w:val="0"/>
        </w:rPr>
        <w:t xml:space="preserve">Required University Syllabus Statements</w:t>
      </w:r>
    </w:p>
    <w:p w:rsidR="00000000" w:rsidDel="00000000" w:rsidP="00000000" w:rsidRDefault="00000000" w:rsidRPr="00000000" w14:paraId="00000156">
      <w:pPr>
        <w:rPr>
          <w:b w:val="1"/>
          <w:bCs w:val="1"/>
          <w:color w:val="0f4761"/>
          <w:sz w:val="12"/>
          <w:szCs w:val="12"/>
        </w:rPr>
      </w:pPr>
      <w:r w:rsidDel="00000000" w:rsidR="00000000" w:rsidRPr="00000000">
        <w:rPr>
          <w:rtl w:val="0"/>
        </w:rPr>
      </w:r>
    </w:p>
    <w:p w:rsidR="00000000" w:rsidDel="00000000" w:rsidP="00000000" w:rsidRDefault="00000000" w:rsidRPr="00000000" w14:paraId="00000157">
      <w:pPr>
        <w:rPr>
          <w:b w:val="1"/>
          <w:bCs w:val="1"/>
        </w:rPr>
      </w:pPr>
      <w:r w:rsidDel="00000000" w:rsidR="00000000" w:rsidRPr="00000000">
        <w:rPr>
          <w:b w:val="1"/>
          <w:bCs w:val="1"/>
          <w:rtl w:val="0"/>
        </w:rPr>
        <w:t xml:space="preserve">Accommodations/Students with Disabilities</w:t>
      </w:r>
    </w:p>
    <w:p w:rsidR="00000000" w:rsidDel="00000000" w:rsidP="00000000" w:rsidRDefault="00000000" w:rsidRPr="00000000" w14:paraId="00000158">
      <w:pPr>
        <w:rPr/>
      </w:pPr>
      <w:r w:rsidDel="00000000" w:rsidR="00000000" w:rsidRPr="00000000">
        <w:rPr>
          <w:rtl w:val="0"/>
        </w:rPr>
        <w:t xml:space="preserve">Students needing accommodations due to a permanent or temporary disability, pregnancy or pregnancy-related conditions may contact UVU </w:t>
      </w:r>
      <w:hyperlink r:id="rId14">
        <w:r w:rsidDel="00000000" w:rsidR="00000000" w:rsidRPr="00000000">
          <w:rPr>
            <w:color w:val="0000ff"/>
            <w:sz w:val="22"/>
            <w:szCs w:val="22"/>
            <w:u w:val="single"/>
            <w:rtl w:val="0"/>
          </w:rPr>
          <w:t xml:space="preserve">Accessibility Services</w:t>
        </w:r>
      </w:hyperlink>
      <w:r w:rsidDel="00000000" w:rsidR="00000000" w:rsidRPr="00000000">
        <w:rPr>
          <w:rtl w:val="0"/>
        </w:rPr>
        <w:t xml:space="preserve"> at </w:t>
      </w:r>
      <w:hyperlink r:id="rId15">
        <w:r w:rsidDel="00000000" w:rsidR="00000000" w:rsidRPr="00000000">
          <w:rPr>
            <w:color w:val="0000ff"/>
            <w:sz w:val="22"/>
            <w:szCs w:val="22"/>
            <w:u w:val="single"/>
            <w:rtl w:val="0"/>
          </w:rPr>
          <w:t xml:space="preserve">accessibilityservices@uvu.edu</w:t>
        </w:r>
      </w:hyperlink>
      <w:r w:rsidDel="00000000" w:rsidR="00000000" w:rsidRPr="00000000">
        <w:rPr>
          <w:rtl w:val="0"/>
        </w:rPr>
        <w:t xml:space="preserve"> or 801-863-8747.</w:t>
      </w:r>
    </w:p>
    <w:p w:rsidR="00000000" w:rsidDel="00000000" w:rsidP="00000000" w:rsidRDefault="00000000" w:rsidRPr="00000000" w14:paraId="00000159">
      <w:pPr>
        <w:rPr/>
      </w:pPr>
      <w:r w:rsidDel="00000000" w:rsidR="00000000" w:rsidRPr="00000000">
        <w:rPr>
          <w:rtl w:val="0"/>
        </w:rPr>
        <w:t xml:space="preserve"> </w:t>
      </w:r>
    </w:p>
    <w:p w:rsidR="00000000" w:rsidDel="00000000" w:rsidP="00000000" w:rsidRDefault="00000000" w:rsidRPr="00000000" w14:paraId="0000015A">
      <w:pPr>
        <w:rPr/>
      </w:pPr>
      <w:r w:rsidDel="00000000" w:rsidR="00000000" w:rsidRPr="00000000">
        <w:rPr>
          <w:rtl w:val="0"/>
        </w:rPr>
        <w:t xml:space="preserve">Accessibility Services is located on the Orem Campus in BA 110.</w:t>
      </w:r>
    </w:p>
    <w:p w:rsidR="00000000" w:rsidDel="00000000" w:rsidP="00000000" w:rsidRDefault="00000000" w:rsidRPr="00000000" w14:paraId="0000015B">
      <w:pPr>
        <w:rPr/>
      </w:pPr>
      <w:r w:rsidDel="00000000" w:rsidR="00000000" w:rsidRPr="00000000">
        <w:rPr>
          <w:rtl w:val="0"/>
        </w:rPr>
        <w:t xml:space="preserve"> </w:t>
      </w:r>
    </w:p>
    <w:p w:rsidR="00000000" w:rsidDel="00000000" w:rsidP="00000000" w:rsidRDefault="00000000" w:rsidRPr="00000000" w14:paraId="0000015C">
      <w:pPr>
        <w:rPr/>
      </w:pPr>
      <w:r w:rsidDel="00000000" w:rsidR="00000000" w:rsidRPr="00000000">
        <w:rPr>
          <w:rtl w:val="0"/>
        </w:rPr>
        <w:t xml:space="preserve">Deaf/Hard of Hearing students requesting ASL interpreters or transcribers can contact Accessibility Services to set up accommodations. Deaf/Hard of Hearing services can be contacted at </w:t>
      </w:r>
      <w:hyperlink r:id="rId16">
        <w:r w:rsidDel="00000000" w:rsidR="00000000" w:rsidRPr="00000000">
          <w:rPr>
            <w:color w:val="0000ff"/>
            <w:sz w:val="22"/>
            <w:szCs w:val="22"/>
            <w:u w:val="single"/>
            <w:rtl w:val="0"/>
          </w:rPr>
          <w:t xml:space="preserve">DHHservices@uvu.edu</w:t>
        </w:r>
      </w:hyperlink>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 </w:t>
      </w:r>
    </w:p>
    <w:p w:rsidR="00000000" w:rsidDel="00000000" w:rsidP="00000000" w:rsidRDefault="00000000" w:rsidRPr="00000000" w14:paraId="0000015E">
      <w:pPr>
        <w:rPr/>
      </w:pPr>
      <w:r w:rsidDel="00000000" w:rsidR="00000000" w:rsidRPr="00000000">
        <w:rPr>
          <w:rtl w:val="0"/>
        </w:rPr>
        <w:t xml:space="preserve">DHH is located on the Orem Campus in BA 112.</w:t>
      </w:r>
    </w:p>
    <w:p w:rsidR="00000000" w:rsidDel="00000000" w:rsidP="00000000" w:rsidRDefault="00000000" w:rsidRPr="00000000" w14:paraId="0000015F">
      <w:pPr>
        <w:rPr>
          <w:sz w:val="12"/>
          <w:szCs w:val="12"/>
        </w:rPr>
      </w:pPr>
      <w:r w:rsidDel="00000000" w:rsidR="00000000" w:rsidRPr="00000000">
        <w:rPr>
          <w:rtl w:val="0"/>
        </w:rPr>
      </w:r>
    </w:p>
    <w:p w:rsidR="00000000" w:rsidDel="00000000" w:rsidP="00000000" w:rsidRDefault="00000000" w:rsidRPr="00000000" w14:paraId="00000160">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3"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61">
      <w:pPr>
        <w:rPr>
          <w:b w:val="1"/>
          <w:bCs w:val="1"/>
        </w:rPr>
      </w:pPr>
      <w:r w:rsidDel="00000000" w:rsidR="00000000" w:rsidRPr="00000000">
        <w:rPr>
          <w:b w:val="1"/>
          <w:bCs w:val="1"/>
          <w:rtl w:val="0"/>
        </w:rPr>
        <w:t xml:space="preserve">Academic Integrity</w:t>
      </w:r>
    </w:p>
    <w:p w:rsidR="00000000" w:rsidDel="00000000" w:rsidP="00000000" w:rsidRDefault="00000000" w:rsidRPr="00000000" w14:paraId="00000162">
      <w:pPr>
        <w:rPr/>
      </w:pPr>
      <w:r w:rsidDel="00000000" w:rsidR="00000000" w:rsidRPr="00000000">
        <w:rPr>
          <w:rtl w:val="0"/>
        </w:rPr>
        <w:t xml:space="preserve">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17">
        <w:r w:rsidDel="00000000" w:rsidR="00000000" w:rsidRPr="00000000">
          <w:rPr>
            <w:color w:val="0000ff"/>
            <w:u w:val="single"/>
            <w:rtl w:val="0"/>
          </w:rPr>
          <w:t xml:space="preserve">rights and responsibilities</w:t>
        </w:r>
      </w:hyperlink>
      <w:r w:rsidDel="00000000" w:rsidR="00000000" w:rsidRPr="00000000">
        <w:rPr>
          <w:rtl w:val="0"/>
        </w:rPr>
        <w:t xml:space="preserve">.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i w:val="1"/>
          <w:iCs w:val="1"/>
        </w:rPr>
      </w:pPr>
      <w:r w:rsidDel="00000000" w:rsidR="00000000" w:rsidRPr="00000000">
        <w:rPr>
          <w:rtl w:val="0"/>
        </w:rPr>
        <w:t xml:space="preserve">Further information on what constitutes academic dishonesty is detailed in </w:t>
      </w:r>
      <w:hyperlink r:id="rId18">
        <w:r w:rsidDel="00000000" w:rsidR="00000000" w:rsidRPr="00000000">
          <w:rPr>
            <w:color w:val="0000ff"/>
            <w:u w:val="single"/>
            <w:rtl w:val="0"/>
          </w:rPr>
          <w:t xml:space="preserve">UVU Policy 541: </w:t>
        </w:r>
      </w:hyperlink>
      <w:hyperlink r:id="rId19">
        <w:r w:rsidDel="00000000" w:rsidR="00000000" w:rsidRPr="00000000">
          <w:rPr>
            <w:i w:val="1"/>
            <w:iCs w:val="1"/>
            <w:color w:val="0000ff"/>
            <w:u w:val="single"/>
            <w:rtl w:val="0"/>
          </w:rPr>
          <w:t xml:space="preserve">Student Code of Conduct</w:t>
        </w:r>
      </w:hyperlink>
      <w:r w:rsidDel="00000000" w:rsidR="00000000" w:rsidRPr="00000000">
        <w:rPr>
          <w:i w:val="1"/>
          <w:iCs w:val="1"/>
          <w:rtl w:val="0"/>
        </w:rPr>
        <w:t xml:space="preserve">.</w:t>
      </w:r>
    </w:p>
    <w:p w:rsidR="00000000" w:rsidDel="00000000" w:rsidP="00000000" w:rsidRDefault="00000000" w:rsidRPr="00000000" w14:paraId="00000167">
      <w:pPr>
        <w:rPr>
          <w:sz w:val="12"/>
          <w:szCs w:val="12"/>
        </w:rPr>
      </w:pPr>
      <w:r w:rsidDel="00000000" w:rsidR="00000000" w:rsidRPr="00000000">
        <w:rPr>
          <w:rtl w:val="0"/>
        </w:rPr>
      </w:r>
    </w:p>
    <w:p w:rsidR="00000000" w:rsidDel="00000000" w:rsidP="00000000" w:rsidRDefault="00000000" w:rsidRPr="00000000" w14:paraId="00000168">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5"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69">
      <w:pPr>
        <w:rPr>
          <w:b w:val="1"/>
          <w:bCs w:val="1"/>
        </w:rPr>
      </w:pPr>
      <w:r w:rsidDel="00000000" w:rsidR="00000000" w:rsidRPr="00000000">
        <w:rPr>
          <w:b w:val="1"/>
          <w:bCs w:val="1"/>
          <w:rtl w:val="0"/>
        </w:rPr>
        <w:t xml:space="preserve">Equity and Title IX</w:t>
      </w:r>
    </w:p>
    <w:p w:rsidR="00000000" w:rsidDel="00000000" w:rsidP="00000000" w:rsidRDefault="00000000" w:rsidRPr="00000000" w14:paraId="0000016A">
      <w:pPr>
        <w:rPr/>
      </w:pPr>
      <w:r w:rsidDel="00000000" w:rsidR="00000000" w:rsidRPr="00000000">
        <w:rPr>
          <w:rtl w:val="0"/>
        </w:rPr>
        <w:t xml:space="preserve">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20">
        <w:r w:rsidDel="00000000" w:rsidR="00000000" w:rsidRPr="00000000">
          <w:rPr>
            <w:color w:val="0000ff"/>
            <w:u w:val="single"/>
            <w:rtl w:val="0"/>
          </w:rPr>
          <w:t xml:space="preserve">TitleIX@uvu.edu</w:t>
        </w:r>
      </w:hyperlink>
      <w:r w:rsidDel="00000000" w:rsidR="00000000" w:rsidRPr="00000000">
        <w:rPr>
          <w:rtl w:val="0"/>
        </w:rPr>
        <w:t xml:space="preserve"> – 800 W University Pkwy, Orem, 84058, Suite BA 203.</w:t>
      </w:r>
    </w:p>
    <w:p w:rsidR="00000000" w:rsidDel="00000000" w:rsidP="00000000" w:rsidRDefault="00000000" w:rsidRPr="00000000" w14:paraId="0000016B">
      <w:pPr>
        <w:rPr>
          <w:sz w:val="12"/>
          <w:szCs w:val="12"/>
        </w:rPr>
      </w:pPr>
      <w:r w:rsidDel="00000000" w:rsidR="00000000" w:rsidRPr="00000000">
        <w:rPr>
          <w:rtl w:val="0"/>
        </w:rPr>
      </w:r>
    </w:p>
    <w:p w:rsidR="00000000" w:rsidDel="00000000" w:rsidP="00000000" w:rsidRDefault="00000000" w:rsidRPr="00000000" w14:paraId="0000016C">
      <w:pPr>
        <w:rPr>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7" name=""/>
                <a:graphic>
                  <a:graphicData uri="http://schemas.microsoft.com/office/word/2010/wordprocessingShape">
                    <wps:wsp>
                      <wps:cNvCnPr/>
                      <wps:spPr>
                        <a:xfrm>
                          <a:off x="2121788" y="3780000"/>
                          <a:ext cx="6448425" cy="0"/>
                        </a:xfrm>
                        <a:prstGeom prst="straightConnector1">
                          <a:avLst/>
                        </a:prstGeom>
                        <a:noFill/>
                        <a:ln cap="flat" cmpd="sng" w="19050">
                          <a:solidFill>
                            <a:srgbClr val="275D3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-10159</wp:posOffset>
                </wp:positionV>
                <wp:extent cx="6448425" cy="19050"/>
                <wp:effectExtent b="0" l="0" r="0" t="0"/>
                <wp:wrapNone/>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6448425" cy="19050"/>
                        </a:xfrm>
                        <a:prstGeom prst="rect"/>
                        <a:ln/>
                      </pic:spPr>
                    </pic:pic>
                  </a:graphicData>
                </a:graphic>
              </wp:anchor>
            </w:drawing>
          </mc:Fallback>
        </mc:AlternateContent>
      </w:r>
    </w:p>
    <w:p w:rsidR="00000000" w:rsidDel="00000000" w:rsidP="00000000" w:rsidRDefault="00000000" w:rsidRPr="00000000" w14:paraId="0000016D">
      <w:pPr>
        <w:rPr>
          <w:b w:val="1"/>
          <w:bCs w:val="1"/>
        </w:rPr>
      </w:pPr>
      <w:r w:rsidDel="00000000" w:rsidR="00000000" w:rsidRPr="00000000">
        <w:rPr>
          <w:b w:val="1"/>
          <w:bCs w:val="1"/>
          <w:rtl w:val="0"/>
        </w:rPr>
        <w:t xml:space="preserve">Religious Accommodation</w:t>
      </w:r>
    </w:p>
    <w:p w:rsidR="00000000" w:rsidDel="00000000" w:rsidP="00000000" w:rsidRDefault="00000000" w:rsidRPr="00000000" w14:paraId="0000016E">
      <w:pPr>
        <w:rPr/>
      </w:pPr>
      <w:r w:rsidDel="00000000" w:rsidR="00000000" w:rsidRPr="00000000">
        <w:rPr>
          <w:rtl w:val="0"/>
        </w:rPr>
        <w:t xml:space="preserve">UVU values and acknowledges the array of worldviews, faiths, and religions represented in our student body, and as such provides supportive accommodations for students. Religious belief or conscience broadly includes religious, non-religious, theistic, or non-theistic moral or ethical beliefs as well as participation in religious holidays, observances, or activities. Accommodations may include scheduling or due-date modifications or make-up assignments for missed class work.</w:t>
      </w:r>
    </w:p>
    <w:p w:rsidR="00000000" w:rsidDel="00000000" w:rsidP="00000000" w:rsidRDefault="00000000" w:rsidRPr="00000000" w14:paraId="0000016F">
      <w:pPr>
        <w:rPr/>
      </w:pPr>
      <w:r w:rsidDel="00000000" w:rsidR="00000000" w:rsidRPr="00000000">
        <w:rPr>
          <w:rtl w:val="0"/>
        </w:rPr>
        <w:t xml:space="preserve">To seek a religious accommodation, a student must provide written notice to the instructor and the Director of Accessibility Services at </w:t>
      </w:r>
      <w:hyperlink r:id="rId21">
        <w:r w:rsidDel="00000000" w:rsidR="00000000" w:rsidRPr="00000000">
          <w:rPr>
            <w:color w:val="0000ff"/>
            <w:u w:val="single"/>
            <w:rtl w:val="0"/>
          </w:rPr>
          <w:t xml:space="preserve">accessibilityservices@uvu.edu</w:t>
        </w:r>
      </w:hyperlink>
      <w:r w:rsidDel="00000000" w:rsidR="00000000" w:rsidRPr="00000000">
        <w:rPr>
          <w:rtl w:val="0"/>
        </w:rPr>
        <w:t xml:space="preserve">. If the accommodation relates to a scheduling conflict, the notice should include the date, time, and brief description of the difficulty posed by the conflict. Such requests should be made as soon as the student is aware of the prospective scheduling conflict.</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While religious expression is welcome throughout campus, UVU also has a </w:t>
      </w:r>
      <w:hyperlink r:id="rId22">
        <w:r w:rsidDel="00000000" w:rsidR="00000000" w:rsidRPr="00000000">
          <w:rPr>
            <w:color w:val="0000ff"/>
            <w:u w:val="single"/>
            <w:rtl w:val="0"/>
          </w:rPr>
          <w:t xml:space="preserve">specially dedicated space</w:t>
        </w:r>
      </w:hyperlink>
      <w:r w:rsidDel="00000000" w:rsidR="00000000" w:rsidRPr="00000000">
        <w:rPr>
          <w:rtl w:val="0"/>
        </w:rPr>
        <w:t xml:space="preserve"> for meditation, prayer, reflection, or other forms of religious expression.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sectPr>
      <w:type w:val="continuous"/>
      <w:pgSz w:h="15840" w:w="12240" w:orient="portrait"/>
      <w:pgMar w:bottom="720" w:top="1080" w:left="1080" w:right="1080" w:header="720" w:footer="4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MS Gothic"/>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Page</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264408" cy="1143000"/>
          <wp:effectExtent b="0" l="0" r="0" t="0"/>
          <wp:docPr descr="Utah Valley University" id="16" name="image1.png"/>
          <a:graphic>
            <a:graphicData uri="http://schemas.openxmlformats.org/drawingml/2006/picture">
              <pic:pic>
                <pic:nvPicPr>
                  <pic:cNvPr descr="Utah Valley University" id="0" name="image1.png"/>
                  <pic:cNvPicPr preferRelativeResize="0"/>
                </pic:nvPicPr>
                <pic:blipFill>
                  <a:blip r:embed="rId1"/>
                  <a:srcRect b="0" l="0" r="0" t="0"/>
                  <a:stretch>
                    <a:fillRect/>
                  </a:stretch>
                </pic:blipFill>
                <pic:spPr>
                  <a:xfrm>
                    <a:off x="0" y="0"/>
                    <a:ext cx="3264408" cy="1143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TitleIX@uvu.edu" TargetMode="External"/><Relationship Id="rId11" Type="http://schemas.openxmlformats.org/officeDocument/2006/relationships/hyperlink" Target="https://openstax.org/details/books/biology-2e" TargetMode="External"/><Relationship Id="rId22" Type="http://schemas.openxmlformats.org/officeDocument/2006/relationships/hyperlink" Target="https://www.uvu.edu/interfaith/reflectioncenter/index.html?gad_source=1&amp;gclid=Cj0KCQjwq_G1BhCSARIsACc7NxoAEZPcQgePIy6rEwtBF2v_Hz6637w3ZXGuOHwBB5e9muSwb3PsP6AaApF9EALw_wcB" TargetMode="External"/><Relationship Id="rId10" Type="http://schemas.openxmlformats.org/officeDocument/2006/relationships/image" Target="media/image13.png"/><Relationship Id="rId21" Type="http://schemas.openxmlformats.org/officeDocument/2006/relationships/hyperlink" Target="mailto:accessibilityservices@uvu.edu" TargetMode="External"/><Relationship Id="rId13" Type="http://schemas.openxmlformats.org/officeDocument/2006/relationships/hyperlink" Target="https://openstax.org/details/books/biology-2e" TargetMode="External"/><Relationship Id="rId12" Type="http://schemas.openxmlformats.org/officeDocument/2006/relationships/hyperlink" Target="https://openstax.org/details/books/chemistry-2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mailto:accessibilityservices@uvu.edu" TargetMode="External"/><Relationship Id="rId14" Type="http://schemas.openxmlformats.org/officeDocument/2006/relationships/hyperlink" Target="https://www.uvu.edu/accessibility-services/" TargetMode="External"/><Relationship Id="rId17" Type="http://schemas.openxmlformats.org/officeDocument/2006/relationships/hyperlink" Target="https://policy.uvu.edu/getDisplayFile/5bedd0ef7b23736d542192e3" TargetMode="External"/><Relationship Id="rId16" Type="http://schemas.openxmlformats.org/officeDocument/2006/relationships/hyperlink" Target="mailto:DHHservices@uvu.edu" TargetMode="External"/><Relationship Id="rId5" Type="http://schemas.openxmlformats.org/officeDocument/2006/relationships/styles" Target="styles.xml"/><Relationship Id="rId19" Type="http://schemas.openxmlformats.org/officeDocument/2006/relationships/hyperlink" Target="https://policy.uvu.edu/getDisplayFile/5bedd0ef7b23736d542192e3" TargetMode="External"/><Relationship Id="rId6" Type="http://schemas.openxmlformats.org/officeDocument/2006/relationships/customXml" Target="../customXML/item1.xml"/><Relationship Id="rId18" Type="http://schemas.openxmlformats.org/officeDocument/2006/relationships/hyperlink" Target="https://policy.uvu.edu/getDisplayFile/5bedd0ef7b23736d542192e3" TargetMode="External"/><Relationship Id="rId7" Type="http://schemas.openxmlformats.org/officeDocument/2006/relationships/hyperlink" Target="https://catalog.uvu.edu/"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xIPvJy3cymYdODlpYCN2onwA==">CgMxLjA4AHIhMWQ2ZVFCcUZCUHpBN2RRbUN4blhKQUUxbFZNdTdVaDYz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0x01010067C95E5878CBD2498B6383273B80DE58</vt:lpwstr>
  </property>
  <property fmtid="{D5CDD505-2E9C-101B-9397-08002B2CF9AE}" pid="3" name="MediaServiceImageTags">
    <vt:lpwstr>MediaServiceImageTags</vt:lpwstr>
  </property>
</Properties>
</file>