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4C53979E" w:rsidR="00820148" w:rsidRPr="00EA25B2" w:rsidRDefault="00770939">
      <w:pPr>
        <w:pStyle w:val="Title"/>
        <w:rPr>
          <w:rFonts w:ascii="Arial" w:hAnsi="Arial" w:cs="Arial"/>
          <w:sz w:val="36"/>
          <w:szCs w:val="36"/>
        </w:rPr>
      </w:pPr>
      <w:r w:rsidRPr="00EA25B2">
        <w:rPr>
          <w:rFonts w:ascii="Arial" w:hAnsi="Arial" w:cs="Arial"/>
          <w:sz w:val="36"/>
          <w:szCs w:val="36"/>
        </w:rPr>
        <w:t>COURSE #</w:t>
      </w:r>
      <w:r w:rsidR="005632E7">
        <w:rPr>
          <w:rFonts w:ascii="Arial" w:hAnsi="Arial" w:cs="Arial"/>
          <w:sz w:val="36"/>
          <w:szCs w:val="36"/>
        </w:rPr>
        <w:tab/>
        <w:t>AVSC 1100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22FC7E1" w:rsidR="005861E1" w:rsidRPr="00EA25B2" w:rsidRDefault="005632E7">
      <w:pPr>
        <w:pStyle w:val="Title"/>
        <w:rPr>
          <w:rFonts w:ascii="Arial" w:hAnsi="Arial" w:cs="Arial"/>
          <w:sz w:val="36"/>
          <w:szCs w:val="36"/>
        </w:rPr>
      </w:pPr>
      <w:r>
        <w:rPr>
          <w:rFonts w:ascii="Arial" w:hAnsi="Arial" w:cs="Arial"/>
          <w:b w:val="0"/>
          <w:color w:val="auto"/>
          <w:sz w:val="36"/>
          <w:szCs w:val="36"/>
        </w:rPr>
        <w:t>Ground Private Pilot</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67C7D4FA" w:rsidR="00770939" w:rsidRPr="00EA25B2" w:rsidRDefault="005632E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0A941B33" w14:textId="77777777" w:rsidR="005632E7" w:rsidRDefault="005632E7" w:rsidP="005632E7">
      <w:pPr>
        <w:rPr>
          <w:rFonts w:ascii="Arial" w:hAnsi="Arial" w:cs="Arial"/>
          <w:color w:val="auto"/>
          <w:sz w:val="22"/>
          <w:szCs w:val="22"/>
        </w:rPr>
      </w:pPr>
    </w:p>
    <w:p w14:paraId="080C931F" w14:textId="2163BE9C" w:rsidR="005632E7" w:rsidRPr="005632E7" w:rsidRDefault="005632E7" w:rsidP="005632E7">
      <w:pPr>
        <w:rPr>
          <w:rFonts w:ascii="Arial" w:hAnsi="Arial" w:cs="Arial"/>
          <w:color w:val="auto"/>
          <w:sz w:val="22"/>
          <w:szCs w:val="22"/>
        </w:rPr>
      </w:pPr>
      <w:r w:rsidRPr="005632E7">
        <w:rPr>
          <w:rFonts w:ascii="Arial" w:hAnsi="Arial" w:cs="Arial"/>
          <w:color w:val="auto"/>
          <w:sz w:val="22"/>
          <w:szCs w:val="22"/>
        </w:rPr>
        <w:t>Welcome to Private Pilot Ground Training…</w:t>
      </w:r>
    </w:p>
    <w:p w14:paraId="50677592" w14:textId="5D51A5A4" w:rsidR="006831E2" w:rsidRPr="00006F39" w:rsidRDefault="005632E7" w:rsidP="00006F39">
      <w:pPr>
        <w:ind w:left="720"/>
        <w:rPr>
          <w:rFonts w:ascii="Arial" w:hAnsi="Arial" w:cs="Arial"/>
          <w:color w:val="auto"/>
          <w:sz w:val="22"/>
          <w:szCs w:val="22"/>
        </w:rPr>
      </w:pPr>
      <w:r w:rsidRPr="005632E7">
        <w:rPr>
          <w:rFonts w:ascii="Arial" w:hAnsi="Arial" w:cs="Arial"/>
          <w:color w:val="auto"/>
          <w:sz w:val="22"/>
          <w:szCs w:val="22"/>
        </w:rPr>
        <w:t xml:space="preserve">The purpose and objective of Private Pilot Ground is to introduce aviation and the airplane to entry-level student pilots as they prepare for flight training covering various subject areas, such as airport systems, air traffic control procedures, aviation weather, air navigation, radio communication procedures, and Federal Aviation Regulations (FARs). This course is also intended to prepare students for the FAA Private Pilot Airplane Knowledge exam, more commonly known as the Private Pilot Written or “PAR” (Private Airplane Rating) exam.  Students will find many subject areas interesting with perhaps other areas less engaging, but every topic covered is important to becoming an accomplished and safe pilot. Flying is fun and exciting but like anything else worth pursuing, a good deal of effort will be required by the student if success is to be achieved.  This course will be challenging but enjoyable for those interested in the rewarding world of flight.  </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DDBAC19" w:rsidR="00704941" w:rsidRPr="005632E7" w:rsidRDefault="005632E7" w:rsidP="004644BA">
      <w:pPr>
        <w:rPr>
          <w:rFonts w:ascii="Arial" w:eastAsiaTheme="majorEastAsia" w:hAnsi="Arial" w:cs="Arial"/>
          <w:b/>
          <w:bCs/>
          <w:color w:val="549E39" w:themeColor="accent1"/>
          <w:sz w:val="22"/>
          <w:szCs w:val="22"/>
        </w:rPr>
      </w:pPr>
      <w:r w:rsidRPr="005632E7">
        <w:rPr>
          <w:rFonts w:ascii="Arial" w:hAnsi="Arial" w:cs="Arial"/>
          <w:color w:val="000000"/>
          <w:sz w:val="22"/>
          <w:szCs w:val="22"/>
          <w:shd w:val="clear" w:color="auto" w:fill="FFFFFF"/>
        </w:rPr>
        <w:t>Introduces the airplane to entry-level student pilots as they prepare for flight training. Stresses airport systems, air traffic control procedures, aviation weather, air navigation, radio communication procedures, and Federal Aviation Regulations. Prepares students for the required FAA Private Pilot Airplane Knowledge Test.</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7DB1C94" w14:textId="77777777" w:rsidR="003859FA" w:rsidRDefault="003859FA" w:rsidP="003859F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4B331452" w:rsidR="0037056D" w:rsidRDefault="0037056D" w:rsidP="004644BA">
      <w:pPr>
        <w:pStyle w:val="Default"/>
        <w:rPr>
          <w:rFonts w:ascii="Arial" w:eastAsiaTheme="minorHAnsi" w:hAnsi="Arial" w:cs="Arial"/>
          <w:color w:val="auto"/>
          <w:sz w:val="22"/>
          <w:szCs w:val="22"/>
          <w:lang w:eastAsia="ja-JP"/>
        </w:rPr>
      </w:pPr>
      <w:bookmarkStart w:id="0" w:name="_GoBack"/>
      <w:bookmarkEnd w:id="0"/>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lastRenderedPageBreak/>
        <w:t>Course Objectives</w:t>
      </w:r>
      <w:r w:rsidR="00770939" w:rsidRPr="00EA25B2">
        <w:rPr>
          <w:rFonts w:ascii="Arial" w:hAnsi="Arial" w:cs="Arial"/>
          <w:sz w:val="22"/>
          <w:szCs w:val="22"/>
        </w:rPr>
        <w:t xml:space="preserve"> or Learning Outcomes</w:t>
      </w:r>
    </w:p>
    <w:p w14:paraId="072DF2AB" w14:textId="77777777" w:rsidR="005632E7" w:rsidRPr="005632E7" w:rsidRDefault="005632E7" w:rsidP="005632E7">
      <w:pPr>
        <w:rPr>
          <w:rFonts w:ascii="Arial" w:hAnsi="Arial" w:cs="Arial"/>
          <w:b/>
          <w:bCs/>
          <w:color w:val="auto"/>
          <w:sz w:val="22"/>
          <w:szCs w:val="22"/>
        </w:rPr>
      </w:pPr>
      <w:r w:rsidRPr="005632E7">
        <w:rPr>
          <w:rFonts w:ascii="Arial" w:hAnsi="Arial" w:cs="Arial"/>
          <w:b/>
          <w:bCs/>
          <w:color w:val="auto"/>
          <w:sz w:val="22"/>
          <w:szCs w:val="22"/>
        </w:rPr>
        <w:t>Upon successful completion of this course students should be able to do the following:</w:t>
      </w:r>
    </w:p>
    <w:p w14:paraId="08C333B6" w14:textId="77777777" w:rsidR="005632E7" w:rsidRPr="005632E7" w:rsidRDefault="005632E7" w:rsidP="005632E7">
      <w:pPr>
        <w:numPr>
          <w:ilvl w:val="0"/>
          <w:numId w:val="14"/>
        </w:numPr>
        <w:spacing w:after="0"/>
        <w:rPr>
          <w:rFonts w:ascii="Arial" w:hAnsi="Arial" w:cs="Arial"/>
          <w:color w:val="auto"/>
          <w:sz w:val="22"/>
          <w:szCs w:val="22"/>
        </w:rPr>
      </w:pPr>
      <w:r w:rsidRPr="005632E7">
        <w:rPr>
          <w:rFonts w:ascii="Arial" w:hAnsi="Arial" w:cs="Arial"/>
          <w:color w:val="auto"/>
          <w:sz w:val="22"/>
          <w:szCs w:val="22"/>
        </w:rPr>
        <w:t>Explain the different parts and systems of an airplane and how they work</w:t>
      </w:r>
    </w:p>
    <w:p w14:paraId="43A37953" w14:textId="77777777" w:rsidR="005632E7" w:rsidRPr="005632E7" w:rsidRDefault="005632E7" w:rsidP="005632E7">
      <w:pPr>
        <w:numPr>
          <w:ilvl w:val="0"/>
          <w:numId w:val="14"/>
        </w:numPr>
        <w:spacing w:after="0"/>
        <w:rPr>
          <w:rFonts w:ascii="Arial" w:hAnsi="Arial" w:cs="Arial"/>
          <w:color w:val="auto"/>
          <w:sz w:val="22"/>
          <w:szCs w:val="22"/>
        </w:rPr>
      </w:pPr>
      <w:r w:rsidRPr="005632E7">
        <w:rPr>
          <w:rFonts w:ascii="Arial" w:hAnsi="Arial" w:cs="Arial"/>
          <w:color w:val="auto"/>
          <w:sz w:val="22"/>
          <w:szCs w:val="22"/>
        </w:rPr>
        <w:t>Explain basic aerodynamics and the theory of flight</w:t>
      </w:r>
    </w:p>
    <w:p w14:paraId="7172456F" w14:textId="77777777" w:rsidR="005632E7" w:rsidRPr="005632E7" w:rsidRDefault="005632E7" w:rsidP="005632E7">
      <w:pPr>
        <w:numPr>
          <w:ilvl w:val="0"/>
          <w:numId w:val="14"/>
        </w:numPr>
        <w:spacing w:after="0"/>
        <w:rPr>
          <w:rFonts w:ascii="Arial" w:hAnsi="Arial" w:cs="Arial"/>
          <w:color w:val="auto"/>
          <w:sz w:val="22"/>
          <w:szCs w:val="22"/>
        </w:rPr>
      </w:pPr>
      <w:r w:rsidRPr="005632E7">
        <w:rPr>
          <w:rFonts w:ascii="Arial" w:hAnsi="Arial" w:cs="Arial"/>
          <w:color w:val="auto"/>
          <w:sz w:val="22"/>
          <w:szCs w:val="22"/>
        </w:rPr>
        <w:t>Know basic flight operations</w:t>
      </w:r>
    </w:p>
    <w:p w14:paraId="47DE9CD3" w14:textId="77777777" w:rsidR="005632E7" w:rsidRPr="005632E7" w:rsidRDefault="005632E7" w:rsidP="005632E7">
      <w:pPr>
        <w:numPr>
          <w:ilvl w:val="0"/>
          <w:numId w:val="14"/>
        </w:numPr>
        <w:spacing w:after="0"/>
        <w:rPr>
          <w:rFonts w:ascii="Arial" w:hAnsi="Arial" w:cs="Arial"/>
          <w:color w:val="auto"/>
          <w:sz w:val="22"/>
          <w:szCs w:val="22"/>
        </w:rPr>
      </w:pPr>
      <w:r w:rsidRPr="005632E7">
        <w:rPr>
          <w:rFonts w:ascii="Arial" w:hAnsi="Arial" w:cs="Arial"/>
          <w:color w:val="auto"/>
          <w:sz w:val="22"/>
          <w:szCs w:val="22"/>
        </w:rPr>
        <w:t>Obtain and explain basic weather observations and forecasts</w:t>
      </w:r>
    </w:p>
    <w:p w14:paraId="42331AE7" w14:textId="77777777" w:rsidR="005632E7" w:rsidRPr="005632E7" w:rsidRDefault="005632E7" w:rsidP="005632E7">
      <w:pPr>
        <w:numPr>
          <w:ilvl w:val="0"/>
          <w:numId w:val="14"/>
        </w:numPr>
        <w:spacing w:after="0"/>
        <w:rPr>
          <w:rFonts w:ascii="Arial" w:hAnsi="Arial" w:cs="Arial"/>
          <w:color w:val="auto"/>
          <w:sz w:val="22"/>
          <w:szCs w:val="22"/>
        </w:rPr>
      </w:pPr>
      <w:r w:rsidRPr="005632E7">
        <w:rPr>
          <w:rFonts w:ascii="Arial" w:hAnsi="Arial" w:cs="Arial"/>
          <w:color w:val="auto"/>
          <w:sz w:val="22"/>
          <w:szCs w:val="22"/>
        </w:rPr>
        <w:t>Explain and use different navigation systems</w:t>
      </w:r>
    </w:p>
    <w:p w14:paraId="3D9BD800" w14:textId="77777777" w:rsidR="005632E7" w:rsidRPr="005632E7" w:rsidRDefault="005632E7" w:rsidP="005632E7">
      <w:pPr>
        <w:numPr>
          <w:ilvl w:val="0"/>
          <w:numId w:val="14"/>
        </w:numPr>
        <w:spacing w:after="0"/>
        <w:rPr>
          <w:rFonts w:ascii="Arial" w:hAnsi="Arial" w:cs="Arial"/>
          <w:color w:val="auto"/>
          <w:sz w:val="22"/>
          <w:szCs w:val="22"/>
        </w:rPr>
      </w:pPr>
      <w:r w:rsidRPr="005632E7">
        <w:rPr>
          <w:rFonts w:ascii="Arial" w:hAnsi="Arial" w:cs="Arial"/>
          <w:color w:val="auto"/>
          <w:sz w:val="22"/>
          <w:szCs w:val="22"/>
        </w:rPr>
        <w:t>Predict aircraft performance</w:t>
      </w:r>
    </w:p>
    <w:p w14:paraId="1EBA47CD" w14:textId="77777777" w:rsidR="005632E7" w:rsidRPr="005632E7" w:rsidRDefault="005632E7" w:rsidP="005632E7">
      <w:pPr>
        <w:numPr>
          <w:ilvl w:val="0"/>
          <w:numId w:val="14"/>
        </w:numPr>
        <w:spacing w:after="0"/>
        <w:rPr>
          <w:rFonts w:ascii="Arial" w:hAnsi="Arial" w:cs="Arial"/>
          <w:color w:val="auto"/>
          <w:sz w:val="22"/>
          <w:szCs w:val="22"/>
        </w:rPr>
      </w:pPr>
      <w:r w:rsidRPr="005632E7">
        <w:rPr>
          <w:rFonts w:ascii="Arial" w:hAnsi="Arial" w:cs="Arial"/>
          <w:color w:val="auto"/>
          <w:sz w:val="22"/>
          <w:szCs w:val="22"/>
        </w:rPr>
        <w:t>Prepare and use a VFR flight plan</w:t>
      </w:r>
    </w:p>
    <w:p w14:paraId="3D6B6FE1" w14:textId="19FB0721" w:rsidR="00F26331" w:rsidRDefault="00F26331" w:rsidP="00F26331">
      <w:pPr>
        <w:rPr>
          <w:rFonts w:ascii="Arial" w:hAnsi="Arial" w:cs="Arial"/>
        </w:rPr>
      </w:pPr>
    </w:p>
    <w:p w14:paraId="4E4D4285" w14:textId="7B4BD748" w:rsidR="005632E7" w:rsidRPr="005632E7" w:rsidRDefault="005632E7" w:rsidP="00F26331">
      <w:pPr>
        <w:rPr>
          <w:rFonts w:ascii="Arial" w:hAnsi="Arial" w:cs="Arial"/>
          <w:b/>
          <w:color w:val="auto"/>
          <w:sz w:val="22"/>
          <w:szCs w:val="22"/>
        </w:rPr>
      </w:pPr>
      <w:r w:rsidRPr="005632E7">
        <w:rPr>
          <w:rFonts w:ascii="Arial" w:hAnsi="Arial" w:cs="Arial"/>
          <w:b/>
          <w:color w:val="auto"/>
          <w:sz w:val="22"/>
          <w:szCs w:val="22"/>
        </w:rPr>
        <w:t>Course Topics of Review:</w:t>
      </w:r>
    </w:p>
    <w:p w14:paraId="07719BC5" w14:textId="77777777" w:rsidR="005632E7" w:rsidRDefault="005632E7" w:rsidP="00F26331">
      <w:pPr>
        <w:rPr>
          <w:rFonts w:ascii="Arial" w:hAnsi="Arial" w:cs="Arial"/>
          <w:sz w:val="22"/>
          <w:szCs w:val="22"/>
        </w:rPr>
        <w:sectPr w:rsidR="005632E7" w:rsidSect="003B0412">
          <w:footerReference w:type="default" r:id="rId9"/>
          <w:pgSz w:w="12240" w:h="15840" w:code="1"/>
          <w:pgMar w:top="720" w:right="1253" w:bottom="720" w:left="1253" w:header="720" w:footer="1296" w:gutter="0"/>
          <w:cols w:space="720"/>
          <w:docGrid w:linePitch="360"/>
        </w:sectPr>
      </w:pPr>
    </w:p>
    <w:p w14:paraId="278EF0E6" w14:textId="09CFE42F"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Aviation opportunities</w:t>
      </w:r>
    </w:p>
    <w:p w14:paraId="03E01766" w14:textId="12AB7F34"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Human factors</w:t>
      </w:r>
    </w:p>
    <w:p w14:paraId="583BB9F1" w14:textId="0D9DE082"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Airplane structure</w:t>
      </w:r>
    </w:p>
    <w:p w14:paraId="7CBA907F" w14:textId="42C3E967"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Aircraft systems</w:t>
      </w:r>
    </w:p>
    <w:p w14:paraId="70DDDDC5" w14:textId="4AE2950C"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Flight instruments</w:t>
      </w:r>
    </w:p>
    <w:p w14:paraId="717CC8C5" w14:textId="6CF7C0F1"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Aerodynamic Principles</w:t>
      </w:r>
    </w:p>
    <w:p w14:paraId="77B1BD02" w14:textId="6E4CE80A"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Four forces of flight</w:t>
      </w:r>
    </w:p>
    <w:p w14:paraId="176EC2D1" w14:textId="7A77D85A"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Stability</w:t>
      </w:r>
    </w:p>
    <w:p w14:paraId="62B3DBF2" w14:textId="71B41AF8"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Aerodynamics of maneuvering flight</w:t>
      </w:r>
    </w:p>
    <w:p w14:paraId="257B8CF0" w14:textId="4E3FAF29"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Flight operations</w:t>
      </w:r>
    </w:p>
    <w:p w14:paraId="7C2F99E6" w14:textId="3D1FAE11"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Safety of flight</w:t>
      </w:r>
    </w:p>
    <w:p w14:paraId="0365A097" w14:textId="02A5A204"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Airports</w:t>
      </w:r>
    </w:p>
    <w:p w14:paraId="2023A3B3" w14:textId="7FCFECFF"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Aeronautical charts</w:t>
      </w:r>
    </w:p>
    <w:p w14:paraId="66C3DE75" w14:textId="74EE706B"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Airspace</w:t>
      </w:r>
    </w:p>
    <w:p w14:paraId="7A5BA43D" w14:textId="555D1892"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Communication and flight information</w:t>
      </w:r>
    </w:p>
    <w:p w14:paraId="6F847B58" w14:textId="51756F98"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Radar and ATC services</w:t>
      </w:r>
    </w:p>
    <w:p w14:paraId="2146F303" w14:textId="61CB5A6A"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Radio procedures</w:t>
      </w:r>
    </w:p>
    <w:p w14:paraId="51588D97" w14:textId="18C21C4F"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Sources of flight information</w:t>
      </w:r>
    </w:p>
    <w:p w14:paraId="69C4BEDD" w14:textId="3AE0727E"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Aviation weather</w:t>
      </w:r>
    </w:p>
    <w:p w14:paraId="4F9514AE" w14:textId="03AA2778"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Basic weather theory</w:t>
      </w:r>
    </w:p>
    <w:p w14:paraId="31B8E0BD" w14:textId="22680FCF"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Weather patterns</w:t>
      </w:r>
    </w:p>
    <w:p w14:paraId="0D334215" w14:textId="4BA33E58"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Weather hazards</w:t>
      </w:r>
    </w:p>
    <w:p w14:paraId="509B88C4" w14:textId="661EBD66"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Interpreting weather data</w:t>
      </w:r>
    </w:p>
    <w:p w14:paraId="4454E1C6" w14:textId="39E61DEF"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 xml:space="preserve">The forecasting </w:t>
      </w:r>
      <w:proofErr w:type="gramStart"/>
      <w:r w:rsidRPr="005632E7">
        <w:rPr>
          <w:rFonts w:ascii="Arial" w:hAnsi="Arial" w:cs="Arial"/>
          <w:color w:val="auto"/>
          <w:sz w:val="22"/>
          <w:szCs w:val="22"/>
        </w:rPr>
        <w:t>process</w:t>
      </w:r>
      <w:proofErr w:type="gramEnd"/>
    </w:p>
    <w:p w14:paraId="4C17316A" w14:textId="051142CB"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Printed reports and forecasts</w:t>
      </w:r>
    </w:p>
    <w:p w14:paraId="023C2883" w14:textId="19FDA595"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Sources of weather information</w:t>
      </w:r>
    </w:p>
    <w:p w14:paraId="32C60D23" w14:textId="679F24D2"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Predicting performance</w:t>
      </w:r>
    </w:p>
    <w:p w14:paraId="5F547197" w14:textId="40377687"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Weight and balance</w:t>
      </w:r>
    </w:p>
    <w:p w14:paraId="2ACAE4B9" w14:textId="71586E95"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Flight computers</w:t>
      </w:r>
    </w:p>
    <w:p w14:paraId="68974E3A" w14:textId="5690946F"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Navigation</w:t>
      </w:r>
    </w:p>
    <w:p w14:paraId="6ADD0577" w14:textId="63793DDC"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Pilotage</w:t>
      </w:r>
    </w:p>
    <w:p w14:paraId="7E33AF8F" w14:textId="589ABD41"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Dead reckoning</w:t>
      </w:r>
    </w:p>
    <w:p w14:paraId="435B52BC" w14:textId="29255B7D"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VOR navigation</w:t>
      </w:r>
    </w:p>
    <w:p w14:paraId="19338D06" w14:textId="41E09B2C"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ADF navigation</w:t>
      </w:r>
    </w:p>
    <w:p w14:paraId="60ADBFD9" w14:textId="5B3F8521"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Aviation physiology</w:t>
      </w:r>
    </w:p>
    <w:p w14:paraId="2EE31C75" w14:textId="4A49336B"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Aeronautical decision making</w:t>
      </w:r>
    </w:p>
    <w:p w14:paraId="75467F23" w14:textId="51284B8F" w:rsidR="005632E7" w:rsidRPr="005632E7" w:rsidRDefault="005632E7" w:rsidP="00F26331">
      <w:pPr>
        <w:rPr>
          <w:rFonts w:ascii="Arial" w:hAnsi="Arial" w:cs="Arial"/>
          <w:color w:val="auto"/>
          <w:sz w:val="22"/>
          <w:szCs w:val="22"/>
        </w:rPr>
      </w:pPr>
      <w:r w:rsidRPr="005632E7">
        <w:rPr>
          <w:rFonts w:ascii="Arial" w:hAnsi="Arial" w:cs="Arial"/>
          <w:color w:val="auto"/>
          <w:sz w:val="22"/>
          <w:szCs w:val="22"/>
        </w:rPr>
        <w:t>The flight planning process</w:t>
      </w:r>
    </w:p>
    <w:p w14:paraId="1B3A9723" w14:textId="77777777" w:rsidR="005632E7" w:rsidRDefault="005632E7" w:rsidP="006831E2">
      <w:pPr>
        <w:rPr>
          <w:rFonts w:ascii="Arial" w:eastAsiaTheme="majorEastAsia" w:hAnsi="Arial" w:cs="Arial"/>
          <w:b/>
          <w:bCs/>
          <w:color w:val="549E39" w:themeColor="accent1"/>
          <w:sz w:val="22"/>
          <w:szCs w:val="22"/>
        </w:rPr>
        <w:sectPr w:rsidR="005632E7" w:rsidSect="005632E7">
          <w:type w:val="continuous"/>
          <w:pgSz w:w="12240" w:h="15840" w:code="1"/>
          <w:pgMar w:top="720" w:right="1253" w:bottom="720" w:left="1253" w:header="720" w:footer="1296" w:gutter="0"/>
          <w:cols w:num="2" w:space="720"/>
          <w:docGrid w:linePitch="360"/>
        </w:sectPr>
      </w:pPr>
    </w:p>
    <w:p w14:paraId="5DAFCFAC" w14:textId="2C718CFD"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B883C4B" w14:textId="77777777" w:rsidR="005632E7" w:rsidRPr="005632E7" w:rsidRDefault="005632E7" w:rsidP="005632E7">
      <w:pPr>
        <w:rPr>
          <w:rFonts w:ascii="Arial" w:hAnsi="Arial" w:cs="Arial"/>
          <w:color w:val="auto"/>
          <w:sz w:val="22"/>
        </w:rPr>
      </w:pPr>
      <w:r w:rsidRPr="005632E7">
        <w:rPr>
          <w:rFonts w:ascii="Arial" w:hAnsi="Arial" w:cs="Arial"/>
          <w:color w:val="auto"/>
          <w:sz w:val="22"/>
        </w:rPr>
        <w:t>Jeppesen Private Pilot Manual (PPM, 2015 edition).</w:t>
      </w:r>
    </w:p>
    <w:p w14:paraId="2CB9318D" w14:textId="4336D714" w:rsidR="005632E7" w:rsidRPr="005632E7" w:rsidRDefault="005632E7" w:rsidP="005632E7">
      <w:pPr>
        <w:autoSpaceDE w:val="0"/>
        <w:autoSpaceDN w:val="0"/>
        <w:adjustRightInd w:val="0"/>
        <w:rPr>
          <w:rFonts w:ascii="Arial" w:eastAsia="Calibri" w:hAnsi="Arial" w:cs="Arial"/>
          <w:b/>
          <w:bCs/>
          <w:color w:val="auto"/>
          <w:sz w:val="22"/>
          <w:szCs w:val="22"/>
        </w:rPr>
      </w:pPr>
      <w:r w:rsidRPr="005632E7">
        <w:rPr>
          <w:rFonts w:ascii="Arial" w:eastAsia="Calibri" w:hAnsi="Arial" w:cs="Arial"/>
          <w:b/>
          <w:bCs/>
          <w:color w:val="auto"/>
          <w:sz w:val="22"/>
          <w:szCs w:val="22"/>
        </w:rPr>
        <w:t>Other Important Study References for AVSC 1100:</w:t>
      </w:r>
    </w:p>
    <w:p w14:paraId="57AEA67E" w14:textId="77777777" w:rsidR="005632E7" w:rsidRPr="005632E7" w:rsidRDefault="005632E7" w:rsidP="005632E7">
      <w:pPr>
        <w:pStyle w:val="ListParagraph"/>
        <w:numPr>
          <w:ilvl w:val="0"/>
          <w:numId w:val="15"/>
        </w:numPr>
        <w:autoSpaceDE w:val="0"/>
        <w:autoSpaceDN w:val="0"/>
        <w:adjustRightInd w:val="0"/>
        <w:spacing w:after="0"/>
        <w:rPr>
          <w:rFonts w:ascii="Arial" w:hAnsi="Arial" w:cs="Arial"/>
          <w:color w:val="auto"/>
          <w:sz w:val="22"/>
          <w:szCs w:val="22"/>
        </w:rPr>
      </w:pPr>
      <w:r w:rsidRPr="005632E7">
        <w:rPr>
          <w:rFonts w:ascii="Arial" w:hAnsi="Arial" w:cs="Arial"/>
          <w:color w:val="auto"/>
          <w:sz w:val="22"/>
          <w:szCs w:val="22"/>
        </w:rPr>
        <w:t>Federal Aviation Regulations/Aeronautical Information Manual (FAR/AIM), (2016 version available).</w:t>
      </w:r>
    </w:p>
    <w:p w14:paraId="6236196C" w14:textId="77777777" w:rsidR="005632E7" w:rsidRPr="005632E7" w:rsidRDefault="005632E7" w:rsidP="005632E7">
      <w:pPr>
        <w:pStyle w:val="ListParagraph"/>
        <w:numPr>
          <w:ilvl w:val="0"/>
          <w:numId w:val="15"/>
        </w:numPr>
        <w:autoSpaceDE w:val="0"/>
        <w:autoSpaceDN w:val="0"/>
        <w:adjustRightInd w:val="0"/>
        <w:spacing w:after="0"/>
        <w:rPr>
          <w:rFonts w:ascii="Arial" w:hAnsi="Arial" w:cs="Arial"/>
          <w:color w:val="auto"/>
          <w:sz w:val="22"/>
          <w:szCs w:val="22"/>
        </w:rPr>
      </w:pPr>
      <w:r w:rsidRPr="005632E7">
        <w:rPr>
          <w:rFonts w:ascii="Arial" w:hAnsi="Arial" w:cs="Arial"/>
          <w:color w:val="auto"/>
          <w:sz w:val="22"/>
          <w:szCs w:val="22"/>
        </w:rPr>
        <w:t>Pilot's Handbook of Aeronautical Knowledge (PHAK), FAA-H-8083-25.</w:t>
      </w:r>
    </w:p>
    <w:p w14:paraId="507A226B" w14:textId="77777777" w:rsidR="005632E7" w:rsidRPr="005632E7" w:rsidRDefault="005632E7" w:rsidP="005632E7">
      <w:pPr>
        <w:pStyle w:val="ListParagraph"/>
        <w:numPr>
          <w:ilvl w:val="0"/>
          <w:numId w:val="15"/>
        </w:numPr>
        <w:autoSpaceDE w:val="0"/>
        <w:autoSpaceDN w:val="0"/>
        <w:adjustRightInd w:val="0"/>
        <w:spacing w:after="0"/>
        <w:rPr>
          <w:rFonts w:ascii="Arial" w:hAnsi="Arial" w:cs="Arial"/>
          <w:color w:val="auto"/>
          <w:sz w:val="22"/>
          <w:szCs w:val="22"/>
        </w:rPr>
      </w:pPr>
      <w:r w:rsidRPr="005632E7">
        <w:rPr>
          <w:rFonts w:ascii="Arial" w:hAnsi="Arial" w:cs="Arial"/>
          <w:color w:val="auto"/>
          <w:sz w:val="22"/>
          <w:szCs w:val="22"/>
        </w:rPr>
        <w:t>Airplane Flying Handbook (AFH) FAA-H-8083-3.</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2D4D7ADB" w14:textId="77777777" w:rsidR="00006F39" w:rsidRDefault="00006F39" w:rsidP="00A52EF5">
      <w:pPr>
        <w:rPr>
          <w:rFonts w:ascii="Arial" w:eastAsiaTheme="majorEastAsia" w:hAnsi="Arial" w:cs="Arial"/>
          <w:b/>
          <w:bCs/>
          <w:color w:val="404040" w:themeColor="text1" w:themeTint="BF"/>
          <w:sz w:val="28"/>
          <w:szCs w:val="28"/>
        </w:rPr>
      </w:pPr>
    </w:p>
    <w:p w14:paraId="005EE196" w14:textId="204C61B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E30F78B" w14:textId="77777777" w:rsidR="005632E7" w:rsidRPr="005632E7" w:rsidRDefault="005632E7" w:rsidP="005632E7">
      <w:pPr>
        <w:rPr>
          <w:rFonts w:ascii="Arial" w:eastAsiaTheme="majorEastAsia" w:hAnsi="Arial" w:cs="Arial"/>
          <w:b/>
          <w:bCs/>
          <w:color w:val="549E39" w:themeColor="accent1"/>
          <w:sz w:val="22"/>
          <w:szCs w:val="22"/>
        </w:rPr>
      </w:pPr>
      <w:r w:rsidRPr="005632E7">
        <w:rPr>
          <w:rFonts w:ascii="Arial" w:eastAsiaTheme="majorEastAsia" w:hAnsi="Arial" w:cs="Arial"/>
          <w:b/>
          <w:bCs/>
          <w:color w:val="549E39" w:themeColor="accent1"/>
          <w:sz w:val="22"/>
          <w:szCs w:val="22"/>
        </w:rPr>
        <w:t>Attendance and Participation</w:t>
      </w:r>
    </w:p>
    <w:p w14:paraId="179573AE" w14:textId="77777777" w:rsidR="005632E7" w:rsidRPr="005632E7" w:rsidRDefault="005632E7" w:rsidP="005632E7">
      <w:pPr>
        <w:rPr>
          <w:rFonts w:ascii="Arial" w:hAnsi="Arial" w:cs="Arial"/>
          <w:color w:val="auto"/>
          <w:sz w:val="22"/>
          <w:szCs w:val="22"/>
        </w:rPr>
      </w:pPr>
      <w:r w:rsidRPr="005632E7">
        <w:rPr>
          <w:rFonts w:ascii="Arial" w:hAnsi="Arial" w:cs="Arial"/>
          <w:color w:val="auto"/>
          <w:sz w:val="22"/>
          <w:szCs w:val="22"/>
        </w:rPr>
        <w:t xml:space="preserve">Attendance in this course is required and is one of the most important aspects of your training due to the strict FAA Part 141 training requirements.  It will be the responsibility of each student to make every effort to attend each class period, or otherwise risk losing their Part 141 training status.  Should any ground lesson be missed, the student must make up the material with their flight instructor.  Once the lesson material has been covered, the student can confirm with a logbook entry or the flight instructor can send an email to the AVSC 1100 course instructor to have the absence removed. Again, it is recommended that every effort is made to attend class and avoid risking the loss of the 141 </w:t>
      </w:r>
      <w:proofErr w:type="gramStart"/>
      <w:r w:rsidRPr="005632E7">
        <w:rPr>
          <w:rFonts w:ascii="Arial" w:hAnsi="Arial" w:cs="Arial"/>
          <w:color w:val="auto"/>
          <w:sz w:val="22"/>
          <w:szCs w:val="22"/>
        </w:rPr>
        <w:t>status</w:t>
      </w:r>
      <w:proofErr w:type="gramEnd"/>
      <w:r w:rsidRPr="005632E7">
        <w:rPr>
          <w:rFonts w:ascii="Arial" w:hAnsi="Arial" w:cs="Arial"/>
          <w:color w:val="auto"/>
          <w:sz w:val="22"/>
          <w:szCs w:val="22"/>
        </w:rPr>
        <w:t xml:space="preserve"> and the benefits currently required by the airlines. If an absence is unavoidable, please inform the instructor as soon as possible. </w:t>
      </w:r>
    </w:p>
    <w:p w14:paraId="40BCEA9C" w14:textId="106EE114" w:rsidR="005632E7" w:rsidRPr="00006F39" w:rsidRDefault="00E63857" w:rsidP="005632E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tbl>
      <w:tblPr>
        <w:tblW w:w="94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5"/>
        <w:gridCol w:w="6095"/>
      </w:tblGrid>
      <w:tr w:rsidR="005632E7" w:rsidRPr="005632E7" w14:paraId="133FC921" w14:textId="77777777" w:rsidTr="005632E7">
        <w:tc>
          <w:tcPr>
            <w:tcW w:w="3355" w:type="dxa"/>
            <w:tcBorders>
              <w:top w:val="single" w:sz="4" w:space="0" w:color="000000"/>
              <w:left w:val="single" w:sz="4" w:space="0" w:color="000000"/>
              <w:bottom w:val="single" w:sz="4" w:space="0" w:color="000000"/>
              <w:right w:val="single" w:sz="4" w:space="0" w:color="000000"/>
            </w:tcBorders>
            <w:hideMark/>
          </w:tcPr>
          <w:p w14:paraId="2A8127AF"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Quizzes (5)</w:t>
            </w:r>
          </w:p>
        </w:tc>
        <w:tc>
          <w:tcPr>
            <w:tcW w:w="6095" w:type="dxa"/>
            <w:tcBorders>
              <w:top w:val="single" w:sz="4" w:space="0" w:color="000000"/>
              <w:left w:val="single" w:sz="4" w:space="0" w:color="000000"/>
              <w:bottom w:val="single" w:sz="4" w:space="0" w:color="000000"/>
              <w:right w:val="single" w:sz="4" w:space="0" w:color="000000"/>
            </w:tcBorders>
            <w:hideMark/>
          </w:tcPr>
          <w:p w14:paraId="37DC2337"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50</w:t>
            </w:r>
          </w:p>
        </w:tc>
      </w:tr>
      <w:tr w:rsidR="005632E7" w:rsidRPr="005632E7" w14:paraId="646E864A" w14:textId="77777777" w:rsidTr="005632E7">
        <w:tc>
          <w:tcPr>
            <w:tcW w:w="3355" w:type="dxa"/>
            <w:tcBorders>
              <w:top w:val="single" w:sz="4" w:space="0" w:color="000000"/>
              <w:left w:val="single" w:sz="4" w:space="0" w:color="000000"/>
              <w:bottom w:val="single" w:sz="4" w:space="0" w:color="000000"/>
              <w:right w:val="single" w:sz="4" w:space="0" w:color="000000"/>
            </w:tcBorders>
            <w:hideMark/>
          </w:tcPr>
          <w:p w14:paraId="1113A9CB"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Stage Exam 1</w:t>
            </w:r>
            <w:r w:rsidRPr="005632E7">
              <w:rPr>
                <w:rFonts w:ascii="Arial" w:hAnsi="Arial" w:cs="Arial"/>
                <w:b/>
                <w:bCs/>
                <w:sz w:val="22"/>
                <w:szCs w:val="22"/>
                <w:lang w:eastAsia="ja-JP"/>
              </w:rPr>
              <w:br/>
              <w:t>Stage Exam 2</w:t>
            </w:r>
            <w:r w:rsidRPr="005632E7">
              <w:rPr>
                <w:rFonts w:ascii="Arial" w:hAnsi="Arial" w:cs="Arial"/>
                <w:b/>
                <w:bCs/>
                <w:sz w:val="22"/>
                <w:szCs w:val="22"/>
                <w:lang w:eastAsia="ja-JP"/>
              </w:rPr>
              <w:br/>
              <w:t>Stage Exam 3</w:t>
            </w:r>
          </w:p>
        </w:tc>
        <w:tc>
          <w:tcPr>
            <w:tcW w:w="6095" w:type="dxa"/>
            <w:tcBorders>
              <w:top w:val="single" w:sz="4" w:space="0" w:color="000000"/>
              <w:left w:val="single" w:sz="4" w:space="0" w:color="000000"/>
              <w:bottom w:val="single" w:sz="4" w:space="0" w:color="000000"/>
              <w:right w:val="single" w:sz="4" w:space="0" w:color="000000"/>
            </w:tcBorders>
            <w:hideMark/>
          </w:tcPr>
          <w:p w14:paraId="3A658A11"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50</w:t>
            </w:r>
            <w:r w:rsidRPr="005632E7">
              <w:rPr>
                <w:rFonts w:ascii="Arial" w:hAnsi="Arial" w:cs="Arial"/>
                <w:b/>
                <w:bCs/>
                <w:sz w:val="22"/>
                <w:szCs w:val="22"/>
                <w:lang w:eastAsia="ja-JP"/>
              </w:rPr>
              <w:br/>
              <w:t>50</w:t>
            </w:r>
            <w:r w:rsidRPr="005632E7">
              <w:rPr>
                <w:rFonts w:ascii="Arial" w:hAnsi="Arial" w:cs="Arial"/>
                <w:b/>
                <w:bCs/>
                <w:sz w:val="22"/>
                <w:szCs w:val="22"/>
                <w:lang w:eastAsia="ja-JP"/>
              </w:rPr>
              <w:br/>
              <w:t>50</w:t>
            </w:r>
          </w:p>
        </w:tc>
      </w:tr>
      <w:tr w:rsidR="005632E7" w:rsidRPr="005632E7" w14:paraId="2609CF2B" w14:textId="77777777" w:rsidTr="005632E7">
        <w:tc>
          <w:tcPr>
            <w:tcW w:w="3355" w:type="dxa"/>
            <w:tcBorders>
              <w:top w:val="single" w:sz="4" w:space="0" w:color="000000"/>
              <w:left w:val="single" w:sz="4" w:space="0" w:color="000000"/>
              <w:bottom w:val="single" w:sz="4" w:space="0" w:color="000000"/>
              <w:right w:val="single" w:sz="4" w:space="0" w:color="000000"/>
            </w:tcBorders>
            <w:hideMark/>
          </w:tcPr>
          <w:p w14:paraId="7F22B619"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Assignments (TBD)</w:t>
            </w:r>
          </w:p>
        </w:tc>
        <w:tc>
          <w:tcPr>
            <w:tcW w:w="6095" w:type="dxa"/>
            <w:tcBorders>
              <w:top w:val="single" w:sz="4" w:space="0" w:color="000000"/>
              <w:left w:val="single" w:sz="4" w:space="0" w:color="000000"/>
              <w:bottom w:val="single" w:sz="4" w:space="0" w:color="000000"/>
              <w:right w:val="single" w:sz="4" w:space="0" w:color="000000"/>
            </w:tcBorders>
            <w:hideMark/>
          </w:tcPr>
          <w:p w14:paraId="71B0C887"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100</w:t>
            </w:r>
          </w:p>
        </w:tc>
      </w:tr>
      <w:tr w:rsidR="005632E7" w:rsidRPr="005632E7" w14:paraId="09375762" w14:textId="77777777" w:rsidTr="005632E7">
        <w:tc>
          <w:tcPr>
            <w:tcW w:w="3355" w:type="dxa"/>
            <w:tcBorders>
              <w:top w:val="single" w:sz="4" w:space="0" w:color="000000"/>
              <w:left w:val="single" w:sz="4" w:space="0" w:color="000000"/>
              <w:bottom w:val="single" w:sz="4" w:space="0" w:color="000000"/>
              <w:right w:val="single" w:sz="4" w:space="0" w:color="000000"/>
            </w:tcBorders>
            <w:hideMark/>
          </w:tcPr>
          <w:p w14:paraId="615D5C4B"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FAA Written Exam</w:t>
            </w:r>
          </w:p>
        </w:tc>
        <w:tc>
          <w:tcPr>
            <w:tcW w:w="6095" w:type="dxa"/>
            <w:tcBorders>
              <w:top w:val="single" w:sz="4" w:space="0" w:color="000000"/>
              <w:left w:val="single" w:sz="4" w:space="0" w:color="000000"/>
              <w:bottom w:val="single" w:sz="4" w:space="0" w:color="000000"/>
              <w:right w:val="single" w:sz="4" w:space="0" w:color="000000"/>
            </w:tcBorders>
            <w:hideMark/>
          </w:tcPr>
          <w:p w14:paraId="55AA8183"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200</w:t>
            </w:r>
          </w:p>
        </w:tc>
      </w:tr>
      <w:tr w:rsidR="005632E7" w:rsidRPr="005632E7" w14:paraId="1DD582EA" w14:textId="77777777" w:rsidTr="005632E7">
        <w:tc>
          <w:tcPr>
            <w:tcW w:w="3355" w:type="dxa"/>
            <w:tcBorders>
              <w:top w:val="single" w:sz="4" w:space="0" w:color="000000"/>
              <w:left w:val="single" w:sz="4" w:space="0" w:color="000000"/>
              <w:bottom w:val="single" w:sz="4" w:space="0" w:color="000000"/>
              <w:right w:val="single" w:sz="4" w:space="0" w:color="000000"/>
            </w:tcBorders>
            <w:hideMark/>
          </w:tcPr>
          <w:p w14:paraId="2B200772"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Final Exam</w:t>
            </w:r>
          </w:p>
        </w:tc>
        <w:tc>
          <w:tcPr>
            <w:tcW w:w="6095" w:type="dxa"/>
            <w:tcBorders>
              <w:top w:val="single" w:sz="4" w:space="0" w:color="000000"/>
              <w:left w:val="single" w:sz="4" w:space="0" w:color="000000"/>
              <w:bottom w:val="single" w:sz="4" w:space="0" w:color="000000"/>
              <w:right w:val="single" w:sz="4" w:space="0" w:color="000000"/>
            </w:tcBorders>
            <w:hideMark/>
          </w:tcPr>
          <w:p w14:paraId="06CA66C7"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100</w:t>
            </w:r>
          </w:p>
        </w:tc>
      </w:tr>
      <w:tr w:rsidR="005632E7" w:rsidRPr="005632E7" w14:paraId="681788D3" w14:textId="77777777" w:rsidTr="005632E7">
        <w:tc>
          <w:tcPr>
            <w:tcW w:w="3355" w:type="dxa"/>
            <w:tcBorders>
              <w:top w:val="single" w:sz="4" w:space="0" w:color="000000"/>
              <w:left w:val="single" w:sz="4" w:space="0" w:color="000000"/>
              <w:bottom w:val="single" w:sz="4" w:space="0" w:color="000000"/>
              <w:right w:val="single" w:sz="4" w:space="0" w:color="000000"/>
            </w:tcBorders>
            <w:shd w:val="clear" w:color="auto" w:fill="B3B3B3"/>
            <w:hideMark/>
          </w:tcPr>
          <w:p w14:paraId="230BFB57"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Total</w:t>
            </w:r>
          </w:p>
        </w:tc>
        <w:tc>
          <w:tcPr>
            <w:tcW w:w="6095" w:type="dxa"/>
            <w:tcBorders>
              <w:top w:val="single" w:sz="4" w:space="0" w:color="000000"/>
              <w:left w:val="single" w:sz="4" w:space="0" w:color="000000"/>
              <w:bottom w:val="single" w:sz="4" w:space="0" w:color="000000"/>
              <w:right w:val="single" w:sz="4" w:space="0" w:color="000000"/>
            </w:tcBorders>
            <w:shd w:val="clear" w:color="auto" w:fill="B3B3B3"/>
            <w:hideMark/>
          </w:tcPr>
          <w:p w14:paraId="1DB5F227" w14:textId="77777777" w:rsidR="005632E7" w:rsidRPr="005632E7" w:rsidRDefault="005632E7">
            <w:pPr>
              <w:pStyle w:val="NormalWeb"/>
              <w:jc w:val="center"/>
              <w:rPr>
                <w:rFonts w:ascii="Arial" w:hAnsi="Arial" w:cs="Arial"/>
                <w:b/>
                <w:bCs/>
                <w:sz w:val="22"/>
                <w:szCs w:val="22"/>
                <w:lang w:eastAsia="ja-JP"/>
              </w:rPr>
            </w:pPr>
            <w:r w:rsidRPr="005632E7">
              <w:rPr>
                <w:rFonts w:ascii="Arial" w:hAnsi="Arial" w:cs="Arial"/>
                <w:b/>
                <w:bCs/>
                <w:sz w:val="22"/>
                <w:szCs w:val="22"/>
                <w:lang w:eastAsia="ja-JP"/>
              </w:rPr>
              <w:t>600 Points</w:t>
            </w:r>
          </w:p>
        </w:tc>
      </w:tr>
    </w:tbl>
    <w:p w14:paraId="69E8EB81" w14:textId="77777777" w:rsidR="005632E7" w:rsidRPr="005632E7" w:rsidRDefault="005632E7" w:rsidP="005632E7">
      <w:pPr>
        <w:pStyle w:val="NormalWeb"/>
        <w:spacing w:before="0" w:beforeAutospacing="0" w:after="0" w:afterAutospacing="0"/>
        <w:rPr>
          <w:rFonts w:ascii="Arial" w:hAnsi="Arial" w:cs="Arial"/>
          <w:b/>
          <w:iCs/>
          <w:sz w:val="22"/>
          <w:szCs w:val="22"/>
        </w:rPr>
      </w:pPr>
    </w:p>
    <w:p w14:paraId="279FA070" w14:textId="77777777" w:rsidR="005632E7" w:rsidRPr="005632E7" w:rsidRDefault="005632E7" w:rsidP="005632E7">
      <w:pPr>
        <w:pStyle w:val="NormalWeb"/>
        <w:numPr>
          <w:ilvl w:val="0"/>
          <w:numId w:val="16"/>
        </w:numPr>
        <w:spacing w:before="0" w:beforeAutospacing="0" w:after="0" w:afterAutospacing="0"/>
        <w:rPr>
          <w:rFonts w:ascii="Arial" w:eastAsiaTheme="minorHAnsi" w:hAnsi="Arial" w:cs="Arial"/>
          <w:szCs w:val="22"/>
          <w:lang w:eastAsia="ja-JP"/>
        </w:rPr>
      </w:pPr>
      <w:r w:rsidRPr="005632E7">
        <w:rPr>
          <w:rFonts w:ascii="Arial" w:eastAsiaTheme="minorHAnsi" w:hAnsi="Arial" w:cs="Arial"/>
          <w:sz w:val="22"/>
          <w:szCs w:val="22"/>
          <w:lang w:eastAsia="ja-JP"/>
        </w:rPr>
        <w:t>Quizzes will be based on class lectures, course reading assignments and FAA Knowledge Exam questions pertinent to the topics covered.  The purpose of each quiz is to assess how well each student is keeping up with the reading assignments and or other course requirements and will help each student gauge their own progress.</w:t>
      </w:r>
    </w:p>
    <w:p w14:paraId="31DAA3BB" w14:textId="77777777" w:rsidR="005632E7" w:rsidRPr="005632E7" w:rsidRDefault="005632E7" w:rsidP="005632E7">
      <w:pPr>
        <w:pStyle w:val="NormalWeb"/>
        <w:numPr>
          <w:ilvl w:val="0"/>
          <w:numId w:val="16"/>
        </w:numPr>
        <w:spacing w:before="0" w:beforeAutospacing="0" w:after="0" w:afterAutospacing="0"/>
        <w:rPr>
          <w:rFonts w:ascii="Arial" w:eastAsiaTheme="minorHAnsi" w:hAnsi="Arial" w:cs="Arial"/>
          <w:sz w:val="22"/>
          <w:szCs w:val="22"/>
          <w:lang w:eastAsia="ja-JP"/>
        </w:rPr>
      </w:pPr>
      <w:r w:rsidRPr="005632E7">
        <w:rPr>
          <w:rFonts w:ascii="Arial" w:eastAsiaTheme="minorHAnsi" w:hAnsi="Arial" w:cs="Arial"/>
          <w:sz w:val="22"/>
          <w:szCs w:val="22"/>
          <w:lang w:eastAsia="ja-JP"/>
        </w:rPr>
        <w:t>Stage Exams will be given throughout the semester with each exam testing your knowledge of material covered to that point and will help prepare you for the FAA Written Exam.  Each Stage Exam will be given in class on or around the date shown on the course schedule with each being worth 50 points.  Students should be regularly studying from an FAA Test Preparation book and or using the test preparation software.</w:t>
      </w:r>
    </w:p>
    <w:p w14:paraId="2BC81BDF" w14:textId="77777777" w:rsidR="005632E7" w:rsidRPr="005632E7" w:rsidRDefault="005632E7" w:rsidP="005632E7">
      <w:pPr>
        <w:pStyle w:val="ListParagraph"/>
        <w:numPr>
          <w:ilvl w:val="0"/>
          <w:numId w:val="17"/>
        </w:numPr>
        <w:spacing w:after="0"/>
        <w:rPr>
          <w:rFonts w:ascii="Arial" w:hAnsi="Arial" w:cs="Arial"/>
          <w:color w:val="auto"/>
          <w:sz w:val="22"/>
          <w:szCs w:val="22"/>
        </w:rPr>
      </w:pPr>
      <w:r w:rsidRPr="005632E7">
        <w:rPr>
          <w:rFonts w:ascii="Arial" w:hAnsi="Arial" w:cs="Arial"/>
          <w:color w:val="auto"/>
          <w:sz w:val="22"/>
          <w:szCs w:val="22"/>
        </w:rPr>
        <w:t>Assignments may be given throughout the semester to help prepare each student for subsequent quizzes, exams and eventually, actual flight training.  These assignments will be in addition to the already required course reading assignments associated with each lecture. It is strongly recommended that each reading assignment be completed prior to the class date indicated so that each student is prepared to discuss the given topic</w:t>
      </w:r>
    </w:p>
    <w:p w14:paraId="6C673673" w14:textId="77777777" w:rsidR="005632E7" w:rsidRDefault="005632E7" w:rsidP="005632E7">
      <w:pPr>
        <w:pStyle w:val="ListParagraph"/>
        <w:numPr>
          <w:ilvl w:val="0"/>
          <w:numId w:val="17"/>
        </w:numPr>
        <w:spacing w:after="0"/>
        <w:rPr>
          <w:rFonts w:ascii="Arial" w:hAnsi="Arial" w:cs="Arial"/>
          <w:color w:val="auto"/>
          <w:sz w:val="22"/>
          <w:szCs w:val="22"/>
        </w:rPr>
      </w:pPr>
      <w:r w:rsidRPr="005632E7">
        <w:rPr>
          <w:rFonts w:ascii="Arial" w:hAnsi="Arial" w:cs="Arial"/>
          <w:color w:val="auto"/>
          <w:sz w:val="22"/>
          <w:szCs w:val="22"/>
        </w:rPr>
        <w:t>FAA Written Exam (PAR) will require an instructor’s endorsement and completion of this important exam is one of the primary goals of this course.  Each student is free to take this exam at any point during the semester once the endorsement has been earned; however, results for this exam will be due no later than_______________.  NOTE:  Any student passing the FAA Knowledge Exam with 100% will automatically earn an “A” in this course.</w:t>
      </w:r>
    </w:p>
    <w:p w14:paraId="4E346582" w14:textId="4EA0D51C" w:rsidR="002470E9" w:rsidRDefault="005632E7" w:rsidP="005632E7">
      <w:pPr>
        <w:pStyle w:val="ListParagraph"/>
        <w:numPr>
          <w:ilvl w:val="0"/>
          <w:numId w:val="17"/>
        </w:numPr>
        <w:spacing w:after="0"/>
        <w:rPr>
          <w:rFonts w:ascii="Arial" w:hAnsi="Arial" w:cs="Arial"/>
          <w:color w:val="auto"/>
          <w:sz w:val="22"/>
          <w:szCs w:val="22"/>
        </w:rPr>
      </w:pPr>
      <w:r w:rsidRPr="005632E7">
        <w:rPr>
          <w:rFonts w:ascii="Arial" w:hAnsi="Arial" w:cs="Arial"/>
          <w:color w:val="auto"/>
          <w:sz w:val="22"/>
          <w:szCs w:val="22"/>
        </w:rPr>
        <w:t xml:space="preserve">Final Exam will be given in class on__________________. The final exam will cover topics discussed throughout the semester (comprehensive) with questions derived from the FAA Private Pilot test bank, course reading assignments and lectures and will be worth 100 points.  </w:t>
      </w:r>
    </w:p>
    <w:p w14:paraId="0B1C6C6A" w14:textId="77777777" w:rsidR="005632E7" w:rsidRPr="005632E7" w:rsidRDefault="005632E7" w:rsidP="005632E7">
      <w:pPr>
        <w:pStyle w:val="ListParagraph"/>
        <w:spacing w:after="0"/>
        <w:rPr>
          <w:rFonts w:ascii="Arial" w:hAnsi="Arial" w:cs="Arial"/>
          <w:color w:val="auto"/>
          <w:sz w:val="22"/>
          <w:szCs w:val="22"/>
        </w:rPr>
      </w:pPr>
    </w:p>
    <w:p w14:paraId="672F7549" w14:textId="77777777" w:rsidR="00006F39" w:rsidRDefault="00006F39" w:rsidP="006831E2">
      <w:pPr>
        <w:rPr>
          <w:rFonts w:ascii="Arial" w:eastAsiaTheme="majorEastAsia" w:hAnsi="Arial" w:cs="Arial"/>
          <w:b/>
          <w:bCs/>
          <w:color w:val="549E39" w:themeColor="accent1"/>
          <w:sz w:val="22"/>
          <w:szCs w:val="22"/>
        </w:rPr>
      </w:pPr>
    </w:p>
    <w:p w14:paraId="5927377D" w14:textId="77777777" w:rsidR="00006F39" w:rsidRDefault="00006F39" w:rsidP="006831E2">
      <w:pPr>
        <w:rPr>
          <w:rFonts w:ascii="Arial" w:eastAsiaTheme="majorEastAsia" w:hAnsi="Arial" w:cs="Arial"/>
          <w:b/>
          <w:bCs/>
          <w:color w:val="549E39" w:themeColor="accent1"/>
          <w:sz w:val="22"/>
          <w:szCs w:val="22"/>
        </w:rPr>
      </w:pPr>
    </w:p>
    <w:p w14:paraId="25E6ECD3" w14:textId="77777777" w:rsidR="00006F39" w:rsidRDefault="00006F39" w:rsidP="006831E2">
      <w:pPr>
        <w:rPr>
          <w:rFonts w:ascii="Arial" w:eastAsiaTheme="majorEastAsia" w:hAnsi="Arial" w:cs="Arial"/>
          <w:b/>
          <w:bCs/>
          <w:color w:val="549E39" w:themeColor="accent1"/>
          <w:sz w:val="22"/>
          <w:szCs w:val="22"/>
        </w:rPr>
      </w:pPr>
    </w:p>
    <w:p w14:paraId="62F0E1FE" w14:textId="77777777" w:rsidR="00006F39" w:rsidRDefault="00006F39" w:rsidP="006831E2">
      <w:pPr>
        <w:rPr>
          <w:rFonts w:ascii="Arial" w:eastAsiaTheme="majorEastAsia" w:hAnsi="Arial" w:cs="Arial"/>
          <w:b/>
          <w:bCs/>
          <w:color w:val="549E39" w:themeColor="accent1"/>
          <w:sz w:val="22"/>
          <w:szCs w:val="22"/>
        </w:rPr>
      </w:pPr>
    </w:p>
    <w:p w14:paraId="4B2716C6" w14:textId="27181BD8"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0BF31205" w14:textId="20899C6A" w:rsidR="005632E7" w:rsidRPr="005632E7" w:rsidRDefault="005632E7" w:rsidP="005632E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sz w:val="22"/>
          <w:szCs w:val="22"/>
        </w:rPr>
        <w:tab/>
      </w:r>
      <w:r>
        <w:rPr>
          <w:rFonts w:ascii="Calibri" w:hAnsi="Calibri"/>
          <w:sz w:val="22"/>
          <w:szCs w:val="22"/>
        </w:rPr>
        <w:tab/>
      </w:r>
      <w:r w:rsidRPr="005632E7">
        <w:rPr>
          <w:rFonts w:ascii="Arial" w:hAnsi="Arial" w:cs="Arial"/>
          <w:color w:val="auto"/>
          <w:sz w:val="22"/>
          <w:szCs w:val="22"/>
        </w:rPr>
        <w:t>A   = 100-95</w:t>
      </w:r>
      <w:r w:rsidRPr="005632E7">
        <w:rPr>
          <w:rFonts w:ascii="Arial" w:hAnsi="Arial" w:cs="Arial"/>
          <w:color w:val="auto"/>
          <w:sz w:val="22"/>
          <w:szCs w:val="22"/>
        </w:rPr>
        <w:tab/>
      </w:r>
      <w:r w:rsidRPr="005632E7">
        <w:rPr>
          <w:rFonts w:ascii="Arial" w:hAnsi="Arial" w:cs="Arial"/>
          <w:color w:val="auto"/>
          <w:sz w:val="22"/>
          <w:szCs w:val="22"/>
        </w:rPr>
        <w:tab/>
        <w:t>B - = 83-80</w:t>
      </w:r>
      <w:r w:rsidRPr="005632E7">
        <w:rPr>
          <w:rFonts w:ascii="Arial" w:hAnsi="Arial" w:cs="Arial"/>
          <w:color w:val="auto"/>
          <w:sz w:val="22"/>
          <w:szCs w:val="22"/>
        </w:rPr>
        <w:tab/>
      </w:r>
      <w:r w:rsidRPr="005632E7">
        <w:rPr>
          <w:rFonts w:ascii="Arial" w:hAnsi="Arial" w:cs="Arial"/>
          <w:color w:val="auto"/>
          <w:sz w:val="22"/>
          <w:szCs w:val="22"/>
        </w:rPr>
        <w:tab/>
        <w:t>D+ = 69-67</w:t>
      </w:r>
    </w:p>
    <w:p w14:paraId="07071353" w14:textId="77777777" w:rsidR="005632E7" w:rsidRPr="005632E7" w:rsidRDefault="005632E7" w:rsidP="005632E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632E7">
        <w:rPr>
          <w:rFonts w:ascii="Arial" w:hAnsi="Arial" w:cs="Arial"/>
          <w:color w:val="auto"/>
          <w:sz w:val="22"/>
          <w:szCs w:val="22"/>
        </w:rPr>
        <w:tab/>
      </w:r>
      <w:r w:rsidRPr="005632E7">
        <w:rPr>
          <w:rFonts w:ascii="Arial" w:hAnsi="Arial" w:cs="Arial"/>
          <w:color w:val="auto"/>
          <w:sz w:val="22"/>
          <w:szCs w:val="22"/>
        </w:rPr>
        <w:tab/>
        <w:t>A - = 94-90</w:t>
      </w:r>
      <w:r w:rsidRPr="005632E7">
        <w:rPr>
          <w:rFonts w:ascii="Arial" w:hAnsi="Arial" w:cs="Arial"/>
          <w:color w:val="auto"/>
          <w:sz w:val="22"/>
          <w:szCs w:val="22"/>
        </w:rPr>
        <w:tab/>
      </w:r>
      <w:r w:rsidRPr="005632E7">
        <w:rPr>
          <w:rFonts w:ascii="Arial" w:hAnsi="Arial" w:cs="Arial"/>
          <w:color w:val="auto"/>
          <w:sz w:val="22"/>
          <w:szCs w:val="22"/>
        </w:rPr>
        <w:tab/>
        <w:t>C+ = 79-77</w:t>
      </w:r>
      <w:r w:rsidRPr="005632E7">
        <w:rPr>
          <w:rFonts w:ascii="Arial" w:hAnsi="Arial" w:cs="Arial"/>
          <w:color w:val="auto"/>
          <w:sz w:val="22"/>
          <w:szCs w:val="22"/>
        </w:rPr>
        <w:tab/>
      </w:r>
      <w:r w:rsidRPr="005632E7">
        <w:rPr>
          <w:rFonts w:ascii="Arial" w:hAnsi="Arial" w:cs="Arial"/>
          <w:color w:val="auto"/>
          <w:sz w:val="22"/>
          <w:szCs w:val="22"/>
        </w:rPr>
        <w:tab/>
        <w:t>D   = 66-64</w:t>
      </w:r>
    </w:p>
    <w:p w14:paraId="357D11E6" w14:textId="77777777" w:rsidR="005632E7" w:rsidRPr="005632E7" w:rsidRDefault="005632E7" w:rsidP="005632E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632E7">
        <w:rPr>
          <w:rFonts w:ascii="Arial" w:hAnsi="Arial" w:cs="Arial"/>
          <w:color w:val="auto"/>
          <w:sz w:val="22"/>
          <w:szCs w:val="22"/>
        </w:rPr>
        <w:tab/>
      </w:r>
      <w:r w:rsidRPr="005632E7">
        <w:rPr>
          <w:rFonts w:ascii="Arial" w:hAnsi="Arial" w:cs="Arial"/>
          <w:color w:val="auto"/>
          <w:sz w:val="22"/>
          <w:szCs w:val="22"/>
        </w:rPr>
        <w:tab/>
        <w:t>B+ = 89-87</w:t>
      </w:r>
      <w:r w:rsidRPr="005632E7">
        <w:rPr>
          <w:rFonts w:ascii="Arial" w:hAnsi="Arial" w:cs="Arial"/>
          <w:color w:val="auto"/>
          <w:sz w:val="22"/>
          <w:szCs w:val="22"/>
        </w:rPr>
        <w:tab/>
      </w:r>
      <w:r w:rsidRPr="005632E7">
        <w:rPr>
          <w:rFonts w:ascii="Arial" w:hAnsi="Arial" w:cs="Arial"/>
          <w:color w:val="auto"/>
          <w:sz w:val="22"/>
          <w:szCs w:val="22"/>
        </w:rPr>
        <w:tab/>
        <w:t>C   = 76-74</w:t>
      </w:r>
      <w:r w:rsidRPr="005632E7">
        <w:rPr>
          <w:rFonts w:ascii="Arial" w:hAnsi="Arial" w:cs="Arial"/>
          <w:color w:val="auto"/>
          <w:sz w:val="22"/>
          <w:szCs w:val="22"/>
        </w:rPr>
        <w:tab/>
      </w:r>
      <w:r w:rsidRPr="005632E7">
        <w:rPr>
          <w:rFonts w:ascii="Arial" w:hAnsi="Arial" w:cs="Arial"/>
          <w:color w:val="auto"/>
          <w:sz w:val="22"/>
          <w:szCs w:val="22"/>
        </w:rPr>
        <w:tab/>
        <w:t>D - = 63-60</w:t>
      </w:r>
    </w:p>
    <w:p w14:paraId="35A18F02" w14:textId="6241132A" w:rsidR="006831E2" w:rsidRPr="00006F39" w:rsidRDefault="005632E7" w:rsidP="00006F39">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632E7">
        <w:rPr>
          <w:rFonts w:ascii="Arial" w:hAnsi="Arial" w:cs="Arial"/>
          <w:color w:val="auto"/>
          <w:sz w:val="22"/>
          <w:szCs w:val="22"/>
        </w:rPr>
        <w:tab/>
      </w:r>
      <w:r w:rsidRPr="005632E7">
        <w:rPr>
          <w:rFonts w:ascii="Arial" w:hAnsi="Arial" w:cs="Arial"/>
          <w:color w:val="auto"/>
          <w:sz w:val="22"/>
          <w:szCs w:val="22"/>
        </w:rPr>
        <w:tab/>
        <w:t>B   = 86-84</w:t>
      </w:r>
      <w:r w:rsidRPr="005632E7">
        <w:rPr>
          <w:rFonts w:ascii="Arial" w:hAnsi="Arial" w:cs="Arial"/>
          <w:color w:val="auto"/>
          <w:sz w:val="22"/>
          <w:szCs w:val="22"/>
        </w:rPr>
        <w:tab/>
      </w:r>
      <w:r w:rsidRPr="005632E7">
        <w:rPr>
          <w:rFonts w:ascii="Arial" w:hAnsi="Arial" w:cs="Arial"/>
          <w:color w:val="auto"/>
          <w:sz w:val="22"/>
          <w:szCs w:val="22"/>
        </w:rPr>
        <w:tab/>
        <w:t>C - = 73-70</w:t>
      </w:r>
      <w:r w:rsidRPr="005632E7">
        <w:rPr>
          <w:rFonts w:ascii="Arial" w:hAnsi="Arial" w:cs="Arial"/>
          <w:color w:val="auto"/>
          <w:sz w:val="22"/>
          <w:szCs w:val="22"/>
        </w:rPr>
        <w:tab/>
      </w:r>
      <w:r w:rsidRPr="005632E7">
        <w:rPr>
          <w:rFonts w:ascii="Arial" w:hAnsi="Arial" w:cs="Arial"/>
          <w:color w:val="auto"/>
          <w:sz w:val="22"/>
          <w:szCs w:val="22"/>
        </w:rPr>
        <w:tab/>
        <w:t xml:space="preserve">F    = 59-0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C0ABD3C" w14:textId="77777777" w:rsidR="00F251F8" w:rsidRPr="00EA25B2" w:rsidRDefault="00F251F8" w:rsidP="00F251F8">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730A96D0" w14:textId="77777777" w:rsidR="00F251F8" w:rsidRPr="00EA25B2" w:rsidRDefault="00F251F8" w:rsidP="00F251F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784898AE" w14:textId="77777777" w:rsidR="00F251F8" w:rsidRPr="00EA25B2" w:rsidRDefault="00F251F8" w:rsidP="00F251F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14163370" w14:textId="77777777" w:rsidR="00F251F8" w:rsidRPr="00EA25B2" w:rsidRDefault="00F251F8" w:rsidP="00F251F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2C01CA4" w14:textId="77777777" w:rsidR="00F251F8" w:rsidRPr="00EA25B2" w:rsidRDefault="00F251F8" w:rsidP="00F251F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F1787F6" w14:textId="77777777" w:rsidR="00F251F8" w:rsidRPr="00EA25B2" w:rsidRDefault="00F251F8" w:rsidP="00F251F8">
      <w:pPr>
        <w:pStyle w:val="NormalWeb"/>
        <w:spacing w:before="0" w:beforeAutospacing="0" w:after="0" w:afterAutospacing="0" w:line="330" w:lineRule="atLeast"/>
        <w:textAlignment w:val="baseline"/>
        <w:rPr>
          <w:rFonts w:ascii="Arial" w:hAnsi="Arial" w:cs="Arial"/>
          <w:color w:val="666666"/>
          <w:spacing w:val="8"/>
          <w:sz w:val="18"/>
          <w:szCs w:val="18"/>
        </w:rPr>
      </w:pPr>
    </w:p>
    <w:p w14:paraId="14C7ADAE" w14:textId="77777777" w:rsidR="00F251F8" w:rsidRPr="00EA25B2" w:rsidRDefault="00F251F8" w:rsidP="00F251F8">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B5EA05C" w14:textId="77777777" w:rsidR="00F251F8" w:rsidRPr="00F14835" w:rsidRDefault="00F251F8" w:rsidP="00F251F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83AD373" w14:textId="77777777" w:rsidR="00F251F8" w:rsidRPr="00EA25B2" w:rsidRDefault="00F251F8" w:rsidP="00F251F8">
      <w:pPr>
        <w:shd w:val="clear" w:color="auto" w:fill="FFFFFF"/>
        <w:spacing w:after="0"/>
        <w:textAlignment w:val="baseline"/>
        <w:rPr>
          <w:rFonts w:ascii="Arial" w:eastAsia="Times New Roman" w:hAnsi="Arial" w:cs="Arial"/>
          <w:color w:val="auto"/>
          <w:sz w:val="22"/>
          <w:szCs w:val="22"/>
          <w:lang w:eastAsia="en-US"/>
        </w:rPr>
      </w:pPr>
    </w:p>
    <w:p w14:paraId="53CE9714" w14:textId="77777777" w:rsidR="00F251F8" w:rsidRPr="00F14835" w:rsidRDefault="00F251F8" w:rsidP="00F251F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786ABDD" w14:textId="77777777" w:rsidR="00F251F8" w:rsidRPr="00EA25B2" w:rsidRDefault="00F251F8" w:rsidP="00F251F8">
      <w:pPr>
        <w:shd w:val="clear" w:color="auto" w:fill="FFFFFF"/>
        <w:spacing w:after="0"/>
        <w:textAlignment w:val="baseline"/>
        <w:rPr>
          <w:rFonts w:ascii="Arial" w:eastAsia="Times New Roman" w:hAnsi="Arial" w:cs="Arial"/>
          <w:color w:val="auto"/>
          <w:sz w:val="22"/>
          <w:szCs w:val="22"/>
          <w:lang w:eastAsia="en-US"/>
        </w:rPr>
      </w:pPr>
    </w:p>
    <w:p w14:paraId="447C0FB5" w14:textId="77777777" w:rsidR="00F251F8" w:rsidRPr="00EA25B2" w:rsidRDefault="00F251F8" w:rsidP="00F251F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66736519" w14:textId="77777777" w:rsidR="00F251F8" w:rsidRDefault="00F251F8" w:rsidP="00F251F8">
      <w:pPr>
        <w:rPr>
          <w:rFonts w:ascii="Arial" w:hAnsi="Arial" w:cs="Arial"/>
          <w:b/>
          <w:color w:val="549E39" w:themeColor="accent1"/>
          <w:sz w:val="22"/>
          <w:szCs w:val="22"/>
        </w:rPr>
      </w:pPr>
    </w:p>
    <w:p w14:paraId="73FA61D2" w14:textId="77777777" w:rsidR="00F251F8" w:rsidRPr="00DF1766" w:rsidRDefault="00F251F8" w:rsidP="00F251F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787AB26" w14:textId="77777777" w:rsidR="00F251F8" w:rsidRDefault="00F251F8" w:rsidP="00F251F8">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ABDC65E" w14:textId="77777777" w:rsidR="00F251F8" w:rsidRPr="00DF1766" w:rsidRDefault="00F251F8" w:rsidP="00F251F8">
      <w:pPr>
        <w:widowControl w:val="0"/>
        <w:rPr>
          <w:rFonts w:ascii="Arial" w:hAnsi="Arial" w:cs="Arial"/>
          <w:color w:val="auto"/>
          <w:sz w:val="22"/>
          <w:szCs w:val="22"/>
        </w:rPr>
      </w:pPr>
    </w:p>
    <w:p w14:paraId="3D6FDDC3" w14:textId="77777777" w:rsidR="00F251F8" w:rsidRPr="00DF1766" w:rsidRDefault="00F251F8" w:rsidP="00F251F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79B64F9" w14:textId="77777777" w:rsidR="00F251F8" w:rsidRPr="00DF1766" w:rsidRDefault="00F251F8" w:rsidP="00F251F8">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F7D63D8" w14:textId="77777777" w:rsidR="00F251F8" w:rsidRPr="00DF1766" w:rsidRDefault="00F251F8" w:rsidP="00F251F8">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86C48EF" w14:textId="77777777" w:rsidR="00F251F8" w:rsidRPr="00DF1766" w:rsidRDefault="00F251F8" w:rsidP="00F251F8">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D36CF38" w14:textId="77777777" w:rsidR="00F251F8" w:rsidRPr="002B1F2A" w:rsidRDefault="00F251F8" w:rsidP="00F251F8">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AB85B61" w14:textId="77777777" w:rsidR="00F251F8" w:rsidRPr="002B1F2A" w:rsidRDefault="00F251F8" w:rsidP="00F251F8">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D966F60" w14:textId="77777777" w:rsidR="00F251F8" w:rsidRDefault="00F251F8" w:rsidP="00F251F8">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F3BBF99" w14:textId="77777777" w:rsidR="00F251F8" w:rsidRDefault="00F251F8" w:rsidP="00F251F8">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0231FEAB" w14:textId="77777777" w:rsidR="00F251F8" w:rsidRDefault="00F251F8" w:rsidP="00F251F8">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3038E6F" w14:textId="77777777" w:rsidR="00F251F8" w:rsidRDefault="00F251F8" w:rsidP="00F251F8">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4A7C0787" w14:textId="77777777" w:rsidR="00F251F8" w:rsidRDefault="00F251F8" w:rsidP="00F251F8">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1339904D" w14:textId="77777777" w:rsidR="00F251F8" w:rsidRDefault="00F251F8" w:rsidP="00F251F8">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2618DAD" w14:textId="77777777" w:rsidR="00F251F8" w:rsidRDefault="00F251F8" w:rsidP="00F251F8">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384E610" w14:textId="77777777" w:rsidR="00F251F8" w:rsidRPr="002B1F2A" w:rsidRDefault="00F251F8" w:rsidP="00F251F8">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C7AC0D6" w14:textId="77777777" w:rsidR="00F251F8" w:rsidRPr="00EA25B2" w:rsidRDefault="00F251F8" w:rsidP="00F251F8">
      <w:pPr>
        <w:pStyle w:val="Default"/>
        <w:rPr>
          <w:rFonts w:ascii="Arial" w:hAnsi="Arial" w:cs="Arial"/>
          <w:sz w:val="22"/>
          <w:szCs w:val="22"/>
        </w:rPr>
      </w:pPr>
    </w:p>
    <w:p w14:paraId="3C44C775" w14:textId="77777777" w:rsidR="00F251F8" w:rsidRPr="00EA25B2" w:rsidRDefault="00F251F8" w:rsidP="00F251F8">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5A494C4" w14:textId="77777777" w:rsidR="00F251F8" w:rsidRPr="00EA25B2" w:rsidRDefault="00F251F8" w:rsidP="00F251F8">
      <w:pPr>
        <w:pStyle w:val="Default"/>
        <w:rPr>
          <w:rFonts w:ascii="Arial" w:eastAsiaTheme="minorHAnsi" w:hAnsi="Arial" w:cs="Arial"/>
          <w:color w:val="808080" w:themeColor="background1" w:themeShade="80"/>
          <w:sz w:val="22"/>
          <w:szCs w:val="22"/>
          <w:lang w:eastAsia="ja-JP"/>
        </w:rPr>
      </w:pPr>
    </w:p>
    <w:p w14:paraId="05EC0510" w14:textId="77777777" w:rsidR="00F251F8" w:rsidRPr="00EA25B2" w:rsidRDefault="00F251F8" w:rsidP="00F251F8">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A8AF2D4" w14:textId="77777777" w:rsidR="00F251F8" w:rsidRDefault="00F251F8" w:rsidP="00F251F8">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F929BD0" w14:textId="77777777" w:rsidR="00F251F8" w:rsidRPr="00354203" w:rsidRDefault="00F251F8" w:rsidP="00F251F8">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6704A83" w14:textId="77777777" w:rsidR="00F251F8" w:rsidRPr="00D551E9" w:rsidRDefault="00F251F8" w:rsidP="00F251F8">
      <w:pPr>
        <w:pStyle w:val="Default"/>
        <w:rPr>
          <w:rFonts w:ascii="Arial" w:hAnsi="Arial" w:cs="Arial"/>
          <w:color w:val="auto"/>
          <w:sz w:val="22"/>
          <w:szCs w:val="22"/>
        </w:rPr>
      </w:pPr>
    </w:p>
    <w:p w14:paraId="5CE75629" w14:textId="77777777" w:rsidR="00F251F8" w:rsidRDefault="00F251F8" w:rsidP="00F251F8">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31E1432E" w14:textId="77777777" w:rsidR="00F251F8" w:rsidRDefault="00F251F8" w:rsidP="00F251F8">
      <w:pPr>
        <w:pStyle w:val="Default"/>
        <w:rPr>
          <w:rFonts w:ascii="Arial" w:hAnsi="Arial" w:cs="Arial"/>
          <w:b/>
          <w:bCs/>
          <w:color w:val="549E39" w:themeColor="accent1"/>
          <w:sz w:val="22"/>
          <w:szCs w:val="22"/>
        </w:rPr>
      </w:pPr>
    </w:p>
    <w:p w14:paraId="29DAFED9" w14:textId="77777777" w:rsidR="00F251F8" w:rsidRPr="00D551E9" w:rsidRDefault="00F251F8" w:rsidP="00F251F8">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16F9B14" w14:textId="77777777" w:rsidR="00F251F8" w:rsidRPr="00D551E9" w:rsidRDefault="00F251F8" w:rsidP="00F251F8">
      <w:pPr>
        <w:pStyle w:val="Default"/>
        <w:rPr>
          <w:rFonts w:ascii="Arial" w:hAnsi="Arial" w:cs="Arial"/>
          <w:sz w:val="22"/>
          <w:szCs w:val="22"/>
        </w:rPr>
      </w:pPr>
    </w:p>
    <w:p w14:paraId="419D3CB6" w14:textId="77777777" w:rsidR="00F251F8" w:rsidRDefault="00F251F8" w:rsidP="00F251F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82EE1EA" w14:textId="77777777" w:rsidR="00F251F8" w:rsidRDefault="00F251F8" w:rsidP="00F251F8">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99DB901" w14:textId="77777777" w:rsidR="00F251F8" w:rsidRDefault="00F251F8" w:rsidP="00F251F8">
      <w:pPr>
        <w:widowControl w:val="0"/>
        <w:rPr>
          <w:rFonts w:ascii="Arial" w:hAnsi="Arial" w:cs="Arial"/>
          <w:b/>
          <w:color w:val="auto"/>
          <w:sz w:val="22"/>
          <w:szCs w:val="22"/>
        </w:rPr>
      </w:pPr>
    </w:p>
    <w:p w14:paraId="42CF43E3" w14:textId="77777777" w:rsidR="00F251F8" w:rsidRPr="00DF1766" w:rsidRDefault="00F251F8" w:rsidP="00F251F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46C4437" w14:textId="77777777" w:rsidR="00F251F8" w:rsidRPr="00DF1766" w:rsidRDefault="00F251F8" w:rsidP="00F251F8">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881C945" w14:textId="77777777" w:rsidR="00F251F8" w:rsidRPr="00D551E9" w:rsidRDefault="00F251F8" w:rsidP="00F251F8">
      <w:pPr>
        <w:pStyle w:val="Default"/>
        <w:rPr>
          <w:rFonts w:ascii="Arial" w:hAnsi="Arial" w:cs="Arial"/>
          <w:sz w:val="22"/>
          <w:szCs w:val="22"/>
        </w:rPr>
      </w:pPr>
    </w:p>
    <w:p w14:paraId="56134D5B" w14:textId="77777777" w:rsidR="00F251F8" w:rsidRPr="00354203" w:rsidRDefault="00F251F8" w:rsidP="00F251F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D8B8E79" w14:textId="77777777" w:rsidR="00F251F8" w:rsidRPr="00D551E9" w:rsidRDefault="00F251F8" w:rsidP="00F251F8">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2DE59FCF" w14:textId="77777777" w:rsidR="00F251F8" w:rsidRPr="00D551E9" w:rsidRDefault="00F251F8" w:rsidP="00F251F8">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5D309899" w14:textId="77777777" w:rsidR="00F251F8" w:rsidRPr="00D551E9" w:rsidRDefault="00F251F8" w:rsidP="00F251F8">
      <w:pPr>
        <w:pStyle w:val="Default"/>
        <w:widowControl w:val="0"/>
        <w:numPr>
          <w:ilvl w:val="0"/>
          <w:numId w:val="18"/>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2C5AFB9A" w14:textId="77777777" w:rsidR="00F251F8" w:rsidRDefault="00F251F8" w:rsidP="00F251F8">
      <w:pPr>
        <w:pBdr>
          <w:top w:val="nil"/>
          <w:left w:val="nil"/>
          <w:bottom w:val="nil"/>
          <w:right w:val="nil"/>
          <w:between w:val="nil"/>
        </w:pBdr>
        <w:rPr>
          <w:rFonts w:ascii="Arial" w:eastAsia="Calibri" w:hAnsi="Arial" w:cs="Arial"/>
          <w:b/>
          <w:color w:val="549E39" w:themeColor="accent1"/>
          <w:sz w:val="22"/>
          <w:szCs w:val="22"/>
        </w:rPr>
      </w:pPr>
    </w:p>
    <w:p w14:paraId="39730A81" w14:textId="77777777" w:rsidR="00F251F8" w:rsidRPr="00DF1766" w:rsidRDefault="00F251F8" w:rsidP="00F251F8">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D66BC40" w14:textId="77777777" w:rsidR="00F251F8" w:rsidRPr="00DF1766" w:rsidRDefault="00F251F8" w:rsidP="00F251F8">
      <w:pPr>
        <w:numPr>
          <w:ilvl w:val="1"/>
          <w:numId w:val="19"/>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9509E5F" w14:textId="77777777" w:rsidR="00F251F8" w:rsidRPr="00EA25B2" w:rsidRDefault="00F251F8" w:rsidP="00F251F8">
      <w:pPr>
        <w:pStyle w:val="Heading3"/>
        <w:rPr>
          <w:rFonts w:ascii="Arial" w:hAnsi="Arial" w:cs="Arial"/>
          <w:b/>
          <w:bCs/>
          <w:color w:val="549E39" w:themeColor="accent1"/>
          <w:sz w:val="20"/>
          <w:szCs w:val="20"/>
        </w:rPr>
      </w:pPr>
    </w:p>
    <w:p w14:paraId="64D8620D" w14:textId="77777777" w:rsidR="00F251F8" w:rsidRPr="00EA25B2" w:rsidRDefault="00F251F8" w:rsidP="00F251F8">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C3667C2" w14:textId="77777777" w:rsidR="00F251F8" w:rsidRPr="00EA25B2" w:rsidRDefault="00F251F8" w:rsidP="00F251F8">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E3771EB" w14:textId="77777777" w:rsidR="00F251F8" w:rsidRDefault="00F251F8" w:rsidP="00F251F8">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201A0230" w14:textId="77777777" w:rsidR="00F251F8" w:rsidRPr="00DF1766" w:rsidRDefault="00F251F8" w:rsidP="00F251F8">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3AB73ABA" w:rsidR="00B6590A" w:rsidRPr="00EA25B2" w:rsidRDefault="00B6590A" w:rsidP="00F251F8">
      <w:pPr>
        <w:rPr>
          <w:rFonts w:ascii="Arial" w:hAnsi="Arial" w:cs="Arial"/>
          <w:color w:val="auto"/>
          <w:sz w:val="22"/>
          <w:szCs w:val="22"/>
        </w:rPr>
      </w:pPr>
    </w:p>
    <w:sectPr w:rsidR="00B6590A" w:rsidRPr="00EA25B2" w:rsidSect="005632E7">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C915B" w14:textId="77777777" w:rsidR="00812AC5" w:rsidRDefault="00812AC5">
      <w:pPr>
        <w:spacing w:after="0"/>
      </w:pPr>
      <w:r>
        <w:separator/>
      </w:r>
    </w:p>
  </w:endnote>
  <w:endnote w:type="continuationSeparator" w:id="0">
    <w:p w14:paraId="2635FB5D" w14:textId="77777777" w:rsidR="00812AC5" w:rsidRDefault="00812A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DA27" w14:textId="77777777" w:rsidR="00812AC5" w:rsidRDefault="00812AC5">
      <w:pPr>
        <w:spacing w:after="0"/>
      </w:pPr>
      <w:r>
        <w:separator/>
      </w:r>
    </w:p>
  </w:footnote>
  <w:footnote w:type="continuationSeparator" w:id="0">
    <w:p w14:paraId="76A84E88" w14:textId="77777777" w:rsidR="00812AC5" w:rsidRDefault="00812A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62265"/>
    <w:multiLevelType w:val="hybridMultilevel"/>
    <w:tmpl w:val="8E6A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45C47"/>
    <w:multiLevelType w:val="hybridMultilevel"/>
    <w:tmpl w:val="0FC8C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D86433"/>
    <w:multiLevelType w:val="hybridMultilevel"/>
    <w:tmpl w:val="73E6A3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07E58"/>
    <w:multiLevelType w:val="hybridMultilevel"/>
    <w:tmpl w:val="EA2A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8"/>
  </w:num>
  <w:num w:numId="5">
    <w:abstractNumId w:val="8"/>
    <w:lvlOverride w:ilvl="0">
      <w:startOverride w:val="1"/>
    </w:lvlOverride>
  </w:num>
  <w:num w:numId="6">
    <w:abstractNumId w:val="1"/>
  </w:num>
  <w:num w:numId="7">
    <w:abstractNumId w:val="2"/>
  </w:num>
  <w:num w:numId="8">
    <w:abstractNumId w:val="9"/>
  </w:num>
  <w:num w:numId="9">
    <w:abstractNumId w:val="5"/>
  </w:num>
  <w:num w:numId="10">
    <w:abstractNumId w:val="15"/>
  </w:num>
  <w:num w:numId="11">
    <w:abstractNumId w:val="16"/>
  </w:num>
  <w:num w:numId="12">
    <w:abstractNumId w:val="13"/>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6"/>
  </w:num>
  <w:num w:numId="17">
    <w:abstractNumId w:val="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6F39"/>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F238C"/>
    <w:rsid w:val="0035334F"/>
    <w:rsid w:val="0037056D"/>
    <w:rsid w:val="00376A96"/>
    <w:rsid w:val="00383A7C"/>
    <w:rsid w:val="003859FA"/>
    <w:rsid w:val="00386123"/>
    <w:rsid w:val="003B0412"/>
    <w:rsid w:val="004451C7"/>
    <w:rsid w:val="00445E58"/>
    <w:rsid w:val="00452E1C"/>
    <w:rsid w:val="00464386"/>
    <w:rsid w:val="004644BA"/>
    <w:rsid w:val="00472EFE"/>
    <w:rsid w:val="00476BF8"/>
    <w:rsid w:val="004E25B8"/>
    <w:rsid w:val="005632E7"/>
    <w:rsid w:val="00566F99"/>
    <w:rsid w:val="00581921"/>
    <w:rsid w:val="005861E1"/>
    <w:rsid w:val="00631BD1"/>
    <w:rsid w:val="00640FB2"/>
    <w:rsid w:val="006831E2"/>
    <w:rsid w:val="006A613B"/>
    <w:rsid w:val="006E1AC8"/>
    <w:rsid w:val="006F30B3"/>
    <w:rsid w:val="00704941"/>
    <w:rsid w:val="00762F1D"/>
    <w:rsid w:val="00770939"/>
    <w:rsid w:val="007E4222"/>
    <w:rsid w:val="00812AC5"/>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20055"/>
    <w:rsid w:val="00E63857"/>
    <w:rsid w:val="00E754A3"/>
    <w:rsid w:val="00E766E1"/>
    <w:rsid w:val="00EA25B2"/>
    <w:rsid w:val="00ED077F"/>
    <w:rsid w:val="00F14835"/>
    <w:rsid w:val="00F251F8"/>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99"/>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37228863">
      <w:bodyDiv w:val="1"/>
      <w:marLeft w:val="0"/>
      <w:marRight w:val="0"/>
      <w:marTop w:val="0"/>
      <w:marBottom w:val="0"/>
      <w:divBdr>
        <w:top w:val="none" w:sz="0" w:space="0" w:color="auto"/>
        <w:left w:val="none" w:sz="0" w:space="0" w:color="auto"/>
        <w:bottom w:val="none" w:sz="0" w:space="0" w:color="auto"/>
        <w:right w:val="none" w:sz="0" w:space="0" w:color="auto"/>
      </w:divBdr>
    </w:div>
    <w:div w:id="721489478">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8856166">
      <w:bodyDiv w:val="1"/>
      <w:marLeft w:val="0"/>
      <w:marRight w:val="0"/>
      <w:marTop w:val="0"/>
      <w:marBottom w:val="0"/>
      <w:divBdr>
        <w:top w:val="none" w:sz="0" w:space="0" w:color="auto"/>
        <w:left w:val="none" w:sz="0" w:space="0" w:color="auto"/>
        <w:bottom w:val="none" w:sz="0" w:space="0" w:color="auto"/>
        <w:right w:val="none" w:sz="0" w:space="0" w:color="auto"/>
      </w:divBdr>
    </w:div>
    <w:div w:id="1228149838">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40707673">
      <w:bodyDiv w:val="1"/>
      <w:marLeft w:val="0"/>
      <w:marRight w:val="0"/>
      <w:marTop w:val="0"/>
      <w:marBottom w:val="0"/>
      <w:divBdr>
        <w:top w:val="none" w:sz="0" w:space="0" w:color="auto"/>
        <w:left w:val="none" w:sz="0" w:space="0" w:color="auto"/>
        <w:bottom w:val="none" w:sz="0" w:space="0" w:color="auto"/>
        <w:right w:val="none" w:sz="0" w:space="0" w:color="auto"/>
      </w:divBdr>
    </w:div>
    <w:div w:id="1577595004">
      <w:bodyDiv w:val="1"/>
      <w:marLeft w:val="0"/>
      <w:marRight w:val="0"/>
      <w:marTop w:val="0"/>
      <w:marBottom w:val="0"/>
      <w:divBdr>
        <w:top w:val="none" w:sz="0" w:space="0" w:color="auto"/>
        <w:left w:val="none" w:sz="0" w:space="0" w:color="auto"/>
        <w:bottom w:val="none" w:sz="0" w:space="0" w:color="auto"/>
        <w:right w:val="none" w:sz="0" w:space="0" w:color="auto"/>
      </w:divBdr>
    </w:div>
    <w:div w:id="1632860240">
      <w:bodyDiv w:val="1"/>
      <w:marLeft w:val="0"/>
      <w:marRight w:val="0"/>
      <w:marTop w:val="0"/>
      <w:marBottom w:val="0"/>
      <w:divBdr>
        <w:top w:val="none" w:sz="0" w:space="0" w:color="auto"/>
        <w:left w:val="none" w:sz="0" w:space="0" w:color="auto"/>
        <w:bottom w:val="none" w:sz="0" w:space="0" w:color="auto"/>
        <w:right w:val="none" w:sz="0" w:space="0" w:color="auto"/>
      </w:divBdr>
    </w:div>
    <w:div w:id="1835366505">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7</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2018-06-04T18:38:00Z</dcterms:created>
  <dcterms:modified xsi:type="dcterms:W3CDTF">2018-06-14T17:16:00Z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