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8936C" w14:textId="3691AFB6" w:rsidR="00A43F10" w:rsidRPr="00A43F10" w:rsidRDefault="00A43F10" w:rsidP="00A43F10">
      <w:r w:rsidRPr="00A43F10">
        <w:rPr>
          <w:b/>
          <w:bCs/>
        </w:rPr>
        <w:t>AVSC/SAFE-2130 </w:t>
      </w:r>
      <w:r w:rsidRPr="00A43F10">
        <w:rPr>
          <w:i/>
          <w:iCs/>
        </w:rPr>
        <w:t>Aviation Safety</w:t>
      </w:r>
    </w:p>
    <w:p w14:paraId="54EC7DDC" w14:textId="77777777" w:rsidR="00A43F10" w:rsidRPr="00A43F10" w:rsidRDefault="00A43F10" w:rsidP="00A43F10">
      <w:r w:rsidRPr="00A43F10">
        <w:t> </w:t>
      </w:r>
    </w:p>
    <w:p w14:paraId="0FA542C8" w14:textId="77777777" w:rsidR="00A43F10" w:rsidRPr="00A43F10" w:rsidRDefault="00A43F10" w:rsidP="00A43F10">
      <w:r w:rsidRPr="00A43F10">
        <w:t>  Course Description</w:t>
      </w:r>
    </w:p>
    <w:p w14:paraId="51FFAEAC" w14:textId="77777777" w:rsidR="00A43F10" w:rsidRPr="00A43F10" w:rsidRDefault="00A43F10" w:rsidP="00A43F10">
      <w:r w:rsidRPr="00A43F10">
        <w:rPr>
          <w:b/>
          <w:bCs/>
        </w:rPr>
        <w:t>Overview</w:t>
      </w:r>
    </w:p>
    <w:p w14:paraId="58DCE947" w14:textId="77777777" w:rsidR="00A43F10" w:rsidRPr="00A43F10" w:rsidRDefault="00A43F10" w:rsidP="00A43F10">
      <w:r w:rsidRPr="00A43F10">
        <w:t xml:space="preserve">Maintaining a high safety standard requires a constant effort. This is even more true for high risk organizations like airports or airlines. This course will introduce you to the human aspect of safety, and review some of the main safety theories. Students will learn to consider multiple perspectives and various aspects of a system </w:t>
      </w:r>
      <w:proofErr w:type="gramStart"/>
      <w:r w:rsidRPr="00A43F10">
        <w:t>in order to</w:t>
      </w:r>
      <w:proofErr w:type="gramEnd"/>
      <w:r w:rsidRPr="00A43F10">
        <w:t xml:space="preserve"> better understand their responsibility as part of a system. They will explore how Human Factors, or Ergonomics, examines the relationship/interaction between a person and other elements of a system, and deals with safety related issues at a systemic level within high risk organizations. Students will also discuss prominent theories that seek to understand the nature of accidents, why they occur </w:t>
      </w:r>
      <w:proofErr w:type="gramStart"/>
      <w:r w:rsidRPr="00A43F10">
        <w:t>in spite of</w:t>
      </w:r>
      <w:proofErr w:type="gramEnd"/>
      <w:r w:rsidRPr="00A43F10">
        <w:t xml:space="preserve"> our best efforts, and new ideas on how to prevent them. This will focus on aspects of Safety Management Systems and how they are developed, implemented, and managed. </w:t>
      </w:r>
    </w:p>
    <w:p w14:paraId="2DEE3F1B" w14:textId="77777777" w:rsidR="00A43F10" w:rsidRPr="00A43F10" w:rsidRDefault="00A43F10" w:rsidP="00A43F10">
      <w:r w:rsidRPr="00A43F10">
        <w:rPr>
          <w:b/>
          <w:bCs/>
        </w:rPr>
        <w:t>Description</w:t>
      </w:r>
    </w:p>
    <w:p w14:paraId="27F7C162" w14:textId="77777777" w:rsidR="00A43F10" w:rsidRPr="00A43F10" w:rsidRDefault="00A43F10" w:rsidP="00A43F10">
      <w:r w:rsidRPr="00A43F10">
        <w:t>Presents an introduction to aviation safety. Covers agencies overseeing safety at the commercial and general aviation levels as well as the applicable regulations they develop and enforce. Explores general aviation and commercial aviation accident statistics and accident causation models. Discusses airline, airport, aircraft, and air traffic control safety issues. Explores the role of the aviation administrator as a safety advocate and responsible party in a variety of settings.</w:t>
      </w:r>
    </w:p>
    <w:p w14:paraId="66C28685" w14:textId="77777777" w:rsidR="00A43F10" w:rsidRPr="00A43F10" w:rsidRDefault="00A43F10" w:rsidP="00A43F10">
      <w:r w:rsidRPr="00A43F10">
        <w:rPr>
          <w:b/>
          <w:bCs/>
        </w:rPr>
        <w:t>This course must be successfully completed to fulfill graduation requirements for the Aviation Science degree.</w:t>
      </w:r>
    </w:p>
    <w:p w14:paraId="4FAF85D1" w14:textId="77777777" w:rsidR="00A43F10" w:rsidRPr="00A43F10" w:rsidRDefault="00A43F10" w:rsidP="00A43F10">
      <w:r w:rsidRPr="00A43F10">
        <w:rPr>
          <w:b/>
          <w:bCs/>
        </w:rPr>
        <w:t>This course is part of the Aviation Management, B.S., Professional Pilot, B.S., and Aviation Science, A.A.S. discipline core requirements.</w:t>
      </w:r>
    </w:p>
    <w:p w14:paraId="1BAD732D" w14:textId="77777777" w:rsidR="00A43F10" w:rsidRPr="00A43F10" w:rsidRDefault="00A43F10" w:rsidP="00A43F10">
      <w:r w:rsidRPr="00A43F10">
        <w:t> </w:t>
      </w:r>
    </w:p>
    <w:p w14:paraId="68284D6D" w14:textId="77777777" w:rsidR="00A43F10" w:rsidRPr="00A43F10" w:rsidRDefault="00A43F10" w:rsidP="00A43F10">
      <w:r w:rsidRPr="00A43F10">
        <w:t>  Course Outcomes</w:t>
      </w:r>
    </w:p>
    <w:p w14:paraId="6D2F44C2" w14:textId="77777777" w:rsidR="00A43F10" w:rsidRPr="00A43F10" w:rsidRDefault="00A43F10" w:rsidP="00A43F10">
      <w:r w:rsidRPr="00A43F10">
        <w:t>Upon successful completion of this course, students will be able to:</w:t>
      </w:r>
    </w:p>
    <w:p w14:paraId="496DB179" w14:textId="77777777" w:rsidR="00A43F10" w:rsidRPr="00A43F10" w:rsidRDefault="00A43F10" w:rsidP="00A43F10">
      <w:pPr>
        <w:numPr>
          <w:ilvl w:val="0"/>
          <w:numId w:val="8"/>
        </w:numPr>
      </w:pPr>
      <w:r w:rsidRPr="00A43F10">
        <w:t>Differentiate between the roles of regulatory agencies involved in air safety.</w:t>
      </w:r>
    </w:p>
    <w:p w14:paraId="103E577C" w14:textId="77777777" w:rsidR="00A43F10" w:rsidRPr="00A43F10" w:rsidRDefault="00A43F10" w:rsidP="00A43F10">
      <w:pPr>
        <w:numPr>
          <w:ilvl w:val="0"/>
          <w:numId w:val="8"/>
        </w:numPr>
      </w:pPr>
      <w:r w:rsidRPr="00A43F10">
        <w:t>Analyze aviation accident statistics.</w:t>
      </w:r>
    </w:p>
    <w:p w14:paraId="42AEF26F" w14:textId="77777777" w:rsidR="00A43F10" w:rsidRPr="00A43F10" w:rsidRDefault="00A43F10" w:rsidP="00A43F10">
      <w:pPr>
        <w:numPr>
          <w:ilvl w:val="0"/>
          <w:numId w:val="8"/>
        </w:numPr>
      </w:pPr>
      <w:r w:rsidRPr="00A43F10">
        <w:t>Explain accident causation models.</w:t>
      </w:r>
    </w:p>
    <w:p w14:paraId="4C97639E" w14:textId="77777777" w:rsidR="00A43F10" w:rsidRPr="00A43F10" w:rsidRDefault="00A43F10" w:rsidP="00A43F10">
      <w:pPr>
        <w:numPr>
          <w:ilvl w:val="0"/>
          <w:numId w:val="8"/>
        </w:numPr>
      </w:pPr>
      <w:r w:rsidRPr="00A43F10">
        <w:t>Explain elements of air traffic control, aircraft, airline, and airport safety.</w:t>
      </w:r>
    </w:p>
    <w:p w14:paraId="66D56F53" w14:textId="77777777" w:rsidR="00A43F10" w:rsidRPr="00A43F10" w:rsidRDefault="00A43F10" w:rsidP="00A43F10">
      <w:r w:rsidRPr="00A43F10">
        <w:t> </w:t>
      </w:r>
    </w:p>
    <w:p w14:paraId="251CB592" w14:textId="77777777" w:rsidR="00A43F10" w:rsidRPr="00A43F10" w:rsidRDefault="00A43F10" w:rsidP="00A43F10">
      <w:r w:rsidRPr="00A43F10">
        <w:t>  Prerequisites and Needed Skills</w:t>
      </w:r>
      <w:r w:rsidRPr="00A43F10">
        <w:br/>
      </w:r>
    </w:p>
    <w:p w14:paraId="596E6386" w14:textId="77777777" w:rsidR="00A43F10" w:rsidRPr="00A43F10" w:rsidRDefault="00A43F10" w:rsidP="00A43F10">
      <w:r w:rsidRPr="00A43F10">
        <w:lastRenderedPageBreak/>
        <w:t>Course Prerequisites</w:t>
      </w:r>
    </w:p>
    <w:p w14:paraId="7AED0270" w14:textId="77777777" w:rsidR="00A43F10" w:rsidRPr="00A43F10" w:rsidRDefault="00A43F10" w:rsidP="00A43F10">
      <w:pPr>
        <w:numPr>
          <w:ilvl w:val="0"/>
          <w:numId w:val="9"/>
        </w:numPr>
      </w:pPr>
      <w:r w:rsidRPr="00A43F10">
        <w:t>AVSC 1100</w:t>
      </w:r>
    </w:p>
    <w:p w14:paraId="71837F11" w14:textId="77777777" w:rsidR="00A43F10" w:rsidRPr="00A43F10" w:rsidRDefault="00A43F10" w:rsidP="00A43F10">
      <w:pPr>
        <w:numPr>
          <w:ilvl w:val="0"/>
          <w:numId w:val="10"/>
        </w:numPr>
      </w:pPr>
      <w:r w:rsidRPr="00A43F10">
        <w:t>Web browser compatibility can be found at </w:t>
      </w:r>
      <w:hyperlink r:id="rId8" w:tgtFrame="_blank" w:history="1">
        <w:r w:rsidRPr="00A43F10">
          <w:rPr>
            <w:rStyle w:val="Hyperlink"/>
          </w:rPr>
          <w:t>Canvas Questions and Answers (Links to an external site.)</w:t>
        </w:r>
      </w:hyperlink>
      <w:r w:rsidRPr="00A43F10">
        <w:t>. Internet browsers such as Google Chrome or Firefox are preferred. Some course elements may be viewed on mobile devices; however, UVU aviation online courses include elements of instruction that may require the use of a computer.</w:t>
      </w:r>
    </w:p>
    <w:p w14:paraId="5CAE9D18" w14:textId="77777777" w:rsidR="00A43F10" w:rsidRPr="00A43F10" w:rsidRDefault="00A43F10" w:rsidP="00A43F10">
      <w:r w:rsidRPr="00A43F10">
        <w:t> </w:t>
      </w:r>
    </w:p>
    <w:p w14:paraId="31CD8D8B" w14:textId="77777777" w:rsidR="00A43F10" w:rsidRPr="00A43F10" w:rsidRDefault="00A43F10" w:rsidP="00A43F10">
      <w:r w:rsidRPr="00A43F10">
        <w:t>  Materials, Fees and Technology Tools</w:t>
      </w:r>
    </w:p>
    <w:p w14:paraId="35BBCF95" w14:textId="77777777" w:rsidR="00A43F10" w:rsidRPr="00A43F10" w:rsidRDefault="00A43F10" w:rsidP="00A43F10">
      <w:r w:rsidRPr="00A43F10">
        <w:t>The text is </w:t>
      </w:r>
      <w:r w:rsidRPr="00A43F10">
        <w:rPr>
          <w:b/>
          <w:bCs/>
          <w:i/>
          <w:iCs/>
        </w:rPr>
        <w:t>Safety Management Systems in Aviation,</w:t>
      </w:r>
      <w:r w:rsidRPr="00A43F10">
        <w:rPr>
          <w:b/>
          <w:bCs/>
        </w:rPr>
        <w:t> 2</w:t>
      </w:r>
      <w:r w:rsidRPr="00A43F10">
        <w:rPr>
          <w:b/>
          <w:bCs/>
          <w:vertAlign w:val="superscript"/>
        </w:rPr>
        <w:t>nd</w:t>
      </w:r>
      <w:r w:rsidRPr="00A43F10">
        <w:rPr>
          <w:b/>
          <w:bCs/>
        </w:rPr>
        <w:t> Edition</w:t>
      </w:r>
      <w:r w:rsidRPr="00A43F10">
        <w:t>. Textbook can be found and purchased at the </w:t>
      </w:r>
      <w:hyperlink r:id="rId9" w:tgtFrame="_blank" w:history="1">
        <w:r w:rsidRPr="00A43F10">
          <w:rPr>
            <w:rStyle w:val="Hyperlink"/>
          </w:rPr>
          <w:t>UVU Bookstore. (Links to an external site.)</w:t>
        </w:r>
      </w:hyperlink>
    </w:p>
    <w:p w14:paraId="011768EA" w14:textId="77777777" w:rsidR="00A43F10" w:rsidRPr="00A43F10" w:rsidRDefault="00A43F10" w:rsidP="00A43F10">
      <w:r w:rsidRPr="00A43F10">
        <w:t>Some course elements may be viewed on mobile devices; however, UVU aviation online courses include elements of instruction that may require the use of a computer.</w:t>
      </w:r>
    </w:p>
    <w:p w14:paraId="7A208E0E" w14:textId="77777777" w:rsidR="00A43F10" w:rsidRPr="00A43F10" w:rsidRDefault="00A43F10" w:rsidP="00A43F10">
      <w:r w:rsidRPr="00A43F10">
        <w:t> </w:t>
      </w:r>
    </w:p>
    <w:p w14:paraId="4DF6A001" w14:textId="77777777" w:rsidR="00A43F10" w:rsidRPr="00A43F10" w:rsidRDefault="00A43F10" w:rsidP="00A43F10">
      <w:r w:rsidRPr="00A43F10">
        <w:rPr>
          <w:b/>
          <w:bCs/>
        </w:rPr>
        <w:t> </w:t>
      </w:r>
      <w:r w:rsidRPr="00A43F10">
        <w:t>How This Course Works</w:t>
      </w:r>
    </w:p>
    <w:p w14:paraId="0965218E" w14:textId="77777777" w:rsidR="00A43F10" w:rsidRPr="00A43F10" w:rsidRDefault="00A43F10" w:rsidP="00A43F10">
      <w:r w:rsidRPr="00A43F10">
        <w:rPr>
          <w:b/>
          <w:bCs/>
        </w:rPr>
        <w:t>Course Mode: Online</w:t>
      </w:r>
    </w:p>
    <w:p w14:paraId="07C4FA3D" w14:textId="77777777" w:rsidR="00A43F10" w:rsidRPr="00A43F10" w:rsidRDefault="00A43F10" w:rsidP="00A43F10">
      <w:r w:rsidRPr="00A43F10">
        <w:rPr>
          <w:b/>
          <w:bCs/>
        </w:rPr>
        <w:t>Description of how course works:</w:t>
      </w:r>
    </w:p>
    <w:p w14:paraId="2AC0ABBC" w14:textId="77777777" w:rsidR="00A43F10" w:rsidRPr="00A43F10" w:rsidRDefault="00A43F10" w:rsidP="00A43F10">
      <w:r w:rsidRPr="00A43F10">
        <w:t>Canvas is where course content, grades, and communications will reside for this course.</w:t>
      </w:r>
    </w:p>
    <w:p w14:paraId="3C892044" w14:textId="77777777" w:rsidR="00A43F10" w:rsidRPr="00A43F10" w:rsidRDefault="00A43F10" w:rsidP="00A43F10">
      <w:r w:rsidRPr="00A43F10">
        <w:t>For this </w:t>
      </w:r>
      <w:r w:rsidRPr="00A43F10">
        <w:rPr>
          <w:b/>
          <w:bCs/>
        </w:rPr>
        <w:t>three (3) credit-hour</w:t>
      </w:r>
      <w:r w:rsidRPr="00A43F10">
        <w:t> course students should expect to spend up to</w:t>
      </w:r>
      <w:r w:rsidRPr="00A43F10">
        <w:rPr>
          <w:b/>
          <w:bCs/>
        </w:rPr>
        <w:t> 9+ hours a week</w:t>
      </w:r>
      <w:r w:rsidRPr="00A43F10">
        <w:t> completing course activities.</w:t>
      </w:r>
    </w:p>
    <w:p w14:paraId="73A7A9CA" w14:textId="77777777" w:rsidR="00A43F10" w:rsidRPr="00A43F10" w:rsidRDefault="00A43F10" w:rsidP="00A43F10">
      <w:r w:rsidRPr="00A43F10">
        <w:rPr>
          <w:b/>
          <w:bCs/>
        </w:rPr>
        <w:t>Student Responsibilities:</w:t>
      </w:r>
    </w:p>
    <w:p w14:paraId="0229A977" w14:textId="77777777" w:rsidR="00A43F10" w:rsidRPr="00A43F10" w:rsidRDefault="00A43F10" w:rsidP="00A43F10">
      <w:pPr>
        <w:numPr>
          <w:ilvl w:val="0"/>
          <w:numId w:val="11"/>
        </w:numPr>
      </w:pPr>
      <w:r w:rsidRPr="00A43F10">
        <w:rPr>
          <w:i/>
          <w:iCs/>
        </w:rPr>
        <w:t>Start class the first week of the term.</w:t>
      </w:r>
    </w:p>
    <w:p w14:paraId="1356F01B" w14:textId="77777777" w:rsidR="00A43F10" w:rsidRPr="00A43F10" w:rsidRDefault="00A43F10" w:rsidP="00A43F10">
      <w:pPr>
        <w:numPr>
          <w:ilvl w:val="0"/>
          <w:numId w:val="11"/>
        </w:numPr>
      </w:pPr>
      <w:r w:rsidRPr="00A43F10">
        <w:rPr>
          <w:b/>
          <w:bCs/>
          <w:i/>
          <w:iCs/>
        </w:rPr>
        <w:t>Be accountable by setting aside regular time each week to complete course activities and assignments on time as noted per the due dates</w:t>
      </w:r>
      <w:r w:rsidRPr="00A43F10">
        <w:rPr>
          <w:i/>
          <w:iCs/>
        </w:rPr>
        <w:t>.</w:t>
      </w:r>
    </w:p>
    <w:p w14:paraId="0946064B" w14:textId="77777777" w:rsidR="00A43F10" w:rsidRPr="00A43F10" w:rsidRDefault="00A43F10" w:rsidP="00A43F10">
      <w:pPr>
        <w:numPr>
          <w:ilvl w:val="0"/>
          <w:numId w:val="11"/>
        </w:numPr>
      </w:pPr>
      <w:r w:rsidRPr="00A43F10">
        <w:rPr>
          <w:i/>
          <w:iCs/>
        </w:rPr>
        <w:t>Learn how to use Canvas including communication tools (e.g. discussion, Canvas inbox, etc.). If you have technology-related problems contact the </w:t>
      </w:r>
      <w:hyperlink r:id="rId10" w:tgtFrame="_blank" w:history="1">
        <w:r w:rsidRPr="00A43F10">
          <w:rPr>
            <w:rStyle w:val="Hyperlink"/>
            <w:i/>
            <w:iCs/>
          </w:rPr>
          <w:t>Service Desk (Links to an external site.)</w:t>
        </w:r>
      </w:hyperlink>
      <w:r w:rsidRPr="00A43F10">
        <w:rPr>
          <w:i/>
          <w:iCs/>
        </w:rPr>
        <w:t>.</w:t>
      </w:r>
    </w:p>
    <w:p w14:paraId="5E6C247D" w14:textId="77777777" w:rsidR="00A43F10" w:rsidRPr="00A43F10" w:rsidRDefault="00A43F10" w:rsidP="00A43F10">
      <w:pPr>
        <w:numPr>
          <w:ilvl w:val="0"/>
          <w:numId w:val="11"/>
        </w:numPr>
      </w:pPr>
      <w:r w:rsidRPr="00A43F10">
        <w:rPr>
          <w:i/>
          <w:iCs/>
        </w:rPr>
        <w:t>Abide by ethical standards. Your work must be your own.</w:t>
      </w:r>
    </w:p>
    <w:p w14:paraId="75C0C6EB" w14:textId="77777777" w:rsidR="00A43F10" w:rsidRPr="00A43F10" w:rsidRDefault="00A43F10" w:rsidP="00A43F10">
      <w:pPr>
        <w:numPr>
          <w:ilvl w:val="0"/>
          <w:numId w:val="11"/>
        </w:numPr>
      </w:pPr>
      <w:r w:rsidRPr="00A43F10">
        <w:rPr>
          <w:i/>
          <w:iCs/>
        </w:rPr>
        <w:t>Contact your instructor as early as possible if an emergency arises. Do NOT wait until the last minute to ask for an extension.</w:t>
      </w:r>
    </w:p>
    <w:p w14:paraId="7F9C1AB5" w14:textId="77777777" w:rsidR="00A43F10" w:rsidRPr="00A43F10" w:rsidRDefault="00A43F10" w:rsidP="00A43F10">
      <w:r w:rsidRPr="00A43F10">
        <w:rPr>
          <w:b/>
          <w:bCs/>
        </w:rPr>
        <w:t>Instructor Responsibilities:</w:t>
      </w:r>
    </w:p>
    <w:p w14:paraId="22B97CFA" w14:textId="77777777" w:rsidR="00A43F10" w:rsidRPr="00A43F10" w:rsidRDefault="00A43F10" w:rsidP="00A43F10">
      <w:pPr>
        <w:numPr>
          <w:ilvl w:val="0"/>
          <w:numId w:val="12"/>
        </w:numPr>
      </w:pPr>
      <w:r w:rsidRPr="00A43F10">
        <w:rPr>
          <w:i/>
          <w:iCs/>
        </w:rPr>
        <w:t>Respond to emails within ONE business day. If multiple emails are received regarding the same question or concern, they may be responded to with an announcement to the entire class.</w:t>
      </w:r>
    </w:p>
    <w:p w14:paraId="40FC59F6" w14:textId="77777777" w:rsidR="00A43F10" w:rsidRPr="00A43F10" w:rsidRDefault="00A43F10" w:rsidP="00A43F10">
      <w:pPr>
        <w:numPr>
          <w:ilvl w:val="0"/>
          <w:numId w:val="12"/>
        </w:numPr>
      </w:pPr>
      <w:r w:rsidRPr="00A43F10">
        <w:rPr>
          <w:i/>
          <w:iCs/>
        </w:rPr>
        <w:t xml:space="preserve">Provide timely, </w:t>
      </w:r>
      <w:proofErr w:type="gramStart"/>
      <w:r w:rsidRPr="00A43F10">
        <w:rPr>
          <w:i/>
          <w:iCs/>
        </w:rPr>
        <w:t>meaningful</w:t>
      </w:r>
      <w:proofErr w:type="gramEnd"/>
      <w:r w:rsidRPr="00A43F10">
        <w:rPr>
          <w:i/>
          <w:iCs/>
        </w:rPr>
        <w:t xml:space="preserve"> and constructive feedback on assignments.</w:t>
      </w:r>
    </w:p>
    <w:p w14:paraId="2C1415B9" w14:textId="77777777" w:rsidR="00A43F10" w:rsidRPr="00A43F10" w:rsidRDefault="00A43F10" w:rsidP="00A43F10">
      <w:pPr>
        <w:numPr>
          <w:ilvl w:val="0"/>
          <w:numId w:val="12"/>
        </w:numPr>
      </w:pPr>
      <w:r w:rsidRPr="00A43F10">
        <w:rPr>
          <w:i/>
          <w:iCs/>
        </w:rPr>
        <w:lastRenderedPageBreak/>
        <w:t>Facilitate an effective learning experience.</w:t>
      </w:r>
    </w:p>
    <w:p w14:paraId="19922E81" w14:textId="77777777" w:rsidR="00A43F10" w:rsidRPr="00A43F10" w:rsidRDefault="00A43F10" w:rsidP="00A43F10">
      <w:pPr>
        <w:numPr>
          <w:ilvl w:val="0"/>
          <w:numId w:val="12"/>
        </w:numPr>
      </w:pPr>
      <w:r w:rsidRPr="00A43F10">
        <w:rPr>
          <w:i/>
          <w:iCs/>
        </w:rPr>
        <w:t>Refer students to appropriate services for issues that are non-course content specific. For instance, technical issue, writing labs, accessibility services, etc.</w:t>
      </w:r>
    </w:p>
    <w:p w14:paraId="180ECB9B" w14:textId="77777777" w:rsidR="00A43F10" w:rsidRPr="00A43F10" w:rsidRDefault="00A43F10" w:rsidP="00A43F10">
      <w:pPr>
        <w:numPr>
          <w:ilvl w:val="0"/>
          <w:numId w:val="12"/>
        </w:numPr>
      </w:pPr>
      <w:r w:rsidRPr="00A43F10">
        <w:rPr>
          <w:i/>
          <w:iCs/>
        </w:rPr>
        <w:t>Mentor students through the course.</w:t>
      </w:r>
    </w:p>
    <w:p w14:paraId="0AA5AA64" w14:textId="77777777" w:rsidR="00A43F10" w:rsidRPr="00A43F10" w:rsidRDefault="00A43F10" w:rsidP="00A43F10">
      <w:r w:rsidRPr="00A43F10">
        <w:t> </w:t>
      </w:r>
    </w:p>
    <w:p w14:paraId="108670D5" w14:textId="77777777" w:rsidR="00A43F10" w:rsidRPr="00A43F10" w:rsidRDefault="00A43F10" w:rsidP="00A43F10">
      <w:r w:rsidRPr="00A43F10">
        <w:t> Grading and Late Work Statement</w:t>
      </w:r>
    </w:p>
    <w:p w14:paraId="10A35F31" w14:textId="77777777" w:rsidR="00A43F10" w:rsidRPr="00A43F10" w:rsidRDefault="00A43F10" w:rsidP="00A43F10">
      <w:r w:rsidRPr="00A43F10">
        <w:rPr>
          <w:b/>
          <w:bCs/>
        </w:rPr>
        <w:t>Grading Scale:</w:t>
      </w:r>
      <w:r w:rsidRPr="00A43F10">
        <w:t> </w:t>
      </w:r>
    </w:p>
    <w:p w14:paraId="66879D09" w14:textId="77777777" w:rsidR="00A43F10" w:rsidRPr="00A43F10" w:rsidRDefault="00A43F10" w:rsidP="00A43F10">
      <w:r w:rsidRPr="00A43F10">
        <w:t>The following grading standards will be used in this class:</w:t>
      </w:r>
    </w:p>
    <w:tbl>
      <w:tblPr>
        <w:tblW w:w="297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40"/>
        <w:gridCol w:w="1930"/>
      </w:tblGrid>
      <w:tr w:rsidR="00A43F10" w:rsidRPr="00A43F10" w14:paraId="60393314" w14:textId="77777777" w:rsidTr="00A43F10">
        <w:trPr>
          <w:trHeight w:val="405"/>
          <w:tblHeader/>
        </w:trPr>
        <w:tc>
          <w:tcPr>
            <w:tcW w:w="893" w:type="dxa"/>
            <w:tcBorders>
              <w:top w:val="outset" w:sz="6" w:space="0" w:color="auto"/>
              <w:left w:val="outset" w:sz="6" w:space="0" w:color="auto"/>
              <w:bottom w:val="single" w:sz="6" w:space="0" w:color="A5AFB5"/>
              <w:right w:val="outset" w:sz="6" w:space="0" w:color="auto"/>
            </w:tcBorders>
            <w:tcMar>
              <w:top w:w="210" w:type="dxa"/>
              <w:left w:w="105" w:type="dxa"/>
              <w:bottom w:w="105" w:type="dxa"/>
              <w:right w:w="105" w:type="dxa"/>
            </w:tcMar>
            <w:vAlign w:val="center"/>
            <w:hideMark/>
          </w:tcPr>
          <w:p w14:paraId="7BA051FC" w14:textId="77777777" w:rsidR="00A43F10" w:rsidRPr="00A43F10" w:rsidRDefault="00A43F10" w:rsidP="00A43F10">
            <w:pPr>
              <w:rPr>
                <w:b/>
                <w:bCs/>
              </w:rPr>
            </w:pPr>
            <w:r w:rsidRPr="00A43F10">
              <w:rPr>
                <w:b/>
                <w:bCs/>
              </w:rPr>
              <w:t>Grade</w:t>
            </w:r>
          </w:p>
        </w:tc>
        <w:tc>
          <w:tcPr>
            <w:tcW w:w="1658" w:type="dxa"/>
            <w:tcBorders>
              <w:top w:val="outset" w:sz="6" w:space="0" w:color="auto"/>
              <w:left w:val="outset" w:sz="6" w:space="0" w:color="auto"/>
              <w:bottom w:val="single" w:sz="6" w:space="0" w:color="A5AFB5"/>
              <w:right w:val="outset" w:sz="6" w:space="0" w:color="auto"/>
            </w:tcBorders>
            <w:tcMar>
              <w:top w:w="210" w:type="dxa"/>
              <w:left w:w="105" w:type="dxa"/>
              <w:bottom w:w="105" w:type="dxa"/>
              <w:right w:w="105" w:type="dxa"/>
            </w:tcMar>
            <w:vAlign w:val="center"/>
            <w:hideMark/>
          </w:tcPr>
          <w:p w14:paraId="50762A14" w14:textId="77777777" w:rsidR="00A43F10" w:rsidRPr="00A43F10" w:rsidRDefault="00A43F10" w:rsidP="00A43F10">
            <w:pPr>
              <w:rPr>
                <w:b/>
                <w:bCs/>
              </w:rPr>
            </w:pPr>
            <w:r w:rsidRPr="00A43F10">
              <w:rPr>
                <w:b/>
                <w:bCs/>
              </w:rPr>
              <w:t>Percent</w:t>
            </w:r>
          </w:p>
        </w:tc>
      </w:tr>
      <w:tr w:rsidR="00A43F10" w:rsidRPr="00A43F10" w14:paraId="0F1D1C04"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0D698319" w14:textId="77777777" w:rsidR="00A43F10" w:rsidRPr="00A43F10" w:rsidRDefault="00A43F10" w:rsidP="00A43F10">
            <w:r w:rsidRPr="00A43F10">
              <w:t>A</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23D72116" w14:textId="77777777" w:rsidR="00A43F10" w:rsidRPr="00A43F10" w:rsidRDefault="00A43F10" w:rsidP="00A43F10">
            <w:r w:rsidRPr="00A43F10">
              <w:t>94-100</w:t>
            </w:r>
          </w:p>
        </w:tc>
      </w:tr>
      <w:tr w:rsidR="00A43F10" w:rsidRPr="00A43F10" w14:paraId="6A63CF75"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6AC882D1" w14:textId="77777777" w:rsidR="00A43F10" w:rsidRPr="00A43F10" w:rsidRDefault="00A43F10" w:rsidP="00A43F10">
            <w:r w:rsidRPr="00A43F10">
              <w:t>A-</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294F8310" w14:textId="77777777" w:rsidR="00A43F10" w:rsidRPr="00A43F10" w:rsidRDefault="00A43F10" w:rsidP="00A43F10">
            <w:r w:rsidRPr="00A43F10">
              <w:t>90-93</w:t>
            </w:r>
          </w:p>
        </w:tc>
      </w:tr>
      <w:tr w:rsidR="00A43F10" w:rsidRPr="00A43F10" w14:paraId="6CD9D165"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121AA2C2" w14:textId="77777777" w:rsidR="00A43F10" w:rsidRPr="00A43F10" w:rsidRDefault="00A43F10" w:rsidP="00A43F10">
            <w:r w:rsidRPr="00A43F10">
              <w:t>B+</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22E2AB7E" w14:textId="77777777" w:rsidR="00A43F10" w:rsidRPr="00A43F10" w:rsidRDefault="00A43F10" w:rsidP="00A43F10">
            <w:r w:rsidRPr="00A43F10">
              <w:t>87-89</w:t>
            </w:r>
          </w:p>
        </w:tc>
      </w:tr>
      <w:tr w:rsidR="00A43F10" w:rsidRPr="00A43F10" w14:paraId="1EF87FAD"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7B42FA9C" w14:textId="77777777" w:rsidR="00A43F10" w:rsidRPr="00A43F10" w:rsidRDefault="00A43F10" w:rsidP="00A43F10">
            <w:r w:rsidRPr="00A43F10">
              <w:t>B</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53953AAA" w14:textId="77777777" w:rsidR="00A43F10" w:rsidRPr="00A43F10" w:rsidRDefault="00A43F10" w:rsidP="00A43F10">
            <w:r w:rsidRPr="00A43F10">
              <w:t>83-86</w:t>
            </w:r>
          </w:p>
        </w:tc>
      </w:tr>
      <w:tr w:rsidR="00A43F10" w:rsidRPr="00A43F10" w14:paraId="653EC626"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E46C340" w14:textId="77777777" w:rsidR="00A43F10" w:rsidRPr="00A43F10" w:rsidRDefault="00A43F10" w:rsidP="00A43F10">
            <w:r w:rsidRPr="00A43F10">
              <w:t>B-</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BBD38F4" w14:textId="77777777" w:rsidR="00A43F10" w:rsidRPr="00A43F10" w:rsidRDefault="00A43F10" w:rsidP="00A43F10">
            <w:r w:rsidRPr="00A43F10">
              <w:t>80-82</w:t>
            </w:r>
          </w:p>
        </w:tc>
      </w:tr>
      <w:tr w:rsidR="00A43F10" w:rsidRPr="00A43F10" w14:paraId="095379F1"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34449405" w14:textId="77777777" w:rsidR="00A43F10" w:rsidRPr="00A43F10" w:rsidRDefault="00A43F10" w:rsidP="00A43F10">
            <w:r w:rsidRPr="00A43F10">
              <w:t>C+</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45EF5317" w14:textId="77777777" w:rsidR="00A43F10" w:rsidRPr="00A43F10" w:rsidRDefault="00A43F10" w:rsidP="00A43F10">
            <w:r w:rsidRPr="00A43F10">
              <w:t>77-79</w:t>
            </w:r>
          </w:p>
        </w:tc>
      </w:tr>
      <w:tr w:rsidR="00A43F10" w:rsidRPr="00A43F10" w14:paraId="29D7BDD4"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6279CB32" w14:textId="77777777" w:rsidR="00A43F10" w:rsidRPr="00A43F10" w:rsidRDefault="00A43F10" w:rsidP="00A43F10">
            <w:r w:rsidRPr="00A43F10">
              <w:t>C</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7575234A" w14:textId="77777777" w:rsidR="00A43F10" w:rsidRPr="00A43F10" w:rsidRDefault="00A43F10" w:rsidP="00A43F10">
            <w:r w:rsidRPr="00A43F10">
              <w:t>73-76</w:t>
            </w:r>
          </w:p>
        </w:tc>
      </w:tr>
      <w:tr w:rsidR="00A43F10" w:rsidRPr="00A43F10" w14:paraId="356449D0"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549A2FE0" w14:textId="77777777" w:rsidR="00A43F10" w:rsidRPr="00A43F10" w:rsidRDefault="00A43F10" w:rsidP="00A43F10">
            <w:r w:rsidRPr="00A43F10">
              <w:t>C-</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3A2B979E" w14:textId="77777777" w:rsidR="00A43F10" w:rsidRPr="00A43F10" w:rsidRDefault="00A43F10" w:rsidP="00A43F10">
            <w:r w:rsidRPr="00A43F10">
              <w:t>70-72</w:t>
            </w:r>
          </w:p>
        </w:tc>
      </w:tr>
      <w:tr w:rsidR="00A43F10" w:rsidRPr="00A43F10" w14:paraId="6EFBACB0"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637079FE" w14:textId="77777777" w:rsidR="00A43F10" w:rsidRPr="00A43F10" w:rsidRDefault="00A43F10" w:rsidP="00A43F10">
            <w:r w:rsidRPr="00A43F10">
              <w:t>D+</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6D04DF69" w14:textId="77777777" w:rsidR="00A43F10" w:rsidRPr="00A43F10" w:rsidRDefault="00A43F10" w:rsidP="00A43F10">
            <w:r w:rsidRPr="00A43F10">
              <w:t>67-69</w:t>
            </w:r>
          </w:p>
        </w:tc>
      </w:tr>
      <w:tr w:rsidR="00A43F10" w:rsidRPr="00A43F10" w14:paraId="38463181"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481CCB5B" w14:textId="77777777" w:rsidR="00A43F10" w:rsidRPr="00A43F10" w:rsidRDefault="00A43F10" w:rsidP="00A43F10">
            <w:r w:rsidRPr="00A43F10">
              <w:lastRenderedPageBreak/>
              <w:t>D</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13B23FCC" w14:textId="77777777" w:rsidR="00A43F10" w:rsidRPr="00A43F10" w:rsidRDefault="00A43F10" w:rsidP="00A43F10">
            <w:r w:rsidRPr="00A43F10">
              <w:t>63-66</w:t>
            </w:r>
          </w:p>
        </w:tc>
      </w:tr>
      <w:tr w:rsidR="00A43F10" w:rsidRPr="00A43F10" w14:paraId="435C7EA9"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77E5E4C5" w14:textId="77777777" w:rsidR="00A43F10" w:rsidRPr="00A43F10" w:rsidRDefault="00A43F10" w:rsidP="00A43F10">
            <w:r w:rsidRPr="00A43F10">
              <w:t>D-</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498661A3" w14:textId="77777777" w:rsidR="00A43F10" w:rsidRPr="00A43F10" w:rsidRDefault="00A43F10" w:rsidP="00A43F10">
            <w:r w:rsidRPr="00A43F10">
              <w:t>60-62</w:t>
            </w:r>
          </w:p>
        </w:tc>
      </w:tr>
      <w:tr w:rsidR="00A43F10" w:rsidRPr="00A43F10" w14:paraId="003A3147"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4E73E812" w14:textId="77777777" w:rsidR="00A43F10" w:rsidRPr="00A43F10" w:rsidRDefault="00A43F10" w:rsidP="00A43F10">
            <w:r w:rsidRPr="00A43F10">
              <w:t>E</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4F9AC9BD" w14:textId="77777777" w:rsidR="00A43F10" w:rsidRPr="00A43F10" w:rsidRDefault="00A43F10" w:rsidP="00A43F10">
            <w:r w:rsidRPr="00A43F10">
              <w:t>0-59</w:t>
            </w:r>
          </w:p>
        </w:tc>
      </w:tr>
    </w:tbl>
    <w:p w14:paraId="53812D8F" w14:textId="77777777" w:rsidR="00A43F10" w:rsidRPr="00A43F10" w:rsidRDefault="00A43F10" w:rsidP="00A43F10">
      <w:r w:rsidRPr="00A43F10">
        <w:t> </w:t>
      </w:r>
    </w:p>
    <w:p w14:paraId="1DBDACB5" w14:textId="77777777" w:rsidR="00A43F10" w:rsidRPr="00A43F10" w:rsidRDefault="00A43F10" w:rsidP="00A43F10">
      <w:r w:rsidRPr="00A43F10">
        <w:rPr>
          <w:b/>
          <w:bCs/>
        </w:rPr>
        <w:t>Assignment Categories</w:t>
      </w:r>
    </w:p>
    <w:tbl>
      <w:tblPr>
        <w:tblW w:w="369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31"/>
        <w:gridCol w:w="1359"/>
      </w:tblGrid>
      <w:tr w:rsidR="00A43F10" w:rsidRPr="00A43F10" w14:paraId="50326ACB" w14:textId="77777777" w:rsidTr="00A43F10">
        <w:trPr>
          <w:tblHeader/>
        </w:trPr>
        <w:tc>
          <w:tcPr>
            <w:tcW w:w="2213" w:type="dxa"/>
            <w:tcBorders>
              <w:top w:val="outset" w:sz="6" w:space="0" w:color="auto"/>
              <w:left w:val="outset" w:sz="6" w:space="0" w:color="auto"/>
              <w:bottom w:val="outset" w:sz="6" w:space="0" w:color="auto"/>
              <w:right w:val="outset" w:sz="6" w:space="0" w:color="auto"/>
            </w:tcBorders>
            <w:hideMark/>
          </w:tcPr>
          <w:p w14:paraId="109750E2" w14:textId="77777777" w:rsidR="00A43F10" w:rsidRPr="00A43F10" w:rsidRDefault="00A43F10" w:rsidP="00A43F10">
            <w:r w:rsidRPr="00A43F10">
              <w:rPr>
                <w:b/>
                <w:bCs/>
              </w:rPr>
              <w:t>Activity</w:t>
            </w:r>
          </w:p>
        </w:tc>
        <w:tc>
          <w:tcPr>
            <w:tcW w:w="1290" w:type="dxa"/>
            <w:tcBorders>
              <w:top w:val="outset" w:sz="6" w:space="0" w:color="auto"/>
              <w:left w:val="outset" w:sz="6" w:space="0" w:color="auto"/>
              <w:bottom w:val="outset" w:sz="6" w:space="0" w:color="auto"/>
              <w:right w:val="outset" w:sz="6" w:space="0" w:color="auto"/>
            </w:tcBorders>
            <w:hideMark/>
          </w:tcPr>
          <w:p w14:paraId="18069943" w14:textId="77777777" w:rsidR="00A43F10" w:rsidRPr="00A43F10" w:rsidRDefault="00A43F10" w:rsidP="00A43F10">
            <w:r w:rsidRPr="00A43F10">
              <w:rPr>
                <w:b/>
                <w:bCs/>
              </w:rPr>
              <w:t>Points</w:t>
            </w:r>
          </w:p>
        </w:tc>
      </w:tr>
      <w:tr w:rsidR="00A43F10" w:rsidRPr="00A43F10" w14:paraId="65836291" w14:textId="77777777" w:rsidTr="00A43F10">
        <w:tc>
          <w:tcPr>
            <w:tcW w:w="2213" w:type="dxa"/>
            <w:tcBorders>
              <w:top w:val="outset" w:sz="6" w:space="0" w:color="auto"/>
              <w:left w:val="outset" w:sz="6" w:space="0" w:color="auto"/>
              <w:bottom w:val="outset" w:sz="6" w:space="0" w:color="auto"/>
              <w:right w:val="outset" w:sz="6" w:space="0" w:color="auto"/>
            </w:tcBorders>
            <w:hideMark/>
          </w:tcPr>
          <w:p w14:paraId="3937C437" w14:textId="77777777" w:rsidR="00A43F10" w:rsidRPr="00A43F10" w:rsidRDefault="00A43F10" w:rsidP="00A43F10">
            <w:r w:rsidRPr="00A43F10">
              <w:t>Assignments</w:t>
            </w:r>
          </w:p>
        </w:tc>
        <w:tc>
          <w:tcPr>
            <w:tcW w:w="1290" w:type="dxa"/>
            <w:tcBorders>
              <w:top w:val="outset" w:sz="6" w:space="0" w:color="auto"/>
              <w:left w:val="outset" w:sz="6" w:space="0" w:color="auto"/>
              <w:bottom w:val="outset" w:sz="6" w:space="0" w:color="auto"/>
              <w:right w:val="outset" w:sz="6" w:space="0" w:color="auto"/>
            </w:tcBorders>
            <w:hideMark/>
          </w:tcPr>
          <w:p w14:paraId="2B6F3CFC" w14:textId="77777777" w:rsidR="00A43F10" w:rsidRPr="00A43F10" w:rsidRDefault="00A43F10" w:rsidP="00A43F10">
            <w:r w:rsidRPr="00A43F10">
              <w:t>550</w:t>
            </w:r>
          </w:p>
        </w:tc>
      </w:tr>
      <w:tr w:rsidR="00A43F10" w:rsidRPr="00A43F10" w14:paraId="508C203B" w14:textId="77777777" w:rsidTr="00A43F10">
        <w:tc>
          <w:tcPr>
            <w:tcW w:w="2213" w:type="dxa"/>
            <w:tcBorders>
              <w:top w:val="outset" w:sz="6" w:space="0" w:color="auto"/>
              <w:left w:val="outset" w:sz="6" w:space="0" w:color="auto"/>
              <w:bottom w:val="outset" w:sz="6" w:space="0" w:color="auto"/>
              <w:right w:val="outset" w:sz="6" w:space="0" w:color="auto"/>
            </w:tcBorders>
            <w:hideMark/>
          </w:tcPr>
          <w:p w14:paraId="7C693867" w14:textId="77777777" w:rsidR="00A43F10" w:rsidRPr="00A43F10" w:rsidRDefault="00A43F10" w:rsidP="00A43F10">
            <w:r w:rsidRPr="00A43F10">
              <w:t>Discussions</w:t>
            </w:r>
          </w:p>
        </w:tc>
        <w:tc>
          <w:tcPr>
            <w:tcW w:w="1290" w:type="dxa"/>
            <w:tcBorders>
              <w:top w:val="outset" w:sz="6" w:space="0" w:color="auto"/>
              <w:left w:val="outset" w:sz="6" w:space="0" w:color="auto"/>
              <w:bottom w:val="outset" w:sz="6" w:space="0" w:color="auto"/>
              <w:right w:val="outset" w:sz="6" w:space="0" w:color="auto"/>
            </w:tcBorders>
            <w:hideMark/>
          </w:tcPr>
          <w:p w14:paraId="6BA5BE8D" w14:textId="77777777" w:rsidR="00A43F10" w:rsidRPr="00A43F10" w:rsidRDefault="00A43F10" w:rsidP="00A43F10">
            <w:r w:rsidRPr="00A43F10">
              <w:t>100</w:t>
            </w:r>
          </w:p>
        </w:tc>
      </w:tr>
      <w:tr w:rsidR="00A43F10" w:rsidRPr="00A43F10" w14:paraId="34367F28" w14:textId="77777777" w:rsidTr="00A43F10">
        <w:tc>
          <w:tcPr>
            <w:tcW w:w="2213" w:type="dxa"/>
            <w:tcBorders>
              <w:top w:val="outset" w:sz="6" w:space="0" w:color="auto"/>
              <w:left w:val="outset" w:sz="6" w:space="0" w:color="auto"/>
              <w:bottom w:val="outset" w:sz="6" w:space="0" w:color="auto"/>
              <w:right w:val="outset" w:sz="6" w:space="0" w:color="auto"/>
            </w:tcBorders>
            <w:hideMark/>
          </w:tcPr>
          <w:p w14:paraId="2ABD5EC3" w14:textId="77777777" w:rsidR="00A43F10" w:rsidRPr="00A43F10" w:rsidRDefault="00A43F10" w:rsidP="00A43F10">
            <w:r w:rsidRPr="00A43F10">
              <w:t>Quizzes</w:t>
            </w:r>
          </w:p>
        </w:tc>
        <w:tc>
          <w:tcPr>
            <w:tcW w:w="1290" w:type="dxa"/>
            <w:tcBorders>
              <w:top w:val="outset" w:sz="6" w:space="0" w:color="auto"/>
              <w:left w:val="outset" w:sz="6" w:space="0" w:color="auto"/>
              <w:bottom w:val="outset" w:sz="6" w:space="0" w:color="auto"/>
              <w:right w:val="outset" w:sz="6" w:space="0" w:color="auto"/>
            </w:tcBorders>
            <w:hideMark/>
          </w:tcPr>
          <w:p w14:paraId="3DE924D3" w14:textId="77777777" w:rsidR="00A43F10" w:rsidRPr="00A43F10" w:rsidRDefault="00A43F10" w:rsidP="00A43F10">
            <w:r w:rsidRPr="00A43F10">
              <w:t>120</w:t>
            </w:r>
          </w:p>
        </w:tc>
      </w:tr>
      <w:tr w:rsidR="00A43F10" w:rsidRPr="00A43F10" w14:paraId="61CAA5F8" w14:textId="77777777" w:rsidTr="00A43F10">
        <w:tc>
          <w:tcPr>
            <w:tcW w:w="2213" w:type="dxa"/>
            <w:tcBorders>
              <w:top w:val="outset" w:sz="6" w:space="0" w:color="auto"/>
              <w:left w:val="outset" w:sz="6" w:space="0" w:color="auto"/>
              <w:bottom w:val="outset" w:sz="6" w:space="0" w:color="auto"/>
              <w:right w:val="outset" w:sz="6" w:space="0" w:color="auto"/>
            </w:tcBorders>
            <w:hideMark/>
          </w:tcPr>
          <w:p w14:paraId="29B8E678" w14:textId="77777777" w:rsidR="00A43F10" w:rsidRPr="00A43F10" w:rsidRDefault="00A43F10" w:rsidP="00A43F10">
            <w:r w:rsidRPr="00A43F10">
              <w:t>Exams</w:t>
            </w:r>
          </w:p>
        </w:tc>
        <w:tc>
          <w:tcPr>
            <w:tcW w:w="1290" w:type="dxa"/>
            <w:tcBorders>
              <w:top w:val="outset" w:sz="6" w:space="0" w:color="auto"/>
              <w:left w:val="outset" w:sz="6" w:space="0" w:color="auto"/>
              <w:bottom w:val="outset" w:sz="6" w:space="0" w:color="auto"/>
              <w:right w:val="outset" w:sz="6" w:space="0" w:color="auto"/>
            </w:tcBorders>
            <w:hideMark/>
          </w:tcPr>
          <w:p w14:paraId="356E4144" w14:textId="77777777" w:rsidR="00A43F10" w:rsidRPr="00A43F10" w:rsidRDefault="00A43F10" w:rsidP="00A43F10">
            <w:r w:rsidRPr="00A43F10">
              <w:t>190</w:t>
            </w:r>
          </w:p>
        </w:tc>
      </w:tr>
    </w:tbl>
    <w:p w14:paraId="364DF3E2" w14:textId="77777777" w:rsidR="00A43F10" w:rsidRPr="00A43F10" w:rsidRDefault="00A43F10" w:rsidP="00A43F10">
      <w:r w:rsidRPr="00A43F10">
        <w:rPr>
          <w:b/>
          <w:bCs/>
        </w:rPr>
        <w:t>Late Work Statement: </w:t>
      </w:r>
    </w:p>
    <w:p w14:paraId="6792084E" w14:textId="77777777" w:rsidR="00A43F10" w:rsidRPr="00A43F10" w:rsidRDefault="00A43F10" w:rsidP="00A43F10">
      <w:pPr>
        <w:numPr>
          <w:ilvl w:val="0"/>
          <w:numId w:val="13"/>
        </w:numPr>
      </w:pPr>
      <w:r w:rsidRPr="00A43F10">
        <w:t>PLEASE NOTE: All assignments/quizzes must be completed by 11:59 PM MST/MDT on the date listed with the assignment/quiz.</w:t>
      </w:r>
    </w:p>
    <w:p w14:paraId="6855850E" w14:textId="77777777" w:rsidR="00A43F10" w:rsidRPr="00A43F10" w:rsidRDefault="00A43F10" w:rsidP="00A43F10">
      <w:r w:rsidRPr="00A43F10">
        <w:t> </w:t>
      </w:r>
    </w:p>
    <w:p w14:paraId="33DE596E" w14:textId="77777777" w:rsidR="00A43F10" w:rsidRPr="00A43F10" w:rsidRDefault="00A43F10" w:rsidP="00A43F10">
      <w:r w:rsidRPr="00A43F10">
        <w:t> Assignment and Assessment Descriptions</w:t>
      </w:r>
    </w:p>
    <w:p w14:paraId="7419A7A6" w14:textId="77777777" w:rsidR="00A43F10" w:rsidRPr="00A43F10" w:rsidRDefault="00A43F10" w:rsidP="00A43F10">
      <w:r w:rsidRPr="00A43F10">
        <w:rPr>
          <w:b/>
          <w:bCs/>
        </w:rPr>
        <w:t>Assignments:</w:t>
      </w:r>
    </w:p>
    <w:p w14:paraId="17419194" w14:textId="77777777" w:rsidR="00A43F10" w:rsidRPr="00A43F10" w:rsidRDefault="00A43F10" w:rsidP="00A43F10">
      <w:r w:rsidRPr="00A43F10">
        <w:t>See the assignments listed in Canvas for specific descriptions. Assignments are due on the date indicated. No late assignments will be accepted.</w:t>
      </w:r>
    </w:p>
    <w:p w14:paraId="497AA16C" w14:textId="77777777" w:rsidR="00A43F10" w:rsidRPr="00A43F10" w:rsidRDefault="00A43F10" w:rsidP="00A43F10">
      <w:r w:rsidRPr="00A43F10">
        <w:rPr>
          <w:b/>
          <w:bCs/>
        </w:rPr>
        <w:t>Discussions:</w:t>
      </w:r>
    </w:p>
    <w:p w14:paraId="008F9118" w14:textId="77777777" w:rsidR="00A43F10" w:rsidRPr="00A43F10" w:rsidRDefault="00A43F10" w:rsidP="00A43F10">
      <w:r w:rsidRPr="00A43F10">
        <w:t>Discussions will be opportunities to explore topics together.  Posts to the discussion should add significantly to the conversation and support your point of view.  </w:t>
      </w:r>
      <w:r w:rsidRPr="00A43F10">
        <w:rPr>
          <w:i/>
          <w:iCs/>
        </w:rPr>
        <w:t>Comments that do not add significantly to a discussion will receive </w:t>
      </w:r>
      <w:r w:rsidRPr="00A43F10">
        <w:rPr>
          <w:b/>
          <w:bCs/>
          <w:i/>
          <w:iCs/>
        </w:rPr>
        <w:t>no credit</w:t>
      </w:r>
      <w:r w:rsidRPr="00A43F10">
        <w:rPr>
          <w:i/>
          <w:iCs/>
        </w:rPr>
        <w:t>.</w:t>
      </w:r>
      <w:r w:rsidRPr="00A43F10">
        <w:t xml:space="preserve"> It is okay to disagree in a discussion.  In </w:t>
      </w:r>
      <w:proofErr w:type="gramStart"/>
      <w:r w:rsidRPr="00A43F10">
        <w:t>fact</w:t>
      </w:r>
      <w:proofErr w:type="gramEnd"/>
      <w:r w:rsidRPr="00A43F10">
        <w:t xml:space="preserve"> much learning happens when we disagree.  </w:t>
      </w:r>
      <w:proofErr w:type="gramStart"/>
      <w:r w:rsidRPr="00A43F10">
        <w:t>However</w:t>
      </w:r>
      <w:proofErr w:type="gramEnd"/>
      <w:r w:rsidRPr="00A43F10">
        <w:t xml:space="preserve"> we need to be respectful and keep our online classroom a safe place to learn. </w:t>
      </w:r>
    </w:p>
    <w:p w14:paraId="1EBDE591" w14:textId="77777777" w:rsidR="00A43F10" w:rsidRPr="00A43F10" w:rsidRDefault="00A43F10" w:rsidP="00A43F10">
      <w:r w:rsidRPr="00A43F10">
        <w:lastRenderedPageBreak/>
        <w:t xml:space="preserve">Due dates for discussions correspond with the initial </w:t>
      </w:r>
      <w:proofErr w:type="spellStart"/>
      <w:r w:rsidRPr="00A43F10">
        <w:t>post date</w:t>
      </w:r>
      <w:proofErr w:type="spellEnd"/>
      <w:r w:rsidRPr="00A43F10">
        <w:t xml:space="preserve"> which is usually a </w:t>
      </w:r>
      <w:r w:rsidRPr="00A43F10">
        <w:rPr>
          <w:b/>
          <w:bCs/>
        </w:rPr>
        <w:t>Wednesday</w:t>
      </w:r>
      <w:r w:rsidRPr="00A43F10">
        <w:t>.  Follow up comments are due by Sunday. Follow up posts are expected to be after the due date and are not marked late.  Discussions conclude by the </w:t>
      </w:r>
      <w:r w:rsidRPr="00A43F10">
        <w:rPr>
          <w:b/>
          <w:bCs/>
        </w:rPr>
        <w:t>Sunday</w:t>
      </w:r>
      <w:r w:rsidRPr="00A43F10">
        <w:t> following the due date. After this, posts will be marked late.</w:t>
      </w:r>
    </w:p>
    <w:p w14:paraId="761CA6B8" w14:textId="77777777" w:rsidR="00A43F10" w:rsidRPr="00A43F10" w:rsidRDefault="00A43F10" w:rsidP="00A43F10">
      <w:r w:rsidRPr="00A43F10">
        <w:rPr>
          <w:b/>
          <w:bCs/>
        </w:rPr>
        <w:t>Assessments:</w:t>
      </w:r>
    </w:p>
    <w:p w14:paraId="4434CB48" w14:textId="77777777" w:rsidR="00A43F10" w:rsidRPr="00A43F10" w:rsidRDefault="00A43F10" w:rsidP="00A43F10">
      <w:r w:rsidRPr="00A43F10">
        <w:t>Reading Reviews are short quizzes that are administered online through Canvas. Their purpose is to assess your understanding of the reading material.  </w:t>
      </w:r>
    </w:p>
    <w:p w14:paraId="386750B7" w14:textId="77777777" w:rsidR="00A43F10" w:rsidRPr="00A43F10" w:rsidRDefault="00A43F10" w:rsidP="00A43F10">
      <w:r w:rsidRPr="00A43F10">
        <w:t xml:space="preserve">Exams will </w:t>
      </w:r>
      <w:proofErr w:type="gramStart"/>
      <w:r w:rsidRPr="00A43F10">
        <w:t>administered online</w:t>
      </w:r>
      <w:proofErr w:type="gramEnd"/>
      <w:r w:rsidRPr="00A43F10">
        <w:t xml:space="preserve"> through Canvas. They are due on the date indicated and no later than 11:59 MST/MDT.</w:t>
      </w:r>
    </w:p>
    <w:p w14:paraId="6E9041DD" w14:textId="77777777" w:rsidR="00A43F10" w:rsidRPr="00A43F10" w:rsidRDefault="00A43F10" w:rsidP="00A43F10">
      <w:r w:rsidRPr="00A43F10">
        <w:t> </w:t>
      </w:r>
    </w:p>
    <w:p w14:paraId="2F3B9CC5" w14:textId="77777777" w:rsidR="00A43F10" w:rsidRPr="00A43F10" w:rsidRDefault="00A43F10" w:rsidP="00A43F10">
      <w:r w:rsidRPr="00A43F10">
        <w:t> Course Schedule</w:t>
      </w:r>
    </w:p>
    <w:p w14:paraId="1CF9F12F" w14:textId="77777777" w:rsidR="00A43F10" w:rsidRPr="00A43F10" w:rsidRDefault="00A43F10" w:rsidP="00A43F10">
      <w:r w:rsidRPr="00A43F10">
        <w:t>Refer to the </w:t>
      </w:r>
      <w:hyperlink r:id="rId11" w:history="1">
        <w:r w:rsidRPr="00A43F10">
          <w:rPr>
            <w:rStyle w:val="Hyperlink"/>
            <w:b/>
            <w:bCs/>
          </w:rPr>
          <w:t>Course Schedule Canvas page</w:t>
        </w:r>
      </w:hyperlink>
      <w:r w:rsidRPr="00A43F10">
        <w:rPr>
          <w:b/>
          <w:bCs/>
        </w:rPr>
        <w:t>.</w:t>
      </w:r>
    </w:p>
    <w:p w14:paraId="3BA653B8" w14:textId="77777777" w:rsidR="00A43F10" w:rsidRPr="00A43F10" w:rsidRDefault="00A43F10" w:rsidP="00A43F10">
      <w:r w:rsidRPr="00A43F10">
        <w:t> </w:t>
      </w:r>
    </w:p>
    <w:p w14:paraId="76E683CC" w14:textId="77777777" w:rsidR="00A43F10" w:rsidRPr="00A43F10" w:rsidRDefault="00A43F10" w:rsidP="00A43F10">
      <w:r w:rsidRPr="00A43F10">
        <w:t> UVU Policies and Resources</w:t>
      </w:r>
    </w:p>
    <w:p w14:paraId="045B0DAB" w14:textId="77777777" w:rsidR="00A43F10" w:rsidRPr="00A43F10" w:rsidRDefault="00A42F1C" w:rsidP="00A43F10">
      <w:hyperlink r:id="rId12" w:tgtFrame="_blank" w:history="1">
        <w:r w:rsidR="00A43F10" w:rsidRPr="00A43F10">
          <w:rPr>
            <w:rStyle w:val="Hyperlink"/>
          </w:rPr>
          <w:t>Policies and Success Strategies (Links to an external site.)</w:t>
        </w:r>
      </w:hyperlink>
    </w:p>
    <w:p w14:paraId="3428039B" w14:textId="77777777" w:rsidR="00A43F10" w:rsidRPr="00A43F10" w:rsidRDefault="00A42F1C" w:rsidP="00A43F10">
      <w:hyperlink r:id="rId13" w:tgtFrame="_blank" w:history="1">
        <w:r w:rsidR="00A43F10" w:rsidRPr="00A43F10">
          <w:rPr>
            <w:rStyle w:val="Hyperlink"/>
          </w:rPr>
          <w:t>Accessibility Services</w:t>
        </w:r>
      </w:hyperlink>
    </w:p>
    <w:p w14:paraId="7E1F2AC5" w14:textId="77777777" w:rsidR="00A43F10" w:rsidRPr="00A43F10" w:rsidRDefault="00A43F10" w:rsidP="00A43F10">
      <w:pPr>
        <w:numPr>
          <w:ilvl w:val="0"/>
          <w:numId w:val="14"/>
        </w:numPr>
      </w:pPr>
      <w:r w:rsidRPr="00A43F10">
        <w:t>Students who need accommodations because of a disability may contact the UVU Office of Accessibility Services (OAS), located on the Orem Campus in LC 312. To schedule an appointment or to speak with a counselor, call the OAS office at 801-863-8747. Deaf/Hard of Hearing individuals, email nicole.hemmingsen@uvu.edu or text 385-208-2677. </w:t>
      </w:r>
    </w:p>
    <w:p w14:paraId="0CB8C320" w14:textId="77777777" w:rsidR="00A43F10" w:rsidRPr="00A43F10" w:rsidRDefault="00A42F1C" w:rsidP="00A43F10">
      <w:hyperlink r:id="rId14" w:tgtFrame="_blank" w:history="1">
        <w:r w:rsidR="00A43F10" w:rsidRPr="00A43F10">
          <w:rPr>
            <w:rStyle w:val="Hyperlink"/>
          </w:rPr>
          <w:t>Campus Resources (Links to an external site.)</w:t>
        </w:r>
      </w:hyperlink>
    </w:p>
    <w:p w14:paraId="27226A55" w14:textId="77777777" w:rsidR="00A43F10" w:rsidRPr="00A43F10" w:rsidRDefault="00A43F10" w:rsidP="00A43F10">
      <w:r w:rsidRPr="00A43F10">
        <w:t> </w:t>
      </w:r>
    </w:p>
    <w:p w14:paraId="6E561232" w14:textId="77777777" w:rsidR="00A43F10" w:rsidRPr="00A43F10" w:rsidRDefault="00A43F10" w:rsidP="00A43F10">
      <w:r w:rsidRPr="00A43F10">
        <w:t>  Technology Support Services </w:t>
      </w:r>
    </w:p>
    <w:p w14:paraId="770507C4" w14:textId="77777777" w:rsidR="00A43F10" w:rsidRPr="00A43F10" w:rsidRDefault="00A43F10" w:rsidP="00A43F10">
      <w:r w:rsidRPr="00A43F10">
        <w:t> For 24/7  technical support contact </w:t>
      </w:r>
      <w:hyperlink r:id="rId15" w:tgtFrame="_blank" w:history="1">
        <w:r w:rsidRPr="00A43F10">
          <w:rPr>
            <w:rStyle w:val="Hyperlink"/>
          </w:rPr>
          <w:t>Instructure's Canvas Support Live Chat  (Links to an external site.)</w:t>
        </w:r>
      </w:hyperlink>
    </w:p>
    <w:p w14:paraId="1707D0EF" w14:textId="77777777" w:rsidR="00A43F10" w:rsidRPr="00A43F10" w:rsidRDefault="00A43F10" w:rsidP="00A43F10">
      <w:r w:rsidRPr="00A43F10">
        <w:t>(385) 204-4930 (Available 24/7)</w:t>
      </w:r>
    </w:p>
    <w:p w14:paraId="6F5AE451" w14:textId="77777777" w:rsidR="00A779A0" w:rsidRDefault="00A779A0"/>
    <w:sectPr w:rsidR="00A77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D387F"/>
    <w:multiLevelType w:val="multilevel"/>
    <w:tmpl w:val="2F20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037D3"/>
    <w:multiLevelType w:val="multilevel"/>
    <w:tmpl w:val="C07C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B057B"/>
    <w:multiLevelType w:val="multilevel"/>
    <w:tmpl w:val="DE4C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13C62"/>
    <w:multiLevelType w:val="multilevel"/>
    <w:tmpl w:val="62D2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B7F8A"/>
    <w:multiLevelType w:val="multilevel"/>
    <w:tmpl w:val="5306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8F11A0"/>
    <w:multiLevelType w:val="multilevel"/>
    <w:tmpl w:val="9542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CC034F"/>
    <w:multiLevelType w:val="multilevel"/>
    <w:tmpl w:val="3D6E1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C77D58"/>
    <w:multiLevelType w:val="multilevel"/>
    <w:tmpl w:val="BF9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9C2353"/>
    <w:multiLevelType w:val="multilevel"/>
    <w:tmpl w:val="A6929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80118D"/>
    <w:multiLevelType w:val="multilevel"/>
    <w:tmpl w:val="1D52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976FB8"/>
    <w:multiLevelType w:val="multilevel"/>
    <w:tmpl w:val="8A5C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FE6668"/>
    <w:multiLevelType w:val="multilevel"/>
    <w:tmpl w:val="EC6C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28335C"/>
    <w:multiLevelType w:val="multilevel"/>
    <w:tmpl w:val="F6EC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61482C"/>
    <w:multiLevelType w:val="multilevel"/>
    <w:tmpl w:val="0FA0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1"/>
  </w:num>
  <w:num w:numId="4">
    <w:abstractNumId w:val="4"/>
  </w:num>
  <w:num w:numId="5">
    <w:abstractNumId w:val="7"/>
  </w:num>
  <w:num w:numId="6">
    <w:abstractNumId w:val="11"/>
  </w:num>
  <w:num w:numId="7">
    <w:abstractNumId w:val="10"/>
  </w:num>
  <w:num w:numId="8">
    <w:abstractNumId w:val="6"/>
  </w:num>
  <w:num w:numId="9">
    <w:abstractNumId w:val="9"/>
  </w:num>
  <w:num w:numId="10">
    <w:abstractNumId w:val="0"/>
  </w:num>
  <w:num w:numId="11">
    <w:abstractNumId w:val="5"/>
  </w:num>
  <w:num w:numId="12">
    <w:abstractNumId w:val="12"/>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10"/>
    <w:rsid w:val="001E74F2"/>
    <w:rsid w:val="00A42F1C"/>
    <w:rsid w:val="00A43F10"/>
    <w:rsid w:val="00A77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3D24"/>
  <w15:chartTrackingRefBased/>
  <w15:docId w15:val="{FCC7B15B-109F-461B-A034-F2CD32F3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F10"/>
    <w:rPr>
      <w:color w:val="0563C1" w:themeColor="hyperlink"/>
      <w:u w:val="single"/>
    </w:rPr>
  </w:style>
  <w:style w:type="character" w:styleId="UnresolvedMention">
    <w:name w:val="Unresolved Mention"/>
    <w:basedOn w:val="DefaultParagraphFont"/>
    <w:uiPriority w:val="99"/>
    <w:semiHidden/>
    <w:unhideWhenUsed/>
    <w:rsid w:val="00A43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503509">
      <w:bodyDiv w:val="1"/>
      <w:marLeft w:val="0"/>
      <w:marRight w:val="0"/>
      <w:marTop w:val="0"/>
      <w:marBottom w:val="0"/>
      <w:divBdr>
        <w:top w:val="none" w:sz="0" w:space="0" w:color="auto"/>
        <w:left w:val="none" w:sz="0" w:space="0" w:color="auto"/>
        <w:bottom w:val="none" w:sz="0" w:space="0" w:color="auto"/>
        <w:right w:val="none" w:sz="0" w:space="0" w:color="auto"/>
      </w:divBdr>
      <w:divsChild>
        <w:div w:id="31661974">
          <w:marLeft w:val="0"/>
          <w:marRight w:val="0"/>
          <w:marTop w:val="0"/>
          <w:marBottom w:val="0"/>
          <w:divBdr>
            <w:top w:val="none" w:sz="0" w:space="0" w:color="auto"/>
            <w:left w:val="none" w:sz="0" w:space="0" w:color="auto"/>
            <w:bottom w:val="none" w:sz="0" w:space="0" w:color="auto"/>
            <w:right w:val="none" w:sz="0" w:space="0" w:color="auto"/>
          </w:divBdr>
          <w:divsChild>
            <w:div w:id="355623355">
              <w:marLeft w:val="0"/>
              <w:marRight w:val="0"/>
              <w:marTop w:val="0"/>
              <w:marBottom w:val="150"/>
              <w:divBdr>
                <w:top w:val="none" w:sz="0" w:space="0" w:color="auto"/>
                <w:left w:val="none" w:sz="0" w:space="0" w:color="auto"/>
                <w:bottom w:val="none" w:sz="0" w:space="0" w:color="auto"/>
                <w:right w:val="none" w:sz="0" w:space="0" w:color="auto"/>
              </w:divBdr>
            </w:div>
            <w:div w:id="1812865647">
              <w:marLeft w:val="0"/>
              <w:marRight w:val="0"/>
              <w:marTop w:val="0"/>
              <w:marBottom w:val="0"/>
              <w:divBdr>
                <w:top w:val="none" w:sz="0" w:space="0" w:color="auto"/>
                <w:left w:val="none" w:sz="0" w:space="0" w:color="auto"/>
                <w:bottom w:val="none" w:sz="0" w:space="0" w:color="auto"/>
                <w:right w:val="none" w:sz="0" w:space="0" w:color="auto"/>
              </w:divBdr>
            </w:div>
          </w:divsChild>
        </w:div>
        <w:div w:id="764347135">
          <w:marLeft w:val="0"/>
          <w:marRight w:val="0"/>
          <w:marTop w:val="0"/>
          <w:marBottom w:val="0"/>
          <w:divBdr>
            <w:top w:val="none" w:sz="0" w:space="0" w:color="auto"/>
            <w:left w:val="none" w:sz="0" w:space="0" w:color="auto"/>
            <w:bottom w:val="none" w:sz="0" w:space="0" w:color="auto"/>
            <w:right w:val="none" w:sz="0" w:space="0" w:color="auto"/>
          </w:divBdr>
        </w:div>
        <w:div w:id="1972858687">
          <w:marLeft w:val="0"/>
          <w:marRight w:val="0"/>
          <w:marTop w:val="0"/>
          <w:marBottom w:val="0"/>
          <w:divBdr>
            <w:top w:val="none" w:sz="0" w:space="0" w:color="auto"/>
            <w:left w:val="none" w:sz="0" w:space="0" w:color="auto"/>
            <w:bottom w:val="none" w:sz="0" w:space="0" w:color="auto"/>
            <w:right w:val="none" w:sz="0" w:space="0" w:color="auto"/>
          </w:divBdr>
        </w:div>
        <w:div w:id="1798253782">
          <w:marLeft w:val="0"/>
          <w:marRight w:val="0"/>
          <w:marTop w:val="0"/>
          <w:marBottom w:val="0"/>
          <w:divBdr>
            <w:top w:val="none" w:sz="0" w:space="0" w:color="auto"/>
            <w:left w:val="none" w:sz="0" w:space="0" w:color="auto"/>
            <w:bottom w:val="none" w:sz="0" w:space="0" w:color="auto"/>
            <w:right w:val="none" w:sz="0" w:space="0" w:color="auto"/>
          </w:divBdr>
        </w:div>
        <w:div w:id="1015765524">
          <w:marLeft w:val="0"/>
          <w:marRight w:val="0"/>
          <w:marTop w:val="0"/>
          <w:marBottom w:val="0"/>
          <w:divBdr>
            <w:top w:val="none" w:sz="0" w:space="0" w:color="auto"/>
            <w:left w:val="none" w:sz="0" w:space="0" w:color="auto"/>
            <w:bottom w:val="none" w:sz="0" w:space="0" w:color="auto"/>
            <w:right w:val="none" w:sz="0" w:space="0" w:color="auto"/>
          </w:divBdr>
          <w:divsChild>
            <w:div w:id="1196696527">
              <w:marLeft w:val="0"/>
              <w:marRight w:val="0"/>
              <w:marTop w:val="0"/>
              <w:marBottom w:val="0"/>
              <w:divBdr>
                <w:top w:val="none" w:sz="0" w:space="0" w:color="auto"/>
                <w:left w:val="none" w:sz="0" w:space="0" w:color="auto"/>
                <w:bottom w:val="none" w:sz="0" w:space="0" w:color="auto"/>
                <w:right w:val="none" w:sz="0" w:space="0" w:color="auto"/>
              </w:divBdr>
            </w:div>
            <w:div w:id="107540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5707">
      <w:bodyDiv w:val="1"/>
      <w:marLeft w:val="0"/>
      <w:marRight w:val="0"/>
      <w:marTop w:val="0"/>
      <w:marBottom w:val="0"/>
      <w:divBdr>
        <w:top w:val="none" w:sz="0" w:space="0" w:color="auto"/>
        <w:left w:val="none" w:sz="0" w:space="0" w:color="auto"/>
        <w:bottom w:val="none" w:sz="0" w:space="0" w:color="auto"/>
        <w:right w:val="none" w:sz="0" w:space="0" w:color="auto"/>
      </w:divBdr>
      <w:divsChild>
        <w:div w:id="1115441727">
          <w:marLeft w:val="0"/>
          <w:marRight w:val="0"/>
          <w:marTop w:val="0"/>
          <w:marBottom w:val="0"/>
          <w:divBdr>
            <w:top w:val="none" w:sz="0" w:space="0" w:color="auto"/>
            <w:left w:val="none" w:sz="0" w:space="0" w:color="auto"/>
            <w:bottom w:val="none" w:sz="0" w:space="0" w:color="auto"/>
            <w:right w:val="none" w:sz="0" w:space="0" w:color="auto"/>
          </w:divBdr>
        </w:div>
        <w:div w:id="1337608933">
          <w:marLeft w:val="0"/>
          <w:marRight w:val="0"/>
          <w:marTop w:val="0"/>
          <w:marBottom w:val="0"/>
          <w:divBdr>
            <w:top w:val="none" w:sz="0" w:space="0" w:color="auto"/>
            <w:left w:val="none" w:sz="0" w:space="0" w:color="auto"/>
            <w:bottom w:val="none" w:sz="0" w:space="0" w:color="auto"/>
            <w:right w:val="none" w:sz="0" w:space="0" w:color="auto"/>
          </w:divBdr>
        </w:div>
        <w:div w:id="1253589319">
          <w:marLeft w:val="0"/>
          <w:marRight w:val="0"/>
          <w:marTop w:val="0"/>
          <w:marBottom w:val="0"/>
          <w:divBdr>
            <w:top w:val="none" w:sz="0" w:space="0" w:color="auto"/>
            <w:left w:val="none" w:sz="0" w:space="0" w:color="auto"/>
            <w:bottom w:val="none" w:sz="0" w:space="0" w:color="auto"/>
            <w:right w:val="none" w:sz="0" w:space="0" w:color="auto"/>
          </w:divBdr>
        </w:div>
        <w:div w:id="1725174635">
          <w:marLeft w:val="0"/>
          <w:marRight w:val="0"/>
          <w:marTop w:val="0"/>
          <w:marBottom w:val="0"/>
          <w:divBdr>
            <w:top w:val="none" w:sz="0" w:space="0" w:color="auto"/>
            <w:left w:val="none" w:sz="0" w:space="0" w:color="auto"/>
            <w:bottom w:val="none" w:sz="0" w:space="0" w:color="auto"/>
            <w:right w:val="none" w:sz="0" w:space="0" w:color="auto"/>
          </w:divBdr>
          <w:divsChild>
            <w:div w:id="1047797986">
              <w:marLeft w:val="0"/>
              <w:marRight w:val="0"/>
              <w:marTop w:val="0"/>
              <w:marBottom w:val="0"/>
              <w:divBdr>
                <w:top w:val="none" w:sz="0" w:space="0" w:color="auto"/>
                <w:left w:val="none" w:sz="0" w:space="0" w:color="auto"/>
                <w:bottom w:val="none" w:sz="0" w:space="0" w:color="auto"/>
                <w:right w:val="none" w:sz="0" w:space="0" w:color="auto"/>
              </w:divBdr>
            </w:div>
            <w:div w:id="21220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0720-67952720329" TargetMode="External"/><Relationship Id="rId13" Type="http://schemas.openxmlformats.org/officeDocument/2006/relationships/hyperlink" Target="https://www.uvu.edu/accessibility-services/stud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eengold.uvu.edu/_crs_info_master/succes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vu.instructure.com/courses/497337/pages/course-schedule" TargetMode="External"/><Relationship Id="rId5" Type="http://schemas.openxmlformats.org/officeDocument/2006/relationships/styles" Target="styles.xml"/><Relationship Id="rId15" Type="http://schemas.openxmlformats.org/officeDocument/2006/relationships/hyperlink" Target="https://cases.canvaslms.com/liveagentchat?chattype=student&amp;sfid=001A00000085cNxIAI" TargetMode="External"/><Relationship Id="rId10" Type="http://schemas.openxmlformats.org/officeDocument/2006/relationships/hyperlink" Target="https://www.uvu.edu/servicedesk/" TargetMode="External"/><Relationship Id="rId4" Type="http://schemas.openxmlformats.org/officeDocument/2006/relationships/numbering" Target="numbering.xml"/><Relationship Id="rId9" Type="http://schemas.openxmlformats.org/officeDocument/2006/relationships/hyperlink" Target="http://bookstore.uvu.edu/SelectTermDept.aspx" TargetMode="External"/><Relationship Id="rId14" Type="http://schemas.openxmlformats.org/officeDocument/2006/relationships/hyperlink" Target="https://www.uvu.edu/otl/students/campus_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A68AA6B33BF041A341F5CC83277300" ma:contentTypeVersion="2" ma:contentTypeDescription="Create a new document." ma:contentTypeScope="" ma:versionID="03adad5715a0d7430868eb5a47b71d8a">
  <xsd:schema xmlns:xsd="http://www.w3.org/2001/XMLSchema" xmlns:xs="http://www.w3.org/2001/XMLSchema" xmlns:p="http://schemas.microsoft.com/office/2006/metadata/properties" xmlns:ns3="d30fdd83-ea65-4514-ae4c-5d703e433a1b" targetNamespace="http://schemas.microsoft.com/office/2006/metadata/properties" ma:root="true" ma:fieldsID="149eb5a24f7c11088bd9da48fb7c5591" ns3:_="">
    <xsd:import namespace="d30fdd83-ea65-4514-ae4c-5d703e433a1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dd83-ea65-4514-ae4c-5d703e433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77390-48E5-4EFA-BBFD-6170843FBD0D}">
  <ds:schemaRefs>
    <ds:schemaRef ds:uri="http://schemas.microsoft.com/sharepoint/v3/contenttype/forms"/>
  </ds:schemaRefs>
</ds:datastoreItem>
</file>

<file path=customXml/itemProps2.xml><?xml version="1.0" encoding="utf-8"?>
<ds:datastoreItem xmlns:ds="http://schemas.openxmlformats.org/officeDocument/2006/customXml" ds:itemID="{D447F13E-3756-4F59-B5F5-21780BA61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dd83-ea65-4514-ae4c-5d703e433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4D8D3-DA4D-4BA8-A6A0-34C1E0CA0F40}">
  <ds:schemaRefs>
    <ds:schemaRef ds:uri="http://purl.org/dc/dcmitype/"/>
    <ds:schemaRef ds:uri="http://www.w3.org/XML/1998/namespace"/>
    <ds:schemaRef ds:uri="http://schemas.microsoft.com/office/2006/documentManagement/types"/>
    <ds:schemaRef ds:uri="d30fdd83-ea65-4514-ae4c-5d703e433a1b"/>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Okawa</dc:creator>
  <cp:keywords/>
  <dc:description/>
  <cp:lastModifiedBy>Theodore Okawa</cp:lastModifiedBy>
  <cp:revision>2</cp:revision>
  <dcterms:created xsi:type="dcterms:W3CDTF">2021-03-24T16:10:00Z</dcterms:created>
  <dcterms:modified xsi:type="dcterms:W3CDTF">2021-03-24T16:10:00Z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0x0101009BA68AA6B33BF041A341F5CC83277300</vt:lpwstr>
  </property>
</Properties>
</file>