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748879C"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E95FAA">
        <w:rPr>
          <w:rFonts w:ascii="Arial" w:hAnsi="Arial" w:cs="Arial"/>
          <w:sz w:val="36"/>
          <w:szCs w:val="36"/>
        </w:rPr>
        <w:t>CMGT 1190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D4EF19F" w:rsidR="005861E1" w:rsidRPr="00EA25B2" w:rsidRDefault="00E95FAA">
      <w:pPr>
        <w:pStyle w:val="Title"/>
        <w:rPr>
          <w:rFonts w:ascii="Arial" w:hAnsi="Arial" w:cs="Arial"/>
          <w:sz w:val="36"/>
          <w:szCs w:val="36"/>
        </w:rPr>
      </w:pPr>
      <w:r>
        <w:rPr>
          <w:rFonts w:ascii="Arial" w:hAnsi="Arial" w:cs="Arial"/>
          <w:b w:val="0"/>
          <w:color w:val="auto"/>
          <w:sz w:val="36"/>
          <w:szCs w:val="36"/>
        </w:rPr>
        <w:t>Concrete and Framing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C1B5E41" w:rsidR="00770939" w:rsidRPr="00EA25B2" w:rsidRDefault="00E95FA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1315B02" w:rsidR="00704941" w:rsidRPr="00E95FAA" w:rsidRDefault="00E95FAA" w:rsidP="004644BA">
      <w:pPr>
        <w:rPr>
          <w:rFonts w:ascii="Arial" w:eastAsiaTheme="majorEastAsia" w:hAnsi="Arial" w:cs="Arial"/>
          <w:b/>
          <w:bCs/>
          <w:color w:val="549E39" w:themeColor="accent1"/>
          <w:sz w:val="22"/>
          <w:szCs w:val="22"/>
        </w:rPr>
      </w:pPr>
      <w:r w:rsidRPr="00E95FAA">
        <w:rPr>
          <w:rFonts w:ascii="Arial" w:hAnsi="Arial" w:cs="Arial"/>
          <w:color w:val="000000"/>
          <w:sz w:val="22"/>
          <w:szCs w:val="22"/>
          <w:shd w:val="clear" w:color="auto" w:fill="FFFFFF"/>
        </w:rPr>
        <w:t>Offers learning experience in concrete and framing applied construction methods.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49E9524" w14:textId="77777777" w:rsidR="00AC5A85" w:rsidRDefault="00AC5A85" w:rsidP="00AC5A85">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81959E0" w14:textId="235D24AF"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Our goal, as a class, is to build a home from the ground up.  While attending this class you will acquire a variety of skills that will not only help you to complete this project but will be useful throughout your lifetime.</w:t>
      </w:r>
    </w:p>
    <w:p w14:paraId="2F99C6E2"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 xml:space="preserve">An instructional course that prepares individuals to layout, fabricate, erect, install, and repair wooden structures and fixtures; using hand and power tools.  Includes instruction in common systems in carpentry, construction materials, hand &amp; power tools, and blue print reading.  A Project will be constructed by the students, in the lab portion of the class, and completed for occupancy by the end of the school year.  This course will cover </w:t>
      </w:r>
      <w:proofErr w:type="gramStart"/>
      <w:r w:rsidRPr="00E95FAA">
        <w:rPr>
          <w:rFonts w:ascii="Arial" w:hAnsi="Arial" w:cs="Arial"/>
          <w:color w:val="auto"/>
          <w:sz w:val="22"/>
          <w:szCs w:val="22"/>
        </w:rPr>
        <w:t>a time period</w:t>
      </w:r>
      <w:proofErr w:type="gramEnd"/>
      <w:r w:rsidRPr="00E95FAA">
        <w:rPr>
          <w:rFonts w:ascii="Arial" w:hAnsi="Arial" w:cs="Arial"/>
          <w:color w:val="auto"/>
          <w:sz w:val="22"/>
          <w:szCs w:val="22"/>
        </w:rPr>
        <w:t xml:space="preserve"> of 16 weeks.</w:t>
      </w:r>
    </w:p>
    <w:p w14:paraId="396FA425" w14:textId="77777777" w:rsidR="00E95FAA" w:rsidRPr="00E95FAA" w:rsidRDefault="00E95FAA" w:rsidP="00E95FAA">
      <w:pPr>
        <w:rPr>
          <w:rFonts w:ascii="Arial" w:hAnsi="Arial" w:cs="Arial"/>
          <w:color w:val="auto"/>
          <w:sz w:val="22"/>
          <w:szCs w:val="22"/>
          <w:u w:val="single"/>
        </w:rPr>
      </w:pPr>
      <w:r w:rsidRPr="00E95FAA">
        <w:rPr>
          <w:rFonts w:ascii="Arial" w:hAnsi="Arial" w:cs="Arial"/>
          <w:color w:val="auto"/>
          <w:sz w:val="22"/>
          <w:szCs w:val="22"/>
          <w:u w:val="single"/>
        </w:rPr>
        <w:t>Student Outcomes:</w:t>
      </w:r>
    </w:p>
    <w:p w14:paraId="0AF8E354"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a) An ability to analyze the local and global impact of project life-cycle and sustainability.</w:t>
      </w:r>
    </w:p>
    <w:p w14:paraId="0935D6B9"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b) Recognition of the need for health and safety, accident prevention, and regulatory compliance.</w:t>
      </w:r>
    </w:p>
    <w:p w14:paraId="717B3C70"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lastRenderedPageBreak/>
        <w:t>c) An ability to apply knowledge of law, contract documents administration, and dispute prevention and resolution.</w:t>
      </w:r>
    </w:p>
    <w:p w14:paraId="1FCA8E99"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d) An understanding of materials, labor and methods of construction.</w:t>
      </w:r>
    </w:p>
    <w:p w14:paraId="38CD4B70"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e) An ability to apply knowledge finance and accounting principles.</w:t>
      </w:r>
    </w:p>
    <w:p w14:paraId="36D3E8F2"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f) An ability to use and apply current technical concepts and practices in planning and scheduling.</w:t>
      </w:r>
    </w:p>
    <w:p w14:paraId="7A9C5CE9"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g) An ability to design, implement, and evaluate construction cost management including plan reading, quantity take offs and estimating.</w:t>
      </w:r>
    </w:p>
    <w:p w14:paraId="1B6DF8A2"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August-October: Estimating, Blueprint Reading, Concrete Work, Framing</w:t>
      </w:r>
    </w:p>
    <w:p w14:paraId="64E82BE0"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November-January: Roofing, Masonry, 4 short lectures on the basics of electrical, plumbing, HVAC &amp;   Drywall</w:t>
      </w:r>
    </w:p>
    <w:p w14:paraId="39E82617"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January-March: Flooring, Finish Carpentry</w:t>
      </w:r>
    </w:p>
    <w:p w14:paraId="3D6B6FE1" w14:textId="24111739" w:rsidR="00F26331" w:rsidRPr="00C773C8" w:rsidRDefault="00E95FAA" w:rsidP="00C773C8">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March-May: Painting, Concrete Flatwork, Cabinet Installation, Quality Control</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9D7CC1B"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TEXT: Construction Materials, Methods, and Techniques by William. Spencer</w:t>
      </w:r>
    </w:p>
    <w:p w14:paraId="3CBED785" w14:textId="4F60F0DC" w:rsidR="00F26331" w:rsidRPr="00E95FAA" w:rsidRDefault="00E95FAA" w:rsidP="00A52EF5">
      <w:pPr>
        <w:rPr>
          <w:rFonts w:ascii="Arial" w:hAnsi="Arial" w:cs="Arial"/>
          <w:color w:val="auto"/>
          <w:sz w:val="22"/>
          <w:szCs w:val="22"/>
        </w:rPr>
      </w:pPr>
      <w:r w:rsidRPr="00E95FAA">
        <w:rPr>
          <w:rFonts w:ascii="Arial" w:hAnsi="Arial" w:cs="Arial"/>
          <w:color w:val="auto"/>
          <w:sz w:val="22"/>
          <w:szCs w:val="22"/>
        </w:rPr>
        <w:t>You are required to purchase/bring a tool belt, tape measure, hammer, speed square, safety glasses, chalk line, and pencil to class.  You will be unable to participate in class activities without these items.</w:t>
      </w:r>
    </w:p>
    <w:p w14:paraId="34F4A8C0" w14:textId="77777777" w:rsidR="00C773C8" w:rsidRDefault="00C773C8" w:rsidP="00A52EF5">
      <w:pPr>
        <w:rPr>
          <w:rFonts w:ascii="Arial" w:eastAsiaTheme="majorEastAsia" w:hAnsi="Arial" w:cs="Arial"/>
          <w:b/>
          <w:bCs/>
          <w:color w:val="404040" w:themeColor="text1" w:themeTint="BF"/>
          <w:sz w:val="28"/>
          <w:szCs w:val="28"/>
        </w:rPr>
      </w:pPr>
    </w:p>
    <w:p w14:paraId="005EE196" w14:textId="3EB4B0EF"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D168C26"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Assignments will be given on a regular basis.  These assignments will be mostly hands on.  However, some terminology and blueprint reading must be acquired by study.  These terms and skills will be used throughout the school year.</w:t>
      </w:r>
    </w:p>
    <w:p w14:paraId="69B0BCAA" w14:textId="1E1BB991" w:rsidR="00E95FAA" w:rsidRPr="00E95FAA" w:rsidRDefault="00E95FAA" w:rsidP="00E95FAA">
      <w:pPr>
        <w:autoSpaceDE w:val="0"/>
        <w:autoSpaceDN w:val="0"/>
        <w:adjustRightInd w:val="0"/>
        <w:rPr>
          <w:rFonts w:ascii="Arial" w:hAnsi="Arial" w:cs="Arial"/>
          <w:color w:val="auto"/>
          <w:sz w:val="22"/>
          <w:szCs w:val="22"/>
        </w:rPr>
      </w:pPr>
      <w:r w:rsidRPr="00E95FAA">
        <w:rPr>
          <w:rFonts w:ascii="Arial" w:hAnsi="Arial" w:cs="Arial"/>
          <w:color w:val="auto"/>
          <w:sz w:val="22"/>
          <w:szCs w:val="22"/>
        </w:rPr>
        <w:t>Tests and quizzes are based on terms, blueprint reading and assignments.  These tests and quizzes will be given at random.  Tests, quizzes and assignments will make up 67% of your grade.  Because tests are based mostly on demonstration, students will be required to learn procedures and terminology and perform tasks based that which they have learned.</w:t>
      </w:r>
    </w:p>
    <w:p w14:paraId="7EBD8F4D" w14:textId="32D327F5" w:rsidR="00E95FAA" w:rsidRPr="00E95FAA" w:rsidRDefault="00E95FAA" w:rsidP="00E95FAA">
      <w:pPr>
        <w:rPr>
          <w:rFonts w:ascii="Arial" w:eastAsiaTheme="majorEastAsia" w:hAnsi="Arial" w:cs="Arial"/>
          <w:b/>
          <w:bCs/>
          <w:color w:val="549E39" w:themeColor="accent1"/>
          <w:sz w:val="22"/>
          <w:szCs w:val="22"/>
        </w:rPr>
      </w:pPr>
      <w:r w:rsidRPr="00E95FAA">
        <w:rPr>
          <w:rFonts w:ascii="Arial" w:eastAsiaTheme="majorEastAsia" w:hAnsi="Arial" w:cs="Arial"/>
          <w:b/>
          <w:bCs/>
          <w:color w:val="549E39" w:themeColor="accent1"/>
          <w:sz w:val="22"/>
          <w:szCs w:val="22"/>
        </w:rPr>
        <w:t>Attendance and Participation</w:t>
      </w:r>
    </w:p>
    <w:p w14:paraId="492F7BAD"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Regular attendance and participation is an absolute for the successful completion of this course.</w:t>
      </w:r>
    </w:p>
    <w:p w14:paraId="3DA87BAE"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Safety:</w:t>
      </w:r>
      <w:r w:rsidRPr="00E95FAA">
        <w:rPr>
          <w:rFonts w:ascii="Arial" w:hAnsi="Arial" w:cs="Arial"/>
          <w:color w:val="auto"/>
          <w:sz w:val="22"/>
          <w:szCs w:val="22"/>
        </w:rPr>
        <w:tab/>
        <w:t xml:space="preserve">No horseplay will be tolerated!  Be Cautious!  Be Alert!  It only takes one mistake to disable someone for life.  </w:t>
      </w:r>
    </w:p>
    <w:p w14:paraId="039DA844"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 xml:space="preserve">Attendance:  Scores cannot be </w:t>
      </w:r>
      <w:proofErr w:type="gramStart"/>
      <w:r w:rsidRPr="00E95FAA">
        <w:rPr>
          <w:rFonts w:ascii="Arial" w:hAnsi="Arial" w:cs="Arial"/>
          <w:color w:val="auto"/>
          <w:sz w:val="22"/>
          <w:szCs w:val="22"/>
        </w:rPr>
        <w:t>given, unless</w:t>
      </w:r>
      <w:proofErr w:type="gramEnd"/>
      <w:r w:rsidRPr="00E95FAA">
        <w:rPr>
          <w:rFonts w:ascii="Arial" w:hAnsi="Arial" w:cs="Arial"/>
          <w:color w:val="auto"/>
          <w:sz w:val="22"/>
          <w:szCs w:val="22"/>
        </w:rPr>
        <w:t xml:space="preserve"> you attend class.  You are tardy if you are more than ten minutes late.  If you receive a tardy you will have a low score.  Absences also result in a low score.</w:t>
      </w:r>
    </w:p>
    <w:p w14:paraId="524CFB50" w14:textId="77777777" w:rsidR="00E95FAA" w:rsidRPr="00E95FAA" w:rsidRDefault="00E95FAA" w:rsidP="00E95FAA">
      <w:pPr>
        <w:widowControl w:val="0"/>
        <w:autoSpaceDE w:val="0"/>
        <w:autoSpaceDN w:val="0"/>
        <w:adjustRightInd w:val="0"/>
        <w:rPr>
          <w:rFonts w:ascii="Arial" w:hAnsi="Arial" w:cs="Arial"/>
          <w:color w:val="auto"/>
          <w:sz w:val="22"/>
          <w:szCs w:val="22"/>
        </w:rPr>
      </w:pPr>
      <w:r w:rsidRPr="00E95FAA">
        <w:rPr>
          <w:rFonts w:ascii="Arial" w:hAnsi="Arial" w:cs="Arial"/>
          <w:color w:val="auto"/>
          <w:sz w:val="22"/>
          <w:szCs w:val="22"/>
        </w:rPr>
        <w:t xml:space="preserve">Patience:  Most skills will not be acquired in one class period.  Practice makes perfect.  Be patient with yourself, your classmates and your instructor. </w:t>
      </w:r>
    </w:p>
    <w:p w14:paraId="6E521842" w14:textId="77777777" w:rsidR="00E95FAA" w:rsidRPr="00E95FAA" w:rsidRDefault="00E95FAA" w:rsidP="00E95FAA">
      <w:pPr>
        <w:rPr>
          <w:rFonts w:ascii="Arial" w:hAnsi="Arial" w:cs="Arial"/>
          <w:color w:val="auto"/>
          <w:sz w:val="22"/>
          <w:szCs w:val="22"/>
        </w:rPr>
      </w:pPr>
      <w:r w:rsidRPr="00E95FAA">
        <w:rPr>
          <w:rFonts w:ascii="Arial" w:hAnsi="Arial" w:cs="Arial"/>
          <w:color w:val="auto"/>
          <w:sz w:val="22"/>
          <w:szCs w:val="22"/>
        </w:rPr>
        <w:t>Respect:  Not only are we here to build a home, we are here to build character.  No inappropriate language, gestures, or connotations will be tolerated.  Any illegal substance abuse will require suspension/dismissal from class.  Be respectful of your peers while in this class.</w:t>
      </w:r>
    </w:p>
    <w:p w14:paraId="4E346582" w14:textId="28AABF40" w:rsidR="002470E9" w:rsidRDefault="002470E9" w:rsidP="006831E2">
      <w:pPr>
        <w:rPr>
          <w:rFonts w:ascii="Arial" w:eastAsiaTheme="majorEastAsia" w:hAnsi="Arial" w:cs="Arial"/>
          <w:b/>
          <w:bCs/>
          <w:color w:val="549E39" w:themeColor="accent1"/>
          <w:sz w:val="22"/>
          <w:szCs w:val="22"/>
        </w:rPr>
      </w:pPr>
    </w:p>
    <w:p w14:paraId="3977D058" w14:textId="77777777" w:rsidR="00E95FAA" w:rsidRPr="00EA25B2" w:rsidRDefault="00E95FAA"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B9358B8" w14:textId="77777777" w:rsidR="00784261" w:rsidRPr="00EA25B2" w:rsidRDefault="00784261" w:rsidP="00784261">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EBF5DB8" w14:textId="77777777" w:rsidR="00784261" w:rsidRPr="00EA25B2" w:rsidRDefault="00784261" w:rsidP="0078426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E7B0B46" w14:textId="77777777" w:rsidR="00784261" w:rsidRPr="00EA25B2" w:rsidRDefault="00784261" w:rsidP="007842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16C5572" w14:textId="77777777" w:rsidR="00784261" w:rsidRPr="00EA25B2" w:rsidRDefault="00784261" w:rsidP="007842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416C828" w14:textId="77777777" w:rsidR="00784261" w:rsidRPr="00EA25B2" w:rsidRDefault="00784261" w:rsidP="007842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909AD41" w14:textId="77777777" w:rsidR="00784261" w:rsidRPr="00EA25B2" w:rsidRDefault="00784261" w:rsidP="00784261">
      <w:pPr>
        <w:pStyle w:val="NormalWeb"/>
        <w:spacing w:before="0" w:beforeAutospacing="0" w:after="0" w:afterAutospacing="0" w:line="330" w:lineRule="atLeast"/>
        <w:textAlignment w:val="baseline"/>
        <w:rPr>
          <w:rFonts w:ascii="Arial" w:hAnsi="Arial" w:cs="Arial"/>
          <w:color w:val="666666"/>
          <w:spacing w:val="8"/>
          <w:sz w:val="18"/>
          <w:szCs w:val="18"/>
        </w:rPr>
      </w:pPr>
    </w:p>
    <w:p w14:paraId="734860DD" w14:textId="77777777" w:rsidR="00784261" w:rsidRPr="00EA25B2" w:rsidRDefault="00784261" w:rsidP="0078426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AB8FEB7" w14:textId="77777777" w:rsidR="00784261" w:rsidRPr="00F14835" w:rsidRDefault="00784261" w:rsidP="007842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61072D8" w14:textId="77777777" w:rsidR="00784261" w:rsidRPr="00EA25B2" w:rsidRDefault="00784261" w:rsidP="00784261">
      <w:pPr>
        <w:shd w:val="clear" w:color="auto" w:fill="FFFFFF"/>
        <w:spacing w:after="0"/>
        <w:textAlignment w:val="baseline"/>
        <w:rPr>
          <w:rFonts w:ascii="Arial" w:eastAsia="Times New Roman" w:hAnsi="Arial" w:cs="Arial"/>
          <w:color w:val="auto"/>
          <w:sz w:val="22"/>
          <w:szCs w:val="22"/>
          <w:lang w:eastAsia="en-US"/>
        </w:rPr>
      </w:pPr>
    </w:p>
    <w:p w14:paraId="2012A36F" w14:textId="77777777" w:rsidR="00784261" w:rsidRPr="00F14835" w:rsidRDefault="00784261" w:rsidP="007842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614A06F" w14:textId="77777777" w:rsidR="00784261" w:rsidRPr="00EA25B2" w:rsidRDefault="00784261" w:rsidP="00784261">
      <w:pPr>
        <w:shd w:val="clear" w:color="auto" w:fill="FFFFFF"/>
        <w:spacing w:after="0"/>
        <w:textAlignment w:val="baseline"/>
        <w:rPr>
          <w:rFonts w:ascii="Arial" w:eastAsia="Times New Roman" w:hAnsi="Arial" w:cs="Arial"/>
          <w:color w:val="auto"/>
          <w:sz w:val="22"/>
          <w:szCs w:val="22"/>
          <w:lang w:eastAsia="en-US"/>
        </w:rPr>
      </w:pPr>
    </w:p>
    <w:p w14:paraId="605B8442" w14:textId="77777777" w:rsidR="00784261" w:rsidRPr="00EA25B2" w:rsidRDefault="00784261" w:rsidP="007842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31EDD230" w14:textId="77777777" w:rsidR="00784261" w:rsidRDefault="00784261" w:rsidP="00784261">
      <w:pPr>
        <w:rPr>
          <w:rFonts w:ascii="Arial" w:hAnsi="Arial" w:cs="Arial"/>
          <w:b/>
          <w:color w:val="549E39" w:themeColor="accent1"/>
          <w:sz w:val="22"/>
          <w:szCs w:val="22"/>
        </w:rPr>
      </w:pPr>
    </w:p>
    <w:p w14:paraId="0BA538BB" w14:textId="77777777" w:rsidR="00784261" w:rsidRPr="00DF1766" w:rsidRDefault="00784261" w:rsidP="007842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C7E27BD" w14:textId="77777777" w:rsidR="00784261" w:rsidRDefault="00784261" w:rsidP="0078426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EC75446" w14:textId="77777777" w:rsidR="00784261" w:rsidRPr="00DF1766" w:rsidRDefault="00784261" w:rsidP="00784261">
      <w:pPr>
        <w:widowControl w:val="0"/>
        <w:rPr>
          <w:rFonts w:ascii="Arial" w:hAnsi="Arial" w:cs="Arial"/>
          <w:color w:val="auto"/>
          <w:sz w:val="22"/>
          <w:szCs w:val="22"/>
        </w:rPr>
      </w:pPr>
    </w:p>
    <w:p w14:paraId="6FF900BB" w14:textId="77777777" w:rsidR="00784261" w:rsidRPr="00DF1766" w:rsidRDefault="00784261" w:rsidP="007842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E9DF727" w14:textId="77777777" w:rsidR="00784261" w:rsidRPr="00DF1766" w:rsidRDefault="00784261" w:rsidP="0078426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D1F5854" w14:textId="77777777" w:rsidR="00784261" w:rsidRPr="00DF1766" w:rsidRDefault="00784261" w:rsidP="0078426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68C5B18" w14:textId="77777777" w:rsidR="00784261" w:rsidRPr="00DF1766" w:rsidRDefault="00784261" w:rsidP="0078426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18F73A0" w14:textId="77777777" w:rsidR="00784261" w:rsidRPr="002B1F2A" w:rsidRDefault="00784261" w:rsidP="0078426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75374AD" w14:textId="77777777" w:rsidR="00784261" w:rsidRPr="002B1F2A" w:rsidRDefault="00784261" w:rsidP="0078426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7AFE97C" w14:textId="77777777" w:rsidR="00784261" w:rsidRDefault="00784261" w:rsidP="0078426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29D35AD" w14:textId="77777777" w:rsidR="00784261" w:rsidRDefault="00784261" w:rsidP="0078426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42122D0" w14:textId="77777777" w:rsidR="00784261" w:rsidRDefault="00784261" w:rsidP="0078426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6414DCB" w14:textId="77777777" w:rsidR="00784261" w:rsidRDefault="00784261" w:rsidP="0078426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252427B" w14:textId="77777777" w:rsidR="00784261" w:rsidRDefault="00784261" w:rsidP="0078426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8CD4B71" w14:textId="77777777" w:rsidR="00784261" w:rsidRDefault="00784261" w:rsidP="0078426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6D3F0F6" w14:textId="77777777" w:rsidR="00784261" w:rsidRDefault="00784261" w:rsidP="0078426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BCFEF12" w14:textId="77777777" w:rsidR="00784261" w:rsidRPr="002B1F2A" w:rsidRDefault="00784261" w:rsidP="0078426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3138058" w14:textId="77777777" w:rsidR="00784261" w:rsidRPr="00EA25B2" w:rsidRDefault="00784261" w:rsidP="00784261">
      <w:pPr>
        <w:pStyle w:val="Default"/>
        <w:rPr>
          <w:rFonts w:ascii="Arial" w:hAnsi="Arial" w:cs="Arial"/>
          <w:sz w:val="22"/>
          <w:szCs w:val="22"/>
        </w:rPr>
      </w:pPr>
    </w:p>
    <w:p w14:paraId="4E2FA515" w14:textId="77777777" w:rsidR="00784261" w:rsidRPr="00EA25B2" w:rsidRDefault="00784261" w:rsidP="0078426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4DCECE0" w14:textId="77777777" w:rsidR="00784261" w:rsidRPr="00EA25B2" w:rsidRDefault="00784261" w:rsidP="00784261">
      <w:pPr>
        <w:pStyle w:val="Default"/>
        <w:rPr>
          <w:rFonts w:ascii="Arial" w:eastAsiaTheme="minorHAnsi" w:hAnsi="Arial" w:cs="Arial"/>
          <w:color w:val="808080" w:themeColor="background1" w:themeShade="80"/>
          <w:sz w:val="22"/>
          <w:szCs w:val="22"/>
          <w:lang w:eastAsia="ja-JP"/>
        </w:rPr>
      </w:pPr>
    </w:p>
    <w:p w14:paraId="7A780378" w14:textId="77777777" w:rsidR="00784261" w:rsidRPr="00EA25B2" w:rsidRDefault="00784261" w:rsidP="0078426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92A1857" w14:textId="77777777" w:rsidR="00784261" w:rsidRDefault="00784261" w:rsidP="00784261">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EF4A44A" w14:textId="77777777" w:rsidR="00784261" w:rsidRPr="00354203" w:rsidRDefault="00784261" w:rsidP="00784261">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A4F66D3" w14:textId="77777777" w:rsidR="00784261" w:rsidRPr="00D551E9" w:rsidRDefault="00784261" w:rsidP="00784261">
      <w:pPr>
        <w:pStyle w:val="Default"/>
        <w:rPr>
          <w:rFonts w:ascii="Arial" w:hAnsi="Arial" w:cs="Arial"/>
          <w:color w:val="auto"/>
          <w:sz w:val="22"/>
          <w:szCs w:val="22"/>
        </w:rPr>
      </w:pPr>
    </w:p>
    <w:p w14:paraId="3328927B" w14:textId="77777777" w:rsidR="00784261" w:rsidRDefault="00784261" w:rsidP="0078426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6884CC1" w14:textId="77777777" w:rsidR="00784261" w:rsidRDefault="00784261" w:rsidP="00784261">
      <w:pPr>
        <w:pStyle w:val="Default"/>
        <w:rPr>
          <w:rFonts w:ascii="Arial" w:hAnsi="Arial" w:cs="Arial"/>
          <w:b/>
          <w:bCs/>
          <w:color w:val="549E39" w:themeColor="accent1"/>
          <w:sz w:val="22"/>
          <w:szCs w:val="22"/>
        </w:rPr>
      </w:pPr>
    </w:p>
    <w:p w14:paraId="25F55A50" w14:textId="77777777" w:rsidR="00784261" w:rsidRPr="00D551E9" w:rsidRDefault="00784261" w:rsidP="0078426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0966C81" w14:textId="77777777" w:rsidR="00784261" w:rsidRPr="00D551E9" w:rsidRDefault="00784261" w:rsidP="00784261">
      <w:pPr>
        <w:pStyle w:val="Default"/>
        <w:rPr>
          <w:rFonts w:ascii="Arial" w:hAnsi="Arial" w:cs="Arial"/>
          <w:sz w:val="22"/>
          <w:szCs w:val="22"/>
        </w:rPr>
      </w:pPr>
    </w:p>
    <w:p w14:paraId="35CD689B" w14:textId="77777777" w:rsidR="00784261" w:rsidRDefault="00784261" w:rsidP="007842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432D0B0" w14:textId="77777777" w:rsidR="00784261" w:rsidRDefault="00784261" w:rsidP="0078426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C7CA343" w14:textId="77777777" w:rsidR="00784261" w:rsidRDefault="00784261" w:rsidP="00784261">
      <w:pPr>
        <w:widowControl w:val="0"/>
        <w:rPr>
          <w:rFonts w:ascii="Arial" w:hAnsi="Arial" w:cs="Arial"/>
          <w:b/>
          <w:color w:val="auto"/>
          <w:sz w:val="22"/>
          <w:szCs w:val="22"/>
        </w:rPr>
      </w:pPr>
    </w:p>
    <w:p w14:paraId="64902B70" w14:textId="77777777" w:rsidR="00784261" w:rsidRPr="00DF1766" w:rsidRDefault="00784261" w:rsidP="007842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9DF4953" w14:textId="77777777" w:rsidR="00784261" w:rsidRPr="00DF1766" w:rsidRDefault="00784261" w:rsidP="00784261">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60C9C44" w14:textId="77777777" w:rsidR="00784261" w:rsidRPr="00D551E9" w:rsidRDefault="00784261" w:rsidP="00784261">
      <w:pPr>
        <w:pStyle w:val="Default"/>
        <w:rPr>
          <w:rFonts w:ascii="Arial" w:hAnsi="Arial" w:cs="Arial"/>
          <w:sz w:val="22"/>
          <w:szCs w:val="22"/>
        </w:rPr>
      </w:pPr>
    </w:p>
    <w:p w14:paraId="3CD3AF80" w14:textId="77777777" w:rsidR="00784261" w:rsidRPr="00354203" w:rsidRDefault="00784261" w:rsidP="007842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0009054" w14:textId="77777777" w:rsidR="00784261" w:rsidRPr="00D551E9" w:rsidRDefault="00784261" w:rsidP="0078426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0AD9D4A" w14:textId="77777777" w:rsidR="00784261" w:rsidRPr="00D551E9" w:rsidRDefault="00784261" w:rsidP="0078426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F77F142" w14:textId="77777777" w:rsidR="00784261" w:rsidRPr="00D551E9" w:rsidRDefault="00784261" w:rsidP="00784261">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76F2E7F" w14:textId="77777777" w:rsidR="00784261" w:rsidRDefault="00784261" w:rsidP="00784261">
      <w:pPr>
        <w:pBdr>
          <w:top w:val="nil"/>
          <w:left w:val="nil"/>
          <w:bottom w:val="nil"/>
          <w:right w:val="nil"/>
          <w:between w:val="nil"/>
        </w:pBdr>
        <w:rPr>
          <w:rFonts w:ascii="Arial" w:eastAsia="Calibri" w:hAnsi="Arial" w:cs="Arial"/>
          <w:b/>
          <w:color w:val="549E39" w:themeColor="accent1"/>
          <w:sz w:val="22"/>
          <w:szCs w:val="22"/>
        </w:rPr>
      </w:pPr>
    </w:p>
    <w:p w14:paraId="6F57767B" w14:textId="77777777" w:rsidR="00784261" w:rsidRPr="00DF1766" w:rsidRDefault="00784261" w:rsidP="0078426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9693D4E" w14:textId="77777777" w:rsidR="00784261" w:rsidRPr="00DF1766" w:rsidRDefault="00784261" w:rsidP="00784261">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5618D1D" w14:textId="77777777" w:rsidR="00784261" w:rsidRPr="00EA25B2" w:rsidRDefault="00784261" w:rsidP="00784261">
      <w:pPr>
        <w:pStyle w:val="Heading3"/>
        <w:rPr>
          <w:rFonts w:ascii="Arial" w:hAnsi="Arial" w:cs="Arial"/>
          <w:b/>
          <w:bCs/>
          <w:color w:val="549E39" w:themeColor="accent1"/>
          <w:sz w:val="20"/>
          <w:szCs w:val="20"/>
        </w:rPr>
      </w:pPr>
    </w:p>
    <w:p w14:paraId="2A6F58B8" w14:textId="77777777" w:rsidR="00784261" w:rsidRPr="00EA25B2" w:rsidRDefault="00784261" w:rsidP="0078426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CAB53C1" w14:textId="77777777" w:rsidR="00784261" w:rsidRPr="00EA25B2" w:rsidRDefault="00784261" w:rsidP="0078426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3B8BC7A" w14:textId="77777777" w:rsidR="00784261" w:rsidRDefault="00784261" w:rsidP="0078426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12351FE" w14:textId="77777777" w:rsidR="00784261" w:rsidRPr="00DF1766" w:rsidRDefault="00784261" w:rsidP="00784261">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784261">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84261"/>
    <w:rsid w:val="007E4222"/>
    <w:rsid w:val="00820148"/>
    <w:rsid w:val="00872E98"/>
    <w:rsid w:val="008A7519"/>
    <w:rsid w:val="009C5F61"/>
    <w:rsid w:val="009F1377"/>
    <w:rsid w:val="009F70A0"/>
    <w:rsid w:val="00A02607"/>
    <w:rsid w:val="00A26B5F"/>
    <w:rsid w:val="00A368A6"/>
    <w:rsid w:val="00A52EF5"/>
    <w:rsid w:val="00A90565"/>
    <w:rsid w:val="00A976E3"/>
    <w:rsid w:val="00AC5A85"/>
    <w:rsid w:val="00B5768B"/>
    <w:rsid w:val="00B6590A"/>
    <w:rsid w:val="00B86749"/>
    <w:rsid w:val="00B9785D"/>
    <w:rsid w:val="00BF681B"/>
    <w:rsid w:val="00C471AE"/>
    <w:rsid w:val="00C773C8"/>
    <w:rsid w:val="00C82A4E"/>
    <w:rsid w:val="00C858DF"/>
    <w:rsid w:val="00CB3E2C"/>
    <w:rsid w:val="00D24A03"/>
    <w:rsid w:val="00D9327F"/>
    <w:rsid w:val="00DA1972"/>
    <w:rsid w:val="00DA66B7"/>
    <w:rsid w:val="00E058E9"/>
    <w:rsid w:val="00E34649"/>
    <w:rsid w:val="00E63857"/>
    <w:rsid w:val="00E754A3"/>
    <w:rsid w:val="00E766E1"/>
    <w:rsid w:val="00E95FAA"/>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79999770">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916863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57554829">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3583908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7539649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2018-06-06T19:33:00Z</dcterms:created>
  <dcterms:modified xsi:type="dcterms:W3CDTF">2018-06-14T17:21:00Z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