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B792D2A" w:rsidR="00820148" w:rsidRPr="00EA25B2" w:rsidRDefault="00770939">
      <w:pPr>
        <w:pStyle w:val="Title"/>
        <w:rPr>
          <w:rFonts w:ascii="Arial" w:hAnsi="Arial" w:cs="Arial"/>
          <w:sz w:val="36"/>
          <w:szCs w:val="36"/>
        </w:rPr>
      </w:pPr>
      <w:r w:rsidRPr="00EA25B2">
        <w:rPr>
          <w:rFonts w:ascii="Arial" w:hAnsi="Arial" w:cs="Arial"/>
          <w:sz w:val="36"/>
          <w:szCs w:val="36"/>
        </w:rPr>
        <w:t>COURSE #</w:t>
      </w:r>
      <w:r w:rsidR="00D26E23">
        <w:rPr>
          <w:rFonts w:ascii="Arial" w:hAnsi="Arial" w:cs="Arial"/>
          <w:sz w:val="36"/>
          <w:szCs w:val="36"/>
        </w:rPr>
        <w:tab/>
        <w:t>GER 1020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E7DE7BA" w:rsidR="005861E1" w:rsidRPr="00EA25B2" w:rsidRDefault="00D26E23">
      <w:pPr>
        <w:pStyle w:val="Title"/>
        <w:rPr>
          <w:rFonts w:ascii="Arial" w:hAnsi="Arial" w:cs="Arial"/>
          <w:sz w:val="36"/>
          <w:szCs w:val="36"/>
        </w:rPr>
      </w:pPr>
      <w:r>
        <w:rPr>
          <w:rFonts w:ascii="Arial" w:hAnsi="Arial" w:cs="Arial"/>
          <w:b w:val="0"/>
          <w:color w:val="auto"/>
          <w:sz w:val="36"/>
          <w:szCs w:val="36"/>
        </w:rPr>
        <w:t>Beginning German II</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4FFD4280" w:rsidR="00770939" w:rsidRPr="00EA25B2" w:rsidRDefault="00D26E23"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943B2B2" w:rsidR="00704941" w:rsidRPr="00D26E23" w:rsidRDefault="00D26E23" w:rsidP="004644BA">
      <w:pPr>
        <w:rPr>
          <w:rFonts w:ascii="Arial" w:eastAsiaTheme="majorEastAsia" w:hAnsi="Arial" w:cs="Arial"/>
          <w:b/>
          <w:bCs/>
          <w:color w:val="549E39" w:themeColor="accent1"/>
          <w:sz w:val="22"/>
          <w:szCs w:val="22"/>
        </w:rPr>
      </w:pPr>
      <w:r w:rsidRPr="00D26E23">
        <w:rPr>
          <w:rFonts w:ascii="Arial" w:hAnsi="Arial" w:cs="Arial"/>
          <w:color w:val="000000"/>
          <w:sz w:val="22"/>
          <w:szCs w:val="22"/>
          <w:shd w:val="clear" w:color="auto" w:fill="FFFFFF"/>
        </w:rPr>
        <w:t>Provides a second-semester introduction to the language and culture of German-speaking countries. Emphasizes listening, speaking, reading, and writing skills along with basic grammar and vocabulary within the cultural context of modern German-speaking societies. Uses an eclectic method of instruction, with extra attention given to oral and written proficiency.</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1010272" w14:textId="77777777" w:rsidR="00CF4D79" w:rsidRDefault="00CF4D79" w:rsidP="00CF4D79">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56E32E4" w14:textId="77777777" w:rsidR="00D26E23" w:rsidRPr="00D26E23" w:rsidRDefault="00D26E23" w:rsidP="00D26E23">
      <w:pPr>
        <w:rPr>
          <w:rFonts w:ascii="Arial" w:hAnsi="Arial" w:cs="Arial"/>
          <w:color w:val="auto"/>
          <w:sz w:val="22"/>
          <w:szCs w:val="22"/>
        </w:rPr>
      </w:pPr>
      <w:r w:rsidRPr="00D26E23">
        <w:rPr>
          <w:rFonts w:ascii="Arial" w:hAnsi="Arial" w:cs="Arial"/>
          <w:color w:val="auto"/>
          <w:sz w:val="22"/>
          <w:szCs w:val="22"/>
        </w:rPr>
        <w:t xml:space="preserve">Students should be able to communicate minimally by using isolated words and memorized phrases with reference to a </w:t>
      </w:r>
      <w:proofErr w:type="gramStart"/>
      <w:r w:rsidRPr="00D26E23">
        <w:rPr>
          <w:rFonts w:ascii="Arial" w:hAnsi="Arial" w:cs="Arial"/>
          <w:color w:val="auto"/>
          <w:sz w:val="22"/>
          <w:szCs w:val="22"/>
        </w:rPr>
        <w:t>particular context</w:t>
      </w:r>
      <w:proofErr w:type="gramEnd"/>
      <w:r w:rsidRPr="00D26E23">
        <w:rPr>
          <w:rFonts w:ascii="Arial" w:hAnsi="Arial" w:cs="Arial"/>
          <w:color w:val="auto"/>
          <w:sz w:val="22"/>
          <w:szCs w:val="22"/>
        </w:rPr>
        <w:t xml:space="preserve"> in which the language has been learned. Students should be able to ask and answer some direct questions and express themselves in writing mostly in the present tense about familiar objects, their immediate environment and some basic interests. Students should also be able to demonstrate an understanding of some of the salient features of the target language, history, and culture.</w:t>
      </w:r>
    </w:p>
    <w:p w14:paraId="1FA33BA2" w14:textId="77777777" w:rsidR="00D26E23" w:rsidRPr="00D26E23" w:rsidRDefault="00D26E23" w:rsidP="00D26E23">
      <w:pPr>
        <w:autoSpaceDN w:val="0"/>
        <w:adjustRightInd w:val="0"/>
        <w:rPr>
          <w:rFonts w:ascii="Arial" w:hAnsi="Arial" w:cs="Arial"/>
          <w:color w:val="auto"/>
          <w:sz w:val="22"/>
          <w:szCs w:val="22"/>
        </w:rPr>
      </w:pPr>
      <w:r w:rsidRPr="00D26E23">
        <w:rPr>
          <w:rFonts w:ascii="Arial" w:hAnsi="Arial" w:cs="Arial"/>
          <w:color w:val="auto"/>
          <w:sz w:val="22"/>
          <w:szCs w:val="22"/>
        </w:rPr>
        <w:t xml:space="preserve">The American Council of Teachers of Foreign Languages has created a proficiency scale that divides students into Novice, Intermediate, Advanced, and Superior speakers. Each of these levels are further divided into low, mid, and high sublevels. Further information can be seen on the ACTFL website. </w:t>
      </w:r>
    </w:p>
    <w:p w14:paraId="5433716B" w14:textId="77777777" w:rsidR="00D26E23" w:rsidRPr="00D26E23" w:rsidRDefault="00D26E23" w:rsidP="00D26E23">
      <w:pPr>
        <w:autoSpaceDN w:val="0"/>
        <w:adjustRightInd w:val="0"/>
        <w:rPr>
          <w:rFonts w:ascii="Arial" w:hAnsi="Arial" w:cs="Arial"/>
          <w:color w:val="auto"/>
          <w:sz w:val="22"/>
          <w:szCs w:val="22"/>
        </w:rPr>
      </w:pPr>
    </w:p>
    <w:p w14:paraId="5492FF38" w14:textId="77777777" w:rsidR="00D26E23" w:rsidRPr="00D26E23" w:rsidRDefault="00D26E23" w:rsidP="00D26E23">
      <w:pPr>
        <w:autoSpaceDN w:val="0"/>
        <w:adjustRightInd w:val="0"/>
        <w:rPr>
          <w:rFonts w:ascii="Arial" w:hAnsi="Arial" w:cs="Arial"/>
          <w:color w:val="auto"/>
          <w:sz w:val="22"/>
          <w:szCs w:val="22"/>
        </w:rPr>
      </w:pPr>
    </w:p>
    <w:p w14:paraId="2655F005" w14:textId="4688AEA1" w:rsidR="00D26E23" w:rsidRPr="00D26E23" w:rsidRDefault="00D26E23" w:rsidP="00D26E23">
      <w:pPr>
        <w:autoSpaceDN w:val="0"/>
        <w:adjustRightInd w:val="0"/>
        <w:rPr>
          <w:rFonts w:ascii="Arial" w:hAnsi="Arial" w:cs="Arial"/>
          <w:i/>
          <w:color w:val="auto"/>
          <w:sz w:val="22"/>
          <w:szCs w:val="22"/>
        </w:rPr>
      </w:pPr>
      <w:r w:rsidRPr="00D26E23">
        <w:rPr>
          <w:rFonts w:ascii="Arial" w:hAnsi="Arial" w:cs="Arial"/>
          <w:color w:val="auto"/>
          <w:sz w:val="22"/>
          <w:szCs w:val="22"/>
        </w:rPr>
        <w:t xml:space="preserve">The goal for this class is to reach the Novice High level, which is defined as follows: </w:t>
      </w:r>
      <w:r w:rsidRPr="00D26E23">
        <w:rPr>
          <w:rFonts w:ascii="Arial" w:hAnsi="Arial" w:cs="Arial"/>
          <w:i/>
          <w:color w:val="auto"/>
          <w:sz w:val="22"/>
          <w:szCs w:val="22"/>
        </w:rPr>
        <w:t xml:space="preserve">“Speakers at the Novice High sublevel are able to handle a variety of tasks pertaining to the Intermediate level but are unable to sustain performance at that level. They </w:t>
      </w:r>
      <w:proofErr w:type="gramStart"/>
      <w:r w:rsidRPr="00D26E23">
        <w:rPr>
          <w:rFonts w:ascii="Arial" w:hAnsi="Arial" w:cs="Arial"/>
          <w:i/>
          <w:color w:val="auto"/>
          <w:sz w:val="22"/>
          <w:szCs w:val="22"/>
        </w:rPr>
        <w:t>are able to</w:t>
      </w:r>
      <w:proofErr w:type="gramEnd"/>
      <w:r w:rsidRPr="00D26E23">
        <w:rPr>
          <w:rFonts w:ascii="Arial" w:hAnsi="Arial" w:cs="Arial"/>
          <w:i/>
          <w:color w:val="auto"/>
          <w:sz w:val="22"/>
          <w:szCs w:val="22"/>
        </w:rPr>
        <w:t xml:space="preserve"> manage successfully a number of uncomplicated communicative tasks in straightforward social situations. Conversation is restricted to a few of the predict able topics necessary for survival in the target language culture, such as basic personal information, basic objects, and a limited number of activities, preferences, and immediate needs. Novice High speakers respond to simple, direct questions or requests for information. They are also able to ask a few formulaic questions. Novice High speakers </w:t>
      </w:r>
      <w:proofErr w:type="gramStart"/>
      <w:r w:rsidRPr="00D26E23">
        <w:rPr>
          <w:rFonts w:ascii="Arial" w:hAnsi="Arial" w:cs="Arial"/>
          <w:i/>
          <w:color w:val="auto"/>
          <w:sz w:val="22"/>
          <w:szCs w:val="22"/>
        </w:rPr>
        <w:t>are able to</w:t>
      </w:r>
      <w:proofErr w:type="gramEnd"/>
      <w:r w:rsidRPr="00D26E23">
        <w:rPr>
          <w:rFonts w:ascii="Arial" w:hAnsi="Arial" w:cs="Arial"/>
          <w:i/>
          <w:color w:val="auto"/>
          <w:sz w:val="22"/>
          <w:szCs w:val="22"/>
        </w:rPr>
        <w:t xml:space="preserve"> express personal meaning by relying heavily on learned phrases or recombination’s of these and what they hear from their interlocutor. Their language consists primarily of short and sometimes incomplete sentences in the present and may be hesitant or inaccurate. On the other hand, since their language often consists of expansions of learned material and stock phrases, they may sometimes sound surprisingly fluent and accurate. Pronunciation, vocabulary, and syntax may be strongly influenced by the first language. Frequent misunderstandings may arise but, with repetition or rephrasing, Novice High speakers can generally be understood by sympathetic interlocutors used to non-natives. When called on to handle a variety of topics and perform functions pertaining to the Intermediate level, a Novice High speaker can sometimes respond in intelligible sentences but will not be able to sustain sentence-level discourse.”</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589822AC" w14:textId="77777777" w:rsidR="00D26E23" w:rsidRPr="00D26E23" w:rsidRDefault="00D26E23" w:rsidP="00D26E23">
      <w:pPr>
        <w:spacing w:after="0"/>
        <w:rPr>
          <w:rFonts w:ascii="Arial" w:hAnsi="Arial" w:cs="Arial"/>
          <w:color w:val="auto"/>
          <w:sz w:val="22"/>
          <w:szCs w:val="22"/>
        </w:rPr>
      </w:pPr>
      <w:r w:rsidRPr="00D26E23">
        <w:rPr>
          <w:rFonts w:ascii="Arial" w:hAnsi="Arial" w:cs="Arial"/>
          <w:color w:val="auto"/>
          <w:sz w:val="22"/>
          <w:szCs w:val="22"/>
        </w:rPr>
        <w:t xml:space="preserve">Deutsch </w:t>
      </w:r>
      <w:proofErr w:type="spellStart"/>
      <w:r w:rsidRPr="00D26E23">
        <w:rPr>
          <w:rFonts w:ascii="Arial" w:hAnsi="Arial" w:cs="Arial"/>
          <w:color w:val="auto"/>
          <w:sz w:val="22"/>
          <w:szCs w:val="22"/>
        </w:rPr>
        <w:t>im</w:t>
      </w:r>
      <w:proofErr w:type="spellEnd"/>
      <w:r w:rsidRPr="00D26E23">
        <w:rPr>
          <w:rFonts w:ascii="Arial" w:hAnsi="Arial" w:cs="Arial"/>
          <w:color w:val="auto"/>
          <w:sz w:val="22"/>
          <w:szCs w:val="22"/>
        </w:rPr>
        <w:t xml:space="preserve"> </w:t>
      </w:r>
      <w:proofErr w:type="spellStart"/>
      <w:r w:rsidRPr="00D26E23">
        <w:rPr>
          <w:rFonts w:ascii="Arial" w:hAnsi="Arial" w:cs="Arial"/>
          <w:color w:val="auto"/>
          <w:sz w:val="22"/>
          <w:szCs w:val="22"/>
        </w:rPr>
        <w:t>Blick</w:t>
      </w:r>
      <w:proofErr w:type="spellEnd"/>
      <w:r w:rsidRPr="00D26E23">
        <w:rPr>
          <w:rFonts w:ascii="Arial" w:hAnsi="Arial" w:cs="Arial"/>
          <w:color w:val="auto"/>
          <w:sz w:val="22"/>
          <w:szCs w:val="22"/>
        </w:rPr>
        <w:t>, Mai 2013</w:t>
      </w:r>
    </w:p>
    <w:p w14:paraId="5F77003E" w14:textId="77777777" w:rsidR="00D26E23" w:rsidRPr="00D26E23" w:rsidRDefault="00D26E23" w:rsidP="00D26E23">
      <w:pPr>
        <w:spacing w:after="0"/>
        <w:rPr>
          <w:rFonts w:ascii="Arial" w:hAnsi="Arial" w:cs="Arial"/>
          <w:color w:val="auto"/>
          <w:sz w:val="22"/>
          <w:szCs w:val="22"/>
        </w:rPr>
      </w:pPr>
      <w:r w:rsidRPr="00D26E23">
        <w:rPr>
          <w:rFonts w:ascii="Arial" w:hAnsi="Arial" w:cs="Arial"/>
          <w:color w:val="auto"/>
          <w:sz w:val="22"/>
          <w:szCs w:val="22"/>
        </w:rPr>
        <w:t xml:space="preserve">Deutsch </w:t>
      </w:r>
      <w:proofErr w:type="spellStart"/>
      <w:r w:rsidRPr="00D26E23">
        <w:rPr>
          <w:rFonts w:ascii="Arial" w:hAnsi="Arial" w:cs="Arial"/>
          <w:color w:val="auto"/>
          <w:sz w:val="22"/>
          <w:szCs w:val="22"/>
        </w:rPr>
        <w:t>im</w:t>
      </w:r>
      <w:proofErr w:type="spellEnd"/>
      <w:r w:rsidRPr="00D26E23">
        <w:rPr>
          <w:rFonts w:ascii="Arial" w:hAnsi="Arial" w:cs="Arial"/>
          <w:color w:val="auto"/>
          <w:sz w:val="22"/>
          <w:szCs w:val="22"/>
        </w:rPr>
        <w:t xml:space="preserve"> </w:t>
      </w:r>
      <w:proofErr w:type="spellStart"/>
      <w:r w:rsidRPr="00D26E23">
        <w:rPr>
          <w:rFonts w:ascii="Arial" w:hAnsi="Arial" w:cs="Arial"/>
          <w:color w:val="auto"/>
          <w:sz w:val="22"/>
          <w:szCs w:val="22"/>
        </w:rPr>
        <w:t>Blick</w:t>
      </w:r>
      <w:proofErr w:type="spellEnd"/>
      <w:r w:rsidRPr="00D26E23">
        <w:rPr>
          <w:rFonts w:ascii="Arial" w:hAnsi="Arial" w:cs="Arial"/>
          <w:color w:val="auto"/>
          <w:sz w:val="22"/>
          <w:szCs w:val="22"/>
        </w:rPr>
        <w:t>, Mai 2013, online access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7507210" w14:textId="77777777" w:rsidR="00D26E23" w:rsidRPr="00D26E23" w:rsidRDefault="00D26E23" w:rsidP="00D26E23">
      <w:pPr>
        <w:rPr>
          <w:rFonts w:ascii="Arial" w:hAnsi="Arial" w:cs="Arial"/>
          <w:i/>
          <w:iCs/>
          <w:color w:val="auto"/>
          <w:sz w:val="22"/>
          <w:szCs w:val="22"/>
          <w:u w:val="single"/>
        </w:rPr>
      </w:pPr>
      <w:r w:rsidRPr="00D26E23">
        <w:rPr>
          <w:rFonts w:ascii="Arial" w:hAnsi="Arial" w:cs="Arial"/>
          <w:color w:val="auto"/>
          <w:sz w:val="22"/>
          <w:szCs w:val="22"/>
        </w:rPr>
        <w:t xml:space="preserve">The Lessons.  Attendance is extremely important in language learning. Make sure you are prepared at the beginning of each class period. Bring your text to class every day. During our time in class we will be working on listing comprehension, grammar, writing, and oral conversation. We will be listing to recordings, talk about German history and culture, view short videos, and work on everyday conversational German. We will work in pairs, groups, as individuals, and on the whiteboard. Each week you will be given homework assignments including the Deutsch </w:t>
      </w:r>
      <w:proofErr w:type="spellStart"/>
      <w:r w:rsidRPr="00D26E23">
        <w:rPr>
          <w:rFonts w:ascii="Arial" w:hAnsi="Arial" w:cs="Arial"/>
          <w:color w:val="auto"/>
          <w:sz w:val="22"/>
          <w:szCs w:val="22"/>
        </w:rPr>
        <w:t>im</w:t>
      </w:r>
      <w:proofErr w:type="spellEnd"/>
      <w:r w:rsidRPr="00D26E23">
        <w:rPr>
          <w:rFonts w:ascii="Arial" w:hAnsi="Arial" w:cs="Arial"/>
          <w:color w:val="auto"/>
          <w:sz w:val="22"/>
          <w:szCs w:val="22"/>
        </w:rPr>
        <w:t xml:space="preserve"> </w:t>
      </w:r>
      <w:proofErr w:type="spellStart"/>
      <w:r w:rsidRPr="00D26E23">
        <w:rPr>
          <w:rFonts w:ascii="Arial" w:hAnsi="Arial" w:cs="Arial"/>
          <w:color w:val="auto"/>
          <w:sz w:val="22"/>
          <w:szCs w:val="22"/>
        </w:rPr>
        <w:t>Blick</w:t>
      </w:r>
      <w:proofErr w:type="spellEnd"/>
      <w:r w:rsidRPr="00D26E23">
        <w:rPr>
          <w:rFonts w:ascii="Arial" w:hAnsi="Arial" w:cs="Arial"/>
          <w:color w:val="auto"/>
          <w:sz w:val="22"/>
          <w:szCs w:val="22"/>
        </w:rPr>
        <w:t xml:space="preserve"> workbook and website, journal entries, projects, and Grimm Grammar online.</w:t>
      </w:r>
      <w:r w:rsidRPr="00D26E23">
        <w:rPr>
          <w:rFonts w:ascii="Arial" w:hAnsi="Arial" w:cs="Arial"/>
          <w:color w:val="auto"/>
          <w:sz w:val="22"/>
          <w:szCs w:val="22"/>
        </w:rPr>
        <w:br/>
      </w:r>
      <w:r w:rsidRPr="00D26E23">
        <w:rPr>
          <w:rFonts w:ascii="Arial" w:hAnsi="Arial" w:cs="Arial"/>
          <w:color w:val="auto"/>
          <w:sz w:val="22"/>
          <w:szCs w:val="22"/>
        </w:rPr>
        <w:br/>
        <w:t xml:space="preserve">Vocabulary. It is important to get used to more than one speaker, therefore we will be listening to German on a regular basis. Every week you will memorize the </w:t>
      </w:r>
      <w:proofErr w:type="spellStart"/>
      <w:r w:rsidRPr="00D26E23">
        <w:rPr>
          <w:rFonts w:ascii="Arial" w:hAnsi="Arial" w:cs="Arial"/>
          <w:color w:val="auto"/>
          <w:sz w:val="22"/>
          <w:szCs w:val="22"/>
        </w:rPr>
        <w:t>Wortschatz</w:t>
      </w:r>
      <w:proofErr w:type="spellEnd"/>
      <w:r w:rsidRPr="00D26E23">
        <w:rPr>
          <w:rFonts w:ascii="Arial" w:hAnsi="Arial" w:cs="Arial"/>
          <w:color w:val="auto"/>
          <w:sz w:val="22"/>
          <w:szCs w:val="22"/>
        </w:rPr>
        <w:t xml:space="preserve">, a list of new vocabulary. Please review new and old words every day to increase your vocabulary. Studies have shown that the best way to learn vocabulary is to go over it often for short periods of time. You might manage to pass a quiz by cramming, but you will not develop long-term recall. Language learning is very different from other academic subjects and requires a great deal of discipline. It is comparable to learning a musical instrument or other fine motor skill. Keep reviewing those words that seem to be extra difficult for you to remember, write them over and over and use the new vocabulary in your journal writings. </w:t>
      </w:r>
      <w:r w:rsidRPr="00D26E23">
        <w:rPr>
          <w:rFonts w:ascii="Arial" w:hAnsi="Arial" w:cs="Arial"/>
          <w:color w:val="auto"/>
          <w:sz w:val="22"/>
          <w:szCs w:val="22"/>
        </w:rPr>
        <w:br/>
      </w:r>
    </w:p>
    <w:p w14:paraId="04349BCB" w14:textId="77777777" w:rsidR="00D26E23" w:rsidRPr="00D26E23" w:rsidRDefault="00D26E23" w:rsidP="00D26E23">
      <w:pPr>
        <w:rPr>
          <w:rFonts w:ascii="Arial" w:hAnsi="Arial" w:cs="Arial"/>
          <w:color w:val="auto"/>
          <w:sz w:val="22"/>
          <w:szCs w:val="22"/>
        </w:rPr>
      </w:pPr>
      <w:r w:rsidRPr="00D26E23">
        <w:rPr>
          <w:rFonts w:ascii="Arial" w:hAnsi="Arial" w:cs="Arial"/>
          <w:b/>
          <w:bCs/>
          <w:color w:val="auto"/>
          <w:sz w:val="22"/>
          <w:szCs w:val="22"/>
        </w:rPr>
        <w:t>Language Lab.</w:t>
      </w:r>
      <w:r w:rsidRPr="00D26E23">
        <w:rPr>
          <w:rFonts w:ascii="Arial" w:hAnsi="Arial" w:cs="Arial"/>
          <w:color w:val="auto"/>
          <w:sz w:val="22"/>
          <w:szCs w:val="22"/>
        </w:rPr>
        <w:t xml:space="preserve"> Students are encouraged to attend the UVU Foreign Language Lab if possible. Concurrent Enrollment classes will be provided with the lab materials (</w:t>
      </w:r>
      <w:proofErr w:type="spellStart"/>
      <w:r w:rsidRPr="00D26E23">
        <w:rPr>
          <w:rFonts w:ascii="Arial" w:hAnsi="Arial" w:cs="Arial"/>
          <w:color w:val="auto"/>
          <w:sz w:val="22"/>
          <w:szCs w:val="22"/>
        </w:rPr>
        <w:t>Kontakte</w:t>
      </w:r>
      <w:proofErr w:type="spellEnd"/>
      <w:r w:rsidRPr="00D26E23">
        <w:rPr>
          <w:rFonts w:ascii="Arial" w:hAnsi="Arial" w:cs="Arial"/>
          <w:color w:val="auto"/>
          <w:sz w:val="22"/>
          <w:szCs w:val="22"/>
        </w:rPr>
        <w:t xml:space="preserve">-Dasher </w:t>
      </w:r>
      <w:proofErr w:type="gramStart"/>
      <w:r w:rsidRPr="00D26E23">
        <w:rPr>
          <w:rFonts w:ascii="Arial" w:hAnsi="Arial" w:cs="Arial"/>
          <w:color w:val="auto"/>
          <w:sz w:val="22"/>
          <w:szCs w:val="22"/>
        </w:rPr>
        <w:t>CD, and</w:t>
      </w:r>
      <w:proofErr w:type="gramEnd"/>
      <w:r w:rsidRPr="00D26E23">
        <w:rPr>
          <w:rFonts w:ascii="Arial" w:hAnsi="Arial" w:cs="Arial"/>
          <w:color w:val="auto"/>
          <w:sz w:val="22"/>
          <w:szCs w:val="22"/>
        </w:rPr>
        <w:t xml:space="preserve"> listening CDs). All materials are online at </w:t>
      </w:r>
      <w:hyperlink r:id="rId9" w:history="1">
        <w:r w:rsidRPr="00D26E23">
          <w:rPr>
            <w:rStyle w:val="Hyperlink"/>
            <w:rFonts w:ascii="Arial" w:hAnsi="Arial" w:cs="Arial"/>
            <w:color w:val="auto"/>
            <w:sz w:val="22"/>
            <w:szCs w:val="22"/>
          </w:rPr>
          <w:t>http://www.mhhe.com/kontakte5</w:t>
        </w:r>
      </w:hyperlink>
      <w:r w:rsidRPr="00D26E23">
        <w:rPr>
          <w:rStyle w:val="Hypertext"/>
          <w:rFonts w:ascii="Arial" w:hAnsi="Arial" w:cs="Arial"/>
          <w:color w:val="auto"/>
          <w:sz w:val="22"/>
          <w:szCs w:val="22"/>
        </w:rPr>
        <w:t xml:space="preserve">. </w:t>
      </w:r>
      <w:r w:rsidRPr="00D26E23">
        <w:rPr>
          <w:rFonts w:ascii="Arial" w:hAnsi="Arial" w:cs="Arial"/>
          <w:color w:val="auto"/>
          <w:sz w:val="22"/>
          <w:szCs w:val="22"/>
          <w:u w:val="single"/>
        </w:rPr>
        <w:t xml:space="preserve"> </w:t>
      </w:r>
    </w:p>
    <w:p w14:paraId="71497543" w14:textId="77777777" w:rsidR="00D26E23" w:rsidRPr="00D26E23" w:rsidRDefault="00D26E23" w:rsidP="00D26E23">
      <w:pPr>
        <w:rPr>
          <w:rFonts w:ascii="Arial" w:hAnsi="Arial" w:cs="Arial"/>
          <w:color w:val="auto"/>
          <w:sz w:val="22"/>
          <w:szCs w:val="22"/>
        </w:rPr>
      </w:pPr>
      <w:r w:rsidRPr="00D26E23">
        <w:rPr>
          <w:rFonts w:ascii="Arial" w:hAnsi="Arial" w:cs="Arial"/>
          <w:b/>
          <w:bCs/>
          <w:color w:val="auto"/>
          <w:sz w:val="22"/>
          <w:szCs w:val="22"/>
        </w:rPr>
        <w:lastRenderedPageBreak/>
        <w:t>Journals:</w:t>
      </w:r>
      <w:r w:rsidRPr="00D26E23">
        <w:rPr>
          <w:rFonts w:ascii="Arial" w:hAnsi="Arial" w:cs="Arial"/>
          <w:color w:val="auto"/>
          <w:sz w:val="22"/>
          <w:szCs w:val="22"/>
        </w:rPr>
        <w:t xml:space="preserve"> You will be asked to write in a Journal daily.  Occasionally a topic will be assigned, but for the most part you are free to write on any topic you like. Students who conscientiously keep such a journal are much more able to fix the vocabulary in their memories and become better at using what they have learned. </w:t>
      </w:r>
    </w:p>
    <w:p w14:paraId="31857656" w14:textId="77777777" w:rsidR="00D26E23" w:rsidRPr="00D26E23" w:rsidRDefault="00D26E23" w:rsidP="00D26E23">
      <w:pPr>
        <w:rPr>
          <w:rFonts w:ascii="Arial" w:hAnsi="Arial" w:cs="Arial"/>
          <w:color w:val="auto"/>
          <w:sz w:val="22"/>
          <w:szCs w:val="22"/>
        </w:rPr>
      </w:pPr>
      <w:r w:rsidRPr="00D26E23">
        <w:rPr>
          <w:rFonts w:ascii="Arial" w:hAnsi="Arial" w:cs="Arial"/>
          <w:b/>
          <w:bCs/>
          <w:color w:val="auto"/>
          <w:sz w:val="22"/>
          <w:szCs w:val="22"/>
        </w:rPr>
        <w:t xml:space="preserve">Exams -- </w:t>
      </w:r>
      <w:r w:rsidRPr="00D26E23">
        <w:rPr>
          <w:rFonts w:ascii="Arial" w:hAnsi="Arial" w:cs="Arial"/>
          <w:color w:val="auto"/>
          <w:sz w:val="22"/>
          <w:szCs w:val="22"/>
        </w:rPr>
        <w:t xml:space="preserve">Each chapter will be followed by a quiz or a test to evaluate you in each of the four language skills. The oral portion will be conducted in pairs either during the examination or with the instructor. The tests will contain both oral and written cues </w:t>
      </w:r>
      <w:proofErr w:type="gramStart"/>
      <w:r w:rsidRPr="00D26E23">
        <w:rPr>
          <w:rFonts w:ascii="Arial" w:hAnsi="Arial" w:cs="Arial"/>
          <w:color w:val="auto"/>
          <w:sz w:val="22"/>
          <w:szCs w:val="22"/>
        </w:rPr>
        <w:t>similar to</w:t>
      </w:r>
      <w:proofErr w:type="gramEnd"/>
      <w:r w:rsidRPr="00D26E23">
        <w:rPr>
          <w:rFonts w:ascii="Arial" w:hAnsi="Arial" w:cs="Arial"/>
          <w:color w:val="auto"/>
          <w:sz w:val="22"/>
          <w:szCs w:val="22"/>
        </w:rPr>
        <w:t xml:space="preserve"> exercises either in the text or in the workbook exercises. </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A7DD98F" w14:textId="77777777" w:rsidR="00664B85" w:rsidRPr="00EA25B2" w:rsidRDefault="00664B85" w:rsidP="00664B8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49102FBF" w14:textId="77777777" w:rsidR="00664B85" w:rsidRPr="00EA25B2" w:rsidRDefault="00664B85" w:rsidP="00664B8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D048257" w14:textId="77777777" w:rsidR="00664B85" w:rsidRPr="00EA25B2" w:rsidRDefault="00664B85" w:rsidP="00664B8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108EFD1" w14:textId="77777777" w:rsidR="00664B85" w:rsidRPr="00EA25B2" w:rsidRDefault="00664B85" w:rsidP="00664B8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EE4DED8" w14:textId="77777777" w:rsidR="00664B85" w:rsidRPr="00EA25B2" w:rsidRDefault="00664B85" w:rsidP="00664B8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D45EDF8" w14:textId="77777777" w:rsidR="00664B85" w:rsidRPr="00EA25B2" w:rsidRDefault="00664B85" w:rsidP="00664B85">
      <w:pPr>
        <w:pStyle w:val="NormalWeb"/>
        <w:spacing w:before="0" w:beforeAutospacing="0" w:after="0" w:afterAutospacing="0" w:line="330" w:lineRule="atLeast"/>
        <w:textAlignment w:val="baseline"/>
        <w:rPr>
          <w:rFonts w:ascii="Arial" w:hAnsi="Arial" w:cs="Arial"/>
          <w:color w:val="666666"/>
          <w:spacing w:val="8"/>
          <w:sz w:val="18"/>
          <w:szCs w:val="18"/>
        </w:rPr>
      </w:pPr>
    </w:p>
    <w:p w14:paraId="3EC71ECE" w14:textId="77777777" w:rsidR="00664B85" w:rsidRPr="00EA25B2" w:rsidRDefault="00664B85" w:rsidP="00664B85">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lastRenderedPageBreak/>
        <w:t>Student Code of Conduct</w:t>
      </w:r>
    </w:p>
    <w:p w14:paraId="77F5AB43" w14:textId="77777777" w:rsidR="00664B85" w:rsidRPr="00F14835" w:rsidRDefault="00664B85" w:rsidP="00664B8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6B80ECB" w14:textId="77777777" w:rsidR="00664B85" w:rsidRPr="00EA25B2" w:rsidRDefault="00664B85" w:rsidP="00664B85">
      <w:pPr>
        <w:shd w:val="clear" w:color="auto" w:fill="FFFFFF"/>
        <w:spacing w:after="0"/>
        <w:textAlignment w:val="baseline"/>
        <w:rPr>
          <w:rFonts w:ascii="Arial" w:eastAsia="Times New Roman" w:hAnsi="Arial" w:cs="Arial"/>
          <w:color w:val="auto"/>
          <w:sz w:val="22"/>
          <w:szCs w:val="22"/>
          <w:lang w:eastAsia="en-US"/>
        </w:rPr>
      </w:pPr>
    </w:p>
    <w:p w14:paraId="7E1C597C" w14:textId="77777777" w:rsidR="00664B85" w:rsidRPr="00F14835" w:rsidRDefault="00664B85" w:rsidP="00664B8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0A1DECA" w14:textId="77777777" w:rsidR="00664B85" w:rsidRPr="00EA25B2" w:rsidRDefault="00664B85" w:rsidP="00664B85">
      <w:pPr>
        <w:shd w:val="clear" w:color="auto" w:fill="FFFFFF"/>
        <w:spacing w:after="0"/>
        <w:textAlignment w:val="baseline"/>
        <w:rPr>
          <w:rFonts w:ascii="Arial" w:eastAsia="Times New Roman" w:hAnsi="Arial" w:cs="Arial"/>
          <w:color w:val="auto"/>
          <w:sz w:val="22"/>
          <w:szCs w:val="22"/>
          <w:lang w:eastAsia="en-US"/>
        </w:rPr>
      </w:pPr>
    </w:p>
    <w:p w14:paraId="7CEC9EDB" w14:textId="77777777" w:rsidR="00664B85" w:rsidRPr="00EA25B2" w:rsidRDefault="00664B85" w:rsidP="00664B8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1C972F99" w14:textId="77777777" w:rsidR="00664B85" w:rsidRDefault="00664B85" w:rsidP="00664B85">
      <w:pPr>
        <w:rPr>
          <w:rFonts w:ascii="Arial" w:hAnsi="Arial" w:cs="Arial"/>
          <w:b/>
          <w:color w:val="549E39" w:themeColor="accent1"/>
          <w:sz w:val="22"/>
          <w:szCs w:val="22"/>
        </w:rPr>
      </w:pPr>
    </w:p>
    <w:p w14:paraId="6F09B3C1" w14:textId="77777777" w:rsidR="00664B85" w:rsidRPr="00DF1766" w:rsidRDefault="00664B85" w:rsidP="00664B8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241F5A3" w14:textId="77777777" w:rsidR="00664B85" w:rsidRDefault="00664B85" w:rsidP="00664B85">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779583E" w14:textId="77777777" w:rsidR="00664B85" w:rsidRPr="00DF1766" w:rsidRDefault="00664B85" w:rsidP="00664B85">
      <w:pPr>
        <w:widowControl w:val="0"/>
        <w:rPr>
          <w:rFonts w:ascii="Arial" w:hAnsi="Arial" w:cs="Arial"/>
          <w:color w:val="auto"/>
          <w:sz w:val="22"/>
          <w:szCs w:val="22"/>
        </w:rPr>
      </w:pPr>
    </w:p>
    <w:p w14:paraId="253AF6D3" w14:textId="77777777" w:rsidR="00664B85" w:rsidRPr="00DF1766" w:rsidRDefault="00664B85" w:rsidP="00664B8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21BCE3F" w14:textId="77777777" w:rsidR="00664B85" w:rsidRPr="00DF1766" w:rsidRDefault="00664B85" w:rsidP="00664B85">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FC43FAB" w14:textId="77777777" w:rsidR="00664B85" w:rsidRPr="00DF1766" w:rsidRDefault="00664B85" w:rsidP="00664B85">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6CB7BD6" w14:textId="77777777" w:rsidR="00664B85" w:rsidRPr="00DF1766" w:rsidRDefault="00664B85" w:rsidP="00664B85">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475A65C2" w14:textId="77777777" w:rsidR="00664B85" w:rsidRPr="002B1F2A" w:rsidRDefault="00664B85" w:rsidP="00664B8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71FE92F9" w14:textId="77777777" w:rsidR="00664B85" w:rsidRPr="002B1F2A" w:rsidRDefault="00664B85" w:rsidP="00664B8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E594FF2" w14:textId="77777777" w:rsidR="00664B85" w:rsidRDefault="00664B85" w:rsidP="00664B8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35CC98F" w14:textId="77777777" w:rsidR="00664B85" w:rsidRDefault="00664B85" w:rsidP="00664B8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9AD5A34" w14:textId="77777777" w:rsidR="00664B85" w:rsidRDefault="00664B85" w:rsidP="00664B8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A6A3BE7" w14:textId="77777777" w:rsidR="00664B85" w:rsidRDefault="00664B85" w:rsidP="00664B85">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88903E7" w14:textId="77777777" w:rsidR="00664B85" w:rsidRDefault="00664B85" w:rsidP="00664B85">
      <w:pPr>
        <w:ind w:left="720"/>
        <w:rPr>
          <w:rFonts w:ascii="Arial" w:hAnsi="Arial" w:cs="Arial"/>
          <w:color w:val="auto"/>
          <w:sz w:val="22"/>
          <w:szCs w:val="22"/>
        </w:rPr>
      </w:pPr>
      <w:r w:rsidRPr="002B1F2A">
        <w:rPr>
          <w:rFonts w:ascii="Arial" w:hAnsi="Arial" w:cs="Arial"/>
          <w:color w:val="auto"/>
          <w:sz w:val="22"/>
          <w:szCs w:val="22"/>
        </w:rPr>
        <w:lastRenderedPageBreak/>
        <w:t>a) Citation of information not taken from the source indicated. This may include the incorrect documentation of secondary source materials.</w:t>
      </w:r>
    </w:p>
    <w:p w14:paraId="1B679FD8" w14:textId="77777777" w:rsidR="00664B85" w:rsidRDefault="00664B85" w:rsidP="00664B8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16BDCA9" w14:textId="77777777" w:rsidR="00664B85" w:rsidRDefault="00664B85" w:rsidP="00664B8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1FD2C44" w14:textId="77777777" w:rsidR="00664B85" w:rsidRPr="002B1F2A" w:rsidRDefault="00664B85" w:rsidP="00664B8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89803B1" w14:textId="77777777" w:rsidR="00664B85" w:rsidRPr="00EA25B2" w:rsidRDefault="00664B85" w:rsidP="00664B85">
      <w:pPr>
        <w:pStyle w:val="Default"/>
        <w:rPr>
          <w:rFonts w:ascii="Arial" w:hAnsi="Arial" w:cs="Arial"/>
          <w:sz w:val="22"/>
          <w:szCs w:val="22"/>
        </w:rPr>
      </w:pPr>
    </w:p>
    <w:p w14:paraId="7AD29914" w14:textId="77777777" w:rsidR="00664B85" w:rsidRPr="00EA25B2" w:rsidRDefault="00664B85" w:rsidP="00664B85">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C479729" w14:textId="77777777" w:rsidR="00664B85" w:rsidRPr="00EA25B2" w:rsidRDefault="00664B85" w:rsidP="00664B85">
      <w:pPr>
        <w:pStyle w:val="Default"/>
        <w:rPr>
          <w:rFonts w:ascii="Arial" w:eastAsiaTheme="minorHAnsi" w:hAnsi="Arial" w:cs="Arial"/>
          <w:color w:val="808080" w:themeColor="background1" w:themeShade="80"/>
          <w:sz w:val="22"/>
          <w:szCs w:val="22"/>
          <w:lang w:eastAsia="ja-JP"/>
        </w:rPr>
      </w:pPr>
    </w:p>
    <w:p w14:paraId="617F0CAF" w14:textId="77777777" w:rsidR="00664B85" w:rsidRDefault="00664B85" w:rsidP="00664B85">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2167B1A" w14:textId="77777777" w:rsidR="00664B85" w:rsidRDefault="00664B85" w:rsidP="00664B85">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37D7302" w14:textId="77777777" w:rsidR="00664B85" w:rsidRPr="00F3584E" w:rsidRDefault="00664B85" w:rsidP="00664B85">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EB1D00B" w14:textId="77777777" w:rsidR="00664B85" w:rsidRPr="00D551E9" w:rsidRDefault="00664B85" w:rsidP="00664B85">
      <w:pPr>
        <w:pStyle w:val="Default"/>
        <w:rPr>
          <w:rFonts w:ascii="Arial" w:hAnsi="Arial" w:cs="Arial"/>
          <w:color w:val="auto"/>
          <w:sz w:val="22"/>
          <w:szCs w:val="22"/>
        </w:rPr>
      </w:pPr>
    </w:p>
    <w:p w14:paraId="1687184E" w14:textId="77777777" w:rsidR="00664B85" w:rsidRDefault="00664B85" w:rsidP="00664B85">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7BC27CD" w14:textId="77777777" w:rsidR="00664B85" w:rsidRPr="00D551E9" w:rsidRDefault="00664B85" w:rsidP="00664B85">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84FB78A" w14:textId="77777777" w:rsidR="00664B85" w:rsidRPr="00D551E9" w:rsidRDefault="00664B85" w:rsidP="00664B85">
      <w:pPr>
        <w:pStyle w:val="Default"/>
        <w:rPr>
          <w:rFonts w:ascii="Arial" w:hAnsi="Arial" w:cs="Arial"/>
          <w:sz w:val="22"/>
          <w:szCs w:val="22"/>
        </w:rPr>
      </w:pPr>
    </w:p>
    <w:p w14:paraId="554121B1" w14:textId="77777777" w:rsidR="00664B85" w:rsidRDefault="00664B85" w:rsidP="00664B8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EB6671B" w14:textId="77777777" w:rsidR="00664B85" w:rsidRDefault="00664B85" w:rsidP="00664B85">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69E4E8C" w14:textId="77777777" w:rsidR="00664B85" w:rsidRDefault="00664B85" w:rsidP="00664B85">
      <w:pPr>
        <w:widowControl w:val="0"/>
        <w:rPr>
          <w:rFonts w:ascii="Arial" w:hAnsi="Arial" w:cs="Arial"/>
          <w:b/>
          <w:color w:val="auto"/>
          <w:sz w:val="22"/>
          <w:szCs w:val="22"/>
        </w:rPr>
      </w:pPr>
    </w:p>
    <w:p w14:paraId="32384599" w14:textId="77777777" w:rsidR="00664B85" w:rsidRPr="00DF1766" w:rsidRDefault="00664B85" w:rsidP="00664B8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3D2D86C" w14:textId="77777777" w:rsidR="00664B85" w:rsidRPr="00DF1766" w:rsidRDefault="00664B85" w:rsidP="00664B85">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AC578E8" w14:textId="77777777" w:rsidR="00664B85" w:rsidRPr="00D551E9" w:rsidRDefault="00664B85" w:rsidP="00664B85">
      <w:pPr>
        <w:pStyle w:val="Default"/>
        <w:rPr>
          <w:rFonts w:ascii="Arial" w:hAnsi="Arial" w:cs="Arial"/>
          <w:sz w:val="22"/>
          <w:szCs w:val="22"/>
        </w:rPr>
      </w:pPr>
    </w:p>
    <w:p w14:paraId="44BC35AC" w14:textId="77777777" w:rsidR="00664B85" w:rsidRPr="00354203" w:rsidRDefault="00664B85" w:rsidP="00664B8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0363D5B7" w14:textId="77777777" w:rsidR="00664B85" w:rsidRPr="00D551E9" w:rsidRDefault="00664B85" w:rsidP="00664B85">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280A72DF" w14:textId="77777777" w:rsidR="00664B85" w:rsidRPr="00D551E9" w:rsidRDefault="00664B85" w:rsidP="00664B85">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33E5A0FD" w14:textId="77777777" w:rsidR="00664B85" w:rsidRPr="00D551E9" w:rsidRDefault="00664B85" w:rsidP="00664B85">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0B5DEACC" w14:textId="77777777" w:rsidR="00664B85" w:rsidRDefault="00664B85" w:rsidP="00664B85">
      <w:pPr>
        <w:pBdr>
          <w:top w:val="nil"/>
          <w:left w:val="nil"/>
          <w:bottom w:val="nil"/>
          <w:right w:val="nil"/>
          <w:between w:val="nil"/>
        </w:pBdr>
        <w:rPr>
          <w:rFonts w:ascii="Arial" w:eastAsia="Calibri" w:hAnsi="Arial" w:cs="Arial"/>
          <w:b/>
          <w:color w:val="549E39" w:themeColor="accent1"/>
          <w:sz w:val="22"/>
          <w:szCs w:val="22"/>
        </w:rPr>
      </w:pPr>
    </w:p>
    <w:p w14:paraId="2D054244" w14:textId="77777777" w:rsidR="00664B85" w:rsidRPr="00DF1766" w:rsidRDefault="00664B85" w:rsidP="00664B85">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DCC0059" w14:textId="77777777" w:rsidR="00664B85" w:rsidRPr="00DF1766" w:rsidRDefault="00664B85" w:rsidP="00664B85">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6362169" w14:textId="77777777" w:rsidR="00664B85" w:rsidRPr="00EA25B2" w:rsidRDefault="00664B85" w:rsidP="00664B85">
      <w:pPr>
        <w:pStyle w:val="Heading3"/>
        <w:rPr>
          <w:rFonts w:ascii="Arial" w:hAnsi="Arial" w:cs="Arial"/>
          <w:b/>
          <w:bCs/>
          <w:color w:val="549E39" w:themeColor="accent1"/>
          <w:sz w:val="20"/>
          <w:szCs w:val="20"/>
        </w:rPr>
      </w:pPr>
    </w:p>
    <w:p w14:paraId="75AC9321" w14:textId="77777777" w:rsidR="00664B85" w:rsidRPr="00EA25B2" w:rsidRDefault="00664B85" w:rsidP="00664B85">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78955EF5" w14:textId="77777777" w:rsidR="00664B85" w:rsidRPr="00EA25B2" w:rsidRDefault="00664B85" w:rsidP="00664B85">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568D484" w14:textId="77777777" w:rsidR="00664B85" w:rsidRDefault="00664B85" w:rsidP="00664B85">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1AD9B00" w14:textId="77777777" w:rsidR="00664B85" w:rsidRPr="00DF1766" w:rsidRDefault="00664B85" w:rsidP="00664B85">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664B85">
      <w:pPr>
        <w:rPr>
          <w:rFonts w:ascii="Arial" w:hAnsi="Arial" w:cs="Arial"/>
          <w:color w:val="auto"/>
          <w:sz w:val="22"/>
          <w:szCs w:val="22"/>
        </w:rPr>
      </w:pPr>
    </w:p>
    <w:sectPr w:rsidR="00B6590A" w:rsidRPr="00EA25B2"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64B85"/>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CF4D79"/>
    <w:rsid w:val="00D24A03"/>
    <w:rsid w:val="00D26E2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customStyle="1" w:styleId="Hypertext">
    <w:name w:val="Hypertext"/>
    <w:rsid w:val="00D26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975139156">
      <w:bodyDiv w:val="1"/>
      <w:marLeft w:val="0"/>
      <w:marRight w:val="0"/>
      <w:marTop w:val="0"/>
      <w:marBottom w:val="0"/>
      <w:divBdr>
        <w:top w:val="none" w:sz="0" w:space="0" w:color="auto"/>
        <w:left w:val="none" w:sz="0" w:space="0" w:color="auto"/>
        <w:bottom w:val="none" w:sz="0" w:space="0" w:color="auto"/>
        <w:right w:val="none" w:sz="0" w:space="0" w:color="auto"/>
      </w:divBdr>
    </w:div>
    <w:div w:id="1117945324">
      <w:bodyDiv w:val="1"/>
      <w:marLeft w:val="0"/>
      <w:marRight w:val="0"/>
      <w:marTop w:val="0"/>
      <w:marBottom w:val="0"/>
      <w:divBdr>
        <w:top w:val="none" w:sz="0" w:space="0" w:color="auto"/>
        <w:left w:val="none" w:sz="0" w:space="0" w:color="auto"/>
        <w:bottom w:val="none" w:sz="0" w:space="0" w:color="auto"/>
        <w:right w:val="none" w:sz="0" w:space="0" w:color="auto"/>
      </w:divBdr>
    </w:div>
    <w:div w:id="125995124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83024013">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www.mhhe.com/kontakte5"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6</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2018-06-11T18:44:00Z</dcterms:created>
  <dcterms:modified xsi:type="dcterms:W3CDTF">2018-06-14T17:35:00Z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