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396BB3F"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4915D8">
        <w:rPr>
          <w:rFonts w:ascii="Arial" w:hAnsi="Arial" w:cs="Arial"/>
          <w:sz w:val="36"/>
          <w:szCs w:val="36"/>
        </w:rPr>
        <w:t>INFO 1120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5143C4E" w:rsidR="005861E1" w:rsidRPr="00EA25B2" w:rsidRDefault="004915D8">
      <w:pPr>
        <w:pStyle w:val="Title"/>
        <w:rPr>
          <w:rFonts w:ascii="Arial" w:hAnsi="Arial" w:cs="Arial"/>
          <w:sz w:val="36"/>
          <w:szCs w:val="36"/>
        </w:rPr>
      </w:pPr>
      <w:r>
        <w:rPr>
          <w:rFonts w:ascii="Arial" w:hAnsi="Arial" w:cs="Arial"/>
          <w:b w:val="0"/>
          <w:color w:val="auto"/>
          <w:sz w:val="36"/>
          <w:szCs w:val="36"/>
        </w:rPr>
        <w:t>Fundamentals of Information Systems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E90CD35" w:rsidR="00770939" w:rsidRPr="00EA25B2" w:rsidRDefault="004915D8"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3431496D" w14:textId="77777777" w:rsidR="004915D8" w:rsidRPr="004915D8" w:rsidRDefault="004915D8" w:rsidP="004915D8">
      <w:pPr>
        <w:pStyle w:val="BodyTextIn"/>
        <w:widowControl/>
        <w:numPr>
          <w:ilvl w:val="12"/>
          <w:numId w:val="0"/>
        </w:numPr>
        <w:tabs>
          <w:tab w:val="clear" w:pos="-2340"/>
          <w:tab w:val="clear" w:pos="0"/>
          <w:tab w:val="clear" w:pos="180"/>
          <w:tab w:val="clear" w:pos="900"/>
          <w:tab w:val="clear" w:pos="1620"/>
          <w:tab w:val="clear" w:pos="2340"/>
          <w:tab w:val="clear" w:pos="3060"/>
          <w:tab w:val="clear" w:pos="3780"/>
          <w:tab w:val="clear" w:pos="4500"/>
          <w:tab w:val="clear" w:pos="5220"/>
          <w:tab w:val="clear" w:pos="5940"/>
          <w:tab w:val="right" w:pos="1080"/>
          <w:tab w:val="left" w:pos="1440"/>
          <w:tab w:val="left" w:pos="2160"/>
          <w:tab w:val="left" w:pos="2880"/>
          <w:tab w:val="left" w:pos="3600"/>
          <w:tab w:val="left" w:pos="4320"/>
          <w:tab w:val="left" w:pos="5040"/>
          <w:tab w:val="left" w:pos="5760"/>
          <w:tab w:val="left" w:pos="6480"/>
          <w:tab w:val="left" w:pos="7200"/>
          <w:tab w:val="right" w:pos="7920"/>
        </w:tabs>
        <w:spacing w:before="0" w:after="0"/>
        <w:ind w:right="720"/>
        <w:jc w:val="left"/>
        <w:rPr>
          <w:rFonts w:ascii="Arial" w:eastAsiaTheme="minorHAnsi" w:hAnsi="Arial" w:cs="Arial"/>
          <w:sz w:val="22"/>
          <w:szCs w:val="22"/>
          <w:lang w:eastAsia="ja-JP"/>
        </w:rPr>
      </w:pPr>
      <w:r w:rsidRPr="004915D8">
        <w:rPr>
          <w:rFonts w:ascii="Arial" w:eastAsiaTheme="minorHAnsi" w:hAnsi="Arial" w:cs="Arial"/>
          <w:sz w:val="22"/>
          <w:szCs w:val="22"/>
          <w:lang w:eastAsia="ja-JP"/>
        </w:rPr>
        <w:t xml:space="preserve">This course is for Business students seeking a breadth-first introduction to the field of Information Systems.  Demonstrates how businesses, individuals and society use IS for success.  Covers the technical foundations of IS, database design and management, the telecommunications revolution, E-Commerce, client/server computing, decision support systems, systems analysis and design, computer security, management issues and ethics.  </w:t>
      </w:r>
    </w:p>
    <w:p w14:paraId="61DAB0FD" w14:textId="77777777" w:rsidR="004915D8" w:rsidRPr="004915D8" w:rsidRDefault="004915D8" w:rsidP="004915D8">
      <w:pPr>
        <w:pStyle w:val="BodyTextIn"/>
        <w:widowControl/>
        <w:numPr>
          <w:ilvl w:val="12"/>
          <w:numId w:val="0"/>
        </w:numPr>
        <w:tabs>
          <w:tab w:val="clear" w:pos="-2340"/>
          <w:tab w:val="clear" w:pos="0"/>
          <w:tab w:val="clear" w:pos="180"/>
          <w:tab w:val="clear" w:pos="900"/>
          <w:tab w:val="clear" w:pos="1620"/>
          <w:tab w:val="clear" w:pos="2340"/>
          <w:tab w:val="clear" w:pos="3060"/>
          <w:tab w:val="clear" w:pos="3780"/>
          <w:tab w:val="clear" w:pos="4500"/>
          <w:tab w:val="clear" w:pos="5220"/>
          <w:tab w:val="clear" w:pos="5940"/>
          <w:tab w:val="right" w:pos="1080"/>
          <w:tab w:val="left" w:pos="1440"/>
          <w:tab w:val="left" w:pos="2160"/>
          <w:tab w:val="left" w:pos="2880"/>
          <w:tab w:val="left" w:pos="3600"/>
          <w:tab w:val="left" w:pos="4320"/>
          <w:tab w:val="left" w:pos="5040"/>
          <w:tab w:val="left" w:pos="5760"/>
          <w:tab w:val="left" w:pos="6480"/>
          <w:tab w:val="left" w:pos="7200"/>
          <w:tab w:val="right" w:pos="7920"/>
        </w:tabs>
        <w:spacing w:before="0" w:after="0"/>
        <w:ind w:right="720"/>
        <w:jc w:val="left"/>
        <w:rPr>
          <w:rFonts w:ascii="Arial" w:eastAsiaTheme="minorHAnsi" w:hAnsi="Arial" w:cs="Arial"/>
          <w:sz w:val="22"/>
          <w:szCs w:val="22"/>
          <w:lang w:eastAsia="ja-JP"/>
        </w:rPr>
      </w:pPr>
    </w:p>
    <w:p w14:paraId="49F03854" w14:textId="77F80D81" w:rsidR="00704941" w:rsidRDefault="004915D8" w:rsidP="00B747EE">
      <w:pPr>
        <w:pStyle w:val="BodyTextIn"/>
        <w:widowControl/>
        <w:numPr>
          <w:ilvl w:val="12"/>
          <w:numId w:val="0"/>
        </w:numPr>
        <w:tabs>
          <w:tab w:val="clear" w:pos="-2340"/>
          <w:tab w:val="clear" w:pos="0"/>
          <w:tab w:val="clear" w:pos="180"/>
          <w:tab w:val="clear" w:pos="900"/>
          <w:tab w:val="clear" w:pos="1620"/>
          <w:tab w:val="clear" w:pos="2340"/>
          <w:tab w:val="clear" w:pos="3060"/>
          <w:tab w:val="clear" w:pos="3780"/>
          <w:tab w:val="clear" w:pos="4500"/>
          <w:tab w:val="clear" w:pos="5220"/>
          <w:tab w:val="clear" w:pos="5940"/>
          <w:tab w:val="right" w:pos="1080"/>
          <w:tab w:val="left" w:pos="1440"/>
          <w:tab w:val="left" w:pos="2160"/>
          <w:tab w:val="left" w:pos="2880"/>
          <w:tab w:val="left" w:pos="3600"/>
          <w:tab w:val="left" w:pos="4320"/>
          <w:tab w:val="left" w:pos="5040"/>
          <w:tab w:val="left" w:pos="5760"/>
          <w:tab w:val="left" w:pos="6480"/>
          <w:tab w:val="left" w:pos="7200"/>
          <w:tab w:val="right" w:pos="7920"/>
        </w:tabs>
        <w:spacing w:before="0" w:after="0"/>
        <w:ind w:right="720"/>
        <w:jc w:val="left"/>
        <w:rPr>
          <w:rFonts w:ascii="Arial" w:eastAsiaTheme="minorHAnsi" w:hAnsi="Arial" w:cs="Arial"/>
          <w:sz w:val="22"/>
          <w:szCs w:val="22"/>
          <w:lang w:eastAsia="ja-JP"/>
        </w:rPr>
      </w:pPr>
      <w:r w:rsidRPr="004915D8">
        <w:rPr>
          <w:rFonts w:ascii="Arial" w:eastAsiaTheme="minorHAnsi" w:hAnsi="Arial" w:cs="Arial"/>
          <w:sz w:val="22"/>
          <w:szCs w:val="22"/>
          <w:lang w:eastAsia="ja-JP"/>
        </w:rPr>
        <w:t xml:space="preserve">This course consists of tests, and hands-on projects that reinforce concepts learned from reading and from class presentations.  </w:t>
      </w:r>
    </w:p>
    <w:p w14:paraId="022B0B5F" w14:textId="77777777" w:rsidR="00B747EE" w:rsidRPr="00B747EE" w:rsidRDefault="00B747EE" w:rsidP="00B747EE">
      <w:pPr>
        <w:pStyle w:val="BodyTextIn"/>
        <w:widowControl/>
        <w:numPr>
          <w:ilvl w:val="12"/>
          <w:numId w:val="0"/>
        </w:numPr>
        <w:tabs>
          <w:tab w:val="clear" w:pos="-2340"/>
          <w:tab w:val="clear" w:pos="0"/>
          <w:tab w:val="clear" w:pos="180"/>
          <w:tab w:val="clear" w:pos="900"/>
          <w:tab w:val="clear" w:pos="1620"/>
          <w:tab w:val="clear" w:pos="2340"/>
          <w:tab w:val="clear" w:pos="3060"/>
          <w:tab w:val="clear" w:pos="3780"/>
          <w:tab w:val="clear" w:pos="4500"/>
          <w:tab w:val="clear" w:pos="5220"/>
          <w:tab w:val="clear" w:pos="5940"/>
          <w:tab w:val="right" w:pos="1080"/>
          <w:tab w:val="left" w:pos="1440"/>
          <w:tab w:val="left" w:pos="2160"/>
          <w:tab w:val="left" w:pos="2880"/>
          <w:tab w:val="left" w:pos="3600"/>
          <w:tab w:val="left" w:pos="4320"/>
          <w:tab w:val="left" w:pos="5040"/>
          <w:tab w:val="left" w:pos="5760"/>
          <w:tab w:val="left" w:pos="6480"/>
          <w:tab w:val="left" w:pos="7200"/>
          <w:tab w:val="right" w:pos="7920"/>
        </w:tabs>
        <w:spacing w:before="0" w:after="0"/>
        <w:ind w:right="720"/>
        <w:jc w:val="left"/>
        <w:rPr>
          <w:rFonts w:ascii="Arial" w:eastAsiaTheme="minorHAnsi" w:hAnsi="Arial" w:cs="Arial"/>
          <w:sz w:val="22"/>
          <w:szCs w:val="22"/>
          <w:lang w:eastAsia="ja-JP"/>
        </w:rPr>
      </w:pP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85FF894" w14:textId="77777777" w:rsidR="00B747EE" w:rsidRDefault="00B747EE" w:rsidP="00B747EE">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0DF6B3A" w14:textId="77777777" w:rsidR="004915D8" w:rsidRPr="004915D8" w:rsidRDefault="004915D8" w:rsidP="004915D8">
      <w:pPr>
        <w:pStyle w:val="BodyTextIn"/>
        <w:widowControl/>
        <w:numPr>
          <w:ilvl w:val="12"/>
          <w:numId w:val="0"/>
        </w:numPr>
        <w:tabs>
          <w:tab w:val="clear" w:pos="-2340"/>
          <w:tab w:val="clear" w:pos="0"/>
          <w:tab w:val="clear" w:pos="180"/>
          <w:tab w:val="clear" w:pos="900"/>
          <w:tab w:val="clear" w:pos="1620"/>
          <w:tab w:val="clear" w:pos="2340"/>
          <w:tab w:val="clear" w:pos="3060"/>
          <w:tab w:val="clear" w:pos="3780"/>
          <w:tab w:val="clear" w:pos="4500"/>
          <w:tab w:val="clear" w:pos="5220"/>
          <w:tab w:val="clear" w:pos="59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0" w:after="0" w:line="360" w:lineRule="auto"/>
        <w:jc w:val="left"/>
        <w:rPr>
          <w:rFonts w:ascii="Arial" w:eastAsiaTheme="minorHAnsi" w:hAnsi="Arial" w:cs="Arial"/>
          <w:sz w:val="22"/>
          <w:szCs w:val="22"/>
          <w:lang w:eastAsia="ja-JP"/>
        </w:rPr>
      </w:pPr>
      <w:r w:rsidRPr="004915D8">
        <w:rPr>
          <w:rFonts w:ascii="Arial" w:eastAsiaTheme="minorHAnsi" w:hAnsi="Arial" w:cs="Arial"/>
          <w:sz w:val="22"/>
          <w:szCs w:val="22"/>
          <w:lang w:eastAsia="ja-JP"/>
        </w:rPr>
        <w:t>Upon successful completion, students will be able to:</w:t>
      </w:r>
    </w:p>
    <w:p w14:paraId="46218B7A" w14:textId="77777777" w:rsidR="004915D8" w:rsidRPr="004915D8" w:rsidRDefault="004915D8" w:rsidP="004915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Arial" w:hAnsi="Arial" w:cs="Arial"/>
          <w:color w:val="auto"/>
          <w:sz w:val="22"/>
          <w:szCs w:val="22"/>
        </w:rPr>
      </w:pPr>
    </w:p>
    <w:p w14:paraId="0FF0A775" w14:textId="77777777" w:rsidR="004915D8" w:rsidRPr="004915D8" w:rsidRDefault="004915D8" w:rsidP="004915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2160" w:hanging="1440"/>
        <w:rPr>
          <w:rFonts w:ascii="Arial" w:hAnsi="Arial" w:cs="Arial"/>
          <w:color w:val="auto"/>
          <w:sz w:val="22"/>
          <w:szCs w:val="22"/>
        </w:rPr>
      </w:pPr>
      <w:r w:rsidRPr="004915D8">
        <w:rPr>
          <w:rFonts w:ascii="Arial" w:hAnsi="Arial" w:cs="Arial"/>
          <w:color w:val="auto"/>
          <w:sz w:val="22"/>
          <w:szCs w:val="22"/>
        </w:rPr>
        <w:tab/>
        <w:t>1.</w:t>
      </w:r>
      <w:r w:rsidRPr="004915D8">
        <w:rPr>
          <w:rFonts w:ascii="Arial" w:hAnsi="Arial" w:cs="Arial"/>
          <w:color w:val="auto"/>
          <w:sz w:val="22"/>
          <w:szCs w:val="22"/>
        </w:rPr>
        <w:tab/>
        <w:t>Explain how Information Systems are used by business, individuals, and society.</w:t>
      </w:r>
    </w:p>
    <w:p w14:paraId="1E54E8B5" w14:textId="77777777" w:rsidR="004915D8" w:rsidRPr="004915D8" w:rsidRDefault="004915D8" w:rsidP="004915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2160" w:hanging="1440"/>
        <w:rPr>
          <w:rFonts w:ascii="Arial" w:hAnsi="Arial" w:cs="Arial"/>
          <w:color w:val="auto"/>
          <w:sz w:val="22"/>
          <w:szCs w:val="22"/>
        </w:rPr>
      </w:pPr>
      <w:r w:rsidRPr="004915D8">
        <w:rPr>
          <w:rFonts w:ascii="Arial" w:hAnsi="Arial" w:cs="Arial"/>
          <w:color w:val="auto"/>
          <w:sz w:val="22"/>
          <w:szCs w:val="22"/>
        </w:rPr>
        <w:tab/>
        <w:t>2.</w:t>
      </w:r>
      <w:r w:rsidRPr="004915D8">
        <w:rPr>
          <w:rFonts w:ascii="Arial" w:hAnsi="Arial" w:cs="Arial"/>
          <w:color w:val="auto"/>
          <w:sz w:val="22"/>
          <w:szCs w:val="22"/>
        </w:rPr>
        <w:tab/>
        <w:t>Understand the fields of specialties in Information Systems.</w:t>
      </w:r>
    </w:p>
    <w:p w14:paraId="3A7019E2" w14:textId="77777777" w:rsidR="004915D8" w:rsidRPr="004915D8" w:rsidRDefault="004915D8" w:rsidP="004915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2160" w:hanging="1440"/>
        <w:rPr>
          <w:rFonts w:ascii="Arial" w:hAnsi="Arial" w:cs="Arial"/>
          <w:color w:val="auto"/>
          <w:sz w:val="22"/>
          <w:szCs w:val="22"/>
        </w:rPr>
      </w:pPr>
      <w:r w:rsidRPr="004915D8">
        <w:rPr>
          <w:rFonts w:ascii="Arial" w:hAnsi="Arial" w:cs="Arial"/>
          <w:color w:val="auto"/>
          <w:sz w:val="22"/>
          <w:szCs w:val="22"/>
        </w:rPr>
        <w:tab/>
        <w:t>3.</w:t>
      </w:r>
      <w:r w:rsidRPr="004915D8">
        <w:rPr>
          <w:rFonts w:ascii="Arial" w:hAnsi="Arial" w:cs="Arial"/>
          <w:color w:val="auto"/>
          <w:sz w:val="22"/>
          <w:szCs w:val="22"/>
        </w:rPr>
        <w:tab/>
        <w:t>Recognize the career paths that are available for Information Systems graduates.</w:t>
      </w:r>
    </w:p>
    <w:p w14:paraId="799DBA6E" w14:textId="77777777" w:rsidR="004915D8" w:rsidRPr="004915D8" w:rsidRDefault="004915D8" w:rsidP="004915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2160" w:hanging="1440"/>
        <w:rPr>
          <w:rFonts w:ascii="Arial" w:hAnsi="Arial" w:cs="Arial"/>
          <w:color w:val="auto"/>
          <w:sz w:val="22"/>
          <w:szCs w:val="22"/>
        </w:rPr>
      </w:pPr>
      <w:r w:rsidRPr="004915D8">
        <w:rPr>
          <w:rFonts w:ascii="Arial" w:hAnsi="Arial" w:cs="Arial"/>
          <w:color w:val="auto"/>
          <w:sz w:val="22"/>
          <w:szCs w:val="22"/>
        </w:rPr>
        <w:lastRenderedPageBreak/>
        <w:tab/>
        <w:t>4.</w:t>
      </w:r>
      <w:r w:rsidRPr="004915D8">
        <w:rPr>
          <w:rFonts w:ascii="Arial" w:hAnsi="Arial" w:cs="Arial"/>
          <w:color w:val="auto"/>
          <w:sz w:val="22"/>
          <w:szCs w:val="22"/>
        </w:rPr>
        <w:tab/>
        <w:t>Understand the opportunities and challenges of modern Information Systems.</w:t>
      </w:r>
    </w:p>
    <w:p w14:paraId="33060B2B" w14:textId="77777777" w:rsidR="004915D8" w:rsidRPr="004915D8" w:rsidRDefault="004915D8" w:rsidP="004915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2160" w:hanging="1440"/>
        <w:rPr>
          <w:rFonts w:ascii="Arial" w:hAnsi="Arial" w:cs="Arial"/>
          <w:color w:val="auto"/>
          <w:sz w:val="22"/>
          <w:szCs w:val="22"/>
        </w:rPr>
      </w:pPr>
      <w:r w:rsidRPr="004915D8">
        <w:rPr>
          <w:rFonts w:ascii="Arial" w:hAnsi="Arial" w:cs="Arial"/>
          <w:color w:val="auto"/>
          <w:sz w:val="22"/>
          <w:szCs w:val="22"/>
        </w:rPr>
        <w:tab/>
        <w:t>5.</w:t>
      </w:r>
      <w:r w:rsidRPr="004915D8">
        <w:rPr>
          <w:rFonts w:ascii="Arial" w:hAnsi="Arial" w:cs="Arial"/>
          <w:color w:val="auto"/>
          <w:sz w:val="22"/>
          <w:szCs w:val="22"/>
        </w:rPr>
        <w:tab/>
        <w:t>Discuss the characteristics and components of a computerized Information System that provides information to users.</w:t>
      </w:r>
    </w:p>
    <w:p w14:paraId="09E7382E" w14:textId="77777777" w:rsidR="004915D8" w:rsidRPr="004915D8" w:rsidRDefault="004915D8" w:rsidP="004915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2160" w:hanging="1440"/>
        <w:rPr>
          <w:rFonts w:ascii="Arial" w:hAnsi="Arial" w:cs="Arial"/>
          <w:color w:val="auto"/>
          <w:sz w:val="22"/>
          <w:szCs w:val="22"/>
        </w:rPr>
      </w:pPr>
      <w:r w:rsidRPr="004915D8">
        <w:rPr>
          <w:rFonts w:ascii="Arial" w:hAnsi="Arial" w:cs="Arial"/>
          <w:color w:val="auto"/>
          <w:sz w:val="22"/>
          <w:szCs w:val="22"/>
        </w:rPr>
        <w:tab/>
        <w:t>6.</w:t>
      </w:r>
      <w:r w:rsidRPr="004915D8">
        <w:rPr>
          <w:rFonts w:ascii="Arial" w:hAnsi="Arial" w:cs="Arial"/>
          <w:color w:val="auto"/>
          <w:sz w:val="22"/>
          <w:szCs w:val="22"/>
        </w:rPr>
        <w:tab/>
        <w:t>Summarizes how Information Systems can be used to support, decision making.</w:t>
      </w:r>
    </w:p>
    <w:p w14:paraId="06630219" w14:textId="77777777" w:rsidR="004915D8" w:rsidRPr="004915D8" w:rsidRDefault="004915D8" w:rsidP="004915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2160" w:hanging="1440"/>
        <w:rPr>
          <w:rFonts w:ascii="Arial" w:hAnsi="Arial" w:cs="Arial"/>
          <w:color w:val="auto"/>
          <w:sz w:val="22"/>
          <w:szCs w:val="22"/>
        </w:rPr>
      </w:pPr>
      <w:r w:rsidRPr="004915D8">
        <w:rPr>
          <w:rFonts w:ascii="Arial" w:hAnsi="Arial" w:cs="Arial"/>
          <w:color w:val="auto"/>
          <w:sz w:val="22"/>
          <w:szCs w:val="22"/>
        </w:rPr>
        <w:tab/>
        <w:t>7.</w:t>
      </w:r>
      <w:r w:rsidRPr="004915D8">
        <w:rPr>
          <w:rFonts w:ascii="Arial" w:hAnsi="Arial" w:cs="Arial"/>
          <w:color w:val="auto"/>
          <w:sz w:val="22"/>
          <w:szCs w:val="22"/>
        </w:rPr>
        <w:tab/>
        <w:t>Possess the skills needed to conduct research and write intelligently about key Information Systems concepts.</w:t>
      </w:r>
    </w:p>
    <w:p w14:paraId="1F543434" w14:textId="77777777" w:rsidR="004915D8" w:rsidRPr="004915D8" w:rsidRDefault="004915D8" w:rsidP="004915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2160" w:hanging="1440"/>
        <w:rPr>
          <w:rFonts w:ascii="Arial" w:hAnsi="Arial" w:cs="Arial"/>
          <w:color w:val="auto"/>
          <w:sz w:val="22"/>
          <w:szCs w:val="22"/>
        </w:rPr>
      </w:pPr>
      <w:r w:rsidRPr="004915D8">
        <w:rPr>
          <w:rFonts w:ascii="Arial" w:hAnsi="Arial" w:cs="Arial"/>
          <w:color w:val="auto"/>
          <w:sz w:val="22"/>
          <w:szCs w:val="22"/>
        </w:rPr>
        <w:tab/>
        <w:t>8.</w:t>
      </w:r>
      <w:r w:rsidRPr="004915D8">
        <w:rPr>
          <w:rFonts w:ascii="Arial" w:hAnsi="Arial" w:cs="Arial"/>
          <w:color w:val="auto"/>
          <w:sz w:val="22"/>
          <w:szCs w:val="22"/>
        </w:rPr>
        <w:tab/>
        <w:t>Understand how to use Information Systems for strategic advantage in business.</w:t>
      </w:r>
    </w:p>
    <w:p w14:paraId="7C636E6D" w14:textId="77777777" w:rsidR="004915D8" w:rsidRPr="004915D8" w:rsidRDefault="004915D8" w:rsidP="004915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2160" w:hanging="1440"/>
        <w:rPr>
          <w:rFonts w:ascii="Arial" w:hAnsi="Arial" w:cs="Arial"/>
          <w:color w:val="auto"/>
          <w:sz w:val="22"/>
          <w:szCs w:val="22"/>
        </w:rPr>
      </w:pPr>
      <w:r w:rsidRPr="004915D8">
        <w:rPr>
          <w:rFonts w:ascii="Arial" w:hAnsi="Arial" w:cs="Arial"/>
          <w:color w:val="auto"/>
          <w:sz w:val="22"/>
          <w:szCs w:val="22"/>
        </w:rPr>
        <w:tab/>
        <w:t>9.</w:t>
      </w:r>
      <w:r w:rsidRPr="004915D8">
        <w:rPr>
          <w:rFonts w:ascii="Arial" w:hAnsi="Arial" w:cs="Arial"/>
          <w:color w:val="auto"/>
          <w:sz w:val="22"/>
          <w:szCs w:val="22"/>
        </w:rPr>
        <w:tab/>
        <w:t>Feels confident in directing their future studies if choosing a career in the field of Information Systems.</w:t>
      </w:r>
    </w:p>
    <w:p w14:paraId="0D904D01" w14:textId="77777777" w:rsidR="004915D8" w:rsidRPr="004915D8" w:rsidRDefault="004915D8" w:rsidP="004915D8">
      <w:pPr>
        <w:spacing w:after="0"/>
        <w:ind w:left="360"/>
        <w:rPr>
          <w:rFonts w:ascii="Arial" w:hAnsi="Arial" w:cs="Arial"/>
          <w:color w:val="auto"/>
          <w:sz w:val="22"/>
          <w:szCs w:val="22"/>
        </w:rPr>
      </w:pPr>
      <w:r w:rsidRPr="004915D8">
        <w:rPr>
          <w:rFonts w:ascii="Arial" w:hAnsi="Arial" w:cs="Arial"/>
          <w:color w:val="auto"/>
          <w:sz w:val="22"/>
          <w:szCs w:val="22"/>
        </w:rPr>
        <w:t xml:space="preserve">                                             </w:t>
      </w:r>
    </w:p>
    <w:p w14:paraId="73E6C726" w14:textId="77777777" w:rsidR="004915D8" w:rsidRPr="004915D8" w:rsidRDefault="004915D8" w:rsidP="004915D8">
      <w:pPr>
        <w:pStyle w:val="BodyTextI1"/>
        <w:widowControl/>
        <w:numPr>
          <w:ilvl w:val="12"/>
          <w:numId w:val="0"/>
        </w:numPr>
        <w:tabs>
          <w:tab w:val="clear" w:pos="0"/>
          <w:tab w:val="left" w:pos="7920"/>
          <w:tab w:val="right" w:pos="8640"/>
        </w:tabs>
        <w:ind w:left="720" w:hanging="720"/>
        <w:jc w:val="left"/>
        <w:rPr>
          <w:rFonts w:ascii="Arial" w:eastAsiaTheme="minorHAnsi" w:hAnsi="Arial" w:cs="Arial"/>
          <w:sz w:val="22"/>
          <w:szCs w:val="22"/>
          <w:lang w:eastAsia="ja-JP"/>
        </w:rPr>
      </w:pPr>
      <w:r w:rsidRPr="004915D8">
        <w:rPr>
          <w:rFonts w:ascii="Arial" w:eastAsiaTheme="minorHAnsi" w:hAnsi="Arial" w:cs="Arial"/>
          <w:sz w:val="22"/>
          <w:szCs w:val="22"/>
          <w:lang w:eastAsia="ja-JP"/>
        </w:rPr>
        <w:t>ABET Accreditation</w:t>
      </w:r>
    </w:p>
    <w:p w14:paraId="7772E7F3" w14:textId="77777777" w:rsidR="004915D8" w:rsidRPr="004915D8" w:rsidRDefault="004915D8" w:rsidP="004915D8">
      <w:pPr>
        <w:rPr>
          <w:rFonts w:ascii="Arial" w:hAnsi="Arial" w:cs="Arial"/>
          <w:color w:val="auto"/>
          <w:sz w:val="22"/>
          <w:szCs w:val="22"/>
        </w:rPr>
      </w:pPr>
      <w:r w:rsidRPr="004915D8">
        <w:rPr>
          <w:rFonts w:ascii="Arial" w:hAnsi="Arial" w:cs="Arial"/>
          <w:color w:val="auto"/>
          <w:sz w:val="22"/>
          <w:szCs w:val="22"/>
        </w:rPr>
        <w:t>The Information Systems and the Information Technology programs at UVU are accredited by the Computing Accreditation Commission of the Accreditation Board for Engineering and Technology (ABET). According to ABET, “accreditation is proof that a collegiate program has met certain standards necessary to produce graduates who are ready to enter their professions” (</w:t>
      </w:r>
      <w:hyperlink r:id="rId9" w:history="1">
        <w:r w:rsidRPr="004915D8">
          <w:rPr>
            <w:rStyle w:val="Hyperlink"/>
            <w:rFonts w:ascii="Arial" w:hAnsi="Arial" w:cs="Arial"/>
            <w:color w:val="auto"/>
            <w:sz w:val="22"/>
            <w:szCs w:val="22"/>
          </w:rPr>
          <w:t>http://www.abet.org/why-accreditation-matters/</w:t>
        </w:r>
      </w:hyperlink>
      <w:r w:rsidRPr="004915D8">
        <w:rPr>
          <w:rFonts w:ascii="Arial" w:hAnsi="Arial" w:cs="Arial"/>
          <w:color w:val="auto"/>
          <w:sz w:val="22"/>
          <w:szCs w:val="22"/>
        </w:rPr>
        <w:t xml:space="preserve">). </w:t>
      </w:r>
    </w:p>
    <w:p w14:paraId="0E394BE4" w14:textId="77777777" w:rsidR="004915D8" w:rsidRPr="004915D8" w:rsidRDefault="004915D8" w:rsidP="004915D8">
      <w:pPr>
        <w:rPr>
          <w:rFonts w:ascii="Arial" w:hAnsi="Arial" w:cs="Arial"/>
          <w:color w:val="auto"/>
          <w:sz w:val="22"/>
          <w:szCs w:val="22"/>
        </w:rPr>
      </w:pPr>
    </w:p>
    <w:p w14:paraId="472131FC" w14:textId="77777777" w:rsidR="004915D8" w:rsidRPr="004915D8" w:rsidRDefault="004915D8" w:rsidP="004915D8">
      <w:pPr>
        <w:pStyle w:val="BodyTextI1"/>
        <w:widowControl/>
        <w:numPr>
          <w:ilvl w:val="12"/>
          <w:numId w:val="0"/>
        </w:numPr>
        <w:tabs>
          <w:tab w:val="clear" w:pos="0"/>
          <w:tab w:val="left" w:pos="7920"/>
          <w:tab w:val="right" w:pos="8640"/>
        </w:tabs>
        <w:ind w:left="720" w:hanging="720"/>
        <w:jc w:val="left"/>
        <w:rPr>
          <w:rFonts w:ascii="Arial" w:eastAsiaTheme="minorHAnsi" w:hAnsi="Arial" w:cs="Arial"/>
          <w:sz w:val="22"/>
          <w:szCs w:val="22"/>
          <w:lang w:eastAsia="ja-JP"/>
        </w:rPr>
      </w:pPr>
      <w:r w:rsidRPr="004915D8">
        <w:rPr>
          <w:rFonts w:ascii="Arial" w:eastAsiaTheme="minorHAnsi" w:hAnsi="Arial" w:cs="Arial"/>
          <w:sz w:val="22"/>
          <w:szCs w:val="22"/>
          <w:lang w:eastAsia="ja-JP"/>
        </w:rPr>
        <w:tab/>
        <w:t>The IS&amp;T Department follows strict data collection, curriculum, and assessment standards to maintain ABET accreditation. To ensure both Information Systems and Information Technology programs strive to meet the standardized outcomes, the following outcomes will be assessed in this course:</w:t>
      </w:r>
    </w:p>
    <w:p w14:paraId="5F876750" w14:textId="77777777" w:rsidR="004915D8" w:rsidRPr="004915D8" w:rsidRDefault="004915D8" w:rsidP="004915D8">
      <w:pPr>
        <w:pStyle w:val="BodyTextI1"/>
        <w:widowControl/>
        <w:numPr>
          <w:ilvl w:val="12"/>
          <w:numId w:val="0"/>
        </w:numPr>
        <w:tabs>
          <w:tab w:val="clear" w:pos="0"/>
          <w:tab w:val="left" w:pos="7920"/>
          <w:tab w:val="right" w:pos="8640"/>
        </w:tabs>
        <w:ind w:left="720" w:hanging="720"/>
        <w:jc w:val="left"/>
        <w:rPr>
          <w:rFonts w:ascii="Arial" w:eastAsiaTheme="minorHAnsi" w:hAnsi="Arial" w:cs="Arial"/>
          <w:sz w:val="22"/>
          <w:szCs w:val="22"/>
          <w:lang w:eastAsia="ja-JP"/>
        </w:rPr>
      </w:pPr>
      <w:r w:rsidRPr="004915D8">
        <w:rPr>
          <w:rFonts w:ascii="Arial" w:eastAsiaTheme="minorHAnsi" w:hAnsi="Arial" w:cs="Arial"/>
          <w:sz w:val="22"/>
          <w:szCs w:val="22"/>
          <w:lang w:eastAsia="ja-JP"/>
        </w:rPr>
        <w:tab/>
        <w:t>(a)  An ability to apply knowledge of computing and mathematics appropriate to Information Systems and Technology. [IS, IT]</w:t>
      </w:r>
    </w:p>
    <w:p w14:paraId="68934EF0" w14:textId="77777777" w:rsidR="004915D8" w:rsidRPr="004915D8" w:rsidRDefault="004915D8" w:rsidP="004915D8">
      <w:pPr>
        <w:pStyle w:val="BodyTextI1"/>
        <w:widowControl/>
        <w:numPr>
          <w:ilvl w:val="12"/>
          <w:numId w:val="0"/>
        </w:numPr>
        <w:tabs>
          <w:tab w:val="clear" w:pos="0"/>
          <w:tab w:val="left" w:pos="7920"/>
          <w:tab w:val="right" w:pos="8640"/>
        </w:tabs>
        <w:ind w:left="720" w:hanging="720"/>
        <w:jc w:val="left"/>
        <w:rPr>
          <w:rFonts w:ascii="Arial" w:eastAsiaTheme="minorHAnsi" w:hAnsi="Arial" w:cs="Arial"/>
          <w:sz w:val="22"/>
          <w:szCs w:val="22"/>
          <w:lang w:eastAsia="ja-JP"/>
        </w:rPr>
      </w:pPr>
      <w:r w:rsidRPr="004915D8">
        <w:rPr>
          <w:rFonts w:ascii="Arial" w:eastAsiaTheme="minorHAnsi" w:hAnsi="Arial" w:cs="Arial"/>
          <w:sz w:val="22"/>
          <w:szCs w:val="22"/>
          <w:lang w:eastAsia="ja-JP"/>
        </w:rPr>
        <w:tab/>
        <w:t>(j)   An understanding of processes that support the delivery and management of Information Systems within a specific application environment. [IS]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8CD6558" w14:textId="77777777" w:rsidR="004915D8" w:rsidRPr="004915D8" w:rsidRDefault="004915D8" w:rsidP="004915D8">
      <w:pPr>
        <w:numPr>
          <w:ilvl w:val="12"/>
          <w:numId w:val="0"/>
        </w:numPr>
        <w:tabs>
          <w:tab w:val="left" w:pos="1620"/>
          <w:tab w:val="left" w:pos="2160"/>
          <w:tab w:val="left" w:pos="2880"/>
          <w:tab w:val="left" w:pos="3600"/>
          <w:tab w:val="left" w:pos="4320"/>
          <w:tab w:val="left" w:pos="5040"/>
          <w:tab w:val="left" w:pos="5760"/>
          <w:tab w:val="left" w:pos="6480"/>
          <w:tab w:val="left" w:pos="7200"/>
          <w:tab w:val="left" w:pos="7920"/>
          <w:tab w:val="right" w:pos="8640"/>
        </w:tabs>
        <w:spacing w:after="0"/>
        <w:rPr>
          <w:rFonts w:ascii="Arial" w:hAnsi="Arial" w:cs="Arial"/>
          <w:color w:val="auto"/>
          <w:sz w:val="22"/>
          <w:szCs w:val="22"/>
        </w:rPr>
      </w:pPr>
      <w:r w:rsidRPr="004915D8">
        <w:rPr>
          <w:rFonts w:ascii="Arial" w:hAnsi="Arial" w:cs="Arial"/>
          <w:color w:val="auto"/>
          <w:sz w:val="22"/>
          <w:szCs w:val="22"/>
        </w:rPr>
        <w:t>FUNDAMENTALS OF INFORMATION SYSTEMS by Stair/Reynolds</w:t>
      </w:r>
    </w:p>
    <w:p w14:paraId="3AB5C393" w14:textId="77777777" w:rsidR="004915D8" w:rsidRPr="004915D8" w:rsidRDefault="004915D8" w:rsidP="004915D8">
      <w:pPr>
        <w:numPr>
          <w:ilvl w:val="12"/>
          <w:numId w:val="0"/>
        </w:numPr>
        <w:tabs>
          <w:tab w:val="left" w:pos="1620"/>
          <w:tab w:val="left" w:pos="2160"/>
          <w:tab w:val="left" w:pos="2880"/>
          <w:tab w:val="left" w:pos="3600"/>
          <w:tab w:val="left" w:pos="4320"/>
          <w:tab w:val="left" w:pos="5040"/>
          <w:tab w:val="left" w:pos="5760"/>
          <w:tab w:val="left" w:pos="6480"/>
          <w:tab w:val="left" w:pos="7200"/>
          <w:tab w:val="left" w:pos="7920"/>
          <w:tab w:val="right" w:pos="8640"/>
        </w:tabs>
        <w:spacing w:after="0"/>
        <w:rPr>
          <w:rFonts w:ascii="Arial" w:hAnsi="Arial" w:cs="Arial"/>
          <w:color w:val="auto"/>
          <w:sz w:val="22"/>
          <w:szCs w:val="22"/>
        </w:rPr>
      </w:pPr>
      <w:r w:rsidRPr="004915D8">
        <w:rPr>
          <w:rFonts w:ascii="Arial" w:hAnsi="Arial" w:cs="Arial"/>
          <w:color w:val="auto"/>
          <w:sz w:val="22"/>
          <w:szCs w:val="22"/>
        </w:rPr>
        <w:tab/>
      </w:r>
      <w:r w:rsidRPr="004915D8">
        <w:rPr>
          <w:rFonts w:ascii="Arial" w:hAnsi="Arial" w:cs="Arial"/>
          <w:color w:val="auto"/>
          <w:sz w:val="22"/>
          <w:szCs w:val="22"/>
        </w:rPr>
        <w:tab/>
        <w:t>ISBN     13:978-1-305-08216-8      Eighth Edition</w:t>
      </w:r>
    </w:p>
    <w:p w14:paraId="6A1CB9BD" w14:textId="77777777" w:rsidR="004915D8" w:rsidRPr="004915D8" w:rsidRDefault="004915D8" w:rsidP="004915D8">
      <w:pPr>
        <w:numPr>
          <w:ilvl w:val="12"/>
          <w:numId w:val="0"/>
        </w:numPr>
        <w:tabs>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80"/>
        <w:rPr>
          <w:rFonts w:ascii="Arial" w:hAnsi="Arial" w:cs="Arial"/>
          <w:color w:val="auto"/>
          <w:sz w:val="22"/>
          <w:szCs w:val="22"/>
        </w:rPr>
      </w:pPr>
      <w:r w:rsidRPr="004915D8">
        <w:rPr>
          <w:rFonts w:ascii="Arial" w:hAnsi="Arial" w:cs="Arial"/>
          <w:color w:val="auto"/>
          <w:sz w:val="22"/>
          <w:szCs w:val="22"/>
        </w:rPr>
        <w:tab/>
      </w:r>
      <w:r w:rsidRPr="004915D8">
        <w:rPr>
          <w:rFonts w:ascii="Arial" w:hAnsi="Arial" w:cs="Arial"/>
          <w:color w:val="auto"/>
          <w:sz w:val="22"/>
          <w:szCs w:val="22"/>
        </w:rPr>
        <w:tab/>
      </w:r>
      <w:r w:rsidRPr="004915D8">
        <w:rPr>
          <w:rFonts w:ascii="Arial" w:hAnsi="Arial" w:cs="Arial"/>
          <w:color w:val="auto"/>
          <w:sz w:val="22"/>
          <w:szCs w:val="22"/>
        </w:rPr>
        <w:tab/>
        <w:t>Publisher: Course Technology (Cengage Learning)</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5337E462" w14:textId="77777777" w:rsidR="007E1F5C" w:rsidRDefault="007E1F5C" w:rsidP="00A52EF5">
      <w:pPr>
        <w:rPr>
          <w:rFonts w:ascii="Arial" w:eastAsiaTheme="majorEastAsia" w:hAnsi="Arial" w:cs="Arial"/>
          <w:b/>
          <w:bCs/>
          <w:color w:val="404040" w:themeColor="text1" w:themeTint="BF"/>
          <w:sz w:val="28"/>
          <w:szCs w:val="28"/>
        </w:rPr>
      </w:pPr>
    </w:p>
    <w:p w14:paraId="005EE196" w14:textId="711524F6"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064693E7" w14:textId="2241568D" w:rsidR="004915D8" w:rsidRPr="007E1F5C" w:rsidRDefault="00566F99" w:rsidP="004915D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r w:rsidR="002D5116">
        <w:rPr>
          <w:rFonts w:ascii="Arial" w:hAnsi="Arial" w:cs="Arial"/>
          <w:color w:val="auto"/>
          <w:sz w:val="22"/>
          <w:szCs w:val="22"/>
        </w:rPr>
        <w:tab/>
      </w:r>
      <w:r w:rsidR="002D5116">
        <w:rPr>
          <w:rFonts w:ascii="Arial" w:hAnsi="Arial" w:cs="Arial"/>
          <w:color w:val="auto"/>
          <w:sz w:val="22"/>
          <w:szCs w:val="22"/>
        </w:rPr>
        <w:tab/>
      </w:r>
    </w:p>
    <w:p w14:paraId="5CA4BF83" w14:textId="77777777" w:rsidR="004915D8" w:rsidRPr="004915D8" w:rsidRDefault="004915D8" w:rsidP="004915D8">
      <w:pPr>
        <w:numPr>
          <w:ilvl w:val="12"/>
          <w:numId w:val="0"/>
        </w:numPr>
        <w:pBdr>
          <w:top w:val="single" w:sz="12" w:space="0" w:color="auto" w:shadow="1"/>
          <w:left w:val="single" w:sz="12" w:space="0" w:color="auto" w:shadow="1"/>
          <w:bottom w:val="single" w:sz="12" w:space="0" w:color="auto" w:shadow="1"/>
          <w:right w:val="single" w:sz="12" w:space="0" w:color="auto"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auto"/>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4915D8">
        <w:rPr>
          <w:rFonts w:ascii="Arial" w:hAnsi="Arial" w:cs="Arial"/>
          <w:color w:val="auto"/>
          <w:sz w:val="22"/>
          <w:szCs w:val="22"/>
        </w:rPr>
        <w:t>90 TO 93 A-</w:t>
      </w:r>
      <w:r w:rsidRPr="004915D8">
        <w:rPr>
          <w:rFonts w:ascii="Arial" w:hAnsi="Arial" w:cs="Arial"/>
          <w:color w:val="auto"/>
          <w:sz w:val="22"/>
          <w:szCs w:val="22"/>
        </w:rPr>
        <w:tab/>
      </w:r>
      <w:r w:rsidRPr="004915D8">
        <w:rPr>
          <w:rFonts w:ascii="Arial" w:hAnsi="Arial" w:cs="Arial"/>
          <w:color w:val="auto"/>
          <w:sz w:val="22"/>
          <w:szCs w:val="22"/>
        </w:rPr>
        <w:tab/>
        <w:t>94 TO 100 A</w:t>
      </w:r>
    </w:p>
    <w:p w14:paraId="3753E014" w14:textId="77777777" w:rsidR="004915D8" w:rsidRPr="004915D8" w:rsidRDefault="004915D8" w:rsidP="004915D8">
      <w:pPr>
        <w:numPr>
          <w:ilvl w:val="12"/>
          <w:numId w:val="0"/>
        </w:numPr>
        <w:pBdr>
          <w:top w:val="single" w:sz="12" w:space="0" w:color="auto" w:shadow="1"/>
          <w:left w:val="single" w:sz="12" w:space="0" w:color="auto" w:shadow="1"/>
          <w:bottom w:val="single" w:sz="12" w:space="0" w:color="auto" w:shadow="1"/>
          <w:right w:val="single" w:sz="12" w:space="0" w:color="auto"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auto"/>
          <w:sz w:val="22"/>
          <w:szCs w:val="22"/>
        </w:rPr>
      </w:pPr>
      <w:r w:rsidRPr="004915D8">
        <w:rPr>
          <w:rFonts w:ascii="Arial" w:hAnsi="Arial" w:cs="Arial"/>
          <w:color w:val="auto"/>
          <w:sz w:val="22"/>
          <w:szCs w:val="22"/>
        </w:rPr>
        <w:tab/>
      </w:r>
      <w:r w:rsidRPr="004915D8">
        <w:rPr>
          <w:rFonts w:ascii="Arial" w:hAnsi="Arial" w:cs="Arial"/>
          <w:color w:val="auto"/>
          <w:sz w:val="22"/>
          <w:szCs w:val="22"/>
        </w:rPr>
        <w:tab/>
      </w:r>
      <w:r w:rsidRPr="004915D8">
        <w:rPr>
          <w:rFonts w:ascii="Arial" w:hAnsi="Arial" w:cs="Arial"/>
          <w:color w:val="auto"/>
          <w:sz w:val="22"/>
          <w:szCs w:val="22"/>
        </w:rPr>
        <w:tab/>
        <w:t>80 TO 82 B-</w:t>
      </w:r>
      <w:r w:rsidRPr="004915D8">
        <w:rPr>
          <w:rFonts w:ascii="Arial" w:hAnsi="Arial" w:cs="Arial"/>
          <w:color w:val="auto"/>
          <w:sz w:val="22"/>
          <w:szCs w:val="22"/>
        </w:rPr>
        <w:tab/>
      </w:r>
      <w:r w:rsidRPr="004915D8">
        <w:rPr>
          <w:rFonts w:ascii="Arial" w:hAnsi="Arial" w:cs="Arial"/>
          <w:color w:val="auto"/>
          <w:sz w:val="22"/>
          <w:szCs w:val="22"/>
        </w:rPr>
        <w:tab/>
        <w:t>83 TO 86 B</w:t>
      </w:r>
      <w:r w:rsidRPr="004915D8">
        <w:rPr>
          <w:rFonts w:ascii="Arial" w:hAnsi="Arial" w:cs="Arial"/>
          <w:color w:val="auto"/>
          <w:sz w:val="22"/>
          <w:szCs w:val="22"/>
        </w:rPr>
        <w:tab/>
        <w:t xml:space="preserve">87 TO </w:t>
      </w:r>
      <w:proofErr w:type="gramStart"/>
      <w:r w:rsidRPr="004915D8">
        <w:rPr>
          <w:rFonts w:ascii="Arial" w:hAnsi="Arial" w:cs="Arial"/>
          <w:color w:val="auto"/>
          <w:sz w:val="22"/>
          <w:szCs w:val="22"/>
        </w:rPr>
        <w:t>89  B</w:t>
      </w:r>
      <w:proofErr w:type="gramEnd"/>
      <w:r w:rsidRPr="004915D8">
        <w:rPr>
          <w:rFonts w:ascii="Arial" w:hAnsi="Arial" w:cs="Arial"/>
          <w:color w:val="auto"/>
          <w:sz w:val="22"/>
          <w:szCs w:val="22"/>
        </w:rPr>
        <w:t>+</w:t>
      </w:r>
    </w:p>
    <w:p w14:paraId="27C830CA" w14:textId="77777777" w:rsidR="004915D8" w:rsidRPr="004915D8" w:rsidRDefault="004915D8" w:rsidP="004915D8">
      <w:pPr>
        <w:numPr>
          <w:ilvl w:val="12"/>
          <w:numId w:val="0"/>
        </w:numPr>
        <w:pBdr>
          <w:top w:val="single" w:sz="12" w:space="0" w:color="auto" w:shadow="1"/>
          <w:left w:val="single" w:sz="12" w:space="0" w:color="auto" w:shadow="1"/>
          <w:bottom w:val="single" w:sz="12" w:space="0" w:color="auto" w:shadow="1"/>
          <w:right w:val="single" w:sz="12" w:space="0" w:color="auto"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auto"/>
          <w:sz w:val="22"/>
          <w:szCs w:val="22"/>
        </w:rPr>
      </w:pPr>
      <w:r w:rsidRPr="004915D8">
        <w:rPr>
          <w:rFonts w:ascii="Arial" w:hAnsi="Arial" w:cs="Arial"/>
          <w:color w:val="auto"/>
          <w:sz w:val="22"/>
          <w:szCs w:val="22"/>
        </w:rPr>
        <w:tab/>
      </w:r>
      <w:r w:rsidRPr="004915D8">
        <w:rPr>
          <w:rFonts w:ascii="Arial" w:hAnsi="Arial" w:cs="Arial"/>
          <w:color w:val="auto"/>
          <w:sz w:val="22"/>
          <w:szCs w:val="22"/>
        </w:rPr>
        <w:tab/>
      </w:r>
      <w:r w:rsidRPr="004915D8">
        <w:rPr>
          <w:rFonts w:ascii="Arial" w:hAnsi="Arial" w:cs="Arial"/>
          <w:color w:val="auto"/>
          <w:sz w:val="22"/>
          <w:szCs w:val="22"/>
        </w:rPr>
        <w:tab/>
        <w:t>70 TO 72 C-</w:t>
      </w:r>
      <w:r w:rsidRPr="004915D8">
        <w:rPr>
          <w:rFonts w:ascii="Arial" w:hAnsi="Arial" w:cs="Arial"/>
          <w:color w:val="auto"/>
          <w:sz w:val="22"/>
          <w:szCs w:val="22"/>
        </w:rPr>
        <w:tab/>
      </w:r>
      <w:r w:rsidRPr="004915D8">
        <w:rPr>
          <w:rFonts w:ascii="Arial" w:hAnsi="Arial" w:cs="Arial"/>
          <w:color w:val="auto"/>
          <w:sz w:val="22"/>
          <w:szCs w:val="22"/>
        </w:rPr>
        <w:tab/>
        <w:t>73 TO 76 C</w:t>
      </w:r>
      <w:r w:rsidRPr="004915D8">
        <w:rPr>
          <w:rFonts w:ascii="Arial" w:hAnsi="Arial" w:cs="Arial"/>
          <w:color w:val="auto"/>
          <w:sz w:val="22"/>
          <w:szCs w:val="22"/>
        </w:rPr>
        <w:tab/>
        <w:t xml:space="preserve">77 TO </w:t>
      </w:r>
      <w:proofErr w:type="gramStart"/>
      <w:r w:rsidRPr="004915D8">
        <w:rPr>
          <w:rFonts w:ascii="Arial" w:hAnsi="Arial" w:cs="Arial"/>
          <w:color w:val="auto"/>
          <w:sz w:val="22"/>
          <w:szCs w:val="22"/>
        </w:rPr>
        <w:t>79  C</w:t>
      </w:r>
      <w:proofErr w:type="gramEnd"/>
      <w:r w:rsidRPr="004915D8">
        <w:rPr>
          <w:rFonts w:ascii="Arial" w:hAnsi="Arial" w:cs="Arial"/>
          <w:color w:val="auto"/>
          <w:sz w:val="22"/>
          <w:szCs w:val="22"/>
        </w:rPr>
        <w:t>+</w:t>
      </w:r>
    </w:p>
    <w:p w14:paraId="460480D6" w14:textId="77777777" w:rsidR="004915D8" w:rsidRPr="004915D8" w:rsidRDefault="004915D8" w:rsidP="004915D8">
      <w:pPr>
        <w:numPr>
          <w:ilvl w:val="12"/>
          <w:numId w:val="0"/>
        </w:numPr>
        <w:pBdr>
          <w:top w:val="single" w:sz="12" w:space="0" w:color="auto" w:shadow="1"/>
          <w:left w:val="single" w:sz="12" w:space="0" w:color="auto" w:shadow="1"/>
          <w:bottom w:val="single" w:sz="12" w:space="0" w:color="auto" w:shadow="1"/>
          <w:right w:val="single" w:sz="12" w:space="0" w:color="auto"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auto"/>
          <w:sz w:val="22"/>
          <w:szCs w:val="22"/>
        </w:rPr>
      </w:pPr>
      <w:r w:rsidRPr="004915D8">
        <w:rPr>
          <w:rFonts w:ascii="Arial" w:hAnsi="Arial" w:cs="Arial"/>
          <w:color w:val="auto"/>
          <w:sz w:val="22"/>
          <w:szCs w:val="22"/>
        </w:rPr>
        <w:tab/>
      </w:r>
      <w:r w:rsidRPr="004915D8">
        <w:rPr>
          <w:rFonts w:ascii="Arial" w:hAnsi="Arial" w:cs="Arial"/>
          <w:color w:val="auto"/>
          <w:sz w:val="22"/>
          <w:szCs w:val="22"/>
        </w:rPr>
        <w:tab/>
      </w:r>
      <w:r w:rsidRPr="004915D8">
        <w:rPr>
          <w:rFonts w:ascii="Arial" w:hAnsi="Arial" w:cs="Arial"/>
          <w:color w:val="auto"/>
          <w:sz w:val="22"/>
          <w:szCs w:val="22"/>
        </w:rPr>
        <w:tab/>
        <w:t>60 TO 63 D-</w:t>
      </w:r>
      <w:r w:rsidRPr="004915D8">
        <w:rPr>
          <w:rFonts w:ascii="Arial" w:hAnsi="Arial" w:cs="Arial"/>
          <w:color w:val="auto"/>
          <w:sz w:val="22"/>
          <w:szCs w:val="22"/>
        </w:rPr>
        <w:tab/>
      </w:r>
      <w:r w:rsidRPr="004915D8">
        <w:rPr>
          <w:rFonts w:ascii="Arial" w:hAnsi="Arial" w:cs="Arial"/>
          <w:color w:val="auto"/>
          <w:sz w:val="22"/>
          <w:szCs w:val="22"/>
        </w:rPr>
        <w:tab/>
        <w:t>64 TO 66 D</w:t>
      </w:r>
      <w:r w:rsidRPr="004915D8">
        <w:rPr>
          <w:rFonts w:ascii="Arial" w:hAnsi="Arial" w:cs="Arial"/>
          <w:color w:val="auto"/>
          <w:sz w:val="22"/>
          <w:szCs w:val="22"/>
        </w:rPr>
        <w:tab/>
        <w:t xml:space="preserve">67 TO </w:t>
      </w:r>
      <w:proofErr w:type="gramStart"/>
      <w:r w:rsidRPr="004915D8">
        <w:rPr>
          <w:rFonts w:ascii="Arial" w:hAnsi="Arial" w:cs="Arial"/>
          <w:color w:val="auto"/>
          <w:sz w:val="22"/>
          <w:szCs w:val="22"/>
        </w:rPr>
        <w:t>69  D</w:t>
      </w:r>
      <w:proofErr w:type="gramEnd"/>
      <w:r w:rsidRPr="004915D8">
        <w:rPr>
          <w:rFonts w:ascii="Arial" w:hAnsi="Arial" w:cs="Arial"/>
          <w:color w:val="auto"/>
          <w:sz w:val="22"/>
          <w:szCs w:val="22"/>
        </w:rPr>
        <w:t>+</w:t>
      </w:r>
    </w:p>
    <w:p w14:paraId="35CF6836" w14:textId="77777777" w:rsidR="004915D8" w:rsidRPr="004915D8" w:rsidRDefault="004915D8" w:rsidP="004915D8">
      <w:pPr>
        <w:numPr>
          <w:ilvl w:val="12"/>
          <w:numId w:val="0"/>
        </w:numPr>
        <w:pBdr>
          <w:top w:val="single" w:sz="12" w:space="0" w:color="auto" w:shadow="1"/>
          <w:left w:val="single" w:sz="12" w:space="0" w:color="auto" w:shadow="1"/>
          <w:bottom w:val="single" w:sz="12" w:space="0" w:color="auto" w:shadow="1"/>
          <w:right w:val="single" w:sz="12" w:space="0" w:color="auto"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auto"/>
          <w:sz w:val="22"/>
          <w:szCs w:val="22"/>
        </w:rPr>
      </w:pPr>
      <w:r w:rsidRPr="004915D8">
        <w:rPr>
          <w:rFonts w:ascii="Arial" w:hAnsi="Arial" w:cs="Arial"/>
          <w:color w:val="auto"/>
          <w:sz w:val="22"/>
          <w:szCs w:val="22"/>
        </w:rPr>
        <w:tab/>
      </w:r>
      <w:r w:rsidRPr="004915D8">
        <w:rPr>
          <w:rFonts w:ascii="Arial" w:hAnsi="Arial" w:cs="Arial"/>
          <w:color w:val="auto"/>
          <w:sz w:val="22"/>
          <w:szCs w:val="22"/>
        </w:rPr>
        <w:tab/>
      </w:r>
      <w:r w:rsidRPr="004915D8">
        <w:rPr>
          <w:rFonts w:ascii="Arial" w:hAnsi="Arial" w:cs="Arial"/>
          <w:color w:val="auto"/>
          <w:sz w:val="22"/>
          <w:szCs w:val="22"/>
        </w:rPr>
        <w:tab/>
        <w:t xml:space="preserve">59 or below E (Fail) </w:t>
      </w:r>
    </w:p>
    <w:p w14:paraId="35A18F02" w14:textId="5D7901CA" w:rsidR="006831E2" w:rsidRPr="00EA25B2" w:rsidRDefault="006831E2" w:rsidP="004915D8">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332A8427" w14:textId="77777777" w:rsidR="007E1F5C" w:rsidRPr="00EA25B2" w:rsidRDefault="007E1F5C" w:rsidP="007E1F5C">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011CA902" w14:textId="77777777" w:rsidR="007E1F5C" w:rsidRPr="00EA25B2" w:rsidRDefault="007E1F5C" w:rsidP="007E1F5C">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38C673A" w14:textId="77777777" w:rsidR="007E1F5C" w:rsidRPr="00EA25B2" w:rsidRDefault="007E1F5C" w:rsidP="007E1F5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C60EA12" w14:textId="77777777" w:rsidR="007E1F5C" w:rsidRPr="00EA25B2" w:rsidRDefault="007E1F5C" w:rsidP="007E1F5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2D009D37" w14:textId="77777777" w:rsidR="007E1F5C" w:rsidRPr="00EA25B2" w:rsidRDefault="007E1F5C" w:rsidP="007E1F5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B9C1762" w14:textId="77777777" w:rsidR="007E1F5C" w:rsidRPr="00EA25B2" w:rsidRDefault="007E1F5C" w:rsidP="007E1F5C">
      <w:pPr>
        <w:pStyle w:val="NormalWeb"/>
        <w:spacing w:before="0" w:beforeAutospacing="0" w:after="0" w:afterAutospacing="0" w:line="330" w:lineRule="atLeast"/>
        <w:textAlignment w:val="baseline"/>
        <w:rPr>
          <w:rFonts w:ascii="Arial" w:hAnsi="Arial" w:cs="Arial"/>
          <w:color w:val="666666"/>
          <w:spacing w:val="8"/>
          <w:sz w:val="18"/>
          <w:szCs w:val="18"/>
        </w:rPr>
      </w:pPr>
    </w:p>
    <w:p w14:paraId="7E39BA41" w14:textId="77777777" w:rsidR="007E1F5C" w:rsidRPr="00EA25B2" w:rsidRDefault="007E1F5C" w:rsidP="007E1F5C">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07AB3D89" w14:textId="77777777" w:rsidR="007E1F5C" w:rsidRPr="00F14835" w:rsidRDefault="007E1F5C" w:rsidP="007E1F5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F64763A" w14:textId="77777777" w:rsidR="007E1F5C" w:rsidRPr="00EA25B2" w:rsidRDefault="007E1F5C" w:rsidP="007E1F5C">
      <w:pPr>
        <w:shd w:val="clear" w:color="auto" w:fill="FFFFFF"/>
        <w:spacing w:after="0"/>
        <w:textAlignment w:val="baseline"/>
        <w:rPr>
          <w:rFonts w:ascii="Arial" w:eastAsia="Times New Roman" w:hAnsi="Arial" w:cs="Arial"/>
          <w:color w:val="auto"/>
          <w:sz w:val="22"/>
          <w:szCs w:val="22"/>
          <w:lang w:eastAsia="en-US"/>
        </w:rPr>
      </w:pPr>
    </w:p>
    <w:p w14:paraId="5C187785" w14:textId="77777777" w:rsidR="007E1F5C" w:rsidRPr="00F14835" w:rsidRDefault="007E1F5C" w:rsidP="007E1F5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1AE0B19" w14:textId="77777777" w:rsidR="007E1F5C" w:rsidRPr="00EA25B2" w:rsidRDefault="007E1F5C" w:rsidP="007E1F5C">
      <w:pPr>
        <w:shd w:val="clear" w:color="auto" w:fill="FFFFFF"/>
        <w:spacing w:after="0"/>
        <w:textAlignment w:val="baseline"/>
        <w:rPr>
          <w:rFonts w:ascii="Arial" w:eastAsia="Times New Roman" w:hAnsi="Arial" w:cs="Arial"/>
          <w:color w:val="auto"/>
          <w:sz w:val="22"/>
          <w:szCs w:val="22"/>
          <w:lang w:eastAsia="en-US"/>
        </w:rPr>
      </w:pPr>
    </w:p>
    <w:p w14:paraId="7CEC997E" w14:textId="77777777" w:rsidR="007E1F5C" w:rsidRDefault="007E1F5C" w:rsidP="007E1F5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1BC967B1" w14:textId="77777777" w:rsidR="007E1F5C" w:rsidRPr="000D6D51" w:rsidRDefault="007E1F5C" w:rsidP="007E1F5C">
      <w:pPr>
        <w:shd w:val="clear" w:color="auto" w:fill="FFFFFF"/>
        <w:spacing w:after="0"/>
        <w:textAlignment w:val="baseline"/>
        <w:rPr>
          <w:rFonts w:ascii="Arial" w:eastAsia="Times New Roman" w:hAnsi="Arial" w:cs="Arial"/>
          <w:color w:val="auto"/>
          <w:sz w:val="22"/>
          <w:szCs w:val="22"/>
          <w:lang w:eastAsia="en-US"/>
        </w:rPr>
      </w:pPr>
    </w:p>
    <w:p w14:paraId="189BC0F4" w14:textId="77777777" w:rsidR="007E1F5C" w:rsidRPr="00DF1766" w:rsidRDefault="007E1F5C" w:rsidP="007E1F5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A460757" w14:textId="77777777" w:rsidR="007E1F5C" w:rsidRPr="00DF1766" w:rsidRDefault="007E1F5C" w:rsidP="007E1F5C">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5B945F02" w14:textId="77777777" w:rsidR="007E1F5C" w:rsidRPr="00DF1766" w:rsidRDefault="007E1F5C" w:rsidP="007E1F5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lastRenderedPageBreak/>
        <w:t>Withdrawal Policy</w:t>
      </w:r>
    </w:p>
    <w:p w14:paraId="660DB7BA" w14:textId="77777777" w:rsidR="007E1F5C" w:rsidRPr="00DF1766" w:rsidRDefault="007E1F5C" w:rsidP="007E1F5C">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74E38E8" w14:textId="77777777" w:rsidR="007E1F5C" w:rsidRPr="00DF1766" w:rsidRDefault="007E1F5C" w:rsidP="007E1F5C">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EE9EA0E" w14:textId="77777777" w:rsidR="007E1F5C" w:rsidRPr="00DF1766" w:rsidRDefault="007E1F5C" w:rsidP="007E1F5C">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EC509C0" w14:textId="77777777" w:rsidR="007E1F5C" w:rsidRPr="002B1F2A" w:rsidRDefault="007E1F5C" w:rsidP="007E1F5C">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681415D1" w14:textId="77777777" w:rsidR="007E1F5C" w:rsidRPr="002B1F2A" w:rsidRDefault="007E1F5C" w:rsidP="007E1F5C">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595D18F" w14:textId="77777777" w:rsidR="007E1F5C" w:rsidRDefault="007E1F5C" w:rsidP="007E1F5C">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F954499" w14:textId="77777777" w:rsidR="007E1F5C" w:rsidRDefault="007E1F5C" w:rsidP="007E1F5C">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C757FC4" w14:textId="77777777" w:rsidR="007E1F5C" w:rsidRDefault="007E1F5C" w:rsidP="007E1F5C">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2B36868" w14:textId="77777777" w:rsidR="007E1F5C" w:rsidRDefault="007E1F5C" w:rsidP="007E1F5C">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7B92E54" w14:textId="77777777" w:rsidR="007E1F5C" w:rsidRDefault="007E1F5C" w:rsidP="007E1F5C">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6333078" w14:textId="77777777" w:rsidR="007E1F5C" w:rsidRDefault="007E1F5C" w:rsidP="007E1F5C">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4D75146" w14:textId="77777777" w:rsidR="007E1F5C" w:rsidRDefault="007E1F5C" w:rsidP="007E1F5C">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7355B0A2" w14:textId="77777777" w:rsidR="007E1F5C" w:rsidRPr="002B1F2A" w:rsidRDefault="007E1F5C" w:rsidP="007E1F5C">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39663E9F" w14:textId="77777777" w:rsidR="007E1F5C" w:rsidRPr="00EA25B2" w:rsidRDefault="007E1F5C" w:rsidP="007E1F5C">
      <w:pPr>
        <w:pStyle w:val="Default"/>
        <w:rPr>
          <w:rFonts w:ascii="Arial" w:hAnsi="Arial" w:cs="Arial"/>
          <w:sz w:val="22"/>
          <w:szCs w:val="22"/>
        </w:rPr>
      </w:pPr>
    </w:p>
    <w:p w14:paraId="227D38B3" w14:textId="77777777" w:rsidR="007E1F5C" w:rsidRPr="00EA25B2" w:rsidRDefault="007E1F5C" w:rsidP="007E1F5C">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8F4E3D3" w14:textId="77777777" w:rsidR="007E1F5C" w:rsidRPr="00EA25B2" w:rsidRDefault="007E1F5C" w:rsidP="007E1F5C">
      <w:pPr>
        <w:pStyle w:val="Default"/>
        <w:rPr>
          <w:rFonts w:ascii="Arial" w:eastAsiaTheme="minorHAnsi" w:hAnsi="Arial" w:cs="Arial"/>
          <w:color w:val="808080" w:themeColor="background1" w:themeShade="80"/>
          <w:sz w:val="22"/>
          <w:szCs w:val="22"/>
          <w:lang w:eastAsia="ja-JP"/>
        </w:rPr>
      </w:pPr>
    </w:p>
    <w:p w14:paraId="25D4E35B" w14:textId="77777777" w:rsidR="007E1F5C" w:rsidRDefault="007E1F5C" w:rsidP="007E1F5C">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322DB65" w14:textId="77777777" w:rsidR="007E1F5C" w:rsidRDefault="007E1F5C" w:rsidP="007E1F5C">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B479A85" w14:textId="77777777" w:rsidR="007E1F5C" w:rsidRPr="00F3584E" w:rsidRDefault="007E1F5C" w:rsidP="007E1F5C">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4FF984A" w14:textId="77777777" w:rsidR="007E1F5C" w:rsidRPr="00D551E9" w:rsidRDefault="007E1F5C" w:rsidP="007E1F5C">
      <w:pPr>
        <w:pStyle w:val="Default"/>
        <w:rPr>
          <w:rFonts w:ascii="Arial" w:hAnsi="Arial" w:cs="Arial"/>
          <w:color w:val="auto"/>
          <w:sz w:val="22"/>
          <w:szCs w:val="22"/>
        </w:rPr>
      </w:pPr>
    </w:p>
    <w:p w14:paraId="7C821CA8" w14:textId="77777777" w:rsidR="007E1F5C" w:rsidRDefault="007E1F5C" w:rsidP="007E1F5C">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269247B4" w14:textId="77777777" w:rsidR="007E1F5C" w:rsidRPr="00D551E9" w:rsidRDefault="007E1F5C" w:rsidP="007E1F5C">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4D582CE" w14:textId="77777777" w:rsidR="007E1F5C" w:rsidRPr="00D551E9" w:rsidRDefault="007E1F5C" w:rsidP="007E1F5C">
      <w:pPr>
        <w:pStyle w:val="Default"/>
        <w:rPr>
          <w:rFonts w:ascii="Arial" w:hAnsi="Arial" w:cs="Arial"/>
          <w:sz w:val="22"/>
          <w:szCs w:val="22"/>
        </w:rPr>
      </w:pPr>
    </w:p>
    <w:p w14:paraId="1E07FE71" w14:textId="77777777" w:rsidR="007E1F5C" w:rsidRDefault="007E1F5C" w:rsidP="007E1F5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33B8F437" w14:textId="77777777" w:rsidR="007E1F5C" w:rsidRDefault="007E1F5C" w:rsidP="007E1F5C">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97DC08A" w14:textId="77777777" w:rsidR="007E1F5C" w:rsidRDefault="007E1F5C" w:rsidP="007E1F5C">
      <w:pPr>
        <w:widowControl w:val="0"/>
        <w:rPr>
          <w:rFonts w:ascii="Arial" w:hAnsi="Arial" w:cs="Arial"/>
          <w:b/>
          <w:color w:val="auto"/>
          <w:sz w:val="22"/>
          <w:szCs w:val="22"/>
        </w:rPr>
      </w:pPr>
    </w:p>
    <w:p w14:paraId="485050D0" w14:textId="77777777" w:rsidR="007E1F5C" w:rsidRPr="00DF1766" w:rsidRDefault="007E1F5C" w:rsidP="007E1F5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C391DDE" w14:textId="77777777" w:rsidR="007E1F5C" w:rsidRPr="00DF1766" w:rsidRDefault="007E1F5C" w:rsidP="007E1F5C">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63BB37A" w14:textId="77777777" w:rsidR="007E1F5C" w:rsidRPr="00D551E9" w:rsidRDefault="007E1F5C" w:rsidP="007E1F5C">
      <w:pPr>
        <w:pStyle w:val="Default"/>
        <w:rPr>
          <w:rFonts w:ascii="Arial" w:hAnsi="Arial" w:cs="Arial"/>
          <w:sz w:val="22"/>
          <w:szCs w:val="22"/>
        </w:rPr>
      </w:pPr>
    </w:p>
    <w:p w14:paraId="7B612363" w14:textId="77777777" w:rsidR="007E1F5C" w:rsidRPr="00354203" w:rsidRDefault="007E1F5C" w:rsidP="007E1F5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8978586" w14:textId="77777777" w:rsidR="007E1F5C" w:rsidRPr="00D551E9" w:rsidRDefault="007E1F5C" w:rsidP="007E1F5C">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47EA498F" w14:textId="77777777" w:rsidR="007E1F5C" w:rsidRPr="00D551E9" w:rsidRDefault="007E1F5C" w:rsidP="007E1F5C">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0214D1AA" w14:textId="77777777" w:rsidR="007E1F5C" w:rsidRPr="00D551E9" w:rsidRDefault="007E1F5C" w:rsidP="007E1F5C">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73BC0AA5" w14:textId="77777777" w:rsidR="007E1F5C" w:rsidRDefault="007E1F5C" w:rsidP="007E1F5C">
      <w:pPr>
        <w:pBdr>
          <w:top w:val="nil"/>
          <w:left w:val="nil"/>
          <w:bottom w:val="nil"/>
          <w:right w:val="nil"/>
          <w:between w:val="nil"/>
        </w:pBdr>
        <w:rPr>
          <w:rFonts w:ascii="Arial" w:eastAsia="Calibri" w:hAnsi="Arial" w:cs="Arial"/>
          <w:b/>
          <w:color w:val="549E39" w:themeColor="accent1"/>
          <w:sz w:val="22"/>
          <w:szCs w:val="22"/>
        </w:rPr>
      </w:pPr>
    </w:p>
    <w:p w14:paraId="0FF15C60" w14:textId="77777777" w:rsidR="007E1F5C" w:rsidRPr="00DF1766" w:rsidRDefault="007E1F5C" w:rsidP="007E1F5C">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9717FCE" w14:textId="77777777" w:rsidR="007E1F5C" w:rsidRPr="00DF1766" w:rsidRDefault="007E1F5C" w:rsidP="007E1F5C">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240CCC3" w14:textId="77777777" w:rsidR="007E1F5C" w:rsidRPr="00EA25B2" w:rsidRDefault="007E1F5C" w:rsidP="007E1F5C">
      <w:pPr>
        <w:pStyle w:val="Heading3"/>
        <w:rPr>
          <w:rFonts w:ascii="Arial" w:hAnsi="Arial" w:cs="Arial"/>
          <w:b/>
          <w:bCs/>
          <w:color w:val="549E39" w:themeColor="accent1"/>
          <w:sz w:val="20"/>
          <w:szCs w:val="20"/>
        </w:rPr>
      </w:pPr>
    </w:p>
    <w:p w14:paraId="1AFC4742" w14:textId="77777777" w:rsidR="007E1F5C" w:rsidRPr="00EA25B2" w:rsidRDefault="007E1F5C" w:rsidP="007E1F5C">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B467076" w14:textId="77777777" w:rsidR="007E1F5C" w:rsidRPr="00EA25B2" w:rsidRDefault="007E1F5C" w:rsidP="007E1F5C">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85555A1" w14:textId="77777777" w:rsidR="007E1F5C" w:rsidRDefault="007E1F5C" w:rsidP="007E1F5C">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3CC2D782" w14:textId="77777777" w:rsidR="007E1F5C" w:rsidRPr="00EA25B2" w:rsidRDefault="007E1F5C" w:rsidP="007E1F5C">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7E1F5C">
      <w:pPr>
        <w:rPr>
          <w:rFonts w:ascii="Arial" w:hAnsi="Arial" w:cs="Arial"/>
          <w:color w:val="auto"/>
          <w:sz w:val="22"/>
          <w:szCs w:val="22"/>
        </w:rPr>
      </w:pPr>
    </w:p>
    <w:sectPr w:rsidR="00B6590A" w:rsidRPr="00EA25B2"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915D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1F5C"/>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747EE"/>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BodyTextIn">
    <w:name w:val="Body Text In"/>
    <w:rsid w:val="004915D8"/>
    <w:pPr>
      <w:widowControl w:val="0"/>
      <w:tabs>
        <w:tab w:val="left" w:pos="-2340"/>
        <w:tab w:val="left" w:pos="0"/>
        <w:tab w:val="left" w:pos="180"/>
        <w:tab w:val="left" w:pos="900"/>
        <w:tab w:val="left" w:pos="1620"/>
        <w:tab w:val="left" w:pos="2340"/>
        <w:tab w:val="left" w:pos="3060"/>
        <w:tab w:val="left" w:pos="3780"/>
        <w:tab w:val="left" w:pos="4500"/>
        <w:tab w:val="left" w:pos="5220"/>
        <w:tab w:val="right" w:pos="5940"/>
      </w:tabs>
      <w:autoSpaceDE w:val="0"/>
      <w:autoSpaceDN w:val="0"/>
      <w:adjustRightInd w:val="0"/>
      <w:spacing w:before="99" w:after="99"/>
      <w:ind w:left="2700"/>
      <w:jc w:val="both"/>
    </w:pPr>
    <w:rPr>
      <w:rFonts w:ascii="Tahoma" w:eastAsia="Times New Roman" w:hAnsi="Tahoma" w:cs="Tahoma"/>
      <w:color w:val="auto"/>
      <w:sz w:val="16"/>
      <w:szCs w:val="16"/>
      <w:lang w:eastAsia="en-US"/>
    </w:rPr>
  </w:style>
  <w:style w:type="paragraph" w:customStyle="1" w:styleId="BodyTextI1">
    <w:name w:val="Body Text I1"/>
    <w:rsid w:val="004915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ind w:left="720" w:hanging="1080"/>
      <w:jc w:val="both"/>
    </w:pPr>
    <w:rPr>
      <w:rFonts w:ascii="Times New Roman" w:eastAsia="Times New Roman" w:hAnsi="Times New Roman" w:cs="Times New Roman"/>
      <w:color w:val="auto"/>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39424232">
      <w:bodyDiv w:val="1"/>
      <w:marLeft w:val="0"/>
      <w:marRight w:val="0"/>
      <w:marTop w:val="0"/>
      <w:marBottom w:val="0"/>
      <w:divBdr>
        <w:top w:val="none" w:sz="0" w:space="0" w:color="auto"/>
        <w:left w:val="none" w:sz="0" w:space="0" w:color="auto"/>
        <w:bottom w:val="none" w:sz="0" w:space="0" w:color="auto"/>
        <w:right w:val="none" w:sz="0" w:space="0" w:color="auto"/>
      </w:divBdr>
    </w:div>
    <w:div w:id="174812637">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32433119">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29445511">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http://www.abet.org/why-accreditation-matters/"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3</TotalTime>
  <Pages>5</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2018-06-11T19:24:00Z</dcterms:created>
  <dcterms:modified xsi:type="dcterms:W3CDTF">2018-06-14T17:39:00Z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