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538D81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A29C7">
        <w:rPr>
          <w:rFonts w:ascii="Arial" w:hAnsi="Arial" w:cs="Arial"/>
          <w:sz w:val="36"/>
          <w:szCs w:val="36"/>
        </w:rPr>
        <w:t>MUSC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0E8291F" w:rsidR="005861E1" w:rsidRPr="00EA25B2" w:rsidRDefault="000A29C7">
      <w:pPr>
        <w:pStyle w:val="Title"/>
        <w:rPr>
          <w:rFonts w:ascii="Arial" w:hAnsi="Arial" w:cs="Arial"/>
          <w:sz w:val="36"/>
          <w:szCs w:val="36"/>
        </w:rPr>
      </w:pPr>
      <w:r>
        <w:rPr>
          <w:rFonts w:ascii="Arial" w:hAnsi="Arial" w:cs="Arial"/>
          <w:b w:val="0"/>
          <w:color w:val="auto"/>
          <w:sz w:val="36"/>
          <w:szCs w:val="36"/>
        </w:rPr>
        <w:t>Introduction to Music</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55533C6" w:rsidR="00770939" w:rsidRPr="00EA25B2" w:rsidRDefault="000A29C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140B0C6" w:rsidR="00704941" w:rsidRPr="000A29C7" w:rsidRDefault="000A29C7" w:rsidP="004644BA">
      <w:pPr>
        <w:rPr>
          <w:rFonts w:ascii="Arial" w:eastAsiaTheme="majorEastAsia" w:hAnsi="Arial" w:cs="Arial"/>
          <w:b/>
          <w:bCs/>
          <w:color w:val="549E39" w:themeColor="accent1"/>
          <w:sz w:val="22"/>
          <w:szCs w:val="22"/>
        </w:rPr>
      </w:pPr>
      <w:r w:rsidRPr="000A29C7">
        <w:rPr>
          <w:rFonts w:ascii="Arial" w:hAnsi="Arial" w:cs="Arial"/>
          <w:color w:val="000000"/>
          <w:sz w:val="22"/>
          <w:szCs w:val="22"/>
          <w:shd w:val="clear" w:color="auto" w:fill="FFFFFF"/>
        </w:rPr>
        <w:t>A survey course designed to make music more meaningful. Studies melody, harmony, form, and rhythm together with historical and biographical information.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4374223" w14:textId="77777777" w:rsidR="0057746D" w:rsidRDefault="0057746D" w:rsidP="0057746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631CCAC0" w:rsidR="00F26331" w:rsidRDefault="000A29C7" w:rsidP="000A29C7">
      <w:pPr>
        <w:pStyle w:val="ListParagraph"/>
        <w:numPr>
          <w:ilvl w:val="0"/>
          <w:numId w:val="14"/>
        </w:numPr>
        <w:rPr>
          <w:rFonts w:ascii="Arial" w:hAnsi="Arial" w:cs="Arial"/>
          <w:color w:val="auto"/>
          <w:sz w:val="22"/>
          <w:szCs w:val="22"/>
        </w:rPr>
      </w:pPr>
      <w:r>
        <w:rPr>
          <w:rFonts w:ascii="Arial" w:hAnsi="Arial" w:cs="Arial"/>
          <w:color w:val="auto"/>
          <w:sz w:val="22"/>
          <w:szCs w:val="22"/>
        </w:rPr>
        <w:t>Discuss the basic elements of music such as pitch, dynamics, tone color, rhythm, notation, melody, harmony, key, and musical texture.</w:t>
      </w:r>
    </w:p>
    <w:p w14:paraId="629B0ABA" w14:textId="74F1F9A5" w:rsidR="000A29C7" w:rsidRDefault="000A29C7" w:rsidP="000A29C7">
      <w:pPr>
        <w:pStyle w:val="ListParagraph"/>
        <w:numPr>
          <w:ilvl w:val="0"/>
          <w:numId w:val="14"/>
        </w:numPr>
        <w:rPr>
          <w:rFonts w:ascii="Arial" w:hAnsi="Arial" w:cs="Arial"/>
          <w:color w:val="auto"/>
          <w:sz w:val="22"/>
          <w:szCs w:val="22"/>
        </w:rPr>
      </w:pPr>
      <w:r>
        <w:rPr>
          <w:rFonts w:ascii="Arial" w:hAnsi="Arial" w:cs="Arial"/>
          <w:color w:val="auto"/>
          <w:sz w:val="22"/>
          <w:szCs w:val="22"/>
        </w:rPr>
        <w:t>Describe the characteristics and developments of each historical style period of music.</w:t>
      </w:r>
    </w:p>
    <w:p w14:paraId="02032136" w14:textId="535EDCBF" w:rsidR="000A29C7" w:rsidRDefault="000A29C7" w:rsidP="000A29C7">
      <w:pPr>
        <w:pStyle w:val="ListParagraph"/>
        <w:numPr>
          <w:ilvl w:val="0"/>
          <w:numId w:val="14"/>
        </w:numPr>
        <w:rPr>
          <w:rFonts w:ascii="Arial" w:hAnsi="Arial" w:cs="Arial"/>
          <w:color w:val="auto"/>
          <w:sz w:val="22"/>
          <w:szCs w:val="22"/>
        </w:rPr>
      </w:pPr>
      <w:r>
        <w:rPr>
          <w:rFonts w:ascii="Arial" w:hAnsi="Arial" w:cs="Arial"/>
          <w:color w:val="auto"/>
          <w:sz w:val="22"/>
          <w:szCs w:val="22"/>
        </w:rPr>
        <w:t>Describe the contributions of major composers from each historical period.</w:t>
      </w:r>
    </w:p>
    <w:p w14:paraId="794771E3" w14:textId="5ADDEDEC" w:rsidR="000A29C7" w:rsidRDefault="000A29C7" w:rsidP="000A29C7">
      <w:pPr>
        <w:pStyle w:val="ListParagraph"/>
        <w:numPr>
          <w:ilvl w:val="0"/>
          <w:numId w:val="14"/>
        </w:numPr>
        <w:rPr>
          <w:rFonts w:ascii="Arial" w:hAnsi="Arial" w:cs="Arial"/>
          <w:color w:val="auto"/>
          <w:sz w:val="22"/>
          <w:szCs w:val="22"/>
        </w:rPr>
      </w:pPr>
      <w:r>
        <w:rPr>
          <w:rFonts w:ascii="Arial" w:hAnsi="Arial" w:cs="Arial"/>
          <w:color w:val="auto"/>
          <w:sz w:val="22"/>
          <w:szCs w:val="22"/>
        </w:rPr>
        <w:t xml:space="preserve">Identify and define major musical genres such as chant, motet, madrigal, concerto </w:t>
      </w:r>
      <w:proofErr w:type="spellStart"/>
      <w:r>
        <w:rPr>
          <w:rFonts w:ascii="Arial" w:hAnsi="Arial" w:cs="Arial"/>
          <w:color w:val="auto"/>
          <w:sz w:val="22"/>
          <w:szCs w:val="22"/>
        </w:rPr>
        <w:t>grosso</w:t>
      </w:r>
      <w:proofErr w:type="spellEnd"/>
      <w:r>
        <w:rPr>
          <w:rFonts w:ascii="Arial" w:hAnsi="Arial" w:cs="Arial"/>
          <w:color w:val="auto"/>
          <w:sz w:val="22"/>
          <w:szCs w:val="22"/>
        </w:rPr>
        <w:t>, opera, cantata, oratorio, symphony, music drama and tone poem.</w:t>
      </w:r>
    </w:p>
    <w:p w14:paraId="0EFD5047" w14:textId="147C30F4" w:rsidR="000A29C7" w:rsidRPr="000A29C7" w:rsidRDefault="000A29C7" w:rsidP="000A29C7">
      <w:pPr>
        <w:pStyle w:val="ListParagraph"/>
        <w:numPr>
          <w:ilvl w:val="0"/>
          <w:numId w:val="14"/>
        </w:numPr>
        <w:rPr>
          <w:rFonts w:ascii="Arial" w:hAnsi="Arial" w:cs="Arial"/>
          <w:color w:val="auto"/>
          <w:sz w:val="22"/>
          <w:szCs w:val="22"/>
        </w:rPr>
      </w:pPr>
      <w:r>
        <w:rPr>
          <w:rFonts w:ascii="Arial" w:hAnsi="Arial" w:cs="Arial"/>
          <w:color w:val="auto"/>
          <w:sz w:val="22"/>
          <w:szCs w:val="22"/>
        </w:rPr>
        <w:t>Aurally identify the composer, title, genre, and historical period of specific compositions.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33033CD3" w:rsidR="00F26331" w:rsidRPr="00236D34" w:rsidRDefault="00236D34" w:rsidP="00236D34">
      <w:pPr>
        <w:shd w:val="clear" w:color="auto" w:fill="FFFFFF"/>
        <w:spacing w:after="150" w:line="300" w:lineRule="atLeast"/>
        <w:rPr>
          <w:rFonts w:ascii="Arial" w:hAnsi="Arial" w:cs="Arial"/>
          <w:color w:val="auto"/>
          <w:sz w:val="22"/>
          <w:szCs w:val="22"/>
        </w:rPr>
      </w:pPr>
      <w:r w:rsidRPr="00236D34">
        <w:rPr>
          <w:rFonts w:ascii="Arial" w:hAnsi="Arial" w:cs="Arial"/>
          <w:i/>
          <w:color w:val="auto"/>
          <w:sz w:val="22"/>
          <w:szCs w:val="22"/>
        </w:rPr>
        <w:t xml:space="preserve">The Enjoyment of Music, </w:t>
      </w:r>
      <w:r w:rsidRPr="00236D34">
        <w:rPr>
          <w:rFonts w:ascii="Arial" w:hAnsi="Arial" w:cs="Arial"/>
          <w:color w:val="auto"/>
          <w:sz w:val="22"/>
          <w:szCs w:val="22"/>
        </w:rPr>
        <w:t>12</w:t>
      </w:r>
      <w:r w:rsidRPr="00236D34">
        <w:rPr>
          <w:rFonts w:ascii="Arial" w:hAnsi="Arial" w:cs="Arial"/>
          <w:color w:val="auto"/>
          <w:sz w:val="22"/>
          <w:szCs w:val="22"/>
          <w:vertAlign w:val="superscript"/>
        </w:rPr>
        <w:t>th</w:t>
      </w:r>
      <w:r w:rsidRPr="00236D34">
        <w:rPr>
          <w:rFonts w:ascii="Arial" w:hAnsi="Arial" w:cs="Arial"/>
          <w:color w:val="auto"/>
          <w:sz w:val="22"/>
          <w:szCs w:val="22"/>
        </w:rPr>
        <w:t xml:space="preserve"> Shorter Ed. By Forney, </w:t>
      </w:r>
      <w:proofErr w:type="spellStart"/>
      <w:r w:rsidRPr="00236D34">
        <w:rPr>
          <w:rFonts w:ascii="Arial" w:hAnsi="Arial" w:cs="Arial"/>
          <w:color w:val="auto"/>
          <w:sz w:val="22"/>
          <w:szCs w:val="22"/>
        </w:rPr>
        <w:t>Dell’Antonio</w:t>
      </w:r>
      <w:proofErr w:type="spellEnd"/>
      <w:r w:rsidRPr="00236D34">
        <w:rPr>
          <w:rFonts w:ascii="Arial" w:hAnsi="Arial" w:cs="Arial"/>
          <w:color w:val="auto"/>
          <w:sz w:val="22"/>
          <w:szCs w:val="22"/>
        </w:rPr>
        <w:t xml:space="preserve">, and </w:t>
      </w:r>
      <w:proofErr w:type="spellStart"/>
      <w:r w:rsidRPr="00236D34">
        <w:rPr>
          <w:rFonts w:ascii="Arial" w:hAnsi="Arial" w:cs="Arial"/>
          <w:color w:val="auto"/>
          <w:sz w:val="22"/>
          <w:szCs w:val="22"/>
        </w:rPr>
        <w:t>Machlis</w:t>
      </w:r>
      <w:proofErr w:type="spellEnd"/>
      <w:r w:rsidRPr="00236D34">
        <w:rPr>
          <w:rFonts w:ascii="Arial" w:hAnsi="Arial" w:cs="Arial"/>
          <w:color w:val="auto"/>
          <w:sz w:val="22"/>
          <w:szCs w:val="22"/>
        </w:rPr>
        <w:t xml:space="preserve">. With “Total Access” streaming audio. </w:t>
      </w:r>
    </w:p>
    <w:p w14:paraId="04C36132" w14:textId="77777777" w:rsidR="000A29C7" w:rsidRDefault="000A29C7" w:rsidP="00A52EF5">
      <w:pPr>
        <w:rPr>
          <w:rFonts w:ascii="Arial" w:eastAsiaTheme="majorEastAsia" w:hAnsi="Arial" w:cs="Arial"/>
          <w:b/>
          <w:bCs/>
          <w:color w:val="404040" w:themeColor="text1" w:themeTint="BF"/>
          <w:sz w:val="28"/>
          <w:szCs w:val="28"/>
        </w:rPr>
      </w:pPr>
    </w:p>
    <w:p w14:paraId="005EE196" w14:textId="08822B4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AC0F1C7" w14:textId="77777777" w:rsidR="000A29C7" w:rsidRDefault="000A29C7" w:rsidP="000A29C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0A29C7">
        <w:rPr>
          <w:rFonts w:ascii="Arial" w:hAnsi="Arial" w:cs="Arial"/>
          <w:color w:val="auto"/>
          <w:sz w:val="22"/>
          <w:szCs w:val="22"/>
        </w:rPr>
        <w:t>Listening Journal, Concert Attendance and Reports, Module Projects, Text Assignments, Quizzes</w:t>
      </w:r>
      <w:r>
        <w:rPr>
          <w:rFonts w:ascii="Arial" w:hAnsi="Arial" w:cs="Arial"/>
          <w:color w:val="auto"/>
          <w:sz w:val="22"/>
          <w:szCs w:val="22"/>
        </w:rPr>
        <w:t>,</w:t>
      </w:r>
    </w:p>
    <w:p w14:paraId="4E346582" w14:textId="47082B58" w:rsidR="002470E9" w:rsidRPr="000A29C7" w:rsidRDefault="000A29C7" w:rsidP="000A29C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0A29C7">
        <w:rPr>
          <w:rFonts w:ascii="Arial" w:hAnsi="Arial" w:cs="Arial"/>
          <w:color w:val="auto"/>
          <w:sz w:val="22"/>
          <w:szCs w:val="22"/>
        </w:rPr>
        <w:t>Exams.</w:t>
      </w:r>
    </w:p>
    <w:p w14:paraId="4A0FBA62" w14:textId="77777777" w:rsidR="00236D34" w:rsidRDefault="00236D34" w:rsidP="006831E2">
      <w:pPr>
        <w:rPr>
          <w:rFonts w:ascii="Arial" w:eastAsiaTheme="majorEastAsia" w:hAnsi="Arial" w:cs="Arial"/>
          <w:b/>
          <w:bCs/>
          <w:color w:val="549E39" w:themeColor="accent1"/>
          <w:sz w:val="22"/>
          <w:szCs w:val="22"/>
        </w:rPr>
      </w:pPr>
    </w:p>
    <w:p w14:paraId="4B2716C6" w14:textId="1E414C10"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479CB11" w14:textId="77777777" w:rsidR="00042167" w:rsidRPr="00EA25B2" w:rsidRDefault="00042167" w:rsidP="00042167">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6F700AF0" w14:textId="77777777" w:rsidR="00042167" w:rsidRPr="00EA25B2" w:rsidRDefault="00042167" w:rsidP="0004216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8608922" w14:textId="77777777" w:rsidR="00042167" w:rsidRPr="00EA25B2" w:rsidRDefault="00042167" w:rsidP="0004216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799F36" w14:textId="77777777" w:rsidR="00042167" w:rsidRPr="00EA25B2" w:rsidRDefault="00042167" w:rsidP="0004216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6DDCDDB" w14:textId="77777777" w:rsidR="00042167" w:rsidRPr="00EA25B2" w:rsidRDefault="00042167" w:rsidP="0004216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62F3256" w14:textId="77777777" w:rsidR="00042167" w:rsidRPr="00EA25B2" w:rsidRDefault="00042167" w:rsidP="00042167">
      <w:pPr>
        <w:pStyle w:val="NormalWeb"/>
        <w:spacing w:before="0" w:beforeAutospacing="0" w:after="0" w:afterAutospacing="0" w:line="330" w:lineRule="atLeast"/>
        <w:textAlignment w:val="baseline"/>
        <w:rPr>
          <w:rFonts w:ascii="Arial" w:hAnsi="Arial" w:cs="Arial"/>
          <w:color w:val="666666"/>
          <w:spacing w:val="8"/>
          <w:sz w:val="18"/>
          <w:szCs w:val="18"/>
        </w:rPr>
      </w:pPr>
    </w:p>
    <w:p w14:paraId="2BAAD6AC" w14:textId="77777777" w:rsidR="00042167" w:rsidRPr="00EA25B2" w:rsidRDefault="00042167" w:rsidP="0004216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3FA5E9F" w14:textId="77777777" w:rsidR="00042167" w:rsidRPr="00F14835" w:rsidRDefault="00042167" w:rsidP="0004216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70CE74F" w14:textId="77777777" w:rsidR="00042167" w:rsidRPr="00EA25B2" w:rsidRDefault="00042167" w:rsidP="00042167">
      <w:pPr>
        <w:shd w:val="clear" w:color="auto" w:fill="FFFFFF"/>
        <w:spacing w:after="0"/>
        <w:textAlignment w:val="baseline"/>
        <w:rPr>
          <w:rFonts w:ascii="Arial" w:eastAsia="Times New Roman" w:hAnsi="Arial" w:cs="Arial"/>
          <w:color w:val="auto"/>
          <w:sz w:val="22"/>
          <w:szCs w:val="22"/>
          <w:lang w:eastAsia="en-US"/>
        </w:rPr>
      </w:pPr>
    </w:p>
    <w:p w14:paraId="55128A9A" w14:textId="77777777" w:rsidR="00042167" w:rsidRPr="00F14835" w:rsidRDefault="00042167" w:rsidP="0004216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35C2C08" w14:textId="77777777" w:rsidR="00042167" w:rsidRPr="00EA25B2" w:rsidRDefault="00042167" w:rsidP="00042167">
      <w:pPr>
        <w:shd w:val="clear" w:color="auto" w:fill="FFFFFF"/>
        <w:spacing w:after="0"/>
        <w:textAlignment w:val="baseline"/>
        <w:rPr>
          <w:rFonts w:ascii="Arial" w:eastAsia="Times New Roman" w:hAnsi="Arial" w:cs="Arial"/>
          <w:color w:val="auto"/>
          <w:sz w:val="22"/>
          <w:szCs w:val="22"/>
          <w:lang w:eastAsia="en-US"/>
        </w:rPr>
      </w:pPr>
    </w:p>
    <w:p w14:paraId="421212F0" w14:textId="77777777" w:rsidR="00042167" w:rsidRDefault="00042167" w:rsidP="0004216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A6D4778" w14:textId="77777777" w:rsidR="00042167" w:rsidRPr="000D6D51" w:rsidRDefault="00042167" w:rsidP="00042167">
      <w:pPr>
        <w:shd w:val="clear" w:color="auto" w:fill="FFFFFF"/>
        <w:spacing w:after="0"/>
        <w:textAlignment w:val="baseline"/>
        <w:rPr>
          <w:rFonts w:ascii="Arial" w:eastAsia="Times New Roman" w:hAnsi="Arial" w:cs="Arial"/>
          <w:color w:val="auto"/>
          <w:sz w:val="22"/>
          <w:szCs w:val="22"/>
          <w:lang w:eastAsia="en-US"/>
        </w:rPr>
      </w:pPr>
    </w:p>
    <w:p w14:paraId="5D5BAEF8" w14:textId="77777777" w:rsidR="00042167" w:rsidRPr="00DF1766" w:rsidRDefault="00042167" w:rsidP="0004216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1543AE9" w14:textId="77777777" w:rsidR="00042167" w:rsidRPr="00DF1766" w:rsidRDefault="00042167" w:rsidP="0004216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764B5D1" w14:textId="77777777" w:rsidR="00042167" w:rsidRPr="00DF1766" w:rsidRDefault="00042167" w:rsidP="0004216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D9FDD1B" w14:textId="77777777" w:rsidR="00042167" w:rsidRPr="00DF1766" w:rsidRDefault="00042167" w:rsidP="0004216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8F227E7" w14:textId="77777777" w:rsidR="00042167" w:rsidRPr="00DF1766" w:rsidRDefault="00042167" w:rsidP="0004216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CF1B39E" w14:textId="77777777" w:rsidR="00042167" w:rsidRPr="00DF1766" w:rsidRDefault="00042167" w:rsidP="0004216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F84810D" w14:textId="77777777" w:rsidR="00042167" w:rsidRPr="002B1F2A" w:rsidRDefault="00042167" w:rsidP="0004216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957A298" w14:textId="77777777" w:rsidR="00042167" w:rsidRPr="002B1F2A" w:rsidRDefault="00042167" w:rsidP="0004216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2057704" w14:textId="77777777" w:rsidR="00042167" w:rsidRDefault="00042167" w:rsidP="0004216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6B3871B" w14:textId="77777777" w:rsidR="00042167" w:rsidRDefault="00042167" w:rsidP="0004216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052E88E" w14:textId="77777777" w:rsidR="00042167" w:rsidRDefault="00042167" w:rsidP="0004216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7B06FF2" w14:textId="77777777" w:rsidR="00042167" w:rsidRDefault="00042167" w:rsidP="0004216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6C3612C" w14:textId="77777777" w:rsidR="00042167" w:rsidRDefault="00042167" w:rsidP="0004216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07388B0" w14:textId="77777777" w:rsidR="00042167" w:rsidRDefault="00042167" w:rsidP="0004216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B4F8827" w14:textId="77777777" w:rsidR="00042167" w:rsidRDefault="00042167" w:rsidP="00042167">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75270D31" w14:textId="77777777" w:rsidR="00042167" w:rsidRPr="002B1F2A" w:rsidRDefault="00042167" w:rsidP="0004216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6320683" w14:textId="77777777" w:rsidR="00042167" w:rsidRPr="00EA25B2" w:rsidRDefault="00042167" w:rsidP="00042167">
      <w:pPr>
        <w:pStyle w:val="Default"/>
        <w:rPr>
          <w:rFonts w:ascii="Arial" w:hAnsi="Arial" w:cs="Arial"/>
          <w:sz w:val="22"/>
          <w:szCs w:val="22"/>
        </w:rPr>
      </w:pPr>
    </w:p>
    <w:p w14:paraId="7830B736" w14:textId="77777777" w:rsidR="00042167" w:rsidRPr="00EA25B2" w:rsidRDefault="00042167" w:rsidP="0004216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FF19AE8" w14:textId="77777777" w:rsidR="00042167" w:rsidRPr="00EA25B2" w:rsidRDefault="00042167" w:rsidP="00042167">
      <w:pPr>
        <w:pStyle w:val="Default"/>
        <w:rPr>
          <w:rFonts w:ascii="Arial" w:eastAsiaTheme="minorHAnsi" w:hAnsi="Arial" w:cs="Arial"/>
          <w:color w:val="808080" w:themeColor="background1" w:themeShade="80"/>
          <w:sz w:val="22"/>
          <w:szCs w:val="22"/>
          <w:lang w:eastAsia="ja-JP"/>
        </w:rPr>
      </w:pPr>
    </w:p>
    <w:p w14:paraId="72D0C611" w14:textId="77777777" w:rsidR="00042167" w:rsidRDefault="00042167" w:rsidP="0004216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E4B69E5" w14:textId="77777777" w:rsidR="00042167" w:rsidRDefault="00042167" w:rsidP="00042167">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3E2A4970" w14:textId="77777777" w:rsidR="00042167" w:rsidRPr="00F3584E" w:rsidRDefault="00042167" w:rsidP="00042167">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501FF5" w14:textId="77777777" w:rsidR="00042167" w:rsidRPr="00D551E9" w:rsidRDefault="00042167" w:rsidP="00042167">
      <w:pPr>
        <w:pStyle w:val="Default"/>
        <w:rPr>
          <w:rFonts w:ascii="Arial" w:hAnsi="Arial" w:cs="Arial"/>
          <w:color w:val="auto"/>
          <w:sz w:val="22"/>
          <w:szCs w:val="22"/>
        </w:rPr>
      </w:pPr>
    </w:p>
    <w:p w14:paraId="57E6E4C7" w14:textId="77777777" w:rsidR="00042167" w:rsidRDefault="00042167" w:rsidP="0004216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FE379FD" w14:textId="77777777" w:rsidR="00042167" w:rsidRPr="00D551E9" w:rsidRDefault="00042167" w:rsidP="0004216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4CBB4A0" w14:textId="77777777" w:rsidR="00042167" w:rsidRPr="00D551E9" w:rsidRDefault="00042167" w:rsidP="00042167">
      <w:pPr>
        <w:pStyle w:val="Default"/>
        <w:rPr>
          <w:rFonts w:ascii="Arial" w:hAnsi="Arial" w:cs="Arial"/>
          <w:sz w:val="22"/>
          <w:szCs w:val="22"/>
        </w:rPr>
      </w:pPr>
    </w:p>
    <w:p w14:paraId="75DD5688" w14:textId="77777777" w:rsidR="00042167" w:rsidRDefault="00042167" w:rsidP="0004216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74D9BA3" w14:textId="77777777" w:rsidR="00042167" w:rsidRDefault="00042167" w:rsidP="0004216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7589C5A" w14:textId="77777777" w:rsidR="00042167" w:rsidRDefault="00042167" w:rsidP="00042167">
      <w:pPr>
        <w:widowControl w:val="0"/>
        <w:rPr>
          <w:rFonts w:ascii="Arial" w:hAnsi="Arial" w:cs="Arial"/>
          <w:b/>
          <w:color w:val="auto"/>
          <w:sz w:val="22"/>
          <w:szCs w:val="22"/>
        </w:rPr>
      </w:pPr>
    </w:p>
    <w:p w14:paraId="6D72DDE4" w14:textId="77777777" w:rsidR="00042167" w:rsidRPr="00DF1766" w:rsidRDefault="00042167" w:rsidP="0004216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AB772AE" w14:textId="77777777" w:rsidR="00042167" w:rsidRPr="00DF1766" w:rsidRDefault="00042167" w:rsidP="0004216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AB76AFC" w14:textId="77777777" w:rsidR="00042167" w:rsidRPr="00D551E9" w:rsidRDefault="00042167" w:rsidP="00042167">
      <w:pPr>
        <w:pStyle w:val="Default"/>
        <w:rPr>
          <w:rFonts w:ascii="Arial" w:hAnsi="Arial" w:cs="Arial"/>
          <w:sz w:val="22"/>
          <w:szCs w:val="22"/>
        </w:rPr>
      </w:pPr>
    </w:p>
    <w:p w14:paraId="098FFCFF" w14:textId="77777777" w:rsidR="00042167" w:rsidRPr="00354203" w:rsidRDefault="00042167" w:rsidP="0004216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3E985FF" w14:textId="77777777" w:rsidR="00042167" w:rsidRPr="00D551E9" w:rsidRDefault="00042167" w:rsidP="0004216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60C66CCA" w14:textId="77777777" w:rsidR="00042167" w:rsidRPr="00D551E9" w:rsidRDefault="00042167" w:rsidP="0004216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748639D" w14:textId="77777777" w:rsidR="00042167" w:rsidRPr="00D551E9" w:rsidRDefault="00042167" w:rsidP="0004216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F225CE4" w14:textId="77777777" w:rsidR="00042167" w:rsidRDefault="00042167" w:rsidP="00042167">
      <w:pPr>
        <w:pBdr>
          <w:top w:val="nil"/>
          <w:left w:val="nil"/>
          <w:bottom w:val="nil"/>
          <w:right w:val="nil"/>
          <w:between w:val="nil"/>
        </w:pBdr>
        <w:rPr>
          <w:rFonts w:ascii="Arial" w:eastAsia="Calibri" w:hAnsi="Arial" w:cs="Arial"/>
          <w:b/>
          <w:color w:val="549E39" w:themeColor="accent1"/>
          <w:sz w:val="22"/>
          <w:szCs w:val="22"/>
        </w:rPr>
      </w:pPr>
    </w:p>
    <w:p w14:paraId="13EBA68B" w14:textId="77777777" w:rsidR="00236D34" w:rsidRDefault="00236D34" w:rsidP="00042167">
      <w:pPr>
        <w:pBdr>
          <w:top w:val="nil"/>
          <w:left w:val="nil"/>
          <w:bottom w:val="nil"/>
          <w:right w:val="nil"/>
          <w:between w:val="nil"/>
        </w:pBdr>
        <w:rPr>
          <w:rFonts w:ascii="Arial" w:eastAsia="Calibri" w:hAnsi="Arial" w:cs="Arial"/>
          <w:b/>
          <w:color w:val="549E39" w:themeColor="accent1"/>
          <w:sz w:val="22"/>
          <w:szCs w:val="22"/>
        </w:rPr>
      </w:pPr>
    </w:p>
    <w:p w14:paraId="6A114B34" w14:textId="77777777" w:rsidR="00236D34" w:rsidRDefault="00236D34" w:rsidP="00042167">
      <w:pPr>
        <w:pBdr>
          <w:top w:val="nil"/>
          <w:left w:val="nil"/>
          <w:bottom w:val="nil"/>
          <w:right w:val="nil"/>
          <w:between w:val="nil"/>
        </w:pBdr>
        <w:rPr>
          <w:rFonts w:ascii="Arial" w:eastAsia="Calibri" w:hAnsi="Arial" w:cs="Arial"/>
          <w:b/>
          <w:color w:val="549E39" w:themeColor="accent1"/>
          <w:sz w:val="22"/>
          <w:szCs w:val="22"/>
        </w:rPr>
      </w:pPr>
    </w:p>
    <w:p w14:paraId="14529563" w14:textId="5260E3D5" w:rsidR="00042167" w:rsidRPr="00DF1766" w:rsidRDefault="00042167" w:rsidP="00042167">
      <w:pPr>
        <w:pBdr>
          <w:top w:val="nil"/>
          <w:left w:val="nil"/>
          <w:bottom w:val="nil"/>
          <w:right w:val="nil"/>
          <w:between w:val="nil"/>
        </w:pBdr>
        <w:rPr>
          <w:rFonts w:ascii="Arial" w:eastAsia="Calibri" w:hAnsi="Arial" w:cs="Arial"/>
          <w:color w:val="549E39" w:themeColor="accent1"/>
          <w:sz w:val="22"/>
          <w:szCs w:val="22"/>
        </w:rPr>
      </w:pPr>
      <w:bookmarkStart w:id="3" w:name="_GoBack"/>
      <w:bookmarkEnd w:id="3"/>
      <w:r w:rsidRPr="00DF1766">
        <w:rPr>
          <w:rFonts w:ascii="Arial" w:eastAsia="Calibri" w:hAnsi="Arial" w:cs="Arial"/>
          <w:b/>
          <w:color w:val="549E39" w:themeColor="accent1"/>
          <w:sz w:val="22"/>
          <w:szCs w:val="22"/>
        </w:rPr>
        <w:lastRenderedPageBreak/>
        <w:t>Definitions</w:t>
      </w:r>
    </w:p>
    <w:p w14:paraId="3F39A280" w14:textId="77777777" w:rsidR="00042167" w:rsidRPr="00DF1766" w:rsidRDefault="00042167" w:rsidP="00042167">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11BD06F" w14:textId="77777777" w:rsidR="00042167" w:rsidRPr="00EA25B2" w:rsidRDefault="00042167" w:rsidP="00042167">
      <w:pPr>
        <w:pStyle w:val="Heading3"/>
        <w:rPr>
          <w:rFonts w:ascii="Arial" w:hAnsi="Arial" w:cs="Arial"/>
          <w:b/>
          <w:bCs/>
          <w:color w:val="549E39" w:themeColor="accent1"/>
          <w:sz w:val="20"/>
          <w:szCs w:val="20"/>
        </w:rPr>
      </w:pPr>
    </w:p>
    <w:p w14:paraId="4317F430" w14:textId="77777777" w:rsidR="00042167" w:rsidRPr="00EA25B2" w:rsidRDefault="00042167" w:rsidP="0004216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8FFA251" w14:textId="77777777" w:rsidR="00042167" w:rsidRPr="00EA25B2" w:rsidRDefault="00042167" w:rsidP="0004216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202BED6" w14:textId="77777777" w:rsidR="00042167" w:rsidRDefault="00042167" w:rsidP="0004216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E600789" w14:textId="77777777" w:rsidR="00042167" w:rsidRPr="00EA25B2" w:rsidRDefault="00042167" w:rsidP="00042167">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4"/>
    </w:p>
    <w:p w14:paraId="33734482" w14:textId="6326BBDA" w:rsidR="00B6590A" w:rsidRPr="00EA25B2" w:rsidRDefault="00B6590A" w:rsidP="0004216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D0C3D"/>
    <w:multiLevelType w:val="hybridMultilevel"/>
    <w:tmpl w:val="701A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42167"/>
    <w:rsid w:val="0009472F"/>
    <w:rsid w:val="000A29C7"/>
    <w:rsid w:val="000A307C"/>
    <w:rsid w:val="000B5D22"/>
    <w:rsid w:val="000C54B8"/>
    <w:rsid w:val="000E6603"/>
    <w:rsid w:val="00100709"/>
    <w:rsid w:val="00156D5C"/>
    <w:rsid w:val="00194998"/>
    <w:rsid w:val="001E090C"/>
    <w:rsid w:val="00236D34"/>
    <w:rsid w:val="00240EA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7746D"/>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71012815">
      <w:bodyDiv w:val="1"/>
      <w:marLeft w:val="0"/>
      <w:marRight w:val="0"/>
      <w:marTop w:val="0"/>
      <w:marBottom w:val="0"/>
      <w:divBdr>
        <w:top w:val="none" w:sz="0" w:space="0" w:color="auto"/>
        <w:left w:val="none" w:sz="0" w:space="0" w:color="auto"/>
        <w:bottom w:val="none" w:sz="0" w:space="0" w:color="auto"/>
        <w:right w:val="none" w:sz="0" w:space="0" w:color="auto"/>
      </w:divBdr>
    </w:div>
    <w:div w:id="147031917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13</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2018-06-13T16:39:00Z</dcterms:created>
  <dcterms:modified xsi:type="dcterms:W3CDTF">2018-06-21T15:08:00Z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