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0BB2" w14:textId="31DE5D2A" w:rsidR="00CF21B6" w:rsidRPr="001C7407" w:rsidRDefault="00CF21B6" w:rsidP="001C7407">
      <w:pPr>
        <w:pStyle w:val="NormalWeb"/>
        <w:jc w:val="center"/>
        <w:rPr>
          <w:rStyle w:val="Strong"/>
          <w:rFonts w:eastAsiaTheme="majorEastAsia"/>
          <w:color w:val="275317" w:themeColor="accent6" w:themeShade="80"/>
          <w:sz w:val="36"/>
          <w:szCs w:val="36"/>
        </w:rPr>
      </w:pPr>
      <w:r w:rsidRPr="001C7407">
        <w:rPr>
          <w:rStyle w:val="Strong"/>
          <w:rFonts w:eastAsiaTheme="majorEastAsia"/>
          <w:color w:val="275317" w:themeColor="accent6" w:themeShade="80"/>
          <w:sz w:val="36"/>
          <w:szCs w:val="36"/>
        </w:rPr>
        <w:t xml:space="preserve">UVU Concurrent Enrollment </w:t>
      </w:r>
      <w:r w:rsidR="0036313C" w:rsidRPr="001C7407">
        <w:rPr>
          <w:rStyle w:val="Strong"/>
          <w:rFonts w:eastAsiaTheme="majorEastAsia"/>
          <w:color w:val="275317" w:themeColor="accent6" w:themeShade="80"/>
          <w:sz w:val="36"/>
          <w:szCs w:val="36"/>
        </w:rPr>
        <w:t>Digital Education</w:t>
      </w:r>
    </w:p>
    <w:p w14:paraId="4CD830EE" w14:textId="52957AE1" w:rsidR="00CF21B6" w:rsidRPr="001C7407" w:rsidRDefault="00CF21B6" w:rsidP="001C7407">
      <w:pPr>
        <w:pStyle w:val="NormalWeb"/>
        <w:jc w:val="center"/>
        <w:rPr>
          <w:rFonts w:eastAsiaTheme="majorEastAsia"/>
          <w:b/>
          <w:bCs/>
          <w:color w:val="3A7C22" w:themeColor="accent6" w:themeShade="BF"/>
          <w:sz w:val="28"/>
          <w:szCs w:val="28"/>
        </w:rPr>
      </w:pPr>
      <w:r w:rsidRPr="001C7407">
        <w:rPr>
          <w:rStyle w:val="Strong"/>
          <w:rFonts w:eastAsiaTheme="majorEastAsia"/>
          <w:color w:val="3A7C22" w:themeColor="accent6" w:themeShade="BF"/>
          <w:sz w:val="28"/>
          <w:szCs w:val="28"/>
        </w:rPr>
        <w:t>Classroom Management:</w:t>
      </w:r>
      <w:r w:rsidR="001C7407">
        <w:rPr>
          <w:rStyle w:val="Strong"/>
          <w:rFonts w:eastAsiaTheme="majorEastAsia"/>
          <w:color w:val="3A7C22" w:themeColor="accent6" w:themeShade="BF"/>
          <w:sz w:val="28"/>
          <w:szCs w:val="28"/>
        </w:rPr>
        <w:t xml:space="preserve"> </w:t>
      </w:r>
      <w:r w:rsidRPr="001C7407">
        <w:rPr>
          <w:rStyle w:val="Strong"/>
          <w:rFonts w:eastAsiaTheme="majorEastAsia"/>
          <w:color w:val="3A7C22" w:themeColor="accent6" w:themeShade="BF"/>
          <w:sz w:val="28"/>
          <w:szCs w:val="28"/>
        </w:rPr>
        <w:t>Transfer of Assignments and Exams</w:t>
      </w:r>
    </w:p>
    <w:p w14:paraId="1B5BE973" w14:textId="77777777" w:rsidR="001C7407" w:rsidRDefault="001C7407" w:rsidP="00CF21B6">
      <w:pPr>
        <w:pStyle w:val="NormalWeb"/>
      </w:pPr>
    </w:p>
    <w:p w14:paraId="1CD9EC36" w14:textId="4B97D890" w:rsidR="00CF21B6" w:rsidRDefault="00CF21B6" w:rsidP="00CF21B6">
      <w:pPr>
        <w:pStyle w:val="NormalWeb"/>
      </w:pPr>
      <w:r>
        <w:t>As a facilitator, one of your key responsibilities is ensuring that all completed assignments and exams are delivered to the CE Office on time.</w:t>
      </w:r>
    </w:p>
    <w:p w14:paraId="6F478D9C" w14:textId="77777777" w:rsidR="00CF21B6" w:rsidRDefault="00CF21B6" w:rsidP="00CF21B6">
      <w:pPr>
        <w:pStyle w:val="NormalWeb"/>
      </w:pPr>
      <w:r>
        <w:t>Most submissions are now handled through Canvas. However, a few assignments or exams still need to be physically delivered to the Digital Education Manager’s office (Thanksgiving Point, Room 102).</w:t>
      </w:r>
    </w:p>
    <w:p w14:paraId="27108A24" w14:textId="77777777" w:rsidR="00CF21B6" w:rsidRPr="001C7407" w:rsidRDefault="00CF21B6" w:rsidP="001C7407">
      <w:pPr>
        <w:pStyle w:val="NormalWeb"/>
        <w:rPr>
          <w:color w:val="3A7C22" w:themeColor="accent6" w:themeShade="BF"/>
          <w:sz w:val="28"/>
          <w:szCs w:val="28"/>
        </w:rPr>
      </w:pPr>
      <w:r w:rsidRPr="001C7407">
        <w:rPr>
          <w:rStyle w:val="Strong"/>
          <w:rFonts w:eastAsiaTheme="majorEastAsia"/>
          <w:color w:val="3A7C22" w:themeColor="accent6" w:themeShade="BF"/>
          <w:sz w:val="28"/>
          <w:szCs w:val="28"/>
        </w:rPr>
        <w:t>Important Guidelines:</w:t>
      </w:r>
    </w:p>
    <w:p w14:paraId="40905348" w14:textId="77777777" w:rsidR="00CF21B6" w:rsidRDefault="00CF21B6" w:rsidP="001C7407">
      <w:pPr>
        <w:pStyle w:val="NormalWeb"/>
        <w:numPr>
          <w:ilvl w:val="0"/>
          <w:numId w:val="1"/>
        </w:numPr>
      </w:pPr>
      <w:r>
        <w:t>If you're delivering physical assignments or exams:</w:t>
      </w:r>
    </w:p>
    <w:p w14:paraId="7BD7C094" w14:textId="77777777" w:rsidR="00CF21B6" w:rsidRDefault="00CF21B6" w:rsidP="001C7407">
      <w:pPr>
        <w:pStyle w:val="NormalWeb"/>
        <w:numPr>
          <w:ilvl w:val="1"/>
          <w:numId w:val="1"/>
        </w:numPr>
      </w:pPr>
      <w:r>
        <w:t>Place them in a UVU envelope.</w:t>
      </w:r>
    </w:p>
    <w:p w14:paraId="1F03DC4A" w14:textId="77777777" w:rsidR="00CF21B6" w:rsidRDefault="00CF21B6" w:rsidP="001C7407">
      <w:pPr>
        <w:pStyle w:val="NormalWeb"/>
        <w:numPr>
          <w:ilvl w:val="1"/>
          <w:numId w:val="1"/>
        </w:numPr>
      </w:pPr>
      <w:r>
        <w:t xml:space="preserve">Clearly label the envelope with the student’s </w:t>
      </w:r>
      <w:r>
        <w:rPr>
          <w:rStyle w:val="Strong"/>
          <w:rFonts w:eastAsiaTheme="majorEastAsia"/>
        </w:rPr>
        <w:t>name</w:t>
      </w:r>
      <w:r>
        <w:t xml:space="preserve">, </w:t>
      </w:r>
      <w:r>
        <w:rPr>
          <w:rStyle w:val="Strong"/>
          <w:rFonts w:eastAsiaTheme="majorEastAsia"/>
        </w:rPr>
        <w:t>site</w:t>
      </w:r>
      <w:r>
        <w:t xml:space="preserve">, and </w:t>
      </w:r>
      <w:r>
        <w:rPr>
          <w:rStyle w:val="Strong"/>
          <w:rFonts w:eastAsiaTheme="majorEastAsia"/>
        </w:rPr>
        <w:t>class/assignment name</w:t>
      </w:r>
      <w:r>
        <w:t>.</w:t>
      </w:r>
    </w:p>
    <w:p w14:paraId="7226B35C" w14:textId="77777777" w:rsidR="00CF21B6" w:rsidRDefault="00CF21B6" w:rsidP="001C7407">
      <w:pPr>
        <w:pStyle w:val="NormalWeb"/>
        <w:numPr>
          <w:ilvl w:val="1"/>
          <w:numId w:val="1"/>
        </w:numPr>
      </w:pPr>
      <w:r>
        <w:t xml:space="preserve">Drop them off at </w:t>
      </w:r>
      <w:r>
        <w:rPr>
          <w:rStyle w:val="Strong"/>
          <w:rFonts w:eastAsiaTheme="majorEastAsia"/>
        </w:rPr>
        <w:t>Thanksgiving Point Office 102</w:t>
      </w:r>
      <w:r>
        <w:t>.</w:t>
      </w:r>
    </w:p>
    <w:p w14:paraId="51BBBE44" w14:textId="77777777" w:rsidR="00CF21B6" w:rsidRPr="001C7407" w:rsidRDefault="00CF21B6" w:rsidP="001C7407">
      <w:pPr>
        <w:pStyle w:val="NormalWeb"/>
        <w:rPr>
          <w:color w:val="3A7C22" w:themeColor="accent6" w:themeShade="BF"/>
          <w:sz w:val="28"/>
          <w:szCs w:val="28"/>
        </w:rPr>
      </w:pPr>
      <w:r w:rsidRPr="001C7407">
        <w:rPr>
          <w:rStyle w:val="Strong"/>
          <w:rFonts w:eastAsiaTheme="majorEastAsia"/>
          <w:color w:val="3A7C22" w:themeColor="accent6" w:themeShade="BF"/>
          <w:sz w:val="28"/>
          <w:szCs w:val="28"/>
        </w:rPr>
        <w:t>Class Handouts:</w:t>
      </w:r>
    </w:p>
    <w:p w14:paraId="2A7F1B7C" w14:textId="77777777" w:rsidR="00CF21B6" w:rsidRDefault="00CF21B6" w:rsidP="001C7407">
      <w:pPr>
        <w:pStyle w:val="NormalWeb"/>
        <w:numPr>
          <w:ilvl w:val="0"/>
          <w:numId w:val="2"/>
        </w:numPr>
      </w:pPr>
      <w:r>
        <w:t xml:space="preserve">Required handouts will be posted on </w:t>
      </w:r>
      <w:r>
        <w:rPr>
          <w:rStyle w:val="Strong"/>
          <w:rFonts w:eastAsiaTheme="majorEastAsia"/>
        </w:rPr>
        <w:t>LI Secure Access</w:t>
      </w:r>
      <w:r>
        <w:t>.</w:t>
      </w:r>
    </w:p>
    <w:p w14:paraId="694E2349" w14:textId="77777777" w:rsidR="00CF21B6" w:rsidRDefault="00CF21B6" w:rsidP="001C7407">
      <w:pPr>
        <w:pStyle w:val="NormalWeb"/>
        <w:numPr>
          <w:ilvl w:val="0"/>
          <w:numId w:val="2"/>
        </w:numPr>
      </w:pPr>
      <w:r>
        <w:t>You’ll be notified by the Digital Education Manager when they’re available.</w:t>
      </w:r>
    </w:p>
    <w:p w14:paraId="75AC8D0B" w14:textId="77777777" w:rsidR="00CF21B6" w:rsidRDefault="00CF21B6" w:rsidP="001C7407">
      <w:pPr>
        <w:pStyle w:val="NormalWeb"/>
        <w:numPr>
          <w:ilvl w:val="0"/>
          <w:numId w:val="2"/>
        </w:numPr>
      </w:pPr>
      <w:r>
        <w:t>Once posted, it’s your responsibility to download and print the materials for your class.</w:t>
      </w:r>
    </w:p>
    <w:p w14:paraId="6F0549AB" w14:textId="77777777" w:rsidR="00C15A93" w:rsidRPr="00C15A93" w:rsidRDefault="00C15A93">
      <w:pPr>
        <w:rPr>
          <w:color w:val="000000" w:themeColor="text1"/>
          <w:sz w:val="28"/>
          <w:szCs w:val="28"/>
        </w:rPr>
      </w:pPr>
    </w:p>
    <w:sectPr w:rsidR="00C15A93" w:rsidRPr="00C1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B7572"/>
    <w:multiLevelType w:val="multilevel"/>
    <w:tmpl w:val="DD1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B4E51"/>
    <w:multiLevelType w:val="multilevel"/>
    <w:tmpl w:val="7F9A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257650">
    <w:abstractNumId w:val="0"/>
  </w:num>
  <w:num w:numId="2" w16cid:durableId="2138059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93"/>
    <w:rsid w:val="001C7407"/>
    <w:rsid w:val="0036313C"/>
    <w:rsid w:val="003D7625"/>
    <w:rsid w:val="007E6598"/>
    <w:rsid w:val="00C15A93"/>
    <w:rsid w:val="00C93F9A"/>
    <w:rsid w:val="00CB3B37"/>
    <w:rsid w:val="00CF21B6"/>
    <w:rsid w:val="00DE6233"/>
    <w:rsid w:val="00F5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4671F"/>
  <w15:chartTrackingRefBased/>
  <w15:docId w15:val="{A4473826-7A53-604D-8E2F-884C359C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A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F2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Baxter</dc:creator>
  <cp:keywords/>
  <dc:description/>
  <cp:lastModifiedBy>Lucy Stoddart</cp:lastModifiedBy>
  <cp:revision>3</cp:revision>
  <dcterms:created xsi:type="dcterms:W3CDTF">2025-05-29T19:53:00Z</dcterms:created>
  <dcterms:modified xsi:type="dcterms:W3CDTF">2025-05-29T19:54:00Z</dcterms:modified>
</cp:coreProperties>
</file>