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7030A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750"/>
        <w:gridCol w:w="3350"/>
      </w:tblGrid>
      <w:tr w:rsidR="00EC0073" w:rsidRPr="00C45BF1" w14:paraId="6BE9DCCD" w14:textId="77777777" w:rsidTr="0060555D">
        <w:trPr>
          <w:trHeight w:hRule="exact" w:val="14126"/>
          <w:tblHeader/>
        </w:trPr>
        <w:tc>
          <w:tcPr>
            <w:tcW w:w="6750" w:type="dxa"/>
            <w:tcBorders>
              <w:right w:val="thickThinSmallGap" w:sz="36" w:space="0" w:color="532477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3C040280" w14:textId="77777777" w:rsidR="00772F94" w:rsidRPr="00C45BF1" w:rsidRDefault="00525F13" w:rsidP="00040A20">
            <w:pPr>
              <w:pStyle w:val="Title"/>
              <w:ind w:left="0"/>
              <w:rPr>
                <w:rFonts w:ascii="Open Sans" w:hAnsi="Open Sans" w:cs="Open Sans"/>
                <w:b/>
                <w:color w:val="FFC000"/>
                <w:sz w:val="144"/>
              </w:rPr>
            </w:pPr>
            <w:r w:rsidRPr="00C45BF1">
              <w:rPr>
                <w:rFonts w:ascii="Open Sans" w:hAnsi="Open Sans" w:cs="Open Sans"/>
                <w:b/>
                <w:color w:val="FFC000"/>
                <w:sz w:val="96"/>
                <w:szCs w:val="160"/>
              </w:rPr>
              <w:t>Morgue</w:t>
            </w:r>
            <w:r w:rsidR="00040A20" w:rsidRPr="00C45BF1">
              <w:rPr>
                <w:rFonts w:ascii="Open Sans" w:hAnsi="Open Sans" w:cs="Open Sans"/>
                <w:b/>
                <w:color w:val="FFC000"/>
                <w:sz w:val="144"/>
                <w:szCs w:val="170"/>
              </w:rPr>
              <w:t xml:space="preserve"> </w:t>
            </w:r>
            <w:r w:rsidR="00040A20" w:rsidRPr="00C45BF1">
              <w:rPr>
                <w:rFonts w:ascii="Open Sans" w:hAnsi="Open Sans" w:cs="Open Sans"/>
                <w:b/>
                <w:color w:val="FFC000"/>
                <w:sz w:val="96"/>
                <w:szCs w:val="110"/>
              </w:rPr>
              <w:t>internship</w:t>
            </w:r>
          </w:p>
          <w:p w14:paraId="00E0CBEF" w14:textId="77777777" w:rsidR="00772F94" w:rsidRPr="00C45BF1" w:rsidRDefault="00C45BF1" w:rsidP="00772F94">
            <w:pPr>
              <w:pStyle w:val="EventHeading"/>
              <w:spacing w:before="360"/>
              <w:rPr>
                <w:rFonts w:ascii="Open Sans" w:hAnsi="Open Sans" w:cs="Open Sans"/>
                <w:b/>
                <w:bCs/>
                <w:sz w:val="44"/>
              </w:rPr>
            </w:pPr>
            <w:sdt>
              <w:sdtPr>
                <w:rPr>
                  <w:rFonts w:ascii="Open Sans" w:hAnsi="Open Sans" w:cs="Open Sans"/>
                  <w:b/>
                  <w:bCs/>
                  <w:sz w:val="44"/>
                </w:rPr>
                <w:alias w:val="When:"/>
                <w:tag w:val="When:"/>
                <w:id w:val="1610775896"/>
                <w:placeholder>
                  <w:docPart w:val="AEAE5ACF1C7348AB9CFE1AD6E69F1044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C45BF1">
                  <w:rPr>
                    <w:rFonts w:ascii="Open Sans" w:hAnsi="Open Sans" w:cs="Open Sans"/>
                    <w:b/>
                    <w:bCs/>
                    <w:sz w:val="40"/>
                  </w:rPr>
                  <w:t>When</w:t>
                </w:r>
              </w:sdtContent>
            </w:sdt>
            <w:r w:rsidR="00DF5A99" w:rsidRPr="00C45BF1">
              <w:rPr>
                <w:rFonts w:ascii="Open Sans" w:hAnsi="Open Sans" w:cs="Open Sans"/>
                <w:b/>
                <w:bCs/>
                <w:sz w:val="44"/>
              </w:rPr>
              <w:t xml:space="preserve"> </w:t>
            </w:r>
          </w:p>
          <w:p w14:paraId="4AFC5283" w14:textId="77777777" w:rsidR="00772F94" w:rsidRPr="00C45BF1" w:rsidRDefault="00040A20" w:rsidP="002D1752">
            <w:pPr>
              <w:pStyle w:val="EventInfo"/>
              <w:spacing w:before="0" w:line="276" w:lineRule="auto"/>
              <w:rPr>
                <w:rFonts w:ascii="Open Sans" w:hAnsi="Open Sans" w:cs="Open Sans"/>
                <w:sz w:val="44"/>
                <w:szCs w:val="60"/>
              </w:rPr>
            </w:pPr>
            <w:r w:rsidRPr="00C45BF1">
              <w:rPr>
                <w:rFonts w:ascii="Open Sans" w:hAnsi="Open Sans" w:cs="Open Sans"/>
                <w:sz w:val="44"/>
                <w:szCs w:val="60"/>
              </w:rPr>
              <w:t>Spring, Summer, Fall</w:t>
            </w:r>
            <w:r w:rsidR="00A41F87" w:rsidRPr="00C45BF1">
              <w:rPr>
                <w:rFonts w:ascii="Open Sans" w:hAnsi="Open Sans" w:cs="Open Sans"/>
                <w:sz w:val="44"/>
                <w:szCs w:val="60"/>
              </w:rPr>
              <w:t xml:space="preserve"> Semesters</w:t>
            </w:r>
          </w:p>
          <w:p w14:paraId="4CF63864" w14:textId="77777777" w:rsidR="0060555D" w:rsidRPr="00C45BF1" w:rsidRDefault="0060555D" w:rsidP="002D1752">
            <w:pPr>
              <w:pStyle w:val="EventHeading"/>
              <w:spacing w:before="0" w:line="276" w:lineRule="auto"/>
              <w:rPr>
                <w:rFonts w:ascii="Open Sans" w:hAnsi="Open Sans" w:cs="Open Sans"/>
                <w:sz w:val="44"/>
              </w:rPr>
            </w:pPr>
          </w:p>
          <w:p w14:paraId="1CDE409A" w14:textId="77777777" w:rsidR="00772F94" w:rsidRPr="00C45BF1" w:rsidRDefault="00C45BF1" w:rsidP="002D1752">
            <w:pPr>
              <w:pStyle w:val="EventHeading"/>
              <w:spacing w:before="0" w:line="276" w:lineRule="auto"/>
              <w:rPr>
                <w:rFonts w:ascii="Open Sans" w:hAnsi="Open Sans" w:cs="Open Sans"/>
                <w:b/>
                <w:bCs/>
                <w:sz w:val="44"/>
              </w:rPr>
            </w:pPr>
            <w:sdt>
              <w:sdtPr>
                <w:rPr>
                  <w:rFonts w:ascii="Open Sans" w:hAnsi="Open Sans" w:cs="Open Sans"/>
                  <w:sz w:val="44"/>
                </w:rPr>
                <w:alias w:val="Where:"/>
                <w:tag w:val="Where:"/>
                <w:id w:val="-693540502"/>
                <w:placeholder>
                  <w:docPart w:val="9DA5D625BA55433AAACAEA5C7C6603F5"/>
                </w:placeholder>
                <w:temporary/>
                <w:showingPlcHdr/>
                <w15:appearance w15:val="hidden"/>
              </w:sdtPr>
              <w:sdtEndPr>
                <w:rPr>
                  <w:b/>
                  <w:bCs/>
                </w:rPr>
              </w:sdtEndPr>
              <w:sdtContent>
                <w:r w:rsidR="00772F94" w:rsidRPr="00C45BF1">
                  <w:rPr>
                    <w:rFonts w:ascii="Open Sans" w:hAnsi="Open Sans" w:cs="Open Sans"/>
                    <w:b/>
                    <w:bCs/>
                    <w:sz w:val="40"/>
                  </w:rPr>
                  <w:t>Where</w:t>
                </w:r>
              </w:sdtContent>
            </w:sdt>
          </w:p>
          <w:p w14:paraId="1561197B" w14:textId="77777777" w:rsidR="00772F94" w:rsidRPr="00C45BF1" w:rsidRDefault="0060555D" w:rsidP="00772F94">
            <w:pPr>
              <w:pStyle w:val="EventInfo"/>
              <w:rPr>
                <w:rFonts w:ascii="Open Sans" w:hAnsi="Open Sans" w:cs="Open Sans"/>
                <w:sz w:val="44"/>
                <w:szCs w:val="60"/>
              </w:rPr>
            </w:pPr>
            <w:r w:rsidRPr="00C45BF1">
              <w:rPr>
                <w:rFonts w:ascii="Open Sans" w:hAnsi="Open Sans" w:cs="Open Sans"/>
                <w:sz w:val="44"/>
                <w:szCs w:val="60"/>
              </w:rPr>
              <w:t xml:space="preserve">Utah </w:t>
            </w:r>
            <w:r w:rsidR="00040A20" w:rsidRPr="00C45BF1">
              <w:rPr>
                <w:rFonts w:ascii="Open Sans" w:hAnsi="Open Sans" w:cs="Open Sans"/>
                <w:sz w:val="44"/>
                <w:szCs w:val="60"/>
              </w:rPr>
              <w:t>Office of the Medical Examiner</w:t>
            </w:r>
            <w:r w:rsidR="00A41F87" w:rsidRPr="00C45BF1">
              <w:rPr>
                <w:rFonts w:ascii="Open Sans" w:hAnsi="Open Sans" w:cs="Open Sans"/>
                <w:sz w:val="44"/>
                <w:szCs w:val="60"/>
              </w:rPr>
              <w:t xml:space="preserve"> (OME)</w:t>
            </w:r>
          </w:p>
          <w:p w14:paraId="491B4CBD" w14:textId="77777777" w:rsidR="00B20399" w:rsidRPr="00C45BF1" w:rsidRDefault="00040A20" w:rsidP="002D1752">
            <w:pPr>
              <w:pStyle w:val="Address"/>
              <w:spacing w:after="0"/>
              <w:rPr>
                <w:rFonts w:ascii="Open Sans" w:hAnsi="Open Sans" w:cs="Open Sans"/>
                <w:sz w:val="24"/>
              </w:rPr>
            </w:pPr>
            <w:r w:rsidRPr="00C45BF1">
              <w:rPr>
                <w:rFonts w:ascii="Open Sans" w:hAnsi="Open Sans" w:cs="Open Sans"/>
                <w:sz w:val="24"/>
              </w:rPr>
              <w:t>4451 South 2700 West Taylorsville UT, 84129</w:t>
            </w:r>
          </w:p>
          <w:p w14:paraId="375BCC52" w14:textId="77777777" w:rsidR="002D1752" w:rsidRPr="00C45BF1" w:rsidRDefault="002D1752" w:rsidP="002D1752">
            <w:pPr>
              <w:pStyle w:val="Address"/>
              <w:spacing w:after="0"/>
              <w:rPr>
                <w:rFonts w:ascii="Open Sans" w:hAnsi="Open Sans" w:cs="Open Sans"/>
                <w:sz w:val="24"/>
              </w:rPr>
            </w:pPr>
          </w:p>
          <w:p w14:paraId="57BA4193" w14:textId="77777777" w:rsidR="0060555D" w:rsidRPr="00C45BF1" w:rsidRDefault="0060555D" w:rsidP="00B20399">
            <w:pPr>
              <w:pStyle w:val="BlockText"/>
              <w:rPr>
                <w:rFonts w:ascii="Open Sans" w:hAnsi="Open Sans" w:cs="Open Sans"/>
                <w:sz w:val="24"/>
              </w:rPr>
            </w:pPr>
          </w:p>
          <w:p w14:paraId="1F7291CD" w14:textId="77777777" w:rsidR="00EF27C6" w:rsidRPr="00C45BF1" w:rsidRDefault="00246EB3" w:rsidP="00B20399">
            <w:pPr>
              <w:pStyle w:val="BlockText"/>
              <w:rPr>
                <w:rFonts w:ascii="Open Sans" w:hAnsi="Open Sans" w:cs="Open Sans"/>
                <w:sz w:val="24"/>
              </w:rPr>
            </w:pPr>
            <w:r w:rsidRPr="00C45BF1">
              <w:rPr>
                <w:rFonts w:ascii="Open Sans" w:hAnsi="Open Sans" w:cs="Open Sans"/>
                <w:sz w:val="24"/>
              </w:rPr>
              <w:t xml:space="preserve">This is an unpaid and unbenefited </w:t>
            </w:r>
            <w:r w:rsidR="002D1752" w:rsidRPr="00C45BF1">
              <w:rPr>
                <w:rFonts w:ascii="Open Sans" w:hAnsi="Open Sans" w:cs="Open Sans"/>
                <w:sz w:val="24"/>
              </w:rPr>
              <w:t xml:space="preserve">volunteer </w:t>
            </w:r>
            <w:r w:rsidRPr="00C45BF1">
              <w:rPr>
                <w:rFonts w:ascii="Open Sans" w:hAnsi="Open Sans" w:cs="Open Sans"/>
                <w:sz w:val="24"/>
              </w:rPr>
              <w:t>internship. During your internship, you will be exposed to many real-world situations in the field of Forensic</w:t>
            </w:r>
            <w:r w:rsidR="00913330" w:rsidRPr="00C45BF1">
              <w:rPr>
                <w:rFonts w:ascii="Open Sans" w:hAnsi="Open Sans" w:cs="Open Sans"/>
                <w:sz w:val="24"/>
              </w:rPr>
              <w:t xml:space="preserve"> Pathology</w:t>
            </w:r>
            <w:r w:rsidR="00864E0F" w:rsidRPr="00C45BF1">
              <w:rPr>
                <w:rFonts w:ascii="Open Sans" w:hAnsi="Open Sans" w:cs="Open Sans"/>
                <w:sz w:val="24"/>
              </w:rPr>
              <w:t>, h</w:t>
            </w:r>
            <w:r w:rsidR="00A41F87" w:rsidRPr="00C45BF1">
              <w:rPr>
                <w:rFonts w:ascii="Open Sans" w:hAnsi="Open Sans" w:cs="Open Sans"/>
                <w:sz w:val="24"/>
              </w:rPr>
              <w:t xml:space="preserve">aving the opportunity to learn a variety of </w:t>
            </w:r>
            <w:r w:rsidR="00FE635A" w:rsidRPr="00C45BF1">
              <w:rPr>
                <w:rFonts w:ascii="Open Sans" w:hAnsi="Open Sans" w:cs="Open Sans"/>
                <w:sz w:val="24"/>
              </w:rPr>
              <w:t>morgue operations with</w:t>
            </w:r>
            <w:r w:rsidR="00A41F87" w:rsidRPr="00C45BF1">
              <w:rPr>
                <w:rFonts w:ascii="Open Sans" w:hAnsi="Open Sans" w:cs="Open Sans"/>
                <w:sz w:val="24"/>
              </w:rPr>
              <w:t xml:space="preserve"> hands-on experience</w:t>
            </w:r>
            <w:r w:rsidR="00864E0F" w:rsidRPr="00C45BF1">
              <w:rPr>
                <w:rFonts w:ascii="Open Sans" w:hAnsi="Open Sans" w:cs="Open Sans"/>
                <w:sz w:val="24"/>
              </w:rPr>
              <w:t>, while</w:t>
            </w:r>
            <w:r w:rsidR="002D1752" w:rsidRPr="00C45BF1">
              <w:rPr>
                <w:rFonts w:ascii="Open Sans" w:hAnsi="Open Sans" w:cs="Open Sans"/>
                <w:sz w:val="24"/>
              </w:rPr>
              <w:t xml:space="preserve"> gaining college credit, valuable skills, and potential job references in your career path.</w:t>
            </w:r>
          </w:p>
          <w:p w14:paraId="09502072" w14:textId="77777777" w:rsidR="00246EB3" w:rsidRPr="00C45BF1" w:rsidRDefault="00246EB3" w:rsidP="00B20399">
            <w:pPr>
              <w:pStyle w:val="BlockText"/>
              <w:rPr>
                <w:rFonts w:ascii="Open Sans" w:hAnsi="Open Sans" w:cs="Open Sans"/>
                <w:b/>
                <w:bCs/>
                <w:sz w:val="24"/>
              </w:rPr>
            </w:pPr>
          </w:p>
          <w:p w14:paraId="61F96704" w14:textId="77777777" w:rsidR="00525F13" w:rsidRPr="00C45BF1" w:rsidRDefault="00525F13" w:rsidP="00246EB3">
            <w:pPr>
              <w:pStyle w:val="EventHeading"/>
              <w:spacing w:before="0"/>
              <w:rPr>
                <w:rFonts w:ascii="Open Sans" w:hAnsi="Open Sans" w:cs="Open Sans"/>
                <w:b/>
                <w:bCs/>
                <w:sz w:val="36"/>
              </w:rPr>
            </w:pPr>
            <w:r w:rsidRPr="00C45BF1">
              <w:rPr>
                <w:rFonts w:ascii="Open Sans" w:hAnsi="Open Sans" w:cs="Open Sans"/>
                <w:b/>
                <w:bCs/>
                <w:sz w:val="36"/>
              </w:rPr>
              <w:t>apply by emailing:</w:t>
            </w:r>
          </w:p>
          <w:p w14:paraId="37F1E7BC" w14:textId="77777777" w:rsidR="00913330" w:rsidRPr="00C45BF1" w:rsidRDefault="00913330" w:rsidP="00246EB3">
            <w:pPr>
              <w:pStyle w:val="EventHeading"/>
              <w:spacing w:before="0"/>
              <w:rPr>
                <w:rFonts w:ascii="Open Sans" w:hAnsi="Open Sans" w:cs="Open Sans"/>
                <w:caps w:val="0"/>
                <w:sz w:val="24"/>
                <w:szCs w:val="24"/>
              </w:rPr>
            </w:pPr>
            <w:hyperlink r:id="rId10" w:history="1">
              <w:r w:rsidRPr="00C45BF1">
                <w:rPr>
                  <w:rStyle w:val="Hyperlink"/>
                  <w:rFonts w:ascii="Open Sans" w:hAnsi="Open Sans" w:cs="Open Sans"/>
                  <w:caps w:val="0"/>
                  <w:sz w:val="24"/>
                  <w:szCs w:val="24"/>
                </w:rPr>
                <w:t>OMEinternship@utah.gov</w:t>
              </w:r>
            </w:hyperlink>
            <w:r w:rsidRPr="00C45BF1">
              <w:rPr>
                <w:rFonts w:ascii="Open Sans" w:hAnsi="Open Sans" w:cs="Open Sans"/>
                <w:caps w:val="0"/>
                <w:sz w:val="24"/>
                <w:szCs w:val="24"/>
              </w:rPr>
              <w:t xml:space="preserve"> or</w:t>
            </w:r>
          </w:p>
          <w:p w14:paraId="5653E49F" w14:textId="77777777" w:rsidR="00525F13" w:rsidRPr="00C45BF1" w:rsidRDefault="00913330" w:rsidP="00246EB3">
            <w:pPr>
              <w:pStyle w:val="EventHeading"/>
              <w:spacing w:before="0"/>
              <w:rPr>
                <w:rFonts w:ascii="Open Sans" w:hAnsi="Open Sans" w:cs="Open Sans"/>
                <w:caps w:val="0"/>
                <w:sz w:val="24"/>
                <w:szCs w:val="24"/>
              </w:rPr>
            </w:pPr>
            <w:hyperlink r:id="rId11" w:history="1">
              <w:r w:rsidRPr="00C45BF1">
                <w:rPr>
                  <w:rStyle w:val="Hyperlink"/>
                  <w:rFonts w:ascii="Open Sans" w:hAnsi="Open Sans" w:cs="Open Sans"/>
                  <w:caps w:val="0"/>
                  <w:sz w:val="24"/>
                  <w:szCs w:val="24"/>
                </w:rPr>
                <w:t>shelbypetty@utah.gov</w:t>
              </w:r>
            </w:hyperlink>
            <w:r w:rsidR="00525F13" w:rsidRPr="00C45BF1">
              <w:rPr>
                <w:rFonts w:ascii="Open Sans" w:hAnsi="Open Sans" w:cs="Open Sans"/>
                <w:caps w:val="0"/>
                <w:sz w:val="24"/>
                <w:szCs w:val="24"/>
              </w:rPr>
              <w:t xml:space="preserve"> </w:t>
            </w:r>
          </w:p>
          <w:p w14:paraId="6B7692FB" w14:textId="77777777" w:rsidR="000D2F68" w:rsidRPr="00C45BF1" w:rsidRDefault="00BC1C17" w:rsidP="00246EB3">
            <w:pPr>
              <w:rPr>
                <w:rFonts w:ascii="Open Sans" w:hAnsi="Open Sans" w:cs="Open Sans"/>
                <w:sz w:val="24"/>
                <w:szCs w:val="24"/>
              </w:rPr>
            </w:pPr>
            <w:r w:rsidRPr="00C45BF1">
              <w:rPr>
                <w:rFonts w:ascii="Open Sans" w:hAnsi="Open Sans" w:cs="Open Sans"/>
                <w:sz w:val="24"/>
                <w:szCs w:val="24"/>
              </w:rPr>
              <w:t>801-816-3888</w:t>
            </w:r>
            <w:r w:rsidR="000D2F68" w:rsidRPr="00C45BF1">
              <w:rPr>
                <w:rFonts w:ascii="Open Sans" w:hAnsi="Open Sans" w:cs="Open Sans"/>
                <w:sz w:val="24"/>
                <w:szCs w:val="24"/>
              </w:rPr>
              <w:t xml:space="preserve"> (Office)</w:t>
            </w:r>
          </w:p>
          <w:p w14:paraId="3EF1A49D" w14:textId="77777777" w:rsidR="00525F13" w:rsidRPr="00C45BF1" w:rsidRDefault="00C52C6A" w:rsidP="0048108A">
            <w:pPr>
              <w:pStyle w:val="EventHeading"/>
              <w:rPr>
                <w:rFonts w:ascii="Open Sans" w:hAnsi="Open Sans" w:cs="Open Sans"/>
                <w:sz w:val="44"/>
              </w:rPr>
            </w:pPr>
            <w:r w:rsidRPr="00C45BF1">
              <w:rPr>
                <w:rFonts w:ascii="Open Sans" w:hAnsi="Open Sans" w:cs="Open Sans"/>
                <w:noProof/>
                <w:sz w:val="44"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7AA4F226" wp14:editId="24EA8442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361950</wp:posOffset>
                  </wp:positionV>
                  <wp:extent cx="2366855" cy="57943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HHS Logo horizontal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855" cy="57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50" w:type="dxa"/>
            <w:tcBorders>
              <w:left w:val="thickThinSmallGap" w:sz="36" w:space="0" w:color="532477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5744F792" w14:textId="77777777" w:rsidR="0048108A" w:rsidRPr="00C45BF1" w:rsidRDefault="00C45BF1" w:rsidP="0048108A">
            <w:pPr>
              <w:pStyle w:val="EventHeading"/>
              <w:rPr>
                <w:rFonts w:ascii="Open Sans" w:hAnsi="Open Sans" w:cs="Open Sans"/>
                <w:sz w:val="44"/>
              </w:rPr>
            </w:pPr>
            <w:sdt>
              <w:sdtPr>
                <w:rPr>
                  <w:rFonts w:ascii="Open Sans" w:hAnsi="Open Sans" w:cs="Open Sans"/>
                  <w:sz w:val="44"/>
                </w:rPr>
                <w:alias w:val="Event subheading 5:"/>
                <w:tag w:val="Event subheading 5:"/>
                <w:id w:val="-1733844754"/>
                <w:placeholder>
                  <w:docPart w:val="5546100FAE6B4FE682EE3AD4F10C6429"/>
                </w:placeholder>
                <w:temporary/>
                <w:showingPlcHdr/>
                <w15:appearance w15:val="hidden"/>
              </w:sdtPr>
              <w:sdtEndPr/>
              <w:sdtContent>
                <w:r w:rsidR="0048108A" w:rsidRPr="00C45BF1">
                  <w:rPr>
                    <w:rFonts w:ascii="Open Sans" w:hAnsi="Open Sans" w:cs="Open Sans"/>
                    <w:sz w:val="36"/>
                    <w:szCs w:val="36"/>
                  </w:rPr>
                  <w:t>Benefiting</w:t>
                </w:r>
              </w:sdtContent>
            </w:sdt>
          </w:p>
          <w:p w14:paraId="0BDA8265" w14:textId="77777777" w:rsidR="000E73B3" w:rsidRPr="00C45BF1" w:rsidRDefault="0048108A" w:rsidP="0048108A">
            <w:pPr>
              <w:rPr>
                <w:rFonts w:ascii="Open Sans" w:hAnsi="Open Sans" w:cs="Open Sans"/>
                <w:sz w:val="24"/>
                <w:szCs w:val="26"/>
              </w:rPr>
            </w:pPr>
            <w:r w:rsidRPr="00C45BF1">
              <w:rPr>
                <w:rFonts w:ascii="Open Sans" w:hAnsi="Open Sans" w:cs="Open Sans"/>
                <w:sz w:val="24"/>
                <w:szCs w:val="26"/>
              </w:rPr>
              <w:t>Students enrolled in biology, health, science</w:t>
            </w:r>
            <w:r w:rsidR="00E82F9E" w:rsidRPr="00C45BF1">
              <w:rPr>
                <w:rFonts w:ascii="Open Sans" w:hAnsi="Open Sans" w:cs="Open Sans"/>
                <w:sz w:val="24"/>
                <w:szCs w:val="26"/>
              </w:rPr>
              <w:t>, criminal justice, or forensic</w:t>
            </w:r>
            <w:r w:rsidRPr="00C45BF1">
              <w:rPr>
                <w:rFonts w:ascii="Open Sans" w:hAnsi="Open Sans" w:cs="Open Sans"/>
                <w:sz w:val="24"/>
                <w:szCs w:val="26"/>
              </w:rPr>
              <w:t xml:space="preserve"> science</w:t>
            </w:r>
            <w:r w:rsidR="00A41F87" w:rsidRPr="00C45BF1">
              <w:rPr>
                <w:rFonts w:ascii="Open Sans" w:hAnsi="Open Sans" w:cs="Open Sans"/>
                <w:sz w:val="24"/>
                <w:szCs w:val="26"/>
              </w:rPr>
              <w:t>.</w:t>
            </w:r>
          </w:p>
          <w:p w14:paraId="58C914D0" w14:textId="77777777" w:rsidR="000D2F68" w:rsidRPr="00C45BF1" w:rsidRDefault="000D2F68" w:rsidP="000D2F68">
            <w:pPr>
              <w:pStyle w:val="EventHeading"/>
              <w:rPr>
                <w:rFonts w:ascii="Open Sans" w:hAnsi="Open Sans" w:cs="Open Sans"/>
                <w:sz w:val="35"/>
                <w:szCs w:val="35"/>
              </w:rPr>
            </w:pPr>
            <w:r w:rsidRPr="00C45BF1">
              <w:rPr>
                <w:rFonts w:ascii="Open Sans" w:hAnsi="Open Sans" w:cs="Open Sans"/>
                <w:sz w:val="35"/>
                <w:szCs w:val="35"/>
              </w:rPr>
              <w:t>qualifications</w:t>
            </w:r>
          </w:p>
          <w:p w14:paraId="35304B47" w14:textId="77777777" w:rsidR="000D2F68" w:rsidRPr="00C45BF1" w:rsidRDefault="00246EB3" w:rsidP="000D2F68">
            <w:pPr>
              <w:rPr>
                <w:rFonts w:ascii="Open Sans" w:hAnsi="Open Sans" w:cs="Open Sans"/>
                <w:sz w:val="24"/>
                <w:szCs w:val="26"/>
              </w:rPr>
            </w:pPr>
            <w:r w:rsidRPr="00C45BF1">
              <w:rPr>
                <w:rFonts w:ascii="Open Sans" w:hAnsi="Open Sans" w:cs="Open Sans"/>
                <w:sz w:val="24"/>
                <w:szCs w:val="26"/>
              </w:rPr>
              <w:t>Enrolled in undergraduate or graduate level schooling. Majoring in a related field.</w:t>
            </w:r>
          </w:p>
          <w:p w14:paraId="18C4A2DC" w14:textId="77777777" w:rsidR="000E73B3" w:rsidRPr="00C45BF1" w:rsidRDefault="0048108A" w:rsidP="000E73B3">
            <w:pPr>
              <w:pStyle w:val="EventHeading"/>
              <w:rPr>
                <w:rFonts w:ascii="Open Sans" w:hAnsi="Open Sans" w:cs="Open Sans"/>
                <w:sz w:val="36"/>
              </w:rPr>
            </w:pPr>
            <w:r w:rsidRPr="00C45BF1">
              <w:rPr>
                <w:rFonts w:ascii="Open Sans" w:hAnsi="Open Sans" w:cs="Open Sans"/>
                <w:sz w:val="36"/>
              </w:rPr>
              <w:t>Availablity</w:t>
            </w:r>
          </w:p>
          <w:p w14:paraId="4AA89103" w14:textId="77777777" w:rsidR="0048108A" w:rsidRPr="00C45BF1" w:rsidRDefault="00525F13" w:rsidP="0048108A">
            <w:pPr>
              <w:rPr>
                <w:rFonts w:ascii="Open Sans" w:hAnsi="Open Sans" w:cs="Open Sans"/>
                <w:sz w:val="24"/>
                <w:szCs w:val="26"/>
              </w:rPr>
            </w:pPr>
            <w:r w:rsidRPr="00C45BF1">
              <w:rPr>
                <w:rFonts w:ascii="Open Sans" w:hAnsi="Open Sans" w:cs="Open Sans"/>
                <w:sz w:val="24"/>
                <w:szCs w:val="26"/>
              </w:rPr>
              <w:t>The desired volunteer will be</w:t>
            </w:r>
            <w:r w:rsidR="0048108A" w:rsidRPr="00C45BF1">
              <w:rPr>
                <w:rFonts w:ascii="Open Sans" w:hAnsi="Open Sans" w:cs="Open Sans"/>
                <w:sz w:val="24"/>
                <w:szCs w:val="26"/>
              </w:rPr>
              <w:t xml:space="preserve"> available </w:t>
            </w:r>
            <w:r w:rsidRPr="00C45BF1">
              <w:rPr>
                <w:rFonts w:ascii="Open Sans" w:hAnsi="Open Sans" w:cs="Open Sans"/>
                <w:sz w:val="24"/>
                <w:szCs w:val="26"/>
              </w:rPr>
              <w:t xml:space="preserve">Monday-Friday. </w:t>
            </w:r>
          </w:p>
          <w:p w14:paraId="3FCFF7AE" w14:textId="77777777" w:rsidR="00525F13" w:rsidRPr="00C45BF1" w:rsidRDefault="00525F13" w:rsidP="0048108A">
            <w:pPr>
              <w:rPr>
                <w:rFonts w:ascii="Open Sans" w:hAnsi="Open Sans" w:cs="Open Sans"/>
                <w:sz w:val="24"/>
                <w:szCs w:val="26"/>
              </w:rPr>
            </w:pPr>
            <w:r w:rsidRPr="00C45BF1">
              <w:rPr>
                <w:rFonts w:ascii="Open Sans" w:hAnsi="Open Sans" w:cs="Open Sans"/>
                <w:sz w:val="24"/>
                <w:szCs w:val="26"/>
              </w:rPr>
              <w:t>Volunteer hours will be from 7am-12pm or 7am-3pm.</w:t>
            </w:r>
          </w:p>
          <w:p w14:paraId="285DB504" w14:textId="77777777" w:rsidR="0048108A" w:rsidRPr="00C45BF1" w:rsidRDefault="0048108A" w:rsidP="0048108A">
            <w:pPr>
              <w:rPr>
                <w:rFonts w:ascii="Open Sans" w:hAnsi="Open Sans" w:cs="Open Sans"/>
                <w:sz w:val="24"/>
                <w:szCs w:val="26"/>
              </w:rPr>
            </w:pPr>
          </w:p>
          <w:p w14:paraId="2DF61606" w14:textId="77777777" w:rsidR="00EC0073" w:rsidRPr="00C45BF1" w:rsidRDefault="00525F13" w:rsidP="0048108A">
            <w:pPr>
              <w:rPr>
                <w:rFonts w:ascii="Open Sans" w:hAnsi="Open Sans" w:cs="Open Sans"/>
                <w:sz w:val="24"/>
                <w:szCs w:val="26"/>
              </w:rPr>
            </w:pPr>
            <w:r w:rsidRPr="00C45BF1">
              <w:rPr>
                <w:rFonts w:ascii="Open Sans" w:hAnsi="Open Sans" w:cs="Open Sans"/>
                <w:sz w:val="24"/>
                <w:szCs w:val="26"/>
              </w:rPr>
              <w:t>Our internship</w:t>
            </w:r>
            <w:r w:rsidR="0048108A" w:rsidRPr="00C45BF1">
              <w:rPr>
                <w:rFonts w:ascii="Open Sans" w:hAnsi="Open Sans" w:cs="Open Sans"/>
                <w:sz w:val="24"/>
                <w:szCs w:val="26"/>
              </w:rPr>
              <w:t xml:space="preserve"> work</w:t>
            </w:r>
            <w:r w:rsidRPr="00C45BF1">
              <w:rPr>
                <w:rFonts w:ascii="Open Sans" w:hAnsi="Open Sans" w:cs="Open Sans"/>
                <w:sz w:val="24"/>
                <w:szCs w:val="26"/>
              </w:rPr>
              <w:t>s</w:t>
            </w:r>
            <w:r w:rsidR="0048108A" w:rsidRPr="00C45BF1">
              <w:rPr>
                <w:rFonts w:ascii="Open Sans" w:hAnsi="Open Sans" w:cs="Open Sans"/>
                <w:sz w:val="24"/>
                <w:szCs w:val="26"/>
              </w:rPr>
              <w:t xml:space="preserve"> closely </w:t>
            </w:r>
            <w:r w:rsidRPr="00C45BF1">
              <w:rPr>
                <w:rFonts w:ascii="Open Sans" w:hAnsi="Open Sans" w:cs="Open Sans"/>
                <w:sz w:val="24"/>
                <w:szCs w:val="26"/>
              </w:rPr>
              <w:t>to accommodate</w:t>
            </w:r>
            <w:r w:rsidR="0048108A" w:rsidRPr="00C45BF1">
              <w:rPr>
                <w:rFonts w:ascii="Open Sans" w:hAnsi="Open Sans" w:cs="Open Sans"/>
                <w:sz w:val="24"/>
                <w:szCs w:val="26"/>
              </w:rPr>
              <w:t xml:space="preserve"> student’s work and class schedules. </w:t>
            </w:r>
          </w:p>
          <w:p w14:paraId="54B7A72A" w14:textId="77777777" w:rsidR="00246EB3" w:rsidRPr="00C45BF1" w:rsidRDefault="00A41F87" w:rsidP="00A41F87">
            <w:pPr>
              <w:pStyle w:val="EventHeading"/>
              <w:rPr>
                <w:rFonts w:ascii="Open Sans" w:hAnsi="Open Sans" w:cs="Open Sans"/>
                <w:sz w:val="36"/>
              </w:rPr>
            </w:pPr>
            <w:r w:rsidRPr="00C45BF1">
              <w:rPr>
                <w:rFonts w:ascii="Open Sans" w:hAnsi="Open Sans" w:cs="Open Sans"/>
                <w:sz w:val="36"/>
              </w:rPr>
              <w:t>School Credit</w:t>
            </w:r>
          </w:p>
          <w:p w14:paraId="2494DEEF" w14:textId="77777777" w:rsidR="00EC0073" w:rsidRPr="00C45BF1" w:rsidRDefault="00A41F87" w:rsidP="00A41F87">
            <w:pPr>
              <w:rPr>
                <w:rFonts w:ascii="Open Sans" w:hAnsi="Open Sans" w:cs="Open Sans"/>
                <w:sz w:val="24"/>
                <w:szCs w:val="26"/>
              </w:rPr>
            </w:pPr>
            <w:proofErr w:type="gramStart"/>
            <w:r w:rsidRPr="00C45BF1">
              <w:rPr>
                <w:rFonts w:ascii="Open Sans" w:hAnsi="Open Sans" w:cs="Open Sans"/>
                <w:sz w:val="24"/>
                <w:szCs w:val="26"/>
              </w:rPr>
              <w:t>Can</w:t>
            </w:r>
            <w:proofErr w:type="gramEnd"/>
            <w:r w:rsidRPr="00C45BF1">
              <w:rPr>
                <w:rFonts w:ascii="Open Sans" w:hAnsi="Open Sans" w:cs="Open Sans"/>
                <w:sz w:val="24"/>
                <w:szCs w:val="26"/>
              </w:rPr>
              <w:t xml:space="preserve"> be completed for school credit, or for personal interest if you qualify. </w:t>
            </w:r>
          </w:p>
          <w:p w14:paraId="7E394725" w14:textId="77777777" w:rsidR="00DF5A99" w:rsidRPr="00C45BF1" w:rsidRDefault="00DF5A99" w:rsidP="00A41F87">
            <w:pPr>
              <w:rPr>
                <w:rFonts w:ascii="Open Sans" w:hAnsi="Open Sans" w:cs="Open Sans"/>
                <w:sz w:val="24"/>
                <w:szCs w:val="26"/>
              </w:rPr>
            </w:pPr>
          </w:p>
          <w:p w14:paraId="766B4BDA" w14:textId="77777777" w:rsidR="00DF5A99" w:rsidRPr="00C45BF1" w:rsidRDefault="00DF5A99" w:rsidP="00A41F87">
            <w:pPr>
              <w:rPr>
                <w:rFonts w:ascii="Open Sans" w:hAnsi="Open Sans" w:cs="Open Sans"/>
                <w:sz w:val="24"/>
                <w:szCs w:val="26"/>
              </w:rPr>
            </w:pPr>
          </w:p>
          <w:p w14:paraId="0D49DC51" w14:textId="77777777" w:rsidR="00DF5A99" w:rsidRPr="00C45BF1" w:rsidRDefault="00DF5A99" w:rsidP="00A41F87">
            <w:pPr>
              <w:rPr>
                <w:rFonts w:ascii="Open Sans" w:hAnsi="Open Sans" w:cs="Open Sans"/>
                <w:sz w:val="24"/>
                <w:szCs w:val="26"/>
              </w:rPr>
            </w:pPr>
          </w:p>
          <w:p w14:paraId="6595B51D" w14:textId="77777777" w:rsidR="00DF5A99" w:rsidRPr="00C45BF1" w:rsidRDefault="00DF5A99" w:rsidP="00A41F87">
            <w:pPr>
              <w:rPr>
                <w:rFonts w:ascii="Open Sans" w:hAnsi="Open Sans" w:cs="Open Sans"/>
                <w:sz w:val="24"/>
                <w:szCs w:val="26"/>
              </w:rPr>
            </w:pPr>
          </w:p>
          <w:p w14:paraId="3B520163" w14:textId="77777777" w:rsidR="00DF5A99" w:rsidRPr="00C45BF1" w:rsidRDefault="00DF5A99" w:rsidP="00A41F87">
            <w:pPr>
              <w:rPr>
                <w:rFonts w:ascii="Open Sans" w:hAnsi="Open Sans" w:cs="Open Sans"/>
                <w:sz w:val="24"/>
                <w:szCs w:val="26"/>
              </w:rPr>
            </w:pPr>
          </w:p>
          <w:p w14:paraId="540C035D" w14:textId="77777777" w:rsidR="00DF5A99" w:rsidRPr="00C45BF1" w:rsidRDefault="00DF5A99" w:rsidP="00A41F87">
            <w:pPr>
              <w:rPr>
                <w:rFonts w:ascii="Open Sans" w:hAnsi="Open Sans" w:cs="Open Sans"/>
                <w:sz w:val="24"/>
                <w:szCs w:val="26"/>
              </w:rPr>
            </w:pPr>
          </w:p>
        </w:tc>
      </w:tr>
    </w:tbl>
    <w:p w14:paraId="05C89265" w14:textId="77777777" w:rsidR="00772F94" w:rsidRPr="00C45BF1" w:rsidRDefault="00772F94" w:rsidP="004051FA">
      <w:pPr>
        <w:pStyle w:val="NoSpacing"/>
        <w:rPr>
          <w:rFonts w:ascii="Open Sans" w:hAnsi="Open Sans" w:cs="Open Sans"/>
          <w:sz w:val="24"/>
        </w:rPr>
      </w:pPr>
    </w:p>
    <w:sectPr w:rsidR="00772F94" w:rsidRPr="00C45BF1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794B" w14:textId="77777777" w:rsidR="008228E9" w:rsidRDefault="008228E9">
      <w:pPr>
        <w:spacing w:line="240" w:lineRule="auto"/>
      </w:pPr>
      <w:r>
        <w:separator/>
      </w:r>
    </w:p>
  </w:endnote>
  <w:endnote w:type="continuationSeparator" w:id="0">
    <w:p w14:paraId="7F015D9D" w14:textId="77777777" w:rsidR="008228E9" w:rsidRDefault="00822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24D8" w14:textId="77777777" w:rsidR="008228E9" w:rsidRDefault="008228E9">
      <w:pPr>
        <w:spacing w:line="240" w:lineRule="auto"/>
      </w:pPr>
      <w:r>
        <w:separator/>
      </w:r>
    </w:p>
  </w:footnote>
  <w:footnote w:type="continuationSeparator" w:id="0">
    <w:p w14:paraId="2B506AC4" w14:textId="77777777" w:rsidR="008228E9" w:rsidRDefault="008228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3754747">
    <w:abstractNumId w:val="9"/>
  </w:num>
  <w:num w:numId="2" w16cid:durableId="1363894666">
    <w:abstractNumId w:val="7"/>
  </w:num>
  <w:num w:numId="3" w16cid:durableId="149831045">
    <w:abstractNumId w:val="6"/>
  </w:num>
  <w:num w:numId="4" w16cid:durableId="602031699">
    <w:abstractNumId w:val="5"/>
  </w:num>
  <w:num w:numId="5" w16cid:durableId="1866749867">
    <w:abstractNumId w:val="4"/>
  </w:num>
  <w:num w:numId="6" w16cid:durableId="1003976537">
    <w:abstractNumId w:val="8"/>
  </w:num>
  <w:num w:numId="7" w16cid:durableId="1694380051">
    <w:abstractNumId w:val="3"/>
  </w:num>
  <w:num w:numId="8" w16cid:durableId="400718392">
    <w:abstractNumId w:val="2"/>
  </w:num>
  <w:num w:numId="9" w16cid:durableId="240064848">
    <w:abstractNumId w:val="1"/>
  </w:num>
  <w:num w:numId="10" w16cid:durableId="205246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20"/>
    <w:rsid w:val="0003525F"/>
    <w:rsid w:val="00040A20"/>
    <w:rsid w:val="000D2F68"/>
    <w:rsid w:val="000E73B3"/>
    <w:rsid w:val="00101CD4"/>
    <w:rsid w:val="00246EB3"/>
    <w:rsid w:val="00281AD9"/>
    <w:rsid w:val="002A3C63"/>
    <w:rsid w:val="002D1752"/>
    <w:rsid w:val="003734D1"/>
    <w:rsid w:val="004051FA"/>
    <w:rsid w:val="004134A3"/>
    <w:rsid w:val="00434225"/>
    <w:rsid w:val="004564CA"/>
    <w:rsid w:val="0048108A"/>
    <w:rsid w:val="004A54D1"/>
    <w:rsid w:val="00501AF7"/>
    <w:rsid w:val="00525F13"/>
    <w:rsid w:val="00552504"/>
    <w:rsid w:val="005F7E71"/>
    <w:rsid w:val="0060555D"/>
    <w:rsid w:val="006624C5"/>
    <w:rsid w:val="00694FAC"/>
    <w:rsid w:val="00772F94"/>
    <w:rsid w:val="0079666F"/>
    <w:rsid w:val="00804616"/>
    <w:rsid w:val="008228E9"/>
    <w:rsid w:val="00824A2D"/>
    <w:rsid w:val="00864E0F"/>
    <w:rsid w:val="008A5C1B"/>
    <w:rsid w:val="00913330"/>
    <w:rsid w:val="009C67F5"/>
    <w:rsid w:val="009E7864"/>
    <w:rsid w:val="009E788F"/>
    <w:rsid w:val="00A41F87"/>
    <w:rsid w:val="00AF3FE1"/>
    <w:rsid w:val="00B06A90"/>
    <w:rsid w:val="00B20399"/>
    <w:rsid w:val="00B74101"/>
    <w:rsid w:val="00BC1C17"/>
    <w:rsid w:val="00C45BF1"/>
    <w:rsid w:val="00C52C6A"/>
    <w:rsid w:val="00C87371"/>
    <w:rsid w:val="00C947AE"/>
    <w:rsid w:val="00CB65BD"/>
    <w:rsid w:val="00DF5A99"/>
    <w:rsid w:val="00E77229"/>
    <w:rsid w:val="00E82F9E"/>
    <w:rsid w:val="00EC0073"/>
    <w:rsid w:val="00EE327C"/>
    <w:rsid w:val="00EF27C6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AFBEF39"/>
  <w15:chartTrackingRefBased/>
  <w15:docId w15:val="{AAF93353-7288-4047-98F8-07F7BE3D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32477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3247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7184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2477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32477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7184F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7184F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532477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532477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532477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532477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</w:rPr>
      <w:tblPr/>
      <w:tcPr>
        <w:shd w:val="clear" w:color="auto" w:fill="C6A1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1" w:themeFillShade="BF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1" w:themeShade="99"/>
          <w:insideV w:val="nil"/>
        </w:tcBorders>
        <w:shd w:val="clear" w:color="auto" w:fill="421C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1" w:themeFillShade="99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B98BD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6A1E3" w:themeColor="accent1" w:themeTint="66"/>
        <w:left w:val="single" w:sz="4" w:space="0" w:color="C6A1E3" w:themeColor="accent1" w:themeTint="66"/>
        <w:bottom w:val="single" w:sz="4" w:space="0" w:color="C6A1E3" w:themeColor="accent1" w:themeTint="66"/>
        <w:right w:val="single" w:sz="4" w:space="0" w:color="C6A1E3" w:themeColor="accent1" w:themeTint="66"/>
        <w:insideH w:val="single" w:sz="4" w:space="0" w:color="C6A1E3" w:themeColor="accent1" w:themeTint="66"/>
        <w:insideV w:val="single" w:sz="4" w:space="0" w:color="C6A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B73D5" w:themeColor="accent1" w:themeTint="99"/>
        <w:bottom w:val="single" w:sz="2" w:space="0" w:color="AB73D5" w:themeColor="accent1" w:themeTint="99"/>
        <w:insideH w:val="single" w:sz="2" w:space="0" w:color="AB73D5" w:themeColor="accent1" w:themeTint="99"/>
        <w:insideV w:val="single" w:sz="2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accent1"/>
      </w:tcPr>
    </w:tblStylePr>
    <w:tblStylePr w:type="band1Vert">
      <w:tblPr/>
      <w:tcPr>
        <w:shd w:val="clear" w:color="auto" w:fill="C6A1E3" w:themeFill="accent1" w:themeFillTint="66"/>
      </w:tcPr>
    </w:tblStylePr>
    <w:tblStylePr w:type="band1Horz">
      <w:tblPr/>
      <w:tcPr>
        <w:shd w:val="clear" w:color="auto" w:fill="C6A1E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  <w:insideV w:val="single" w:sz="4" w:space="0" w:color="AB73D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bottom w:val="single" w:sz="4" w:space="0" w:color="AB73D5" w:themeColor="accent1" w:themeTint="99"/>
        </w:tcBorders>
      </w:tcPr>
    </w:tblStylePr>
    <w:tblStylePr w:type="nwCell">
      <w:tblPr/>
      <w:tcPr>
        <w:tcBorders>
          <w:bottom w:val="single" w:sz="4" w:space="0" w:color="AB73D5" w:themeColor="accent1" w:themeTint="99"/>
        </w:tcBorders>
      </w:tcPr>
    </w:tblStylePr>
    <w:tblStylePr w:type="seCell">
      <w:tblPr/>
      <w:tcPr>
        <w:tcBorders>
          <w:top w:val="single" w:sz="4" w:space="0" w:color="AB73D5" w:themeColor="accent1" w:themeTint="99"/>
        </w:tcBorders>
      </w:tcPr>
    </w:tblStylePr>
    <w:tblStylePr w:type="swCell">
      <w:tblPr/>
      <w:tcPr>
        <w:tcBorders>
          <w:top w:val="single" w:sz="4" w:space="0" w:color="AB73D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53247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37184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5324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5324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37184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37184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5324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7030A0" w:themeColor="accent1"/>
        <w:bottom w:val="single" w:sz="4" w:space="10" w:color="7030A0" w:themeColor="accent1"/>
      </w:pBdr>
      <w:spacing w:before="360" w:after="360"/>
      <w:ind w:left="864" w:right="864"/>
      <w:jc w:val="center"/>
    </w:pPr>
    <w:rPr>
      <w:i/>
      <w:iCs/>
      <w:color w:val="5324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53247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532477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1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H w:val="nil"/>
          <w:insideV w:val="single" w:sz="8" w:space="0" w:color="7030A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  <w:shd w:val="clear" w:color="auto" w:fill="DCC5ED" w:themeFill="accent1" w:themeFillTint="3F"/>
      </w:tcPr>
    </w:tblStylePr>
    <w:tblStylePr w:type="band2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  <w:insideV w:val="single" w:sz="8" w:space="0" w:color="7030A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  <w:tblStylePr w:type="band1Horz">
      <w:tblPr/>
      <w:tcPr>
        <w:tcBorders>
          <w:top w:val="single" w:sz="8" w:space="0" w:color="7030A0" w:themeColor="accent1"/>
          <w:left w:val="single" w:sz="8" w:space="0" w:color="7030A0" w:themeColor="accent1"/>
          <w:bottom w:val="single" w:sz="8" w:space="0" w:color="7030A0" w:themeColor="accent1"/>
          <w:right w:val="single" w:sz="8" w:space="0" w:color="7030A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1"/>
          <w:left w:val="nil"/>
          <w:bottom w:val="single" w:sz="8" w:space="0" w:color="7030A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bottom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030A0" w:themeColor="accent1"/>
        <w:left w:val="single" w:sz="4" w:space="0" w:color="7030A0" w:themeColor="accent1"/>
        <w:bottom w:val="single" w:sz="4" w:space="0" w:color="7030A0" w:themeColor="accent1"/>
        <w:right w:val="single" w:sz="4" w:space="0" w:color="7030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accent1"/>
          <w:right w:val="single" w:sz="4" w:space="0" w:color="7030A0" w:themeColor="accent1"/>
        </w:tcBorders>
      </w:tcPr>
    </w:tblStylePr>
    <w:tblStylePr w:type="band1Horz">
      <w:tblPr/>
      <w:tcPr>
        <w:tcBorders>
          <w:top w:val="single" w:sz="4" w:space="0" w:color="7030A0" w:themeColor="accent1"/>
          <w:bottom w:val="single" w:sz="4" w:space="0" w:color="7030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accent1"/>
          <w:left w:val="nil"/>
        </w:tcBorders>
      </w:tcPr>
    </w:tblStylePr>
    <w:tblStylePr w:type="swCell">
      <w:tblPr/>
      <w:tcPr>
        <w:tcBorders>
          <w:top w:val="double" w:sz="4" w:space="0" w:color="7030A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B73D5" w:themeColor="accent1" w:themeTint="99"/>
        <w:left w:val="single" w:sz="4" w:space="0" w:color="AB73D5" w:themeColor="accent1" w:themeTint="99"/>
        <w:bottom w:val="single" w:sz="4" w:space="0" w:color="AB73D5" w:themeColor="accent1" w:themeTint="99"/>
        <w:right w:val="single" w:sz="4" w:space="0" w:color="AB73D5" w:themeColor="accent1" w:themeTint="99"/>
        <w:insideH w:val="single" w:sz="4" w:space="0" w:color="AB73D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1"/>
          <w:left w:val="single" w:sz="4" w:space="0" w:color="7030A0" w:themeColor="accent1"/>
          <w:bottom w:val="single" w:sz="4" w:space="0" w:color="7030A0" w:themeColor="accent1"/>
          <w:right w:val="single" w:sz="4" w:space="0" w:color="7030A0" w:themeColor="accent1"/>
          <w:insideH w:val="nil"/>
        </w:tcBorders>
        <w:shd w:val="clear" w:color="auto" w:fill="7030A0" w:themeFill="accent1"/>
      </w:tcPr>
    </w:tblStylePr>
    <w:tblStylePr w:type="lastRow">
      <w:rPr>
        <w:b/>
        <w:bCs/>
      </w:rPr>
      <w:tblPr/>
      <w:tcPr>
        <w:tcBorders>
          <w:top w:val="double" w:sz="4" w:space="0" w:color="AB7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accent1"/>
        <w:left w:val="single" w:sz="24" w:space="0" w:color="7030A0" w:themeColor="accent1"/>
        <w:bottom w:val="single" w:sz="24" w:space="0" w:color="7030A0" w:themeColor="accent1"/>
        <w:right w:val="single" w:sz="24" w:space="0" w:color="7030A0" w:themeColor="accent1"/>
      </w:tblBorders>
    </w:tblPr>
    <w:tcPr>
      <w:shd w:val="clear" w:color="auto" w:fill="7030A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532477" w:themeColor="accent1" w:themeShade="BF"/>
    </w:rPr>
    <w:tblPr>
      <w:tblStyleRowBandSize w:val="1"/>
      <w:tblStyleColBandSize w:val="1"/>
      <w:tblBorders>
        <w:top w:val="single" w:sz="4" w:space="0" w:color="7030A0" w:themeColor="accent1"/>
        <w:bottom w:val="single" w:sz="4" w:space="0" w:color="7030A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5324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1" w:themeFillTint="33"/>
      </w:tcPr>
    </w:tblStylePr>
    <w:tblStylePr w:type="band1Horz">
      <w:tblPr/>
      <w:tcPr>
        <w:shd w:val="clear" w:color="auto" w:fill="E2D0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  <w:insideV w:val="single" w:sz="8" w:space="0" w:color="9650CA" w:themeColor="accent1" w:themeTint="BF"/>
      </w:tblBorders>
    </w:tblPr>
    <w:tcPr>
      <w:shd w:val="clear" w:color="auto" w:fill="DCC5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shd w:val="clear" w:color="auto" w:fill="B98BD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  <w:insideH w:val="single" w:sz="8" w:space="0" w:color="7030A0" w:themeColor="accent1"/>
        <w:insideV w:val="single" w:sz="8" w:space="0" w:color="7030A0" w:themeColor="accent1"/>
      </w:tblBorders>
    </w:tblPr>
    <w:tcPr>
      <w:shd w:val="clear" w:color="auto" w:fill="DCC5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1" w:themeFillTint="33"/>
      </w:tcPr>
    </w:tblStylePr>
    <w:tblStylePr w:type="band1Vert">
      <w:tblPr/>
      <w:tcPr>
        <w:shd w:val="clear" w:color="auto" w:fill="B98BDC" w:themeFill="accent1" w:themeFillTint="7F"/>
      </w:tcPr>
    </w:tblStylePr>
    <w:tblStylePr w:type="band1Horz">
      <w:tblPr/>
      <w:tcPr>
        <w:tcBorders>
          <w:insideH w:val="single" w:sz="6" w:space="0" w:color="7030A0" w:themeColor="accent1"/>
          <w:insideV w:val="single" w:sz="6" w:space="0" w:color="7030A0" w:themeColor="accent1"/>
        </w:tcBorders>
        <w:shd w:val="clear" w:color="auto" w:fill="B98B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bottom w:val="single" w:sz="8" w:space="0" w:color="7030A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1"/>
          <w:bottom w:val="single" w:sz="8" w:space="0" w:color="7030A0" w:themeColor="accent1"/>
        </w:tcBorders>
      </w:tc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shd w:val="clear" w:color="auto" w:fill="DCC5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1"/>
        <w:left w:val="single" w:sz="8" w:space="0" w:color="7030A0" w:themeColor="accent1"/>
        <w:bottom w:val="single" w:sz="8" w:space="0" w:color="7030A0" w:themeColor="accent1"/>
        <w:right w:val="single" w:sz="8" w:space="0" w:color="7030A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50CA" w:themeColor="accent1" w:themeTint="BF"/>
        <w:left w:val="single" w:sz="8" w:space="0" w:color="9650CA" w:themeColor="accent1" w:themeTint="BF"/>
        <w:bottom w:val="single" w:sz="8" w:space="0" w:color="9650CA" w:themeColor="accent1" w:themeTint="BF"/>
        <w:right w:val="single" w:sz="8" w:space="0" w:color="9650CA" w:themeColor="accent1" w:themeTint="BF"/>
        <w:insideH w:val="single" w:sz="8" w:space="0" w:color="9650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1" w:themeTint="BF"/>
          <w:left w:val="single" w:sz="8" w:space="0" w:color="9650CA" w:themeColor="accent1" w:themeTint="BF"/>
          <w:bottom w:val="single" w:sz="8" w:space="0" w:color="9650CA" w:themeColor="accent1" w:themeTint="BF"/>
          <w:right w:val="single" w:sz="8" w:space="0" w:color="9650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525F13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elbypetty@utah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MEinternship@utah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iagomez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AE5ACF1C7348AB9CFE1AD6E69F1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CC05D-47CB-4E62-9EA4-9BD1E66E307D}"/>
      </w:docPartPr>
      <w:docPartBody>
        <w:p w:rsidR="00583A9A" w:rsidRDefault="00870E34">
          <w:pPr>
            <w:pStyle w:val="AEAE5ACF1C7348AB9CFE1AD6E69F1044"/>
          </w:pPr>
          <w:r>
            <w:t>When</w:t>
          </w:r>
        </w:p>
      </w:docPartBody>
    </w:docPart>
    <w:docPart>
      <w:docPartPr>
        <w:name w:val="9DA5D625BA55433AAACAEA5C7C660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E139E-D2FC-4FAC-BFF2-6C839861B441}"/>
      </w:docPartPr>
      <w:docPartBody>
        <w:p w:rsidR="00583A9A" w:rsidRDefault="00870E34">
          <w:pPr>
            <w:pStyle w:val="9DA5D625BA55433AAACAEA5C7C6603F5"/>
          </w:pPr>
          <w:r>
            <w:t>Where</w:t>
          </w:r>
        </w:p>
      </w:docPartBody>
    </w:docPart>
    <w:docPart>
      <w:docPartPr>
        <w:name w:val="5546100FAE6B4FE682EE3AD4F10C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C89E-A134-4D1B-B48D-1140E38899A2}"/>
      </w:docPartPr>
      <w:docPartBody>
        <w:p w:rsidR="00583A9A" w:rsidRDefault="002841B8" w:rsidP="002841B8">
          <w:pPr>
            <w:pStyle w:val="5546100FAE6B4FE682EE3AD4F10C6429"/>
          </w:pPr>
          <w:r>
            <w:t>Benefiting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B8"/>
    <w:rsid w:val="002841B8"/>
    <w:rsid w:val="004A54D1"/>
    <w:rsid w:val="00583A9A"/>
    <w:rsid w:val="008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AEAE5ACF1C7348AB9CFE1AD6E69F1044">
    <w:name w:val="AEAE5ACF1C7348AB9CFE1AD6E69F1044"/>
  </w:style>
  <w:style w:type="paragraph" w:customStyle="1" w:styleId="9DA5D625BA55433AAACAEA5C7C6603F5">
    <w:name w:val="9DA5D625BA55433AAACAEA5C7C6603F5"/>
  </w:style>
  <w:style w:type="paragraph" w:customStyle="1" w:styleId="5546100FAE6B4FE682EE3AD4F10C6429">
    <w:name w:val="5546100FAE6B4FE682EE3AD4F10C6429"/>
    <w:rsid w:val="00284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7030A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1318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Jorgia Gomez</dc:creator>
  <cp:lastModifiedBy>Shelby Petty</cp:lastModifiedBy>
  <cp:revision>14</cp:revision>
  <cp:lastPrinted>2022-08-25T22:16:00Z</cp:lastPrinted>
  <dcterms:created xsi:type="dcterms:W3CDTF">2022-08-25T19:40:00Z</dcterms:created>
  <dcterms:modified xsi:type="dcterms:W3CDTF">2025-12-02T20:43:00Z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