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3D1E0" w14:textId="534018ED" w:rsidR="00D901F6" w:rsidRDefault="00D901F6" w:rsidP="00D901F6">
      <w:pPr>
        <w:spacing w:after="0" w:line="240" w:lineRule="auto"/>
        <w:jc w:val="center"/>
        <w:rPr>
          <w:b/>
          <w:sz w:val="28"/>
          <w:szCs w:val="28"/>
        </w:rPr>
      </w:pPr>
      <w:r>
        <w:rPr>
          <w:rFonts w:ascii="Times New Roman" w:hAnsi="Times New Roman" w:cs="Times New Roman"/>
          <w:noProof/>
          <w:sz w:val="20"/>
          <w:szCs w:val="20"/>
        </w:rPr>
        <w:drawing>
          <wp:anchor distT="57150" distB="57150" distL="57150" distR="57150" simplePos="0" relativeHeight="251659264" behindDoc="0" locked="0" layoutInCell="0" allowOverlap="1" wp14:anchorId="32C40499" wp14:editId="24F13C2C">
            <wp:simplePos x="0" y="0"/>
            <wp:positionH relativeFrom="margin">
              <wp:posOffset>4800600</wp:posOffset>
            </wp:positionH>
            <wp:positionV relativeFrom="paragraph">
              <wp:posOffset>0</wp:posOffset>
            </wp:positionV>
            <wp:extent cx="1371600" cy="6019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2B9">
        <w:rPr>
          <w:b/>
          <w:sz w:val="28"/>
          <w:szCs w:val="28"/>
        </w:rPr>
        <w:t>Faculty Senate Minutes</w:t>
      </w:r>
    </w:p>
    <w:p w14:paraId="5D0923DF" w14:textId="792C8CC0" w:rsidR="007A7D01" w:rsidRPr="00A462B9" w:rsidRDefault="007A7D01" w:rsidP="00D901F6">
      <w:pPr>
        <w:spacing w:after="0" w:line="240" w:lineRule="auto"/>
        <w:jc w:val="center"/>
        <w:rPr>
          <w:b/>
          <w:sz w:val="28"/>
          <w:szCs w:val="28"/>
        </w:rPr>
      </w:pPr>
      <w:r>
        <w:rPr>
          <w:b/>
          <w:sz w:val="28"/>
          <w:szCs w:val="28"/>
        </w:rPr>
        <w:t>Special Session</w:t>
      </w:r>
    </w:p>
    <w:p w14:paraId="5FF73645" w14:textId="62012269" w:rsidR="00D901F6" w:rsidRDefault="00952F77" w:rsidP="00D901F6">
      <w:pPr>
        <w:spacing w:after="0" w:line="240" w:lineRule="auto"/>
        <w:jc w:val="center"/>
      </w:pPr>
      <w:r>
        <w:t>September 28</w:t>
      </w:r>
      <w:r w:rsidR="005239B1">
        <w:t>, 2021</w:t>
      </w:r>
    </w:p>
    <w:p w14:paraId="29E9E23D" w14:textId="77777777" w:rsidR="00D901F6" w:rsidRDefault="00D901F6" w:rsidP="00D901F6">
      <w:pPr>
        <w:spacing w:after="0" w:line="240" w:lineRule="auto"/>
        <w:jc w:val="center"/>
      </w:pPr>
      <w:r>
        <w:t>Via Microsoft Teams, 3:00-5:00 pm</w:t>
      </w:r>
    </w:p>
    <w:p w14:paraId="0C990A97" w14:textId="77777777" w:rsidR="00D901F6" w:rsidRDefault="00D901F6" w:rsidP="00D901F6"/>
    <w:p w14:paraId="663800D2" w14:textId="1AF73E50" w:rsidR="00D901F6" w:rsidRPr="00500F60" w:rsidRDefault="00D901F6" w:rsidP="00D901F6">
      <w:pPr>
        <w:rPr>
          <w:sz w:val="20"/>
          <w:szCs w:val="20"/>
        </w:rPr>
      </w:pPr>
      <w:r w:rsidRPr="004A088F">
        <w:rPr>
          <w:b/>
          <w:i/>
          <w:sz w:val="20"/>
          <w:szCs w:val="20"/>
        </w:rPr>
        <w:t>Presen</w:t>
      </w:r>
      <w:r w:rsidRPr="0007619E">
        <w:rPr>
          <w:b/>
          <w:i/>
          <w:sz w:val="20"/>
          <w:szCs w:val="20"/>
        </w:rPr>
        <w:t>t</w:t>
      </w:r>
      <w:r w:rsidRPr="0007619E">
        <w:rPr>
          <w:sz w:val="20"/>
          <w:szCs w:val="20"/>
        </w:rPr>
        <w:t xml:space="preserve">: </w:t>
      </w:r>
      <w:r w:rsidRPr="00E941C1">
        <w:rPr>
          <w:sz w:val="20"/>
          <w:szCs w:val="20"/>
        </w:rPr>
        <w:t xml:space="preserve">Jon Anderson, </w:t>
      </w:r>
      <w:r w:rsidR="003E2854" w:rsidRPr="00E941C1">
        <w:rPr>
          <w:sz w:val="20"/>
          <w:szCs w:val="20"/>
        </w:rPr>
        <w:t xml:space="preserve">Wendy Athens (OTL), </w:t>
      </w:r>
      <w:r w:rsidR="005715A8" w:rsidRPr="00E941C1">
        <w:rPr>
          <w:sz w:val="20"/>
          <w:szCs w:val="20"/>
        </w:rPr>
        <w:t xml:space="preserve">John Hunt for </w:t>
      </w:r>
      <w:r w:rsidRPr="00E941C1">
        <w:rPr>
          <w:sz w:val="20"/>
          <w:szCs w:val="20"/>
        </w:rPr>
        <w:t xml:space="preserve">Lyn Bennett, </w:t>
      </w:r>
      <w:r w:rsidR="00D93E5E" w:rsidRPr="00E941C1">
        <w:rPr>
          <w:sz w:val="20"/>
          <w:szCs w:val="20"/>
        </w:rPr>
        <w:t>Lauren Brooks,</w:t>
      </w:r>
      <w:r w:rsidR="00D06738" w:rsidRPr="00E941C1">
        <w:rPr>
          <w:sz w:val="20"/>
          <w:szCs w:val="20"/>
        </w:rPr>
        <w:t xml:space="preserve"> </w:t>
      </w:r>
      <w:r w:rsidR="00C64FEC" w:rsidRPr="00E941C1">
        <w:rPr>
          <w:sz w:val="20"/>
          <w:szCs w:val="20"/>
        </w:rPr>
        <w:t>Kat Brown</w:t>
      </w:r>
      <w:r w:rsidR="005715A8" w:rsidRPr="00E941C1">
        <w:rPr>
          <w:sz w:val="20"/>
          <w:szCs w:val="20"/>
        </w:rPr>
        <w:t>,</w:t>
      </w:r>
      <w:r w:rsidR="00BC33C3" w:rsidRPr="00E941C1">
        <w:rPr>
          <w:sz w:val="20"/>
          <w:szCs w:val="20"/>
        </w:rPr>
        <w:t xml:space="preserve"> </w:t>
      </w:r>
      <w:r w:rsidRPr="00E941C1">
        <w:rPr>
          <w:sz w:val="20"/>
          <w:szCs w:val="20"/>
        </w:rPr>
        <w:t xml:space="preserve">Joy Cole, </w:t>
      </w:r>
      <w:r w:rsidR="00975151" w:rsidRPr="00E941C1">
        <w:rPr>
          <w:sz w:val="20"/>
          <w:szCs w:val="20"/>
        </w:rPr>
        <w:t xml:space="preserve">Suzy Cox, </w:t>
      </w:r>
      <w:r w:rsidR="000B517C" w:rsidRPr="00E941C1">
        <w:rPr>
          <w:sz w:val="20"/>
          <w:szCs w:val="20"/>
        </w:rPr>
        <w:t>Karen Cushing</w:t>
      </w:r>
      <w:r w:rsidRPr="00E941C1">
        <w:rPr>
          <w:sz w:val="20"/>
          <w:szCs w:val="20"/>
        </w:rPr>
        <w:t xml:space="preserve">, </w:t>
      </w:r>
      <w:r w:rsidR="00116119" w:rsidRPr="00E941C1">
        <w:rPr>
          <w:sz w:val="20"/>
          <w:szCs w:val="20"/>
        </w:rPr>
        <w:t xml:space="preserve">Doug Czajka, </w:t>
      </w:r>
      <w:r w:rsidR="00741395" w:rsidRPr="00E941C1">
        <w:rPr>
          <w:sz w:val="20"/>
          <w:szCs w:val="20"/>
        </w:rPr>
        <w:t xml:space="preserve">Shane Draper, </w:t>
      </w:r>
      <w:r w:rsidR="00BC5043" w:rsidRPr="00E941C1">
        <w:rPr>
          <w:sz w:val="20"/>
          <w:szCs w:val="20"/>
        </w:rPr>
        <w:t xml:space="preserve">Wioleta Fedeczko, </w:t>
      </w:r>
      <w:r w:rsidR="005715A8" w:rsidRPr="00E941C1">
        <w:rPr>
          <w:sz w:val="20"/>
          <w:szCs w:val="20"/>
        </w:rPr>
        <w:t>David Frame,</w:t>
      </w:r>
      <w:r w:rsidR="00116119" w:rsidRPr="00E941C1">
        <w:rPr>
          <w:sz w:val="20"/>
          <w:szCs w:val="20"/>
        </w:rPr>
        <w:t xml:space="preserve"> </w:t>
      </w:r>
      <w:r w:rsidR="005715A8" w:rsidRPr="00E941C1">
        <w:rPr>
          <w:sz w:val="20"/>
          <w:szCs w:val="20"/>
        </w:rPr>
        <w:t xml:space="preserve">Chris Goslin, </w:t>
      </w:r>
      <w:r w:rsidR="00D93E5E" w:rsidRPr="00E941C1">
        <w:rPr>
          <w:sz w:val="20"/>
          <w:szCs w:val="20"/>
        </w:rPr>
        <w:t xml:space="preserve">Lisa Hall, Young Wan Ham, </w:t>
      </w:r>
      <w:r w:rsidR="000E0DDA" w:rsidRPr="00E941C1">
        <w:rPr>
          <w:sz w:val="20"/>
          <w:szCs w:val="20"/>
        </w:rPr>
        <w:t xml:space="preserve">Ryan Harte, </w:t>
      </w:r>
      <w:r w:rsidR="009C7787" w:rsidRPr="00E941C1">
        <w:rPr>
          <w:sz w:val="20"/>
          <w:szCs w:val="20"/>
        </w:rPr>
        <w:t xml:space="preserve">Melissa Heath, </w:t>
      </w:r>
      <w:r w:rsidR="00BC5043" w:rsidRPr="00E941C1">
        <w:rPr>
          <w:sz w:val="20"/>
          <w:szCs w:val="20"/>
        </w:rPr>
        <w:t xml:space="preserve">Michael Hollister, </w:t>
      </w:r>
      <w:r w:rsidRPr="00E941C1">
        <w:rPr>
          <w:sz w:val="20"/>
          <w:szCs w:val="20"/>
        </w:rPr>
        <w:t xml:space="preserve">Hilary Hungerford, </w:t>
      </w:r>
      <w:r w:rsidR="009C7787" w:rsidRPr="00E941C1">
        <w:rPr>
          <w:sz w:val="20"/>
          <w:szCs w:val="20"/>
        </w:rPr>
        <w:t xml:space="preserve">Armen Ilikchyan, </w:t>
      </w:r>
      <w:r w:rsidRPr="00E941C1">
        <w:rPr>
          <w:sz w:val="20"/>
          <w:szCs w:val="20"/>
        </w:rPr>
        <w:t xml:space="preserve">Greg Jackson, </w:t>
      </w:r>
      <w:r w:rsidR="004D5082" w:rsidRPr="00E941C1">
        <w:rPr>
          <w:sz w:val="20"/>
          <w:szCs w:val="20"/>
        </w:rPr>
        <w:t xml:space="preserve">John Jarvis, </w:t>
      </w:r>
      <w:r w:rsidR="007E6A4F" w:rsidRPr="00E941C1">
        <w:rPr>
          <w:sz w:val="20"/>
          <w:szCs w:val="20"/>
        </w:rPr>
        <w:t xml:space="preserve">Kyle Kamaiopili, </w:t>
      </w:r>
      <w:r w:rsidR="002128BB" w:rsidRPr="00E941C1">
        <w:rPr>
          <w:sz w:val="20"/>
          <w:szCs w:val="20"/>
        </w:rPr>
        <w:t xml:space="preserve">Scott Lewis, </w:t>
      </w:r>
      <w:r w:rsidRPr="00E941C1">
        <w:rPr>
          <w:sz w:val="20"/>
          <w:szCs w:val="20"/>
        </w:rPr>
        <w:t xml:space="preserve"> </w:t>
      </w:r>
      <w:r w:rsidR="006A620C" w:rsidRPr="00E941C1">
        <w:rPr>
          <w:sz w:val="20"/>
          <w:szCs w:val="20"/>
        </w:rPr>
        <w:t xml:space="preserve">Dianne McAdams-Jones, Natalie Monson, </w:t>
      </w:r>
      <w:r w:rsidR="00BC5043" w:rsidRPr="00E941C1">
        <w:rPr>
          <w:sz w:val="20"/>
          <w:szCs w:val="20"/>
        </w:rPr>
        <w:t xml:space="preserve">Ethan Morse (UVUSA), </w:t>
      </w:r>
      <w:r w:rsidR="00116119" w:rsidRPr="00E941C1">
        <w:rPr>
          <w:sz w:val="20"/>
          <w:szCs w:val="20"/>
        </w:rPr>
        <w:t xml:space="preserve">Ashley Nadeau, </w:t>
      </w:r>
      <w:r w:rsidRPr="00E941C1">
        <w:rPr>
          <w:sz w:val="20"/>
          <w:szCs w:val="20"/>
        </w:rPr>
        <w:t xml:space="preserve">Elijah Nielson, Matthew North, </w:t>
      </w:r>
      <w:r w:rsidR="00BC5043" w:rsidRPr="00E941C1">
        <w:rPr>
          <w:sz w:val="20"/>
          <w:szCs w:val="20"/>
        </w:rPr>
        <w:t xml:space="preserve">Tammy Parker, </w:t>
      </w:r>
      <w:r w:rsidR="0000728A" w:rsidRPr="00E941C1">
        <w:rPr>
          <w:sz w:val="20"/>
          <w:szCs w:val="20"/>
        </w:rPr>
        <w:t xml:space="preserve">Jim Pettersson, </w:t>
      </w:r>
      <w:r w:rsidR="002128BB" w:rsidRPr="00E941C1">
        <w:rPr>
          <w:sz w:val="20"/>
          <w:szCs w:val="20"/>
        </w:rPr>
        <w:t xml:space="preserve">Evelyn Porter, </w:t>
      </w:r>
      <w:r w:rsidR="00116119" w:rsidRPr="00E941C1">
        <w:rPr>
          <w:sz w:val="20"/>
          <w:szCs w:val="20"/>
        </w:rPr>
        <w:t xml:space="preserve">Jim Price, Laura Ricaldi, </w:t>
      </w:r>
      <w:r w:rsidR="00E22F99" w:rsidRPr="00E941C1">
        <w:rPr>
          <w:sz w:val="20"/>
          <w:szCs w:val="20"/>
        </w:rPr>
        <w:t xml:space="preserve">Brandon Ro, </w:t>
      </w:r>
      <w:r w:rsidR="00116119" w:rsidRPr="00E941C1">
        <w:rPr>
          <w:sz w:val="20"/>
          <w:szCs w:val="20"/>
        </w:rPr>
        <w:t xml:space="preserve">Eric Russell, </w:t>
      </w:r>
      <w:r w:rsidR="00417163" w:rsidRPr="00E941C1">
        <w:rPr>
          <w:sz w:val="20"/>
          <w:szCs w:val="20"/>
        </w:rPr>
        <w:t xml:space="preserve">Bryan Sansom, </w:t>
      </w:r>
      <w:r w:rsidR="00E10B98" w:rsidRPr="00E941C1">
        <w:rPr>
          <w:sz w:val="20"/>
          <w:szCs w:val="20"/>
        </w:rPr>
        <w:t xml:space="preserve">Justin Schellenberg, </w:t>
      </w:r>
      <w:r w:rsidR="005715A8" w:rsidRPr="00E941C1">
        <w:rPr>
          <w:sz w:val="20"/>
          <w:szCs w:val="20"/>
        </w:rPr>
        <w:t xml:space="preserve">Leo Schlosnagle, </w:t>
      </w:r>
      <w:r w:rsidR="008B72BB" w:rsidRPr="00E941C1">
        <w:rPr>
          <w:sz w:val="20"/>
          <w:szCs w:val="20"/>
        </w:rPr>
        <w:t xml:space="preserve">David W. Scott, </w:t>
      </w:r>
      <w:r w:rsidR="00BC5043" w:rsidRPr="00E941C1">
        <w:rPr>
          <w:sz w:val="20"/>
          <w:szCs w:val="20"/>
        </w:rPr>
        <w:t xml:space="preserve">Waseem Sheikh, </w:t>
      </w:r>
      <w:r w:rsidRPr="00E941C1">
        <w:rPr>
          <w:sz w:val="20"/>
          <w:szCs w:val="20"/>
        </w:rPr>
        <w:t xml:space="preserve">Dustin Shipp, Skyler Simmons, </w:t>
      </w:r>
      <w:r w:rsidR="00BC5043" w:rsidRPr="00E941C1">
        <w:rPr>
          <w:sz w:val="20"/>
          <w:szCs w:val="20"/>
        </w:rPr>
        <w:t xml:space="preserve">Mike Smidt, </w:t>
      </w:r>
      <w:r w:rsidR="00116119" w:rsidRPr="00E941C1">
        <w:rPr>
          <w:sz w:val="20"/>
          <w:szCs w:val="20"/>
        </w:rPr>
        <w:t xml:space="preserve">Kevin Smith, </w:t>
      </w:r>
      <w:r w:rsidR="005715A8" w:rsidRPr="00E941C1">
        <w:rPr>
          <w:sz w:val="20"/>
          <w:szCs w:val="20"/>
        </w:rPr>
        <w:t xml:space="preserve">Annie Smith for </w:t>
      </w:r>
      <w:r w:rsidR="005643A8" w:rsidRPr="00E941C1">
        <w:rPr>
          <w:sz w:val="20"/>
          <w:szCs w:val="20"/>
        </w:rPr>
        <w:t xml:space="preserve">Karen Sturtevant </w:t>
      </w:r>
      <w:r w:rsidR="006A620C" w:rsidRPr="00E941C1">
        <w:rPr>
          <w:sz w:val="20"/>
          <w:szCs w:val="20"/>
        </w:rPr>
        <w:t>(Library</w:t>
      </w:r>
      <w:r w:rsidR="003E2854" w:rsidRPr="00E941C1">
        <w:rPr>
          <w:sz w:val="20"/>
          <w:szCs w:val="20"/>
        </w:rPr>
        <w:t>)</w:t>
      </w:r>
      <w:r w:rsidR="006A620C" w:rsidRPr="00E941C1">
        <w:rPr>
          <w:sz w:val="20"/>
          <w:szCs w:val="20"/>
        </w:rPr>
        <w:t xml:space="preserve">, </w:t>
      </w:r>
      <w:r w:rsidR="00BC5043" w:rsidRPr="00E941C1">
        <w:rPr>
          <w:sz w:val="20"/>
          <w:szCs w:val="20"/>
        </w:rPr>
        <w:t xml:space="preserve">Zachery Taylor, </w:t>
      </w:r>
      <w:r w:rsidRPr="00E941C1">
        <w:rPr>
          <w:sz w:val="20"/>
          <w:szCs w:val="20"/>
        </w:rPr>
        <w:t xml:space="preserve">Wayne Vaught, Bob Walsh, </w:t>
      </w:r>
      <w:r w:rsidR="00417163" w:rsidRPr="00E941C1">
        <w:rPr>
          <w:sz w:val="20"/>
          <w:szCs w:val="20"/>
        </w:rPr>
        <w:t xml:space="preserve">Sandie Waters, </w:t>
      </w:r>
      <w:r w:rsidR="008F792D" w:rsidRPr="00E941C1">
        <w:rPr>
          <w:sz w:val="20"/>
          <w:szCs w:val="20"/>
        </w:rPr>
        <w:t xml:space="preserve">Christopher Witt, </w:t>
      </w:r>
      <w:r w:rsidR="00116119" w:rsidRPr="00E941C1">
        <w:rPr>
          <w:sz w:val="20"/>
          <w:szCs w:val="20"/>
        </w:rPr>
        <w:t xml:space="preserve">Kathleen Young, </w:t>
      </w:r>
      <w:r w:rsidR="008F792D" w:rsidRPr="00E941C1">
        <w:rPr>
          <w:sz w:val="20"/>
          <w:szCs w:val="20"/>
        </w:rPr>
        <w:t>Alex Yuan</w:t>
      </w:r>
    </w:p>
    <w:p w14:paraId="0D845A73" w14:textId="7BE2BEAB" w:rsidR="00D901F6" w:rsidRPr="00500F60" w:rsidRDefault="00D901F6" w:rsidP="00D901F6">
      <w:pPr>
        <w:rPr>
          <w:sz w:val="20"/>
          <w:szCs w:val="20"/>
        </w:rPr>
      </w:pPr>
      <w:r w:rsidRPr="00500F60">
        <w:rPr>
          <w:b/>
          <w:i/>
          <w:sz w:val="20"/>
          <w:szCs w:val="20"/>
        </w:rPr>
        <w:t>Excused or Absent</w:t>
      </w:r>
      <w:r w:rsidRPr="00500F60">
        <w:rPr>
          <w:sz w:val="20"/>
          <w:szCs w:val="20"/>
        </w:rPr>
        <w:t xml:space="preserve">: </w:t>
      </w:r>
      <w:r w:rsidR="00E10B98" w:rsidRPr="0000728A">
        <w:rPr>
          <w:sz w:val="20"/>
          <w:szCs w:val="20"/>
        </w:rPr>
        <w:t>Maureen Andrade,</w:t>
      </w:r>
      <w:r w:rsidR="00E10B98">
        <w:rPr>
          <w:sz w:val="20"/>
          <w:szCs w:val="20"/>
        </w:rPr>
        <w:t xml:space="preserve"> </w:t>
      </w:r>
      <w:r w:rsidR="000E0DDA" w:rsidRPr="00500F60">
        <w:rPr>
          <w:sz w:val="20"/>
          <w:szCs w:val="20"/>
        </w:rPr>
        <w:t xml:space="preserve">Beka Grulich (PACE), </w:t>
      </w:r>
      <w:r w:rsidR="00E10B98" w:rsidRPr="0000728A">
        <w:rPr>
          <w:sz w:val="20"/>
          <w:szCs w:val="20"/>
        </w:rPr>
        <w:t xml:space="preserve">Joshua Hilst, Benjamin Johnson, Jeremy Knee (OGC), </w:t>
      </w:r>
      <w:r w:rsidR="000E0DDA" w:rsidRPr="00500F60">
        <w:rPr>
          <w:sz w:val="20"/>
          <w:szCs w:val="20"/>
        </w:rPr>
        <w:t>Chuck Knutson,</w:t>
      </w:r>
      <w:r w:rsidR="00E10B98">
        <w:rPr>
          <w:sz w:val="20"/>
          <w:szCs w:val="20"/>
        </w:rPr>
        <w:t xml:space="preserve"> Ben Moulton, Audrey Reeves, Peter Sproul</w:t>
      </w:r>
      <w:r w:rsidR="0000728A" w:rsidRPr="00500F60">
        <w:rPr>
          <w:sz w:val="20"/>
          <w:szCs w:val="20"/>
        </w:rPr>
        <w:t xml:space="preserve"> </w:t>
      </w:r>
    </w:p>
    <w:p w14:paraId="298E9F4F" w14:textId="3D03CF74" w:rsidR="00D901F6" w:rsidRPr="004A088F" w:rsidRDefault="00D901F6" w:rsidP="00D901F6">
      <w:pPr>
        <w:rPr>
          <w:sz w:val="20"/>
          <w:szCs w:val="20"/>
        </w:rPr>
      </w:pPr>
      <w:r w:rsidRPr="00500F60">
        <w:rPr>
          <w:b/>
          <w:i/>
          <w:sz w:val="20"/>
          <w:szCs w:val="20"/>
        </w:rPr>
        <w:t>Guests:</w:t>
      </w:r>
      <w:r w:rsidRPr="00500F60">
        <w:rPr>
          <w:b/>
          <w:i/>
          <w:sz w:val="20"/>
          <w:szCs w:val="20"/>
        </w:rPr>
        <w:tab/>
      </w:r>
      <w:r w:rsidR="0000728A" w:rsidRPr="0000728A">
        <w:rPr>
          <w:sz w:val="20"/>
          <w:szCs w:val="20"/>
        </w:rPr>
        <w:t xml:space="preserve"> </w:t>
      </w:r>
      <w:r w:rsidR="0000728A" w:rsidRPr="00E941C1">
        <w:rPr>
          <w:sz w:val="20"/>
          <w:szCs w:val="20"/>
        </w:rPr>
        <w:t>Nizhone Meza</w:t>
      </w:r>
      <w:r w:rsidR="00E10B98" w:rsidRPr="00E941C1">
        <w:rPr>
          <w:sz w:val="20"/>
          <w:szCs w:val="20"/>
        </w:rPr>
        <w:t>, Emmy Bell, Dustin Berlin, Jacob Atkin</w:t>
      </w:r>
    </w:p>
    <w:p w14:paraId="5F824FA5" w14:textId="6D9584C1" w:rsidR="00D901F6" w:rsidRDefault="00D901F6" w:rsidP="00D901F6">
      <w:pPr>
        <w:rPr>
          <w:sz w:val="20"/>
          <w:szCs w:val="20"/>
        </w:rPr>
      </w:pPr>
      <w:r w:rsidRPr="004A088F">
        <w:rPr>
          <w:sz w:val="20"/>
          <w:szCs w:val="20"/>
        </w:rPr>
        <w:t>Call to order – 3:00 p.m.</w:t>
      </w:r>
    </w:p>
    <w:p w14:paraId="1C12D1DB" w14:textId="2E39B2C7" w:rsidR="00FA045A" w:rsidRDefault="007808A8" w:rsidP="00D901F6">
      <w:pPr>
        <w:rPr>
          <w:sz w:val="20"/>
          <w:szCs w:val="20"/>
        </w:rPr>
      </w:pPr>
      <w:r>
        <w:rPr>
          <w:sz w:val="20"/>
          <w:szCs w:val="20"/>
        </w:rPr>
        <w:t xml:space="preserve">Approval </w:t>
      </w:r>
      <w:r w:rsidR="004741B3">
        <w:rPr>
          <w:sz w:val="20"/>
          <w:szCs w:val="20"/>
        </w:rPr>
        <w:t>o</w:t>
      </w:r>
      <w:r>
        <w:rPr>
          <w:sz w:val="20"/>
          <w:szCs w:val="20"/>
        </w:rPr>
        <w:t xml:space="preserve">f Minutes – Minutes </w:t>
      </w:r>
      <w:r w:rsidR="004741B3">
        <w:rPr>
          <w:sz w:val="20"/>
          <w:szCs w:val="20"/>
        </w:rPr>
        <w:t>approved</w:t>
      </w:r>
      <w:r w:rsidR="00982029">
        <w:rPr>
          <w:sz w:val="20"/>
          <w:szCs w:val="20"/>
        </w:rPr>
        <w:t xml:space="preserve"> for </w:t>
      </w:r>
      <w:r w:rsidR="00952F77">
        <w:rPr>
          <w:sz w:val="20"/>
          <w:szCs w:val="20"/>
        </w:rPr>
        <w:t>9/14</w:t>
      </w:r>
      <w:r w:rsidR="009A7EAD">
        <w:rPr>
          <w:sz w:val="20"/>
          <w:szCs w:val="20"/>
        </w:rPr>
        <w:t>/21</w:t>
      </w:r>
      <w:r w:rsidR="00FC4F91">
        <w:rPr>
          <w:sz w:val="20"/>
          <w:szCs w:val="20"/>
        </w:rPr>
        <w:t>.</w:t>
      </w:r>
    </w:p>
    <w:p w14:paraId="0476C7F0" w14:textId="0DE757C1" w:rsidR="00F24020" w:rsidRDefault="00952F77" w:rsidP="00D901F6">
      <w:pPr>
        <w:rPr>
          <w:b/>
          <w:sz w:val="20"/>
          <w:szCs w:val="20"/>
        </w:rPr>
      </w:pPr>
      <w:r>
        <w:rPr>
          <w:b/>
          <w:sz w:val="20"/>
          <w:szCs w:val="20"/>
        </w:rPr>
        <w:t>PROVOST</w:t>
      </w:r>
    </w:p>
    <w:p w14:paraId="58133985" w14:textId="30007B33" w:rsidR="00952F77" w:rsidRDefault="00952F77" w:rsidP="00952F77">
      <w:pPr>
        <w:pStyle w:val="ListParagraph"/>
        <w:numPr>
          <w:ilvl w:val="0"/>
          <w:numId w:val="6"/>
        </w:numPr>
        <w:rPr>
          <w:sz w:val="20"/>
          <w:szCs w:val="20"/>
        </w:rPr>
      </w:pPr>
      <w:r w:rsidRPr="00952F77">
        <w:rPr>
          <w:sz w:val="20"/>
          <w:szCs w:val="20"/>
        </w:rPr>
        <w:t>SRIs</w:t>
      </w:r>
    </w:p>
    <w:p w14:paraId="3C23A023" w14:textId="0A1A8BB3" w:rsidR="00FC4F91" w:rsidRDefault="00952F77" w:rsidP="00CB2BF3">
      <w:pPr>
        <w:pStyle w:val="ListParagraph"/>
        <w:numPr>
          <w:ilvl w:val="1"/>
          <w:numId w:val="6"/>
        </w:numPr>
        <w:rPr>
          <w:sz w:val="20"/>
          <w:szCs w:val="20"/>
        </w:rPr>
      </w:pPr>
      <w:r w:rsidRPr="00FC4F91">
        <w:rPr>
          <w:sz w:val="20"/>
          <w:szCs w:val="20"/>
        </w:rPr>
        <w:t>Overview of the KUER article posted on 9/28/21.</w:t>
      </w:r>
      <w:r w:rsidR="00FC4F91" w:rsidRPr="00FC4F91">
        <w:rPr>
          <w:sz w:val="20"/>
          <w:szCs w:val="20"/>
        </w:rPr>
        <w:t xml:space="preserve"> UVU needs</w:t>
      </w:r>
      <w:r w:rsidRPr="00FC4F91">
        <w:rPr>
          <w:sz w:val="20"/>
          <w:szCs w:val="20"/>
        </w:rPr>
        <w:t xml:space="preserve"> to address </w:t>
      </w:r>
      <w:r w:rsidR="00FC4F91" w:rsidRPr="00FC4F91">
        <w:rPr>
          <w:sz w:val="20"/>
          <w:szCs w:val="20"/>
        </w:rPr>
        <w:t xml:space="preserve">what is </w:t>
      </w:r>
      <w:r w:rsidRPr="00FC4F91">
        <w:rPr>
          <w:sz w:val="20"/>
          <w:szCs w:val="20"/>
        </w:rPr>
        <w:t>ef</w:t>
      </w:r>
      <w:r w:rsidR="00FC4F91">
        <w:rPr>
          <w:sz w:val="20"/>
          <w:szCs w:val="20"/>
        </w:rPr>
        <w:t xml:space="preserve">fective evaluation </w:t>
      </w:r>
      <w:r w:rsidR="00BB33B1">
        <w:rPr>
          <w:sz w:val="20"/>
          <w:szCs w:val="20"/>
        </w:rPr>
        <w:t>of</w:t>
      </w:r>
      <w:r w:rsidR="00FC4F91">
        <w:rPr>
          <w:sz w:val="20"/>
          <w:szCs w:val="20"/>
        </w:rPr>
        <w:t xml:space="preserve"> teaching</w:t>
      </w:r>
      <w:r w:rsidR="00BB33B1">
        <w:rPr>
          <w:sz w:val="20"/>
          <w:szCs w:val="20"/>
        </w:rPr>
        <w:t xml:space="preserve"> and the role it plays in the RTP process</w:t>
      </w:r>
      <w:r w:rsidR="00FC4F91">
        <w:rPr>
          <w:sz w:val="20"/>
          <w:szCs w:val="20"/>
        </w:rPr>
        <w:t>.</w:t>
      </w:r>
    </w:p>
    <w:p w14:paraId="6BEA273D" w14:textId="57A12D21" w:rsidR="00952F77" w:rsidRPr="00FC4F91" w:rsidRDefault="00FC4F91" w:rsidP="00CB2BF3">
      <w:pPr>
        <w:pStyle w:val="ListParagraph"/>
        <w:numPr>
          <w:ilvl w:val="1"/>
          <w:numId w:val="6"/>
        </w:numPr>
        <w:rPr>
          <w:sz w:val="20"/>
          <w:szCs w:val="20"/>
        </w:rPr>
      </w:pPr>
      <w:r>
        <w:rPr>
          <w:sz w:val="20"/>
          <w:szCs w:val="20"/>
        </w:rPr>
        <w:t xml:space="preserve">Shared statistical data </w:t>
      </w:r>
      <w:r w:rsidR="00BB33B1">
        <w:rPr>
          <w:sz w:val="20"/>
          <w:szCs w:val="20"/>
        </w:rPr>
        <w:t>o</w:t>
      </w:r>
      <w:r w:rsidR="00952F77" w:rsidRPr="00FC4F91">
        <w:rPr>
          <w:sz w:val="20"/>
          <w:szCs w:val="20"/>
        </w:rPr>
        <w:t>ver last 15 years</w:t>
      </w:r>
      <w:r w:rsidR="00BB33B1">
        <w:rPr>
          <w:sz w:val="20"/>
          <w:szCs w:val="20"/>
        </w:rPr>
        <w:t xml:space="preserve"> stating </w:t>
      </w:r>
      <w:r w:rsidR="00952F77" w:rsidRPr="00FC4F91">
        <w:rPr>
          <w:sz w:val="20"/>
          <w:szCs w:val="20"/>
        </w:rPr>
        <w:t>UVU</w:t>
      </w:r>
      <w:r w:rsidR="00BB33B1">
        <w:rPr>
          <w:sz w:val="20"/>
          <w:szCs w:val="20"/>
        </w:rPr>
        <w:t xml:space="preserve"> tends to grant tenure to anyone who applies for it.</w:t>
      </w:r>
      <w:r w:rsidR="00952F77" w:rsidRPr="00FC4F91">
        <w:rPr>
          <w:sz w:val="20"/>
          <w:szCs w:val="20"/>
        </w:rPr>
        <w:t xml:space="preserve"> </w:t>
      </w:r>
      <w:r w:rsidR="00BB33B1">
        <w:rPr>
          <w:sz w:val="20"/>
          <w:szCs w:val="20"/>
        </w:rPr>
        <w:t xml:space="preserve">For example, out of 413 portfolios reviewed, only 19 were denied. The tenure rate is </w:t>
      </w:r>
      <w:r w:rsidR="00952F77" w:rsidRPr="00FC4F91">
        <w:rPr>
          <w:sz w:val="20"/>
          <w:szCs w:val="20"/>
        </w:rPr>
        <w:t>95%</w:t>
      </w:r>
      <w:r w:rsidR="00BB33B1">
        <w:rPr>
          <w:sz w:val="20"/>
          <w:szCs w:val="20"/>
        </w:rPr>
        <w:t>. Suggests UVU does not have a rigorous review process.</w:t>
      </w:r>
    </w:p>
    <w:p w14:paraId="1D832128" w14:textId="30BFEBC1" w:rsidR="00952F77" w:rsidRDefault="00952F77" w:rsidP="00952F77">
      <w:pPr>
        <w:pStyle w:val="ListParagraph"/>
        <w:numPr>
          <w:ilvl w:val="1"/>
          <w:numId w:val="6"/>
        </w:numPr>
        <w:rPr>
          <w:sz w:val="20"/>
          <w:szCs w:val="20"/>
        </w:rPr>
      </w:pPr>
      <w:r>
        <w:rPr>
          <w:sz w:val="20"/>
          <w:szCs w:val="20"/>
        </w:rPr>
        <w:t>Reviewed data from the 2020-21 RTP process. 43 faculty reviewed for promotion and tenure</w:t>
      </w:r>
      <w:r w:rsidR="005078F9">
        <w:rPr>
          <w:sz w:val="20"/>
          <w:szCs w:val="20"/>
        </w:rPr>
        <w:t xml:space="preserve"> (32 tenure and 11 promotion).</w:t>
      </w:r>
      <w:r>
        <w:rPr>
          <w:sz w:val="20"/>
          <w:szCs w:val="20"/>
        </w:rPr>
        <w:t xml:space="preserve"> 94% of faculty were awarded tenure. Does not suggest that SRI data has changed. Rank advancements 11 cases and </w:t>
      </w:r>
      <w:r w:rsidR="00BF67FA">
        <w:rPr>
          <w:sz w:val="20"/>
          <w:szCs w:val="20"/>
        </w:rPr>
        <w:t>four</w:t>
      </w:r>
      <w:r>
        <w:rPr>
          <w:sz w:val="20"/>
          <w:szCs w:val="20"/>
        </w:rPr>
        <w:t xml:space="preserve"> denied. </w:t>
      </w:r>
    </w:p>
    <w:p w14:paraId="3FCBEB7B" w14:textId="33A125D0" w:rsidR="00E85B25" w:rsidRDefault="00E85B25" w:rsidP="00952F77">
      <w:pPr>
        <w:pStyle w:val="ListParagraph"/>
        <w:numPr>
          <w:ilvl w:val="1"/>
          <w:numId w:val="6"/>
        </w:numPr>
        <w:rPr>
          <w:sz w:val="20"/>
          <w:szCs w:val="20"/>
        </w:rPr>
      </w:pPr>
      <w:r>
        <w:rPr>
          <w:sz w:val="20"/>
          <w:szCs w:val="20"/>
        </w:rPr>
        <w:t xml:space="preserve">Claim: Recommendations from the RTP Committees have taken a back seat. </w:t>
      </w:r>
      <w:r w:rsidR="00DF22F9">
        <w:rPr>
          <w:sz w:val="20"/>
          <w:szCs w:val="20"/>
        </w:rPr>
        <w:t xml:space="preserve">In </w:t>
      </w:r>
      <w:r>
        <w:rPr>
          <w:sz w:val="20"/>
          <w:szCs w:val="20"/>
        </w:rPr>
        <w:t>31 cases for tenure, A</w:t>
      </w:r>
      <w:r w:rsidR="00DF22F9">
        <w:rPr>
          <w:sz w:val="20"/>
          <w:szCs w:val="20"/>
        </w:rPr>
        <w:t>cademic Affairs</w:t>
      </w:r>
      <w:r>
        <w:rPr>
          <w:sz w:val="20"/>
          <w:szCs w:val="20"/>
        </w:rPr>
        <w:t xml:space="preserve"> </w:t>
      </w:r>
      <w:r w:rsidR="00DF22F9">
        <w:rPr>
          <w:sz w:val="20"/>
          <w:szCs w:val="20"/>
        </w:rPr>
        <w:t>(AA) concurred with the RTP Committee recommendation</w:t>
      </w:r>
      <w:r>
        <w:rPr>
          <w:sz w:val="20"/>
          <w:szCs w:val="20"/>
        </w:rPr>
        <w:t xml:space="preserve"> </w:t>
      </w:r>
      <w:r w:rsidR="00DF22F9">
        <w:rPr>
          <w:sz w:val="20"/>
          <w:szCs w:val="20"/>
        </w:rPr>
        <w:t>in 30 cases</w:t>
      </w:r>
      <w:r>
        <w:rPr>
          <w:sz w:val="20"/>
          <w:szCs w:val="20"/>
        </w:rPr>
        <w:t xml:space="preserve">. For </w:t>
      </w:r>
      <w:r w:rsidR="009A53A9">
        <w:rPr>
          <w:sz w:val="20"/>
          <w:szCs w:val="20"/>
        </w:rPr>
        <w:t>promotion there were</w:t>
      </w:r>
      <w:r>
        <w:rPr>
          <w:sz w:val="20"/>
          <w:szCs w:val="20"/>
        </w:rPr>
        <w:t xml:space="preserve"> 11 cases</w:t>
      </w:r>
      <w:r w:rsidR="009A53A9">
        <w:rPr>
          <w:sz w:val="20"/>
          <w:szCs w:val="20"/>
        </w:rPr>
        <w:t xml:space="preserve"> and</w:t>
      </w:r>
      <w:r>
        <w:rPr>
          <w:sz w:val="20"/>
          <w:szCs w:val="20"/>
        </w:rPr>
        <w:t xml:space="preserve"> </w:t>
      </w:r>
      <w:r w:rsidR="00DF22F9">
        <w:rPr>
          <w:sz w:val="20"/>
          <w:szCs w:val="20"/>
        </w:rPr>
        <w:t xml:space="preserve">AA </w:t>
      </w:r>
      <w:r>
        <w:rPr>
          <w:sz w:val="20"/>
          <w:szCs w:val="20"/>
        </w:rPr>
        <w:t xml:space="preserve">concurred in </w:t>
      </w:r>
      <w:r w:rsidR="00BF67FA">
        <w:rPr>
          <w:sz w:val="20"/>
          <w:szCs w:val="20"/>
        </w:rPr>
        <w:t>nine</w:t>
      </w:r>
      <w:r>
        <w:rPr>
          <w:sz w:val="20"/>
          <w:szCs w:val="20"/>
        </w:rPr>
        <w:t xml:space="preserve">. </w:t>
      </w:r>
      <w:r w:rsidR="00DF22F9">
        <w:rPr>
          <w:sz w:val="20"/>
          <w:szCs w:val="20"/>
        </w:rPr>
        <w:t xml:space="preserve">In only </w:t>
      </w:r>
      <w:r w:rsidR="00BF67FA">
        <w:rPr>
          <w:sz w:val="20"/>
          <w:szCs w:val="20"/>
        </w:rPr>
        <w:t>three</w:t>
      </w:r>
      <w:r w:rsidR="00DF22F9">
        <w:rPr>
          <w:sz w:val="20"/>
          <w:szCs w:val="20"/>
        </w:rPr>
        <w:t xml:space="preserve"> cases did AA not concur with the RTP Committee’s recommendation. </w:t>
      </w:r>
      <w:r>
        <w:rPr>
          <w:sz w:val="20"/>
          <w:szCs w:val="20"/>
        </w:rPr>
        <w:t>Important to recognize that AA is wontedly overturning RTP committees.</w:t>
      </w:r>
    </w:p>
    <w:p w14:paraId="734CC21A" w14:textId="1BFC2206" w:rsidR="00E85B25" w:rsidRDefault="00E85B25" w:rsidP="00952F77">
      <w:pPr>
        <w:pStyle w:val="ListParagraph"/>
        <w:numPr>
          <w:ilvl w:val="1"/>
          <w:numId w:val="6"/>
        </w:numPr>
        <w:rPr>
          <w:sz w:val="20"/>
          <w:szCs w:val="20"/>
        </w:rPr>
      </w:pPr>
      <w:r>
        <w:rPr>
          <w:sz w:val="20"/>
          <w:szCs w:val="20"/>
        </w:rPr>
        <w:t>Claim: Admin</w:t>
      </w:r>
      <w:r w:rsidR="00DF22F9">
        <w:rPr>
          <w:sz w:val="20"/>
          <w:szCs w:val="20"/>
        </w:rPr>
        <w:t>istration</w:t>
      </w:r>
      <w:r>
        <w:rPr>
          <w:sz w:val="20"/>
          <w:szCs w:val="20"/>
        </w:rPr>
        <w:t xml:space="preserve"> has a record of denying </w:t>
      </w:r>
      <w:r w:rsidR="009A53A9">
        <w:rPr>
          <w:sz w:val="20"/>
          <w:szCs w:val="20"/>
        </w:rPr>
        <w:t>applications for tenure and promotion.</w:t>
      </w:r>
      <w:r>
        <w:rPr>
          <w:sz w:val="20"/>
          <w:szCs w:val="20"/>
        </w:rPr>
        <w:t xml:space="preserve"> UVU does have an appeals process. This year we had </w:t>
      </w:r>
      <w:r w:rsidR="00BF67FA">
        <w:rPr>
          <w:sz w:val="20"/>
          <w:szCs w:val="20"/>
        </w:rPr>
        <w:t>six</w:t>
      </w:r>
      <w:r>
        <w:rPr>
          <w:sz w:val="20"/>
          <w:szCs w:val="20"/>
        </w:rPr>
        <w:t xml:space="preserve"> appeals. Faculty </w:t>
      </w:r>
      <w:r w:rsidR="009A53A9">
        <w:rPr>
          <w:sz w:val="20"/>
          <w:szCs w:val="20"/>
        </w:rPr>
        <w:t>r</w:t>
      </w:r>
      <w:r>
        <w:rPr>
          <w:sz w:val="20"/>
          <w:szCs w:val="20"/>
        </w:rPr>
        <w:t>eview committees reaffirmed</w:t>
      </w:r>
      <w:r w:rsidR="00BF67FA">
        <w:rPr>
          <w:sz w:val="20"/>
          <w:szCs w:val="20"/>
        </w:rPr>
        <w:t xml:space="preserve"> the Board of Trustees decision in four cases.</w:t>
      </w:r>
      <w:r>
        <w:rPr>
          <w:sz w:val="20"/>
          <w:szCs w:val="20"/>
        </w:rPr>
        <w:t xml:space="preserve"> </w:t>
      </w:r>
      <w:r w:rsidR="00BF67FA">
        <w:rPr>
          <w:sz w:val="20"/>
          <w:szCs w:val="20"/>
        </w:rPr>
        <w:t>One of the committees denied the appeal. There was o</w:t>
      </w:r>
      <w:r>
        <w:rPr>
          <w:sz w:val="20"/>
          <w:szCs w:val="20"/>
        </w:rPr>
        <w:t xml:space="preserve">nly one case where SRIs played a significant role. </w:t>
      </w:r>
      <w:r w:rsidR="00BF67FA">
        <w:rPr>
          <w:sz w:val="20"/>
          <w:szCs w:val="20"/>
        </w:rPr>
        <w:t>This d</w:t>
      </w:r>
      <w:r>
        <w:rPr>
          <w:sz w:val="20"/>
          <w:szCs w:val="20"/>
        </w:rPr>
        <w:t xml:space="preserve">oes not suggest </w:t>
      </w:r>
      <w:r w:rsidR="00BF67FA">
        <w:rPr>
          <w:sz w:val="20"/>
          <w:szCs w:val="20"/>
        </w:rPr>
        <w:t xml:space="preserve">a </w:t>
      </w:r>
      <w:r>
        <w:rPr>
          <w:sz w:val="20"/>
          <w:szCs w:val="20"/>
        </w:rPr>
        <w:t>widespread overturning faculty decision-making.</w:t>
      </w:r>
    </w:p>
    <w:p w14:paraId="65A05A00" w14:textId="60AC714B" w:rsidR="00E85B25" w:rsidRDefault="00CF078A" w:rsidP="00952F77">
      <w:pPr>
        <w:pStyle w:val="ListParagraph"/>
        <w:numPr>
          <w:ilvl w:val="1"/>
          <w:numId w:val="6"/>
        </w:numPr>
        <w:rPr>
          <w:sz w:val="20"/>
          <w:szCs w:val="20"/>
        </w:rPr>
      </w:pPr>
      <w:r>
        <w:rPr>
          <w:sz w:val="20"/>
          <w:szCs w:val="20"/>
        </w:rPr>
        <w:t xml:space="preserve">Vaught agrees that </w:t>
      </w:r>
      <w:r w:rsidR="00E85B25">
        <w:rPr>
          <w:sz w:val="20"/>
          <w:szCs w:val="20"/>
        </w:rPr>
        <w:t xml:space="preserve">AA should be looking at process and legality. </w:t>
      </w:r>
      <w:r>
        <w:rPr>
          <w:sz w:val="20"/>
          <w:szCs w:val="20"/>
        </w:rPr>
        <w:t>He</w:t>
      </w:r>
      <w:r w:rsidR="00E85B25">
        <w:rPr>
          <w:sz w:val="20"/>
          <w:szCs w:val="20"/>
        </w:rPr>
        <w:t xml:space="preserve"> concurred and noted that AA has been trying to strengthen the process. Policy does state that AA is to provide recommendation on </w:t>
      </w:r>
      <w:r>
        <w:rPr>
          <w:sz w:val="20"/>
          <w:szCs w:val="20"/>
        </w:rPr>
        <w:t>whether</w:t>
      </w:r>
      <w:r w:rsidR="00E85B25">
        <w:rPr>
          <w:sz w:val="20"/>
          <w:szCs w:val="20"/>
        </w:rPr>
        <w:t xml:space="preserve"> a committee evaluated the application</w:t>
      </w:r>
      <w:r>
        <w:rPr>
          <w:sz w:val="20"/>
          <w:szCs w:val="20"/>
        </w:rPr>
        <w:t xml:space="preserve"> applying the standards in the evaluation of the candidate’s case</w:t>
      </w:r>
      <w:r w:rsidR="00E85B25">
        <w:rPr>
          <w:sz w:val="20"/>
          <w:szCs w:val="20"/>
        </w:rPr>
        <w:t xml:space="preserve">. Noticed that UVU is missing a </w:t>
      </w:r>
      <w:r>
        <w:rPr>
          <w:sz w:val="20"/>
          <w:szCs w:val="20"/>
        </w:rPr>
        <w:t>campus wide</w:t>
      </w:r>
      <w:r w:rsidR="00E85B25">
        <w:rPr>
          <w:sz w:val="20"/>
          <w:szCs w:val="20"/>
        </w:rPr>
        <w:t xml:space="preserve"> RTP review process.</w:t>
      </w:r>
    </w:p>
    <w:p w14:paraId="1BE624B2" w14:textId="17109746" w:rsidR="002A10C5" w:rsidRDefault="002A10C5" w:rsidP="00952F77">
      <w:pPr>
        <w:pStyle w:val="ListParagraph"/>
        <w:numPr>
          <w:ilvl w:val="1"/>
          <w:numId w:val="6"/>
        </w:numPr>
        <w:rPr>
          <w:sz w:val="20"/>
          <w:szCs w:val="20"/>
        </w:rPr>
      </w:pPr>
      <w:r>
        <w:rPr>
          <w:sz w:val="20"/>
          <w:szCs w:val="20"/>
        </w:rPr>
        <w:t>In almost every case, 93% of the time, AA agrees with the RTP committee</w:t>
      </w:r>
      <w:r w:rsidR="00CF078A">
        <w:rPr>
          <w:sz w:val="20"/>
          <w:szCs w:val="20"/>
        </w:rPr>
        <w:t xml:space="preserve">. In </w:t>
      </w:r>
      <w:r>
        <w:rPr>
          <w:sz w:val="20"/>
          <w:szCs w:val="20"/>
        </w:rPr>
        <w:t>97%</w:t>
      </w:r>
      <w:r w:rsidR="00CF078A">
        <w:rPr>
          <w:sz w:val="20"/>
          <w:szCs w:val="20"/>
        </w:rPr>
        <w:t xml:space="preserve"> of the tenure cases</w:t>
      </w:r>
      <w:r>
        <w:rPr>
          <w:sz w:val="20"/>
          <w:szCs w:val="20"/>
        </w:rPr>
        <w:t>, AA agrees with the tenure recommendations.</w:t>
      </w:r>
    </w:p>
    <w:p w14:paraId="7AFA77E8" w14:textId="77777777" w:rsidR="00F83674" w:rsidRDefault="00F83674" w:rsidP="00F83674">
      <w:pPr>
        <w:pStyle w:val="ListParagraph"/>
        <w:numPr>
          <w:ilvl w:val="1"/>
          <w:numId w:val="6"/>
        </w:numPr>
        <w:rPr>
          <w:sz w:val="20"/>
          <w:szCs w:val="20"/>
        </w:rPr>
      </w:pPr>
      <w:r>
        <w:rPr>
          <w:sz w:val="20"/>
          <w:szCs w:val="20"/>
        </w:rPr>
        <w:lastRenderedPageBreak/>
        <w:t xml:space="preserve">Discussion about the process of appeal cases and bias created after the first review. Hungerford acting as Faculty Senate President selects faculty to serve on an appeal review committee. There have been faculty who recuse themselves because they did not feel they could provide an unbiased opinion. </w:t>
      </w:r>
    </w:p>
    <w:p w14:paraId="17C56A15" w14:textId="1A766794" w:rsidR="005C5FBF" w:rsidRDefault="005C5FBF" w:rsidP="005C5FBF">
      <w:pPr>
        <w:pStyle w:val="ListParagraph"/>
        <w:numPr>
          <w:ilvl w:val="1"/>
          <w:numId w:val="6"/>
        </w:numPr>
        <w:rPr>
          <w:sz w:val="20"/>
          <w:szCs w:val="20"/>
        </w:rPr>
      </w:pPr>
      <w:r>
        <w:rPr>
          <w:sz w:val="20"/>
          <w:szCs w:val="20"/>
        </w:rPr>
        <w:t xml:space="preserve">Faculty should know </w:t>
      </w:r>
      <w:r w:rsidR="00D80BA7">
        <w:rPr>
          <w:sz w:val="20"/>
          <w:szCs w:val="20"/>
        </w:rPr>
        <w:t>the</w:t>
      </w:r>
      <w:r>
        <w:rPr>
          <w:sz w:val="20"/>
          <w:szCs w:val="20"/>
        </w:rPr>
        <w:t xml:space="preserve"> RTP criteria </w:t>
      </w:r>
      <w:r w:rsidR="00D80BA7">
        <w:rPr>
          <w:sz w:val="20"/>
          <w:szCs w:val="20"/>
        </w:rPr>
        <w:t xml:space="preserve">they will be evaluated against </w:t>
      </w:r>
      <w:r>
        <w:rPr>
          <w:sz w:val="20"/>
          <w:szCs w:val="20"/>
        </w:rPr>
        <w:t>prior to employment</w:t>
      </w:r>
      <w:r w:rsidR="00D80BA7">
        <w:rPr>
          <w:sz w:val="20"/>
          <w:szCs w:val="20"/>
        </w:rPr>
        <w:t xml:space="preserve"> and </w:t>
      </w:r>
      <w:r>
        <w:rPr>
          <w:sz w:val="20"/>
          <w:szCs w:val="20"/>
        </w:rPr>
        <w:t>reviewed again when</w:t>
      </w:r>
      <w:r w:rsidR="00D80BA7">
        <w:rPr>
          <w:sz w:val="20"/>
          <w:szCs w:val="20"/>
        </w:rPr>
        <w:t xml:space="preserve"> the</w:t>
      </w:r>
      <w:r>
        <w:rPr>
          <w:sz w:val="20"/>
          <w:szCs w:val="20"/>
        </w:rPr>
        <w:t xml:space="preserve"> faculty member meets</w:t>
      </w:r>
      <w:r w:rsidR="00D80BA7">
        <w:rPr>
          <w:sz w:val="20"/>
          <w:szCs w:val="20"/>
        </w:rPr>
        <w:t xml:space="preserve"> with their department chair and mentor</w:t>
      </w:r>
      <w:r>
        <w:rPr>
          <w:sz w:val="20"/>
          <w:szCs w:val="20"/>
        </w:rPr>
        <w:t>.</w:t>
      </w:r>
    </w:p>
    <w:p w14:paraId="3FFCDD85" w14:textId="03E4EDAF" w:rsidR="002A10C5" w:rsidRDefault="00D80BA7" w:rsidP="005C5FBF">
      <w:pPr>
        <w:pStyle w:val="ListParagraph"/>
        <w:numPr>
          <w:ilvl w:val="1"/>
          <w:numId w:val="6"/>
        </w:numPr>
        <w:rPr>
          <w:sz w:val="20"/>
          <w:szCs w:val="20"/>
        </w:rPr>
      </w:pPr>
      <w:r>
        <w:rPr>
          <w:sz w:val="20"/>
          <w:szCs w:val="20"/>
        </w:rPr>
        <w:t xml:space="preserve">The </w:t>
      </w:r>
      <w:r w:rsidR="005C5FBF" w:rsidRPr="005C5FBF">
        <w:rPr>
          <w:sz w:val="20"/>
          <w:szCs w:val="20"/>
        </w:rPr>
        <w:t>Advancement of Teaching committee and others are working on the SRIs</w:t>
      </w:r>
      <w:r>
        <w:rPr>
          <w:sz w:val="20"/>
          <w:szCs w:val="20"/>
        </w:rPr>
        <w:t xml:space="preserve">. </w:t>
      </w:r>
      <w:r w:rsidR="005C5FBF" w:rsidRPr="005C5FBF">
        <w:rPr>
          <w:sz w:val="20"/>
          <w:szCs w:val="20"/>
        </w:rPr>
        <w:t>We have been making incremental improvements for years.</w:t>
      </w:r>
    </w:p>
    <w:p w14:paraId="7E58CD14" w14:textId="080916F7" w:rsidR="005C5FBF" w:rsidRDefault="005C5FBF" w:rsidP="005C5FBF">
      <w:pPr>
        <w:pStyle w:val="ListParagraph"/>
        <w:numPr>
          <w:ilvl w:val="1"/>
          <w:numId w:val="6"/>
        </w:numPr>
        <w:rPr>
          <w:sz w:val="20"/>
          <w:szCs w:val="20"/>
        </w:rPr>
      </w:pPr>
      <w:r>
        <w:rPr>
          <w:sz w:val="20"/>
          <w:szCs w:val="20"/>
        </w:rPr>
        <w:t>Concern about Septiles being introduced by some deans to provide a more detailed analysis of faculty instruction. Vaught proposed faculty take</w:t>
      </w:r>
      <w:r w:rsidR="00A103FC">
        <w:rPr>
          <w:sz w:val="20"/>
          <w:szCs w:val="20"/>
        </w:rPr>
        <w:t xml:space="preserve"> a vested interest in the course evaluation process. Relationship between rigor and SRIs are very dubious.</w:t>
      </w:r>
    </w:p>
    <w:p w14:paraId="328754CE" w14:textId="1DA960DE" w:rsidR="00A103FC" w:rsidRDefault="00A103FC" w:rsidP="005C5FBF">
      <w:pPr>
        <w:pStyle w:val="ListParagraph"/>
        <w:numPr>
          <w:ilvl w:val="1"/>
          <w:numId w:val="6"/>
        </w:numPr>
        <w:rPr>
          <w:sz w:val="20"/>
          <w:szCs w:val="20"/>
        </w:rPr>
      </w:pPr>
      <w:r>
        <w:rPr>
          <w:sz w:val="20"/>
          <w:szCs w:val="20"/>
        </w:rPr>
        <w:t xml:space="preserve">Recommend an extensive literature review of SRIs </w:t>
      </w:r>
      <w:r w:rsidR="00D80BA7">
        <w:rPr>
          <w:sz w:val="20"/>
          <w:szCs w:val="20"/>
        </w:rPr>
        <w:t xml:space="preserve">from </w:t>
      </w:r>
      <w:r>
        <w:rPr>
          <w:sz w:val="20"/>
          <w:szCs w:val="20"/>
        </w:rPr>
        <w:t>across the nation.</w:t>
      </w:r>
    </w:p>
    <w:p w14:paraId="1FB27F64" w14:textId="1EF3601A" w:rsidR="00A103FC" w:rsidRDefault="00A103FC" w:rsidP="005C5FBF">
      <w:pPr>
        <w:pStyle w:val="ListParagraph"/>
        <w:numPr>
          <w:ilvl w:val="1"/>
          <w:numId w:val="6"/>
        </w:numPr>
        <w:rPr>
          <w:sz w:val="20"/>
          <w:szCs w:val="20"/>
        </w:rPr>
      </w:pPr>
      <w:r>
        <w:rPr>
          <w:sz w:val="20"/>
          <w:szCs w:val="20"/>
        </w:rPr>
        <w:t xml:space="preserve">UVU needs good tools in place along with </w:t>
      </w:r>
      <w:r w:rsidR="00D80BA7">
        <w:rPr>
          <w:sz w:val="20"/>
          <w:szCs w:val="20"/>
        </w:rPr>
        <w:t xml:space="preserve">a </w:t>
      </w:r>
      <w:r>
        <w:rPr>
          <w:sz w:val="20"/>
          <w:szCs w:val="20"/>
        </w:rPr>
        <w:t>comprehensive way</w:t>
      </w:r>
      <w:r w:rsidR="00D80BA7">
        <w:rPr>
          <w:sz w:val="20"/>
          <w:szCs w:val="20"/>
        </w:rPr>
        <w:t xml:space="preserve"> of evaluating and measuring effectiveness and teaching.</w:t>
      </w:r>
      <w:r>
        <w:rPr>
          <w:sz w:val="20"/>
          <w:szCs w:val="20"/>
        </w:rPr>
        <w:t xml:space="preserve"> </w:t>
      </w:r>
    </w:p>
    <w:p w14:paraId="6C6E9E27" w14:textId="248CC285" w:rsidR="00A103FC" w:rsidRDefault="00EB1BC9" w:rsidP="005C5FBF">
      <w:pPr>
        <w:pStyle w:val="ListParagraph"/>
        <w:numPr>
          <w:ilvl w:val="1"/>
          <w:numId w:val="6"/>
        </w:numPr>
        <w:rPr>
          <w:sz w:val="20"/>
          <w:szCs w:val="20"/>
        </w:rPr>
      </w:pPr>
      <w:r>
        <w:rPr>
          <w:sz w:val="20"/>
          <w:szCs w:val="20"/>
        </w:rPr>
        <w:t>Vaught would like to s</w:t>
      </w:r>
      <w:r w:rsidR="00A103FC">
        <w:rPr>
          <w:sz w:val="20"/>
          <w:szCs w:val="20"/>
        </w:rPr>
        <w:t xml:space="preserve">chedule a town hall on RTP for </w:t>
      </w:r>
      <w:r>
        <w:rPr>
          <w:sz w:val="20"/>
          <w:szCs w:val="20"/>
        </w:rPr>
        <w:t>an</w:t>
      </w:r>
      <w:r w:rsidR="00A103FC">
        <w:rPr>
          <w:sz w:val="20"/>
          <w:szCs w:val="20"/>
        </w:rPr>
        <w:t xml:space="preserve"> hour.</w:t>
      </w:r>
      <w:r w:rsidR="00ED38BD">
        <w:rPr>
          <w:sz w:val="20"/>
          <w:szCs w:val="20"/>
        </w:rPr>
        <w:t xml:space="preserve"> </w:t>
      </w:r>
      <w:r>
        <w:rPr>
          <w:sz w:val="20"/>
          <w:szCs w:val="20"/>
        </w:rPr>
        <w:t>Another potential discussion could be to a</w:t>
      </w:r>
      <w:r w:rsidR="00ED38BD">
        <w:rPr>
          <w:sz w:val="20"/>
          <w:szCs w:val="20"/>
        </w:rPr>
        <w:t xml:space="preserve">ddress </w:t>
      </w:r>
      <w:r>
        <w:rPr>
          <w:sz w:val="20"/>
          <w:szCs w:val="20"/>
        </w:rPr>
        <w:t xml:space="preserve">a </w:t>
      </w:r>
      <w:r w:rsidR="00ED38BD">
        <w:rPr>
          <w:sz w:val="20"/>
          <w:szCs w:val="20"/>
        </w:rPr>
        <w:t xml:space="preserve">student’s ability to evaluate a faculty members content expertise. </w:t>
      </w:r>
    </w:p>
    <w:p w14:paraId="34ECF66B" w14:textId="43839C93" w:rsidR="00A103FC" w:rsidRDefault="00A103FC" w:rsidP="005C5FBF">
      <w:pPr>
        <w:pStyle w:val="ListParagraph"/>
        <w:numPr>
          <w:ilvl w:val="1"/>
          <w:numId w:val="6"/>
        </w:numPr>
        <w:rPr>
          <w:sz w:val="20"/>
          <w:szCs w:val="20"/>
        </w:rPr>
      </w:pPr>
      <w:r>
        <w:rPr>
          <w:sz w:val="20"/>
          <w:szCs w:val="20"/>
        </w:rPr>
        <w:t>F</w:t>
      </w:r>
      <w:r w:rsidR="00EB1BC9">
        <w:rPr>
          <w:sz w:val="20"/>
          <w:szCs w:val="20"/>
        </w:rPr>
        <w:t>aculty Senate</w:t>
      </w:r>
      <w:r>
        <w:rPr>
          <w:sz w:val="20"/>
          <w:szCs w:val="20"/>
        </w:rPr>
        <w:t xml:space="preserve"> is conducting a deep dive into SRIs</w:t>
      </w:r>
      <w:r w:rsidR="00ED38BD">
        <w:rPr>
          <w:sz w:val="20"/>
          <w:szCs w:val="20"/>
        </w:rPr>
        <w:t>.</w:t>
      </w:r>
    </w:p>
    <w:p w14:paraId="5731F484" w14:textId="3CEB30CE" w:rsidR="00ED38BD" w:rsidRPr="00ED38BD" w:rsidRDefault="00ED38BD" w:rsidP="00ED38BD">
      <w:pPr>
        <w:rPr>
          <w:b/>
          <w:sz w:val="20"/>
          <w:szCs w:val="20"/>
        </w:rPr>
      </w:pPr>
      <w:r w:rsidRPr="00ED38BD">
        <w:rPr>
          <w:b/>
          <w:sz w:val="20"/>
          <w:szCs w:val="20"/>
        </w:rPr>
        <w:t>UVUSA</w:t>
      </w:r>
    </w:p>
    <w:p w14:paraId="25BC1F50" w14:textId="07B0632E" w:rsidR="00ED38BD" w:rsidRDefault="00ED38BD" w:rsidP="00ED38BD">
      <w:pPr>
        <w:pStyle w:val="ListParagraph"/>
        <w:numPr>
          <w:ilvl w:val="0"/>
          <w:numId w:val="6"/>
        </w:numPr>
        <w:rPr>
          <w:sz w:val="20"/>
          <w:szCs w:val="20"/>
        </w:rPr>
      </w:pPr>
      <w:r>
        <w:rPr>
          <w:sz w:val="20"/>
          <w:szCs w:val="20"/>
        </w:rPr>
        <w:t>UVUSA is sponsoring a student forum this Thursday, 9/30, on the COVID-19 Vaccine in the Grande Ballroom at Noon. Please encourage your students to attend. Just over 20,000 students have participated in the survey with 73% reporting they are vaccinated or partially vaccinated.</w:t>
      </w:r>
    </w:p>
    <w:p w14:paraId="15F61E78" w14:textId="2CB56051" w:rsidR="00ED38BD" w:rsidRPr="00ED38BD" w:rsidRDefault="00ED38BD" w:rsidP="00ED38BD">
      <w:pPr>
        <w:rPr>
          <w:b/>
          <w:sz w:val="20"/>
          <w:szCs w:val="20"/>
        </w:rPr>
      </w:pPr>
      <w:r w:rsidRPr="00ED38BD">
        <w:rPr>
          <w:b/>
          <w:sz w:val="20"/>
          <w:szCs w:val="20"/>
        </w:rPr>
        <w:t>CONSENT AGENDA</w:t>
      </w:r>
    </w:p>
    <w:p w14:paraId="453CD493" w14:textId="15A4CF71" w:rsidR="00ED38BD" w:rsidRPr="007F6AB2" w:rsidRDefault="00ED38BD" w:rsidP="00ED38BD">
      <w:pPr>
        <w:pStyle w:val="ListParagraph"/>
        <w:numPr>
          <w:ilvl w:val="0"/>
          <w:numId w:val="6"/>
        </w:numPr>
        <w:rPr>
          <w:i/>
          <w:iCs/>
          <w:sz w:val="20"/>
          <w:szCs w:val="20"/>
        </w:rPr>
      </w:pPr>
      <w:r>
        <w:rPr>
          <w:sz w:val="20"/>
          <w:szCs w:val="20"/>
        </w:rPr>
        <w:t xml:space="preserve">Policy 658 – </w:t>
      </w:r>
      <w:r w:rsidRPr="007F6AB2">
        <w:rPr>
          <w:i/>
          <w:iCs/>
          <w:sz w:val="20"/>
          <w:szCs w:val="20"/>
        </w:rPr>
        <w:t>Graduate Programs</w:t>
      </w:r>
    </w:p>
    <w:p w14:paraId="649B50FB" w14:textId="64A222A4" w:rsidR="007F6AB2" w:rsidRPr="007F6AB2" w:rsidRDefault="00ED38BD" w:rsidP="007F6AB2">
      <w:pPr>
        <w:pStyle w:val="ListParagraph"/>
        <w:numPr>
          <w:ilvl w:val="1"/>
          <w:numId w:val="6"/>
        </w:numPr>
        <w:rPr>
          <w:sz w:val="20"/>
          <w:szCs w:val="20"/>
        </w:rPr>
      </w:pPr>
      <w:r>
        <w:rPr>
          <w:sz w:val="20"/>
          <w:szCs w:val="20"/>
        </w:rPr>
        <w:t xml:space="preserve">The steward has submitted a request for a few amendments </w:t>
      </w:r>
      <w:r w:rsidR="007F6AB2">
        <w:rPr>
          <w:sz w:val="20"/>
          <w:szCs w:val="20"/>
        </w:rPr>
        <w:t xml:space="preserve">on how some elections will be handled </w:t>
      </w:r>
      <w:r>
        <w:rPr>
          <w:sz w:val="20"/>
          <w:szCs w:val="20"/>
        </w:rPr>
        <w:t>and would like Faculty Senate’s support. Policy is currently in Stage 3.</w:t>
      </w:r>
      <w:r w:rsidR="007F6AB2">
        <w:rPr>
          <w:sz w:val="20"/>
          <w:szCs w:val="20"/>
        </w:rPr>
        <w:t xml:space="preserve"> There were no objections.</w:t>
      </w:r>
    </w:p>
    <w:p w14:paraId="6D96529E" w14:textId="1AD24B3D" w:rsidR="00ED38BD" w:rsidRPr="007F6AB2" w:rsidRDefault="00ED38BD" w:rsidP="00ED38BD">
      <w:pPr>
        <w:rPr>
          <w:b/>
          <w:bCs/>
          <w:sz w:val="20"/>
          <w:szCs w:val="20"/>
        </w:rPr>
      </w:pPr>
      <w:r w:rsidRPr="007F6AB2">
        <w:rPr>
          <w:b/>
          <w:bCs/>
          <w:sz w:val="20"/>
          <w:szCs w:val="20"/>
        </w:rPr>
        <w:t>POLICY</w:t>
      </w:r>
    </w:p>
    <w:p w14:paraId="7DFF6D20" w14:textId="77777777" w:rsidR="007F6AB2" w:rsidRDefault="00ED38BD" w:rsidP="00ED38BD">
      <w:pPr>
        <w:pStyle w:val="ListParagraph"/>
        <w:numPr>
          <w:ilvl w:val="0"/>
          <w:numId w:val="6"/>
        </w:numPr>
        <w:rPr>
          <w:sz w:val="20"/>
          <w:szCs w:val="20"/>
        </w:rPr>
      </w:pPr>
      <w:r>
        <w:rPr>
          <w:sz w:val="20"/>
          <w:szCs w:val="20"/>
        </w:rPr>
        <w:t xml:space="preserve">146 </w:t>
      </w:r>
      <w:r w:rsidR="00307C4E">
        <w:rPr>
          <w:sz w:val="20"/>
          <w:szCs w:val="20"/>
        </w:rPr>
        <w:t>–</w:t>
      </w:r>
      <w:r>
        <w:rPr>
          <w:sz w:val="20"/>
          <w:szCs w:val="20"/>
        </w:rPr>
        <w:t xml:space="preserve"> </w:t>
      </w:r>
      <w:r w:rsidR="007F6AB2" w:rsidRPr="007F6AB2">
        <w:rPr>
          <w:i/>
          <w:iCs/>
          <w:sz w:val="20"/>
          <w:szCs w:val="20"/>
        </w:rPr>
        <w:t>Financial Management and Accounting for Sponsored Programs</w:t>
      </w:r>
    </w:p>
    <w:p w14:paraId="7EA384B9" w14:textId="2FD62693" w:rsidR="00737237" w:rsidRDefault="00ED38BD" w:rsidP="007F6AB2">
      <w:pPr>
        <w:pStyle w:val="ListParagraph"/>
        <w:numPr>
          <w:ilvl w:val="1"/>
          <w:numId w:val="6"/>
        </w:numPr>
        <w:rPr>
          <w:sz w:val="20"/>
          <w:szCs w:val="20"/>
        </w:rPr>
      </w:pPr>
      <w:r w:rsidRPr="007F6AB2">
        <w:rPr>
          <w:b/>
          <w:bCs/>
          <w:sz w:val="20"/>
          <w:szCs w:val="20"/>
        </w:rPr>
        <w:t>MOTION</w:t>
      </w:r>
      <w:r w:rsidR="00307C4E">
        <w:rPr>
          <w:sz w:val="20"/>
          <w:szCs w:val="20"/>
        </w:rPr>
        <w:t xml:space="preserve"> – </w:t>
      </w:r>
      <w:r w:rsidR="007F6AB2">
        <w:rPr>
          <w:sz w:val="20"/>
          <w:szCs w:val="20"/>
        </w:rPr>
        <w:t xml:space="preserve">Skyler </w:t>
      </w:r>
      <w:r w:rsidR="00307C4E">
        <w:rPr>
          <w:sz w:val="20"/>
          <w:szCs w:val="20"/>
        </w:rPr>
        <w:t xml:space="preserve">Simmons moved to approve comments and vote. </w:t>
      </w:r>
      <w:r w:rsidR="007F6AB2">
        <w:rPr>
          <w:sz w:val="20"/>
          <w:szCs w:val="20"/>
        </w:rPr>
        <w:t xml:space="preserve">Elijah </w:t>
      </w:r>
      <w:r w:rsidR="00307C4E">
        <w:rPr>
          <w:sz w:val="20"/>
          <w:szCs w:val="20"/>
        </w:rPr>
        <w:t xml:space="preserve">Nielson seconded. </w:t>
      </w:r>
    </w:p>
    <w:p w14:paraId="109D2B9E" w14:textId="4EFAF532" w:rsidR="00ED38BD" w:rsidRDefault="00486856" w:rsidP="00737237">
      <w:pPr>
        <w:pStyle w:val="ListParagraph"/>
        <w:numPr>
          <w:ilvl w:val="2"/>
          <w:numId w:val="6"/>
        </w:numPr>
        <w:rPr>
          <w:sz w:val="20"/>
          <w:szCs w:val="20"/>
        </w:rPr>
      </w:pPr>
      <w:r>
        <w:rPr>
          <w:sz w:val="20"/>
          <w:szCs w:val="20"/>
        </w:rPr>
        <w:t>Overall</w:t>
      </w:r>
      <w:r w:rsidR="008110E4">
        <w:rPr>
          <w:sz w:val="20"/>
          <w:szCs w:val="20"/>
        </w:rPr>
        <w:t xml:space="preserve"> - </w:t>
      </w:r>
      <w:r w:rsidR="00737237">
        <w:rPr>
          <w:sz w:val="20"/>
          <w:szCs w:val="20"/>
        </w:rPr>
        <w:t xml:space="preserve">All in favor? 34; Opposed – 0; Abstained – 0. </w:t>
      </w:r>
      <w:r w:rsidR="00307C4E">
        <w:rPr>
          <w:sz w:val="20"/>
          <w:szCs w:val="20"/>
        </w:rPr>
        <w:t>Motion passed.</w:t>
      </w:r>
    </w:p>
    <w:p w14:paraId="52D987C7" w14:textId="50C889F1" w:rsidR="008110E4" w:rsidRDefault="00486856" w:rsidP="00737237">
      <w:pPr>
        <w:pStyle w:val="ListParagraph"/>
        <w:numPr>
          <w:ilvl w:val="2"/>
          <w:numId w:val="6"/>
        </w:numPr>
        <w:rPr>
          <w:sz w:val="20"/>
          <w:szCs w:val="20"/>
        </w:rPr>
      </w:pPr>
      <w:r>
        <w:rPr>
          <w:sz w:val="20"/>
          <w:szCs w:val="20"/>
        </w:rPr>
        <w:t>4.1.2</w:t>
      </w:r>
      <w:r w:rsidR="008110E4">
        <w:rPr>
          <w:sz w:val="20"/>
          <w:szCs w:val="20"/>
        </w:rPr>
        <w:t xml:space="preserve"> – All in favor? 35; Opposed – 0; Abstained – 0. Motion passed.</w:t>
      </w:r>
    </w:p>
    <w:p w14:paraId="57FEBCBC" w14:textId="0D87B8DE" w:rsidR="008110E4" w:rsidRDefault="00486856" w:rsidP="00737237">
      <w:pPr>
        <w:pStyle w:val="ListParagraph"/>
        <w:numPr>
          <w:ilvl w:val="2"/>
          <w:numId w:val="6"/>
        </w:numPr>
        <w:rPr>
          <w:sz w:val="20"/>
          <w:szCs w:val="20"/>
        </w:rPr>
      </w:pPr>
      <w:r>
        <w:rPr>
          <w:sz w:val="20"/>
          <w:szCs w:val="20"/>
        </w:rPr>
        <w:t>5.2.2</w:t>
      </w:r>
      <w:r w:rsidR="008110E4">
        <w:rPr>
          <w:sz w:val="20"/>
          <w:szCs w:val="20"/>
        </w:rPr>
        <w:t xml:space="preserve"> – All in favor? 36; Opposed – 0; Abstained – 0. Motion passed.</w:t>
      </w:r>
    </w:p>
    <w:p w14:paraId="240772DB" w14:textId="5CAC25B6" w:rsidR="008110E4" w:rsidRDefault="00486856" w:rsidP="00737237">
      <w:pPr>
        <w:pStyle w:val="ListParagraph"/>
        <w:numPr>
          <w:ilvl w:val="2"/>
          <w:numId w:val="6"/>
        </w:numPr>
        <w:rPr>
          <w:sz w:val="20"/>
          <w:szCs w:val="20"/>
        </w:rPr>
      </w:pPr>
      <w:r>
        <w:rPr>
          <w:sz w:val="20"/>
          <w:szCs w:val="20"/>
        </w:rPr>
        <w:t>5.8.3</w:t>
      </w:r>
      <w:r w:rsidR="008110E4">
        <w:rPr>
          <w:sz w:val="20"/>
          <w:szCs w:val="20"/>
        </w:rPr>
        <w:t xml:space="preserve"> – All in favor? 34; Opposed – 2; Abstained – 0. Motion passed.</w:t>
      </w:r>
    </w:p>
    <w:p w14:paraId="25DF2C7D" w14:textId="7DBA7440" w:rsidR="007F6AB2" w:rsidRDefault="00307C4E" w:rsidP="00307C4E">
      <w:pPr>
        <w:pStyle w:val="ListParagraph"/>
        <w:numPr>
          <w:ilvl w:val="0"/>
          <w:numId w:val="6"/>
        </w:numPr>
        <w:rPr>
          <w:sz w:val="20"/>
          <w:szCs w:val="20"/>
        </w:rPr>
      </w:pPr>
      <w:r>
        <w:rPr>
          <w:sz w:val="20"/>
          <w:szCs w:val="20"/>
        </w:rPr>
        <w:t xml:space="preserve">638 – </w:t>
      </w:r>
      <w:r w:rsidR="007F6AB2" w:rsidRPr="007F6AB2">
        <w:rPr>
          <w:i/>
          <w:iCs/>
          <w:sz w:val="20"/>
          <w:szCs w:val="20"/>
        </w:rPr>
        <w:t>Post-Tenure Review</w:t>
      </w:r>
    </w:p>
    <w:p w14:paraId="19F46E36" w14:textId="1EE7EA3B" w:rsidR="00B571B0" w:rsidRDefault="00307C4E" w:rsidP="007F6AB2">
      <w:pPr>
        <w:pStyle w:val="ListParagraph"/>
        <w:numPr>
          <w:ilvl w:val="1"/>
          <w:numId w:val="6"/>
        </w:numPr>
        <w:rPr>
          <w:sz w:val="20"/>
          <w:szCs w:val="20"/>
        </w:rPr>
      </w:pPr>
      <w:r w:rsidRPr="007F6AB2">
        <w:rPr>
          <w:b/>
          <w:bCs/>
          <w:sz w:val="20"/>
          <w:szCs w:val="20"/>
        </w:rPr>
        <w:t>MOTION</w:t>
      </w:r>
      <w:r>
        <w:rPr>
          <w:sz w:val="20"/>
          <w:szCs w:val="20"/>
        </w:rPr>
        <w:t xml:space="preserve"> – </w:t>
      </w:r>
      <w:r w:rsidR="007F6AB2">
        <w:rPr>
          <w:sz w:val="20"/>
          <w:szCs w:val="20"/>
        </w:rPr>
        <w:t xml:space="preserve">Skyler </w:t>
      </w:r>
      <w:r>
        <w:rPr>
          <w:sz w:val="20"/>
          <w:szCs w:val="20"/>
        </w:rPr>
        <w:t xml:space="preserve">Simmons moved to vote on the deletion of Policy 638. </w:t>
      </w:r>
      <w:r w:rsidR="007F6AB2">
        <w:rPr>
          <w:sz w:val="20"/>
          <w:szCs w:val="20"/>
        </w:rPr>
        <w:t xml:space="preserve">Elijah </w:t>
      </w:r>
      <w:r>
        <w:rPr>
          <w:sz w:val="20"/>
          <w:szCs w:val="20"/>
        </w:rPr>
        <w:t xml:space="preserve">Nielson seconded. </w:t>
      </w:r>
    </w:p>
    <w:p w14:paraId="42118B30" w14:textId="4C536AB6" w:rsidR="00AE1DE5" w:rsidRDefault="00AE1DE5" w:rsidP="00AE1DE5">
      <w:pPr>
        <w:pStyle w:val="ListParagraph"/>
        <w:numPr>
          <w:ilvl w:val="2"/>
          <w:numId w:val="6"/>
        </w:numPr>
        <w:rPr>
          <w:sz w:val="20"/>
          <w:szCs w:val="20"/>
        </w:rPr>
      </w:pPr>
      <w:r>
        <w:rPr>
          <w:sz w:val="20"/>
          <w:szCs w:val="20"/>
        </w:rPr>
        <w:t>All in favor? 34; Opposed – 0; Abstained – 1. Motion passed.</w:t>
      </w:r>
    </w:p>
    <w:p w14:paraId="5828A848" w14:textId="590BBA62" w:rsidR="00A565E1" w:rsidRDefault="00A565E1" w:rsidP="00307C4E">
      <w:pPr>
        <w:pStyle w:val="ListParagraph"/>
        <w:numPr>
          <w:ilvl w:val="0"/>
          <w:numId w:val="6"/>
        </w:numPr>
        <w:rPr>
          <w:sz w:val="20"/>
          <w:szCs w:val="20"/>
        </w:rPr>
      </w:pPr>
      <w:r>
        <w:rPr>
          <w:sz w:val="20"/>
          <w:szCs w:val="20"/>
        </w:rPr>
        <w:t>633</w:t>
      </w:r>
      <w:r w:rsidR="005925C4">
        <w:rPr>
          <w:sz w:val="20"/>
          <w:szCs w:val="20"/>
        </w:rPr>
        <w:t xml:space="preserve"> – </w:t>
      </w:r>
      <w:r w:rsidR="005925C4" w:rsidRPr="005925C4">
        <w:rPr>
          <w:i/>
          <w:iCs/>
          <w:sz w:val="20"/>
          <w:szCs w:val="20"/>
        </w:rPr>
        <w:t>Faculty Annual Reviews</w:t>
      </w:r>
    </w:p>
    <w:p w14:paraId="3E41C1CB" w14:textId="30BA0210" w:rsidR="00A565E1" w:rsidRDefault="00A565E1" w:rsidP="00A565E1">
      <w:pPr>
        <w:pStyle w:val="ListParagraph"/>
        <w:numPr>
          <w:ilvl w:val="1"/>
          <w:numId w:val="6"/>
        </w:numPr>
        <w:rPr>
          <w:sz w:val="20"/>
          <w:szCs w:val="20"/>
        </w:rPr>
      </w:pPr>
      <w:r>
        <w:rPr>
          <w:sz w:val="20"/>
          <w:szCs w:val="20"/>
        </w:rPr>
        <w:t>Stage 2 ends 10/1/21.</w:t>
      </w:r>
    </w:p>
    <w:p w14:paraId="6AEDEA84" w14:textId="2C7F4276" w:rsidR="00A565E1" w:rsidRDefault="005925C4" w:rsidP="00A565E1">
      <w:pPr>
        <w:pStyle w:val="ListParagraph"/>
        <w:numPr>
          <w:ilvl w:val="1"/>
          <w:numId w:val="6"/>
        </w:numPr>
        <w:rPr>
          <w:sz w:val="20"/>
          <w:szCs w:val="20"/>
        </w:rPr>
      </w:pPr>
      <w:r>
        <w:rPr>
          <w:sz w:val="20"/>
          <w:szCs w:val="20"/>
        </w:rPr>
        <w:t xml:space="preserve">Sections </w:t>
      </w:r>
      <w:r w:rsidR="00A565E1">
        <w:rPr>
          <w:sz w:val="20"/>
          <w:szCs w:val="20"/>
        </w:rPr>
        <w:t>4.3.3</w:t>
      </w:r>
      <w:r w:rsidR="000220BD">
        <w:rPr>
          <w:sz w:val="20"/>
          <w:szCs w:val="20"/>
        </w:rPr>
        <w:t>/4.5.1</w:t>
      </w:r>
      <w:r w:rsidR="00A565E1">
        <w:rPr>
          <w:sz w:val="20"/>
          <w:szCs w:val="20"/>
        </w:rPr>
        <w:t xml:space="preserve"> – </w:t>
      </w:r>
      <w:r w:rsidR="004B140D">
        <w:rPr>
          <w:sz w:val="20"/>
          <w:szCs w:val="20"/>
        </w:rPr>
        <w:t>A</w:t>
      </w:r>
      <w:r w:rsidR="00A565E1">
        <w:rPr>
          <w:sz w:val="20"/>
          <w:szCs w:val="20"/>
        </w:rPr>
        <w:t>ddress editorial comment</w:t>
      </w:r>
      <w:r w:rsidR="004B140D">
        <w:rPr>
          <w:sz w:val="20"/>
          <w:szCs w:val="20"/>
        </w:rPr>
        <w:t>s</w:t>
      </w:r>
      <w:r w:rsidR="00A565E1">
        <w:rPr>
          <w:sz w:val="20"/>
          <w:szCs w:val="20"/>
        </w:rPr>
        <w:t xml:space="preserve"> regarding “formally tracked workload” and “not formally tracked workload.”</w:t>
      </w:r>
      <w:r w:rsidR="000220BD">
        <w:rPr>
          <w:sz w:val="20"/>
          <w:szCs w:val="20"/>
        </w:rPr>
        <w:t xml:space="preserve"> </w:t>
      </w:r>
      <w:r w:rsidR="004B140D">
        <w:rPr>
          <w:sz w:val="20"/>
          <w:szCs w:val="20"/>
        </w:rPr>
        <w:t xml:space="preserve">Price proposed language such as “formally tracked workload plus tangential responsibilities that are not formally tracked.” </w:t>
      </w:r>
      <w:r w:rsidR="00D51DE2">
        <w:rPr>
          <w:sz w:val="20"/>
          <w:szCs w:val="20"/>
        </w:rPr>
        <w:t>Send to steward in Stage 3.</w:t>
      </w:r>
    </w:p>
    <w:p w14:paraId="3EF23096" w14:textId="10A4DB0F" w:rsidR="000220BD" w:rsidRDefault="004B140D" w:rsidP="00A565E1">
      <w:pPr>
        <w:pStyle w:val="ListParagraph"/>
        <w:numPr>
          <w:ilvl w:val="1"/>
          <w:numId w:val="6"/>
        </w:numPr>
        <w:rPr>
          <w:sz w:val="20"/>
          <w:szCs w:val="20"/>
        </w:rPr>
      </w:pPr>
      <w:r>
        <w:rPr>
          <w:sz w:val="20"/>
          <w:szCs w:val="20"/>
        </w:rPr>
        <w:t xml:space="preserve">Section </w:t>
      </w:r>
      <w:r w:rsidR="000220BD">
        <w:rPr>
          <w:sz w:val="20"/>
          <w:szCs w:val="20"/>
        </w:rPr>
        <w:t xml:space="preserve">4.8.2.1 – </w:t>
      </w:r>
      <w:r>
        <w:rPr>
          <w:sz w:val="20"/>
          <w:szCs w:val="20"/>
        </w:rPr>
        <w:t>R</w:t>
      </w:r>
      <w:r w:rsidR="000220BD">
        <w:rPr>
          <w:sz w:val="20"/>
          <w:szCs w:val="20"/>
        </w:rPr>
        <w:t>eplace “at though” with “</w:t>
      </w:r>
      <w:r w:rsidR="009A138A">
        <w:rPr>
          <w:sz w:val="20"/>
          <w:szCs w:val="20"/>
        </w:rPr>
        <w:t xml:space="preserve">at </w:t>
      </w:r>
      <w:r w:rsidR="000220BD">
        <w:rPr>
          <w:sz w:val="20"/>
          <w:szCs w:val="20"/>
        </w:rPr>
        <w:t>after</w:t>
      </w:r>
      <w:r w:rsidR="00D51DE2">
        <w:rPr>
          <w:sz w:val="20"/>
          <w:szCs w:val="20"/>
        </w:rPr>
        <w:t>.</w:t>
      </w:r>
      <w:r w:rsidR="000220BD">
        <w:rPr>
          <w:sz w:val="20"/>
          <w:szCs w:val="20"/>
        </w:rPr>
        <w:t>”</w:t>
      </w:r>
      <w:r w:rsidR="00D51DE2">
        <w:rPr>
          <w:sz w:val="20"/>
          <w:szCs w:val="20"/>
        </w:rPr>
        <w:t xml:space="preserve"> Send to steward in Stage 3.</w:t>
      </w:r>
    </w:p>
    <w:p w14:paraId="5F751FEF" w14:textId="4B383E0C" w:rsidR="00D51DE2" w:rsidRDefault="00D51DE2" w:rsidP="00D51DE2">
      <w:pPr>
        <w:pStyle w:val="ListParagraph"/>
        <w:numPr>
          <w:ilvl w:val="1"/>
          <w:numId w:val="6"/>
        </w:numPr>
        <w:rPr>
          <w:sz w:val="20"/>
          <w:szCs w:val="20"/>
        </w:rPr>
      </w:pPr>
      <w:r w:rsidRPr="004B140D">
        <w:rPr>
          <w:b/>
          <w:bCs/>
          <w:sz w:val="20"/>
          <w:szCs w:val="20"/>
        </w:rPr>
        <w:t>MOTION</w:t>
      </w:r>
      <w:r>
        <w:rPr>
          <w:sz w:val="20"/>
          <w:szCs w:val="20"/>
        </w:rPr>
        <w:t xml:space="preserve"> – </w:t>
      </w:r>
      <w:r w:rsidR="004B140D">
        <w:rPr>
          <w:sz w:val="20"/>
          <w:szCs w:val="20"/>
        </w:rPr>
        <w:t xml:space="preserve">Skyler </w:t>
      </w:r>
      <w:r>
        <w:rPr>
          <w:sz w:val="20"/>
          <w:szCs w:val="20"/>
        </w:rPr>
        <w:t xml:space="preserve">Simmons moved to approve comments. </w:t>
      </w:r>
      <w:r w:rsidR="004B140D">
        <w:rPr>
          <w:sz w:val="20"/>
          <w:szCs w:val="20"/>
        </w:rPr>
        <w:t xml:space="preserve">Elijah Nielson seconded. </w:t>
      </w:r>
    </w:p>
    <w:p w14:paraId="64C88517" w14:textId="77777777" w:rsidR="00B32168" w:rsidRPr="00B32168" w:rsidRDefault="00B32168" w:rsidP="00B32168">
      <w:pPr>
        <w:pStyle w:val="ListParagraph"/>
        <w:numPr>
          <w:ilvl w:val="2"/>
          <w:numId w:val="6"/>
        </w:numPr>
        <w:rPr>
          <w:sz w:val="20"/>
          <w:szCs w:val="20"/>
        </w:rPr>
      </w:pPr>
      <w:r w:rsidRPr="00B32168">
        <w:rPr>
          <w:sz w:val="20"/>
          <w:szCs w:val="20"/>
        </w:rPr>
        <w:t>Overall - All in favor? 35; Opposed – 0; Abstained – 0. Motion passed.</w:t>
      </w:r>
    </w:p>
    <w:p w14:paraId="7BA6A788" w14:textId="77777777" w:rsidR="00B32168" w:rsidRPr="00B32168" w:rsidRDefault="00B32168" w:rsidP="00B32168">
      <w:pPr>
        <w:pStyle w:val="ListParagraph"/>
        <w:numPr>
          <w:ilvl w:val="2"/>
          <w:numId w:val="6"/>
        </w:numPr>
        <w:rPr>
          <w:sz w:val="20"/>
          <w:szCs w:val="20"/>
        </w:rPr>
      </w:pPr>
      <w:r w:rsidRPr="00B32168">
        <w:rPr>
          <w:sz w:val="20"/>
          <w:szCs w:val="20"/>
        </w:rPr>
        <w:t>4.5.5 – All in favor? 29; Opposed – 4; Abstained – 2. Motion passed.</w:t>
      </w:r>
    </w:p>
    <w:p w14:paraId="437606FD" w14:textId="77777777" w:rsidR="00B32168" w:rsidRPr="00B32168" w:rsidRDefault="00B32168" w:rsidP="00B32168">
      <w:pPr>
        <w:pStyle w:val="ListParagraph"/>
        <w:numPr>
          <w:ilvl w:val="2"/>
          <w:numId w:val="6"/>
        </w:numPr>
        <w:rPr>
          <w:sz w:val="20"/>
          <w:szCs w:val="20"/>
        </w:rPr>
      </w:pPr>
      <w:r w:rsidRPr="00B32168">
        <w:rPr>
          <w:sz w:val="20"/>
          <w:szCs w:val="20"/>
        </w:rPr>
        <w:t>4.5.5 (2) – All in favor? 35; Opposed – 0; Abstained – 0. Motion passed.</w:t>
      </w:r>
    </w:p>
    <w:p w14:paraId="21F6F80C" w14:textId="77777777" w:rsidR="00B32168" w:rsidRPr="00B32168" w:rsidRDefault="00B32168" w:rsidP="00B32168">
      <w:pPr>
        <w:pStyle w:val="ListParagraph"/>
        <w:numPr>
          <w:ilvl w:val="2"/>
          <w:numId w:val="6"/>
        </w:numPr>
        <w:rPr>
          <w:sz w:val="20"/>
          <w:szCs w:val="20"/>
        </w:rPr>
      </w:pPr>
      <w:r w:rsidRPr="00B32168">
        <w:rPr>
          <w:sz w:val="20"/>
          <w:szCs w:val="20"/>
        </w:rPr>
        <w:t>4.5.5 (ish) – All in favor? 34; Opposed – 1; Abstained – 0. Motion passed.</w:t>
      </w:r>
    </w:p>
    <w:p w14:paraId="1A969990" w14:textId="77777777" w:rsidR="00B32168" w:rsidRPr="00B32168" w:rsidRDefault="00B32168" w:rsidP="00B32168">
      <w:pPr>
        <w:pStyle w:val="ListParagraph"/>
        <w:numPr>
          <w:ilvl w:val="2"/>
          <w:numId w:val="6"/>
        </w:numPr>
        <w:rPr>
          <w:sz w:val="20"/>
          <w:szCs w:val="20"/>
        </w:rPr>
      </w:pPr>
      <w:r w:rsidRPr="00B32168">
        <w:rPr>
          <w:sz w:val="20"/>
          <w:szCs w:val="20"/>
        </w:rPr>
        <w:lastRenderedPageBreak/>
        <w:t>4.6 (1) – All in favor? 23; Opposed – 11; Abstained – 1. Motion passed.</w:t>
      </w:r>
    </w:p>
    <w:p w14:paraId="1E8DDB71" w14:textId="77777777" w:rsidR="00B32168" w:rsidRPr="00B32168" w:rsidRDefault="00B32168" w:rsidP="00B32168">
      <w:pPr>
        <w:pStyle w:val="ListParagraph"/>
        <w:numPr>
          <w:ilvl w:val="2"/>
          <w:numId w:val="6"/>
        </w:numPr>
        <w:rPr>
          <w:sz w:val="20"/>
          <w:szCs w:val="20"/>
        </w:rPr>
      </w:pPr>
      <w:r w:rsidRPr="00B32168">
        <w:rPr>
          <w:sz w:val="20"/>
          <w:szCs w:val="20"/>
        </w:rPr>
        <w:t>4.6 (2) – All in favor? 22; Opposed - 10; Abstained – 3. Motion passed.</w:t>
      </w:r>
    </w:p>
    <w:p w14:paraId="43284562" w14:textId="77777777" w:rsidR="00B32168" w:rsidRPr="00B32168" w:rsidRDefault="00B32168" w:rsidP="00B32168">
      <w:pPr>
        <w:pStyle w:val="ListParagraph"/>
        <w:numPr>
          <w:ilvl w:val="2"/>
          <w:numId w:val="6"/>
        </w:numPr>
        <w:rPr>
          <w:sz w:val="20"/>
          <w:szCs w:val="20"/>
        </w:rPr>
      </w:pPr>
      <w:r w:rsidRPr="00B32168">
        <w:rPr>
          <w:sz w:val="20"/>
          <w:szCs w:val="20"/>
        </w:rPr>
        <w:t>4.8.1.2 – All in favor? 22; Opposed – 11; Abstained – 2. Motion passed.</w:t>
      </w:r>
    </w:p>
    <w:p w14:paraId="7AFA9771" w14:textId="77777777" w:rsidR="00B32168" w:rsidRPr="00B32168" w:rsidRDefault="00B32168" w:rsidP="00B32168">
      <w:pPr>
        <w:pStyle w:val="ListParagraph"/>
        <w:numPr>
          <w:ilvl w:val="2"/>
          <w:numId w:val="6"/>
        </w:numPr>
        <w:rPr>
          <w:sz w:val="20"/>
          <w:szCs w:val="20"/>
        </w:rPr>
      </w:pPr>
      <w:r w:rsidRPr="00B32168">
        <w:rPr>
          <w:sz w:val="20"/>
          <w:szCs w:val="20"/>
        </w:rPr>
        <w:t>4.8.1.2 (Alternate) – All in favor? 30; Opposed – 4; Abstained – 1. Motion passed.</w:t>
      </w:r>
    </w:p>
    <w:p w14:paraId="47B13F9B" w14:textId="08C7DDE9" w:rsidR="00B32168" w:rsidRPr="00B32168" w:rsidRDefault="00B32168" w:rsidP="00B32168">
      <w:pPr>
        <w:pStyle w:val="ListParagraph"/>
        <w:numPr>
          <w:ilvl w:val="2"/>
          <w:numId w:val="6"/>
        </w:numPr>
        <w:rPr>
          <w:sz w:val="20"/>
          <w:szCs w:val="20"/>
        </w:rPr>
      </w:pPr>
      <w:r w:rsidRPr="00B32168">
        <w:rPr>
          <w:sz w:val="20"/>
          <w:szCs w:val="20"/>
        </w:rPr>
        <w:t>5.3.4/5.4.4 – All in favor? 31; Opposed – 4; Abstained – 0. Motion passed.</w:t>
      </w:r>
    </w:p>
    <w:p w14:paraId="43199578" w14:textId="0798CBE6" w:rsidR="00D51DE2" w:rsidRDefault="00D51DE2" w:rsidP="00D51DE2">
      <w:pPr>
        <w:pStyle w:val="ListParagraph"/>
        <w:numPr>
          <w:ilvl w:val="0"/>
          <w:numId w:val="6"/>
        </w:numPr>
        <w:rPr>
          <w:sz w:val="20"/>
          <w:szCs w:val="20"/>
        </w:rPr>
      </w:pPr>
      <w:r>
        <w:rPr>
          <w:sz w:val="20"/>
          <w:szCs w:val="20"/>
        </w:rPr>
        <w:t xml:space="preserve">133 – </w:t>
      </w:r>
      <w:r w:rsidRPr="00FF6B47">
        <w:rPr>
          <w:i/>
          <w:iCs/>
          <w:sz w:val="20"/>
          <w:szCs w:val="20"/>
        </w:rPr>
        <w:t>Compliance with Government Records Access and Management Act</w:t>
      </w:r>
      <w:r w:rsidR="00FF6B47">
        <w:rPr>
          <w:i/>
          <w:iCs/>
          <w:sz w:val="20"/>
          <w:szCs w:val="20"/>
        </w:rPr>
        <w:t xml:space="preserve"> (GRAMA)</w:t>
      </w:r>
    </w:p>
    <w:p w14:paraId="0685B923" w14:textId="4A3EAB4C" w:rsidR="00D51DE2" w:rsidRDefault="00D51DE2" w:rsidP="00D51DE2">
      <w:pPr>
        <w:pStyle w:val="ListParagraph"/>
        <w:numPr>
          <w:ilvl w:val="1"/>
          <w:numId w:val="6"/>
        </w:numPr>
        <w:rPr>
          <w:sz w:val="20"/>
          <w:szCs w:val="20"/>
        </w:rPr>
      </w:pPr>
      <w:r>
        <w:rPr>
          <w:sz w:val="20"/>
          <w:szCs w:val="20"/>
        </w:rPr>
        <w:t>Policy oversees GRAMA at UVU and how the university responds to requests.</w:t>
      </w:r>
    </w:p>
    <w:p w14:paraId="3C947F18" w14:textId="3281736E" w:rsidR="00D51DE2" w:rsidRDefault="00D51DE2" w:rsidP="00D51DE2">
      <w:pPr>
        <w:pStyle w:val="ListParagraph"/>
        <w:numPr>
          <w:ilvl w:val="1"/>
          <w:numId w:val="6"/>
        </w:numPr>
        <w:rPr>
          <w:sz w:val="20"/>
          <w:szCs w:val="20"/>
        </w:rPr>
      </w:pPr>
      <w:r>
        <w:rPr>
          <w:sz w:val="20"/>
          <w:szCs w:val="20"/>
        </w:rPr>
        <w:t>Old policy outlined every aspect of the law</w:t>
      </w:r>
      <w:r w:rsidR="000C6D92">
        <w:rPr>
          <w:sz w:val="20"/>
          <w:szCs w:val="20"/>
        </w:rPr>
        <w:t xml:space="preserve"> and that we would follow it</w:t>
      </w:r>
      <w:r>
        <w:rPr>
          <w:sz w:val="20"/>
          <w:szCs w:val="20"/>
        </w:rPr>
        <w:t xml:space="preserve">. Plan is to shorten it down to state that UVU plans to follow the </w:t>
      </w:r>
      <w:r w:rsidR="000C6D92">
        <w:rPr>
          <w:sz w:val="20"/>
          <w:szCs w:val="20"/>
        </w:rPr>
        <w:t>GRAMA standard and as the State makes changes to the statute, UVU will not need to revisit the policy.</w:t>
      </w:r>
    </w:p>
    <w:p w14:paraId="24F944FA" w14:textId="24363D61" w:rsidR="00D51DE2" w:rsidRDefault="00D51DE2" w:rsidP="00D51DE2">
      <w:pPr>
        <w:pStyle w:val="ListParagraph"/>
        <w:numPr>
          <w:ilvl w:val="1"/>
          <w:numId w:val="6"/>
        </w:numPr>
        <w:rPr>
          <w:sz w:val="20"/>
          <w:szCs w:val="20"/>
        </w:rPr>
      </w:pPr>
      <w:r>
        <w:rPr>
          <w:sz w:val="20"/>
          <w:szCs w:val="20"/>
        </w:rPr>
        <w:t>Reviewed GRAMA</w:t>
      </w:r>
      <w:r w:rsidR="004502DB">
        <w:rPr>
          <w:sz w:val="20"/>
          <w:szCs w:val="20"/>
        </w:rPr>
        <w:t xml:space="preserve"> law,</w:t>
      </w:r>
      <w:r>
        <w:rPr>
          <w:sz w:val="20"/>
          <w:szCs w:val="20"/>
        </w:rPr>
        <w:t xml:space="preserve"> process</w:t>
      </w:r>
      <w:r w:rsidR="004502DB">
        <w:rPr>
          <w:sz w:val="20"/>
          <w:szCs w:val="20"/>
        </w:rPr>
        <w:t xml:space="preserve">, and what is considered </w:t>
      </w:r>
      <w:r w:rsidR="00431D60">
        <w:rPr>
          <w:sz w:val="20"/>
          <w:szCs w:val="20"/>
        </w:rPr>
        <w:t xml:space="preserve">a </w:t>
      </w:r>
      <w:r w:rsidR="004502DB">
        <w:rPr>
          <w:sz w:val="20"/>
          <w:szCs w:val="20"/>
        </w:rPr>
        <w:t>protected document</w:t>
      </w:r>
      <w:r>
        <w:rPr>
          <w:sz w:val="20"/>
          <w:szCs w:val="20"/>
        </w:rPr>
        <w:t>.</w:t>
      </w:r>
    </w:p>
    <w:p w14:paraId="25A7E407" w14:textId="6698123E" w:rsidR="004C2B6B" w:rsidRDefault="004C2B6B" w:rsidP="00D51DE2">
      <w:pPr>
        <w:pStyle w:val="ListParagraph"/>
        <w:numPr>
          <w:ilvl w:val="1"/>
          <w:numId w:val="6"/>
        </w:numPr>
        <w:rPr>
          <w:sz w:val="20"/>
          <w:szCs w:val="20"/>
        </w:rPr>
      </w:pPr>
      <w:r>
        <w:rPr>
          <w:sz w:val="20"/>
          <w:szCs w:val="20"/>
        </w:rPr>
        <w:t>All university employees are encouraged to conduct university business on university equipment. UVU only provides the records requested. There is a potential risk that employees might be contacted to provide information.</w:t>
      </w:r>
    </w:p>
    <w:p w14:paraId="7300D386" w14:textId="4FDD7872" w:rsidR="004C2B6B" w:rsidRDefault="004C2B6B" w:rsidP="00D51DE2">
      <w:pPr>
        <w:pStyle w:val="ListParagraph"/>
        <w:numPr>
          <w:ilvl w:val="1"/>
          <w:numId w:val="6"/>
        </w:numPr>
        <w:rPr>
          <w:sz w:val="20"/>
          <w:szCs w:val="20"/>
        </w:rPr>
      </w:pPr>
      <w:r>
        <w:rPr>
          <w:sz w:val="20"/>
          <w:szCs w:val="20"/>
        </w:rPr>
        <w:t>If UVU does not have the record, UVU is not obligated to create it. Keep you</w:t>
      </w:r>
      <w:r w:rsidR="00431D60">
        <w:rPr>
          <w:sz w:val="20"/>
          <w:szCs w:val="20"/>
        </w:rPr>
        <w:t>r</w:t>
      </w:r>
      <w:r>
        <w:rPr>
          <w:sz w:val="20"/>
          <w:szCs w:val="20"/>
        </w:rPr>
        <w:t xml:space="preserve"> emails as clean as possible. Documents cannot be deleted after a request has been made.</w:t>
      </w:r>
    </w:p>
    <w:p w14:paraId="0014AD66" w14:textId="546AD4F9" w:rsidR="004C2B6B" w:rsidRDefault="004C2B6B" w:rsidP="00D51DE2">
      <w:pPr>
        <w:pStyle w:val="ListParagraph"/>
        <w:numPr>
          <w:ilvl w:val="1"/>
          <w:numId w:val="6"/>
        </w:numPr>
        <w:rPr>
          <w:sz w:val="20"/>
          <w:szCs w:val="20"/>
        </w:rPr>
      </w:pPr>
      <w:r>
        <w:rPr>
          <w:sz w:val="20"/>
          <w:szCs w:val="20"/>
        </w:rPr>
        <w:t>Once an email has been deleted, it does remain in the system for an additional two weeks.</w:t>
      </w:r>
    </w:p>
    <w:p w14:paraId="2EF0CD03" w14:textId="6C49AA61" w:rsidR="002B18DD" w:rsidRDefault="002B18DD" w:rsidP="002B18DD">
      <w:pPr>
        <w:rPr>
          <w:b/>
          <w:sz w:val="20"/>
          <w:szCs w:val="20"/>
        </w:rPr>
      </w:pPr>
      <w:r>
        <w:rPr>
          <w:b/>
          <w:sz w:val="20"/>
          <w:szCs w:val="20"/>
        </w:rPr>
        <w:t>POLICY PROPOSALS</w:t>
      </w:r>
    </w:p>
    <w:p w14:paraId="611A4046" w14:textId="1F7AE2DC" w:rsidR="002B18DD" w:rsidRDefault="002B18DD" w:rsidP="002B18DD">
      <w:pPr>
        <w:pStyle w:val="ListParagraph"/>
        <w:numPr>
          <w:ilvl w:val="0"/>
          <w:numId w:val="8"/>
        </w:numPr>
        <w:rPr>
          <w:sz w:val="20"/>
          <w:szCs w:val="20"/>
        </w:rPr>
      </w:pPr>
      <w:r w:rsidRPr="002B18DD">
        <w:rPr>
          <w:sz w:val="20"/>
          <w:szCs w:val="20"/>
        </w:rPr>
        <w:t xml:space="preserve">632 – </w:t>
      </w:r>
      <w:r w:rsidRPr="003F505A">
        <w:rPr>
          <w:i/>
          <w:iCs/>
          <w:sz w:val="20"/>
          <w:szCs w:val="20"/>
        </w:rPr>
        <w:t>Assignment and Advancement in Rank (Temporary Emergency)</w:t>
      </w:r>
    </w:p>
    <w:p w14:paraId="485DD68E" w14:textId="7ABC5BDA" w:rsidR="002B18DD" w:rsidRDefault="002B18DD" w:rsidP="002B18DD">
      <w:pPr>
        <w:pStyle w:val="ListParagraph"/>
        <w:numPr>
          <w:ilvl w:val="1"/>
          <w:numId w:val="8"/>
        </w:numPr>
        <w:rPr>
          <w:sz w:val="20"/>
          <w:szCs w:val="20"/>
        </w:rPr>
      </w:pPr>
      <w:r>
        <w:rPr>
          <w:sz w:val="20"/>
          <w:szCs w:val="20"/>
        </w:rPr>
        <w:t xml:space="preserve">Currently only a CV and a letter of application is required. The revision will mirror Policy 637 – </w:t>
      </w:r>
      <w:r w:rsidRPr="00F2323D">
        <w:rPr>
          <w:i/>
          <w:iCs/>
          <w:sz w:val="20"/>
          <w:szCs w:val="20"/>
        </w:rPr>
        <w:t>Faculty Tenure</w:t>
      </w:r>
      <w:r>
        <w:rPr>
          <w:sz w:val="20"/>
          <w:szCs w:val="20"/>
        </w:rPr>
        <w:t xml:space="preserve"> as a default. The temporary emergency revision will codify those requirements in Policy 632. It will also similarly clarify the processes for review of portfolios and for the creation and approval of department rank advancement criteria, also outlined in Policy 637 but not in Policy 632.</w:t>
      </w:r>
    </w:p>
    <w:p w14:paraId="271CC377" w14:textId="4CB61F10" w:rsidR="002B18DD" w:rsidRDefault="00F2323D" w:rsidP="002B18DD">
      <w:pPr>
        <w:pStyle w:val="ListParagraph"/>
        <w:numPr>
          <w:ilvl w:val="1"/>
          <w:numId w:val="8"/>
        </w:numPr>
        <w:rPr>
          <w:sz w:val="20"/>
          <w:szCs w:val="20"/>
        </w:rPr>
      </w:pPr>
      <w:r>
        <w:rPr>
          <w:sz w:val="20"/>
          <w:szCs w:val="20"/>
        </w:rPr>
        <w:t>The committee plans to create a separate policy addressing the formation of RTP committees and RTP criteria. There are no plans to make the tenure and promotion contents identical as the requirements for rank advancement should be more robust than for tenure.</w:t>
      </w:r>
    </w:p>
    <w:p w14:paraId="41FDB0E6" w14:textId="494AC055" w:rsidR="002B18DD" w:rsidRDefault="00F2323D" w:rsidP="002B18DD">
      <w:pPr>
        <w:pStyle w:val="ListParagraph"/>
        <w:numPr>
          <w:ilvl w:val="1"/>
          <w:numId w:val="8"/>
        </w:numPr>
        <w:rPr>
          <w:sz w:val="20"/>
          <w:szCs w:val="20"/>
        </w:rPr>
      </w:pPr>
      <w:r>
        <w:rPr>
          <w:sz w:val="20"/>
          <w:szCs w:val="20"/>
        </w:rPr>
        <w:t>All SRIs are required when applying for tenure. Faculty would like this matter to be part of the discussion when reviewing SRIs for inclusion in portfolios.</w:t>
      </w:r>
    </w:p>
    <w:p w14:paraId="019394B7" w14:textId="02819104" w:rsidR="002B18DD" w:rsidRDefault="002B18DD" w:rsidP="002B18DD">
      <w:pPr>
        <w:pStyle w:val="ListParagraph"/>
        <w:numPr>
          <w:ilvl w:val="1"/>
          <w:numId w:val="8"/>
        </w:numPr>
        <w:rPr>
          <w:sz w:val="20"/>
          <w:szCs w:val="20"/>
        </w:rPr>
      </w:pPr>
      <w:r>
        <w:rPr>
          <w:sz w:val="20"/>
          <w:szCs w:val="20"/>
        </w:rPr>
        <w:t>Clarify faculty be exemplary in all areas when full revision comes forward.</w:t>
      </w:r>
    </w:p>
    <w:p w14:paraId="5E9546EA" w14:textId="166F0452" w:rsidR="002B18DD" w:rsidRDefault="002B18DD" w:rsidP="002B18DD">
      <w:pPr>
        <w:pStyle w:val="ListParagraph"/>
        <w:numPr>
          <w:ilvl w:val="1"/>
          <w:numId w:val="8"/>
        </w:numPr>
        <w:rPr>
          <w:sz w:val="20"/>
          <w:szCs w:val="20"/>
        </w:rPr>
      </w:pPr>
      <w:r>
        <w:rPr>
          <w:sz w:val="20"/>
          <w:szCs w:val="20"/>
        </w:rPr>
        <w:t>Provide feedback on comment doc</w:t>
      </w:r>
      <w:r w:rsidR="004B23FB">
        <w:rPr>
          <w:sz w:val="20"/>
          <w:szCs w:val="20"/>
        </w:rPr>
        <w:t>ument</w:t>
      </w:r>
      <w:r>
        <w:rPr>
          <w:sz w:val="20"/>
          <w:szCs w:val="20"/>
        </w:rPr>
        <w:t>.</w:t>
      </w:r>
    </w:p>
    <w:p w14:paraId="7E02BAF7" w14:textId="538068C4" w:rsidR="002B18DD" w:rsidRDefault="002B18DD" w:rsidP="002B18DD">
      <w:pPr>
        <w:pStyle w:val="ListParagraph"/>
        <w:numPr>
          <w:ilvl w:val="0"/>
          <w:numId w:val="8"/>
        </w:numPr>
        <w:rPr>
          <w:sz w:val="20"/>
          <w:szCs w:val="20"/>
        </w:rPr>
      </w:pPr>
      <w:r>
        <w:rPr>
          <w:sz w:val="20"/>
          <w:szCs w:val="20"/>
        </w:rPr>
        <w:t xml:space="preserve">646 – </w:t>
      </w:r>
      <w:r w:rsidRPr="00E33160">
        <w:rPr>
          <w:i/>
          <w:iCs/>
          <w:sz w:val="20"/>
          <w:szCs w:val="20"/>
        </w:rPr>
        <w:t>Faculty Appeals for Retention, Tenure and Promotion</w:t>
      </w:r>
    </w:p>
    <w:p w14:paraId="00401786" w14:textId="20C48C51" w:rsidR="002B18DD" w:rsidRDefault="002B18DD" w:rsidP="002B18DD">
      <w:pPr>
        <w:pStyle w:val="ListParagraph"/>
        <w:numPr>
          <w:ilvl w:val="1"/>
          <w:numId w:val="8"/>
        </w:numPr>
        <w:rPr>
          <w:sz w:val="20"/>
          <w:szCs w:val="20"/>
        </w:rPr>
      </w:pPr>
      <w:r>
        <w:rPr>
          <w:sz w:val="20"/>
          <w:szCs w:val="20"/>
        </w:rPr>
        <w:t xml:space="preserve">Policy currently in Stage 1. Waited until appeals completed </w:t>
      </w:r>
      <w:r w:rsidR="001902BC">
        <w:rPr>
          <w:sz w:val="20"/>
          <w:szCs w:val="20"/>
        </w:rPr>
        <w:t>to</w:t>
      </w:r>
      <w:r>
        <w:rPr>
          <w:sz w:val="20"/>
          <w:szCs w:val="20"/>
        </w:rPr>
        <w:t xml:space="preserve"> have additional information available to improve the process. Need feedback by 10/10.</w:t>
      </w:r>
    </w:p>
    <w:p w14:paraId="3584F13C" w14:textId="2E5CF53F" w:rsidR="004E13E8" w:rsidRPr="001902BC" w:rsidRDefault="00FE098D" w:rsidP="004E13E8">
      <w:pPr>
        <w:rPr>
          <w:b/>
          <w:bCs/>
          <w:sz w:val="20"/>
          <w:szCs w:val="20"/>
        </w:rPr>
      </w:pPr>
      <w:r w:rsidRPr="001902BC">
        <w:rPr>
          <w:b/>
          <w:bCs/>
          <w:sz w:val="20"/>
          <w:szCs w:val="20"/>
        </w:rPr>
        <w:t>RTP &amp; APPEALS</w:t>
      </w:r>
    </w:p>
    <w:p w14:paraId="3F3938D8" w14:textId="1E5270D7" w:rsidR="00FE098D" w:rsidRDefault="00FE098D" w:rsidP="00FE098D">
      <w:pPr>
        <w:pStyle w:val="ListParagraph"/>
        <w:numPr>
          <w:ilvl w:val="0"/>
          <w:numId w:val="9"/>
        </w:numPr>
        <w:rPr>
          <w:sz w:val="20"/>
          <w:szCs w:val="20"/>
        </w:rPr>
      </w:pPr>
      <w:r>
        <w:rPr>
          <w:sz w:val="20"/>
          <w:szCs w:val="20"/>
        </w:rPr>
        <w:t>The Alternative Tenure Tracks Taskforce is in final stages of creation. If anyone would like to serve, let Cox know.</w:t>
      </w:r>
    </w:p>
    <w:p w14:paraId="5BBFB847" w14:textId="4C35453C" w:rsidR="00FE098D" w:rsidRDefault="00FE098D" w:rsidP="00FE098D">
      <w:pPr>
        <w:pStyle w:val="ListParagraph"/>
        <w:numPr>
          <w:ilvl w:val="0"/>
          <w:numId w:val="9"/>
        </w:numPr>
        <w:rPr>
          <w:sz w:val="20"/>
          <w:szCs w:val="20"/>
        </w:rPr>
      </w:pPr>
      <w:r>
        <w:rPr>
          <w:sz w:val="20"/>
          <w:szCs w:val="20"/>
        </w:rPr>
        <w:t>An RTP Strategic Plan has been created. Feedback will be open until 10/10.</w:t>
      </w:r>
    </w:p>
    <w:p w14:paraId="19BB8AA8" w14:textId="5BCD7504" w:rsidR="00FE098D" w:rsidRDefault="00FE098D" w:rsidP="00FE098D">
      <w:pPr>
        <w:pStyle w:val="ListParagraph"/>
        <w:numPr>
          <w:ilvl w:val="0"/>
          <w:numId w:val="9"/>
        </w:numPr>
        <w:rPr>
          <w:sz w:val="20"/>
          <w:szCs w:val="20"/>
        </w:rPr>
      </w:pPr>
      <w:r>
        <w:rPr>
          <w:sz w:val="20"/>
          <w:szCs w:val="20"/>
        </w:rPr>
        <w:t>Phase 1 of the new RTP website is complete. Can view it on the F</w:t>
      </w:r>
      <w:r w:rsidR="007B6BEC">
        <w:rPr>
          <w:sz w:val="20"/>
          <w:szCs w:val="20"/>
        </w:rPr>
        <w:t xml:space="preserve">aculty </w:t>
      </w:r>
      <w:r>
        <w:rPr>
          <w:sz w:val="20"/>
          <w:szCs w:val="20"/>
        </w:rPr>
        <w:t>S</w:t>
      </w:r>
      <w:r w:rsidR="007B6BEC">
        <w:rPr>
          <w:sz w:val="20"/>
          <w:szCs w:val="20"/>
        </w:rPr>
        <w:t>enate</w:t>
      </w:r>
      <w:r>
        <w:rPr>
          <w:sz w:val="20"/>
          <w:szCs w:val="20"/>
        </w:rPr>
        <w:t xml:space="preserve"> website at </w:t>
      </w:r>
      <w:hyperlink r:id="rId8" w:history="1">
        <w:r w:rsidRPr="00F83BD5">
          <w:rPr>
            <w:rStyle w:val="Hyperlink"/>
            <w:sz w:val="20"/>
            <w:szCs w:val="20"/>
          </w:rPr>
          <w:t>www.uvu.edu/facsenate/rtp</w:t>
        </w:r>
      </w:hyperlink>
      <w:r>
        <w:rPr>
          <w:sz w:val="20"/>
          <w:szCs w:val="20"/>
        </w:rPr>
        <w:t>.</w:t>
      </w:r>
    </w:p>
    <w:p w14:paraId="64C41768" w14:textId="6753CA1A" w:rsidR="00FE098D" w:rsidRDefault="007B6BEC" w:rsidP="00FE098D">
      <w:pPr>
        <w:pStyle w:val="ListParagraph"/>
        <w:numPr>
          <w:ilvl w:val="0"/>
          <w:numId w:val="9"/>
        </w:numPr>
        <w:rPr>
          <w:sz w:val="20"/>
          <w:szCs w:val="20"/>
        </w:rPr>
      </w:pPr>
      <w:r>
        <w:rPr>
          <w:sz w:val="20"/>
          <w:szCs w:val="20"/>
        </w:rPr>
        <w:t xml:space="preserve">Building an </w:t>
      </w:r>
      <w:r w:rsidR="00FE098D">
        <w:rPr>
          <w:sz w:val="20"/>
          <w:szCs w:val="20"/>
        </w:rPr>
        <w:t xml:space="preserve">RTP FAQ page </w:t>
      </w:r>
      <w:r>
        <w:rPr>
          <w:sz w:val="20"/>
          <w:szCs w:val="20"/>
        </w:rPr>
        <w:t>that will be including on the RTP web page to answer faculty questions.</w:t>
      </w:r>
    </w:p>
    <w:p w14:paraId="240B4EBB" w14:textId="77777777" w:rsidR="00FE098D" w:rsidRDefault="00FE098D" w:rsidP="00FE098D">
      <w:pPr>
        <w:pStyle w:val="ListParagraph"/>
        <w:numPr>
          <w:ilvl w:val="0"/>
          <w:numId w:val="9"/>
        </w:numPr>
        <w:rPr>
          <w:sz w:val="20"/>
          <w:szCs w:val="20"/>
        </w:rPr>
      </w:pPr>
      <w:r>
        <w:rPr>
          <w:sz w:val="20"/>
          <w:szCs w:val="20"/>
        </w:rPr>
        <w:t>A draft page of SRIs has been created to include a statement about the use of SRIs for faculty evaluation, strategies for increasing response rates, and sample language for use with students. Provide feedback.</w:t>
      </w:r>
    </w:p>
    <w:p w14:paraId="455B1EAF" w14:textId="77777777" w:rsidR="007B6BEC" w:rsidRDefault="007B6BEC" w:rsidP="00FE098D">
      <w:pPr>
        <w:pStyle w:val="ListParagraph"/>
        <w:numPr>
          <w:ilvl w:val="0"/>
          <w:numId w:val="9"/>
        </w:numPr>
        <w:rPr>
          <w:sz w:val="20"/>
          <w:szCs w:val="20"/>
        </w:rPr>
      </w:pPr>
      <w:r>
        <w:rPr>
          <w:sz w:val="20"/>
          <w:szCs w:val="20"/>
        </w:rPr>
        <w:t>A template of language has been created to begin the conversation with students on the purpose of SRIs.</w:t>
      </w:r>
    </w:p>
    <w:p w14:paraId="764102D6" w14:textId="2A3E8D20" w:rsidR="00FE098D" w:rsidRDefault="007B6BEC" w:rsidP="00FE098D">
      <w:pPr>
        <w:pStyle w:val="ListParagraph"/>
        <w:numPr>
          <w:ilvl w:val="0"/>
          <w:numId w:val="9"/>
        </w:numPr>
        <w:rPr>
          <w:sz w:val="20"/>
          <w:szCs w:val="20"/>
        </w:rPr>
      </w:pPr>
      <w:r>
        <w:rPr>
          <w:sz w:val="20"/>
          <w:szCs w:val="20"/>
        </w:rPr>
        <w:t>Completed an a</w:t>
      </w:r>
      <w:r w:rsidR="00FE098D">
        <w:rPr>
          <w:sz w:val="20"/>
          <w:szCs w:val="20"/>
        </w:rPr>
        <w:t>udit of the templates for digital portfolios.</w:t>
      </w:r>
      <w:r>
        <w:rPr>
          <w:sz w:val="20"/>
          <w:szCs w:val="20"/>
        </w:rPr>
        <w:t xml:space="preserve"> </w:t>
      </w:r>
    </w:p>
    <w:p w14:paraId="198D0BC0" w14:textId="77777777" w:rsidR="00FE098D" w:rsidRDefault="00FE098D" w:rsidP="00FE098D">
      <w:pPr>
        <w:pStyle w:val="ListParagraph"/>
        <w:numPr>
          <w:ilvl w:val="0"/>
          <w:numId w:val="9"/>
        </w:numPr>
        <w:rPr>
          <w:sz w:val="20"/>
          <w:szCs w:val="20"/>
        </w:rPr>
      </w:pPr>
      <w:r>
        <w:rPr>
          <w:sz w:val="20"/>
          <w:szCs w:val="20"/>
        </w:rPr>
        <w:t>All items can be found in the Standing Committee Reports folder for RTP&amp;A. Plan is to have all information contained on the RTP website unless it contains sensitive information.</w:t>
      </w:r>
    </w:p>
    <w:p w14:paraId="35286C5F" w14:textId="0B51DF82" w:rsidR="00FE098D" w:rsidRDefault="00FE098D" w:rsidP="00FE098D">
      <w:pPr>
        <w:pStyle w:val="ListParagraph"/>
        <w:numPr>
          <w:ilvl w:val="0"/>
          <w:numId w:val="9"/>
        </w:numPr>
        <w:rPr>
          <w:sz w:val="20"/>
          <w:szCs w:val="20"/>
        </w:rPr>
      </w:pPr>
      <w:r>
        <w:rPr>
          <w:sz w:val="20"/>
          <w:szCs w:val="20"/>
        </w:rPr>
        <w:lastRenderedPageBreak/>
        <w:t xml:space="preserve">Link RTP&amp;A Updates folder: </w:t>
      </w:r>
      <w:hyperlink r:id="rId9" w:history="1">
        <w:r w:rsidRPr="00F83BD5">
          <w:rPr>
            <w:rStyle w:val="Hyperlink"/>
            <w:sz w:val="20"/>
            <w:szCs w:val="20"/>
          </w:rPr>
          <w:t>https://uvu365-my.sharepoint.com/:f:/g/personal/10485222_uvu_edu/EvKnaPExXAJFtI6Ktns3usUBUAyY0fgFpKWX_nflT1DUbw?e=GPR076</w:t>
        </w:r>
      </w:hyperlink>
      <w:r>
        <w:rPr>
          <w:sz w:val="20"/>
          <w:szCs w:val="20"/>
        </w:rPr>
        <w:t xml:space="preserve"> </w:t>
      </w:r>
    </w:p>
    <w:p w14:paraId="5EF822F1" w14:textId="39AF3B0B" w:rsidR="00FE098D" w:rsidRDefault="00FE098D" w:rsidP="00FE098D">
      <w:pPr>
        <w:pStyle w:val="ListParagraph"/>
        <w:numPr>
          <w:ilvl w:val="0"/>
          <w:numId w:val="9"/>
        </w:numPr>
        <w:rPr>
          <w:sz w:val="20"/>
          <w:szCs w:val="20"/>
        </w:rPr>
      </w:pPr>
      <w:r>
        <w:rPr>
          <w:sz w:val="20"/>
          <w:szCs w:val="20"/>
        </w:rPr>
        <w:t xml:space="preserve">Link for Faculty Senate Success Template Audit: </w:t>
      </w:r>
      <w:hyperlink r:id="rId10" w:history="1">
        <w:r w:rsidRPr="00F83BD5">
          <w:rPr>
            <w:rStyle w:val="Hyperlink"/>
            <w:sz w:val="20"/>
            <w:szCs w:val="20"/>
          </w:rPr>
          <w:t>https://uvu365-my.sharepoint.com/:f:/g/personal/10485222_uvu_edu/EvPFpzVgt3tIkNVsHXEsl5sBxGaLIr3ZLC8WSNRzCmfN3g?e=YQbkLz</w:t>
        </w:r>
      </w:hyperlink>
      <w:r>
        <w:rPr>
          <w:sz w:val="20"/>
          <w:szCs w:val="20"/>
        </w:rPr>
        <w:t xml:space="preserve"> </w:t>
      </w:r>
    </w:p>
    <w:p w14:paraId="53B047E9" w14:textId="7830A6DF" w:rsidR="00FE098D" w:rsidRPr="001902BC" w:rsidRDefault="00FE098D" w:rsidP="00FE098D">
      <w:pPr>
        <w:rPr>
          <w:b/>
          <w:bCs/>
          <w:sz w:val="20"/>
          <w:szCs w:val="20"/>
        </w:rPr>
      </w:pPr>
      <w:r w:rsidRPr="001902BC">
        <w:rPr>
          <w:b/>
          <w:bCs/>
          <w:sz w:val="20"/>
          <w:szCs w:val="20"/>
        </w:rPr>
        <w:t>S</w:t>
      </w:r>
      <w:r w:rsidR="001902BC" w:rsidRPr="001902BC">
        <w:rPr>
          <w:b/>
          <w:bCs/>
          <w:sz w:val="20"/>
          <w:szCs w:val="20"/>
        </w:rPr>
        <w:t xml:space="preserve">ERVICE </w:t>
      </w:r>
      <w:r w:rsidRPr="001902BC">
        <w:rPr>
          <w:b/>
          <w:bCs/>
          <w:sz w:val="20"/>
          <w:szCs w:val="20"/>
        </w:rPr>
        <w:t>&amp;</w:t>
      </w:r>
      <w:r w:rsidR="001902BC" w:rsidRPr="001902BC">
        <w:rPr>
          <w:b/>
          <w:bCs/>
          <w:sz w:val="20"/>
          <w:szCs w:val="20"/>
        </w:rPr>
        <w:t xml:space="preserve"> </w:t>
      </w:r>
      <w:r w:rsidRPr="001902BC">
        <w:rPr>
          <w:b/>
          <w:bCs/>
          <w:sz w:val="20"/>
          <w:szCs w:val="20"/>
        </w:rPr>
        <w:t>E</w:t>
      </w:r>
      <w:r w:rsidR="001902BC" w:rsidRPr="001902BC">
        <w:rPr>
          <w:b/>
          <w:bCs/>
          <w:sz w:val="20"/>
          <w:szCs w:val="20"/>
        </w:rPr>
        <w:t>LECTIONS (S&amp;E)</w:t>
      </w:r>
    </w:p>
    <w:p w14:paraId="73C660BB" w14:textId="74E9DADF" w:rsidR="009D072E" w:rsidRDefault="00FE098D" w:rsidP="009D072E">
      <w:pPr>
        <w:pStyle w:val="ListParagraph"/>
        <w:numPr>
          <w:ilvl w:val="0"/>
          <w:numId w:val="11"/>
        </w:numPr>
        <w:rPr>
          <w:sz w:val="20"/>
          <w:szCs w:val="20"/>
        </w:rPr>
      </w:pPr>
      <w:r>
        <w:rPr>
          <w:sz w:val="20"/>
          <w:szCs w:val="20"/>
        </w:rPr>
        <w:t>Elections Committee Updates</w:t>
      </w:r>
    </w:p>
    <w:p w14:paraId="2BD3AD9F" w14:textId="5CD3155A" w:rsidR="009D072E" w:rsidRPr="009D072E" w:rsidRDefault="009D072E" w:rsidP="00ED4B45">
      <w:pPr>
        <w:pStyle w:val="ListParagraph"/>
        <w:numPr>
          <w:ilvl w:val="1"/>
          <w:numId w:val="11"/>
        </w:numPr>
        <w:rPr>
          <w:sz w:val="20"/>
          <w:szCs w:val="20"/>
        </w:rPr>
      </w:pPr>
      <w:r w:rsidRPr="009D072E">
        <w:rPr>
          <w:sz w:val="20"/>
          <w:szCs w:val="20"/>
        </w:rPr>
        <w:t>Created a living document that will identify all opportunities for service within departments, schools, and colleges. Link</w:t>
      </w:r>
      <w:r>
        <w:rPr>
          <w:sz w:val="20"/>
          <w:szCs w:val="20"/>
        </w:rPr>
        <w:t>:</w:t>
      </w:r>
      <w:r w:rsidRPr="009D072E">
        <w:rPr>
          <w:sz w:val="20"/>
          <w:szCs w:val="20"/>
        </w:rPr>
        <w:t xml:space="preserve"> </w:t>
      </w:r>
      <w:hyperlink r:id="rId11" w:history="1">
        <w:r w:rsidRPr="00C012CE">
          <w:rPr>
            <w:rStyle w:val="Hyperlink"/>
            <w:rFonts w:ascii="Segoe UI" w:hAnsi="Segoe UI" w:cs="Segoe UI"/>
            <w:sz w:val="21"/>
            <w:szCs w:val="21"/>
            <w:shd w:val="clear" w:color="auto" w:fill="FFFFFF"/>
          </w:rPr>
          <w:t>https://uvu365.sharepoint.com/:w:/s/ServiceElectionsChairs/EbT5tySbhVJFm1LJ8jmH4_kBdIHgMC78fR-c32IeB5iPXg?e=Q5fIFB</w:t>
        </w:r>
      </w:hyperlink>
    </w:p>
    <w:p w14:paraId="24FBE883" w14:textId="517A321D" w:rsidR="00FE098D" w:rsidRDefault="00FE098D" w:rsidP="00FE098D">
      <w:pPr>
        <w:pStyle w:val="ListParagraph"/>
        <w:numPr>
          <w:ilvl w:val="1"/>
          <w:numId w:val="11"/>
        </w:numPr>
        <w:rPr>
          <w:sz w:val="20"/>
          <w:szCs w:val="20"/>
        </w:rPr>
      </w:pPr>
      <w:r>
        <w:rPr>
          <w:sz w:val="20"/>
          <w:szCs w:val="20"/>
        </w:rPr>
        <w:t xml:space="preserve">Need nominations </w:t>
      </w:r>
      <w:r w:rsidR="009D072E">
        <w:rPr>
          <w:sz w:val="20"/>
          <w:szCs w:val="20"/>
        </w:rPr>
        <w:t xml:space="preserve">for the following </w:t>
      </w:r>
      <w:r>
        <w:rPr>
          <w:sz w:val="20"/>
          <w:szCs w:val="20"/>
        </w:rPr>
        <w:t>by 10/4 for ExCo review.</w:t>
      </w:r>
    </w:p>
    <w:p w14:paraId="5F2FCCC4" w14:textId="2524D241" w:rsidR="00934789" w:rsidRDefault="009D072E" w:rsidP="00934789">
      <w:pPr>
        <w:pStyle w:val="ListParagraph"/>
        <w:numPr>
          <w:ilvl w:val="2"/>
          <w:numId w:val="11"/>
        </w:numPr>
        <w:rPr>
          <w:sz w:val="20"/>
          <w:szCs w:val="20"/>
        </w:rPr>
      </w:pPr>
      <w:r>
        <w:rPr>
          <w:sz w:val="20"/>
          <w:szCs w:val="20"/>
        </w:rPr>
        <w:t xml:space="preserve">Academic Scheduling Committee - </w:t>
      </w:r>
      <w:r w:rsidR="00934789">
        <w:rPr>
          <w:sz w:val="20"/>
          <w:szCs w:val="20"/>
        </w:rPr>
        <w:t xml:space="preserve">Replace Jessi Hill – </w:t>
      </w:r>
      <w:r>
        <w:rPr>
          <w:sz w:val="20"/>
          <w:szCs w:val="20"/>
        </w:rPr>
        <w:t>N</w:t>
      </w:r>
      <w:r w:rsidR="00934789">
        <w:rPr>
          <w:sz w:val="20"/>
          <w:szCs w:val="20"/>
        </w:rPr>
        <w:t>eeds to be current senator</w:t>
      </w:r>
    </w:p>
    <w:p w14:paraId="33672D59" w14:textId="0F334308" w:rsidR="00934789" w:rsidRDefault="009D072E" w:rsidP="00934789">
      <w:pPr>
        <w:pStyle w:val="ListParagraph"/>
        <w:numPr>
          <w:ilvl w:val="2"/>
          <w:numId w:val="11"/>
        </w:numPr>
        <w:rPr>
          <w:sz w:val="20"/>
          <w:szCs w:val="20"/>
        </w:rPr>
      </w:pPr>
      <w:r>
        <w:rPr>
          <w:sz w:val="20"/>
          <w:szCs w:val="20"/>
        </w:rPr>
        <w:t xml:space="preserve">Faculty </w:t>
      </w:r>
      <w:r w:rsidR="00934789">
        <w:rPr>
          <w:sz w:val="20"/>
          <w:szCs w:val="20"/>
        </w:rPr>
        <w:t>Excellence Award</w:t>
      </w:r>
      <w:r>
        <w:rPr>
          <w:sz w:val="20"/>
          <w:szCs w:val="20"/>
        </w:rPr>
        <w:t>s</w:t>
      </w:r>
      <w:r w:rsidR="00934789">
        <w:rPr>
          <w:sz w:val="20"/>
          <w:szCs w:val="20"/>
        </w:rPr>
        <w:t xml:space="preserve"> </w:t>
      </w:r>
      <w:r>
        <w:rPr>
          <w:sz w:val="20"/>
          <w:szCs w:val="20"/>
        </w:rPr>
        <w:t>C</w:t>
      </w:r>
      <w:r w:rsidR="00934789">
        <w:rPr>
          <w:sz w:val="20"/>
          <w:szCs w:val="20"/>
        </w:rPr>
        <w:t>omm</w:t>
      </w:r>
      <w:r>
        <w:rPr>
          <w:sz w:val="20"/>
          <w:szCs w:val="20"/>
        </w:rPr>
        <w:t>ittee -</w:t>
      </w:r>
      <w:r w:rsidR="00934789">
        <w:rPr>
          <w:sz w:val="20"/>
          <w:szCs w:val="20"/>
        </w:rPr>
        <w:t xml:space="preserve"> </w:t>
      </w:r>
      <w:r>
        <w:rPr>
          <w:sz w:val="20"/>
          <w:szCs w:val="20"/>
        </w:rPr>
        <w:t>D</w:t>
      </w:r>
      <w:r w:rsidR="00934789">
        <w:rPr>
          <w:sz w:val="20"/>
          <w:szCs w:val="20"/>
        </w:rPr>
        <w:t>oes not need to be current senator</w:t>
      </w:r>
    </w:p>
    <w:p w14:paraId="4655035E" w14:textId="710B1F35" w:rsidR="00934789" w:rsidRDefault="00934789" w:rsidP="00934789">
      <w:pPr>
        <w:pStyle w:val="ListParagraph"/>
        <w:numPr>
          <w:ilvl w:val="2"/>
          <w:numId w:val="11"/>
        </w:numPr>
        <w:rPr>
          <w:sz w:val="20"/>
          <w:szCs w:val="20"/>
        </w:rPr>
      </w:pPr>
      <w:r>
        <w:rPr>
          <w:sz w:val="20"/>
          <w:szCs w:val="20"/>
        </w:rPr>
        <w:t>Grad</w:t>
      </w:r>
      <w:r w:rsidR="009D072E">
        <w:rPr>
          <w:sz w:val="20"/>
          <w:szCs w:val="20"/>
        </w:rPr>
        <w:t>uate Council Committee</w:t>
      </w:r>
      <w:r w:rsidR="000C1947">
        <w:rPr>
          <w:sz w:val="20"/>
          <w:szCs w:val="20"/>
        </w:rPr>
        <w:t xml:space="preserve"> – </w:t>
      </w:r>
      <w:r w:rsidR="009D072E">
        <w:rPr>
          <w:sz w:val="20"/>
          <w:szCs w:val="20"/>
        </w:rPr>
        <w:t>N</w:t>
      </w:r>
      <w:r w:rsidR="000C1947">
        <w:rPr>
          <w:sz w:val="20"/>
          <w:szCs w:val="20"/>
        </w:rPr>
        <w:t>eeds to be</w:t>
      </w:r>
      <w:r w:rsidR="009D072E">
        <w:rPr>
          <w:sz w:val="20"/>
          <w:szCs w:val="20"/>
        </w:rPr>
        <w:t xml:space="preserve"> a current</w:t>
      </w:r>
      <w:r w:rsidR="000C1947">
        <w:rPr>
          <w:sz w:val="20"/>
          <w:szCs w:val="20"/>
        </w:rPr>
        <w:t xml:space="preserve"> grad</w:t>
      </w:r>
      <w:r w:rsidR="009D072E">
        <w:rPr>
          <w:sz w:val="20"/>
          <w:szCs w:val="20"/>
        </w:rPr>
        <w:t>uate</w:t>
      </w:r>
      <w:r w:rsidR="000C1947">
        <w:rPr>
          <w:sz w:val="20"/>
          <w:szCs w:val="20"/>
        </w:rPr>
        <w:t xml:space="preserve"> student</w:t>
      </w:r>
    </w:p>
    <w:p w14:paraId="6441CD49" w14:textId="4BE83CEE" w:rsidR="000C1947" w:rsidRDefault="009D072E" w:rsidP="000C1947">
      <w:pPr>
        <w:pStyle w:val="ListParagraph"/>
        <w:numPr>
          <w:ilvl w:val="1"/>
          <w:numId w:val="11"/>
        </w:numPr>
        <w:rPr>
          <w:sz w:val="20"/>
          <w:szCs w:val="20"/>
        </w:rPr>
      </w:pPr>
      <w:r>
        <w:rPr>
          <w:sz w:val="20"/>
          <w:szCs w:val="20"/>
        </w:rPr>
        <w:t xml:space="preserve">The </w:t>
      </w:r>
      <w:r w:rsidR="000C1947">
        <w:rPr>
          <w:sz w:val="20"/>
          <w:szCs w:val="20"/>
        </w:rPr>
        <w:t xml:space="preserve">Academic Calendaring Committee </w:t>
      </w:r>
      <w:r>
        <w:rPr>
          <w:sz w:val="20"/>
          <w:szCs w:val="20"/>
        </w:rPr>
        <w:t xml:space="preserve">is </w:t>
      </w:r>
      <w:r w:rsidR="000C1947">
        <w:rPr>
          <w:sz w:val="20"/>
          <w:szCs w:val="20"/>
        </w:rPr>
        <w:t xml:space="preserve">talking about potential changes to calendar such as </w:t>
      </w:r>
      <w:r>
        <w:rPr>
          <w:sz w:val="20"/>
          <w:szCs w:val="20"/>
        </w:rPr>
        <w:t>reading day vs non-readying day, longer summers, December end dates, and January start dates.</w:t>
      </w:r>
      <w:r w:rsidR="000A5D5E">
        <w:rPr>
          <w:sz w:val="20"/>
          <w:szCs w:val="20"/>
        </w:rPr>
        <w:t xml:space="preserve"> Would like faculty feedback on these issues.</w:t>
      </w:r>
    </w:p>
    <w:p w14:paraId="3E50E69B" w14:textId="6A239B96" w:rsidR="000C1947" w:rsidRPr="000A5D5E" w:rsidRDefault="000C1947" w:rsidP="000C1947">
      <w:pPr>
        <w:rPr>
          <w:b/>
          <w:bCs/>
          <w:sz w:val="20"/>
          <w:szCs w:val="20"/>
        </w:rPr>
      </w:pPr>
      <w:r w:rsidRPr="000A5D5E">
        <w:rPr>
          <w:b/>
          <w:bCs/>
          <w:sz w:val="20"/>
          <w:szCs w:val="20"/>
        </w:rPr>
        <w:t>GOOD OF THE ORDER</w:t>
      </w:r>
    </w:p>
    <w:p w14:paraId="7314AFEB" w14:textId="6D95FD9C" w:rsidR="000C1947" w:rsidRDefault="000C1947" w:rsidP="000C1947">
      <w:pPr>
        <w:pStyle w:val="ListParagraph"/>
        <w:numPr>
          <w:ilvl w:val="0"/>
          <w:numId w:val="11"/>
        </w:numPr>
        <w:rPr>
          <w:sz w:val="20"/>
          <w:szCs w:val="20"/>
        </w:rPr>
      </w:pPr>
      <w:r>
        <w:rPr>
          <w:sz w:val="20"/>
          <w:szCs w:val="20"/>
        </w:rPr>
        <w:t>“Math Saved my Life and other Short Stories” – Sandie Waters</w:t>
      </w:r>
    </w:p>
    <w:p w14:paraId="715C838E" w14:textId="546DAAB4" w:rsidR="000C1947" w:rsidRDefault="00F66393" w:rsidP="000C1947">
      <w:pPr>
        <w:pStyle w:val="ListParagraph"/>
        <w:numPr>
          <w:ilvl w:val="0"/>
          <w:numId w:val="11"/>
        </w:numPr>
        <w:rPr>
          <w:sz w:val="20"/>
          <w:szCs w:val="20"/>
        </w:rPr>
      </w:pPr>
      <w:r>
        <w:rPr>
          <w:sz w:val="20"/>
          <w:szCs w:val="20"/>
        </w:rPr>
        <w:t>Importance of accuracy and how it relates to health care – Dianne McAdams-Jones</w:t>
      </w:r>
    </w:p>
    <w:p w14:paraId="0E3AA857" w14:textId="5A884CF4" w:rsidR="00A20F1A" w:rsidRDefault="00A20F1A" w:rsidP="000C1947">
      <w:pPr>
        <w:pStyle w:val="ListParagraph"/>
        <w:numPr>
          <w:ilvl w:val="0"/>
          <w:numId w:val="11"/>
        </w:numPr>
        <w:rPr>
          <w:sz w:val="20"/>
          <w:szCs w:val="20"/>
        </w:rPr>
      </w:pPr>
      <w:r>
        <w:rPr>
          <w:sz w:val="20"/>
          <w:szCs w:val="20"/>
        </w:rPr>
        <w:t>Mathematics Problem Discussions – Simmons shared these discussions are centered around a math problem and see if they can develop a solution.</w:t>
      </w:r>
    </w:p>
    <w:p w14:paraId="4CC19253" w14:textId="36D6404D" w:rsidR="000C1947" w:rsidRPr="00A20F1A" w:rsidRDefault="000C1947" w:rsidP="000C1947">
      <w:pPr>
        <w:rPr>
          <w:b/>
          <w:bCs/>
          <w:sz w:val="20"/>
          <w:szCs w:val="20"/>
        </w:rPr>
      </w:pPr>
      <w:r w:rsidRPr="00A20F1A">
        <w:rPr>
          <w:b/>
          <w:bCs/>
          <w:sz w:val="20"/>
          <w:szCs w:val="20"/>
        </w:rPr>
        <w:t>MOTION</w:t>
      </w:r>
      <w:r>
        <w:rPr>
          <w:sz w:val="20"/>
          <w:szCs w:val="20"/>
        </w:rPr>
        <w:t xml:space="preserve"> – </w:t>
      </w:r>
      <w:r w:rsidR="00A20F1A">
        <w:rPr>
          <w:sz w:val="20"/>
          <w:szCs w:val="20"/>
        </w:rPr>
        <w:t xml:space="preserve">Hilary </w:t>
      </w:r>
      <w:r>
        <w:rPr>
          <w:sz w:val="20"/>
          <w:szCs w:val="20"/>
        </w:rPr>
        <w:t>Hungerford moved to adjourn at 4:50 pm.</w:t>
      </w:r>
      <w:r w:rsidR="00A20F1A">
        <w:rPr>
          <w:sz w:val="20"/>
          <w:szCs w:val="20"/>
        </w:rPr>
        <w:t xml:space="preserve"> Elijah Nielson seconded.</w:t>
      </w:r>
    </w:p>
    <w:p w14:paraId="323D561C" w14:textId="77777777" w:rsidR="000C1947" w:rsidRPr="000C1947" w:rsidRDefault="000C1947" w:rsidP="000C1947">
      <w:pPr>
        <w:rPr>
          <w:sz w:val="20"/>
          <w:szCs w:val="20"/>
        </w:rPr>
      </w:pPr>
    </w:p>
    <w:sectPr w:rsidR="000C1947" w:rsidRPr="000C1947" w:rsidSect="00B92D47">
      <w:pgSz w:w="12240" w:h="15840"/>
      <w:pgMar w:top="1440" w:right="1440"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95628" w14:textId="77777777" w:rsidR="00314856" w:rsidRDefault="00314856" w:rsidP="00161135">
      <w:pPr>
        <w:spacing w:after="0" w:line="240" w:lineRule="auto"/>
      </w:pPr>
      <w:r>
        <w:separator/>
      </w:r>
    </w:p>
  </w:endnote>
  <w:endnote w:type="continuationSeparator" w:id="0">
    <w:p w14:paraId="4D18A596" w14:textId="77777777" w:rsidR="00314856" w:rsidRDefault="00314856" w:rsidP="0016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74B79" w14:textId="77777777" w:rsidR="00314856" w:rsidRDefault="00314856" w:rsidP="00161135">
      <w:pPr>
        <w:spacing w:after="0" w:line="240" w:lineRule="auto"/>
      </w:pPr>
      <w:r>
        <w:separator/>
      </w:r>
    </w:p>
  </w:footnote>
  <w:footnote w:type="continuationSeparator" w:id="0">
    <w:p w14:paraId="7D73673D" w14:textId="77777777" w:rsidR="00314856" w:rsidRDefault="00314856" w:rsidP="00161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F5929"/>
    <w:multiLevelType w:val="hybridMultilevel"/>
    <w:tmpl w:val="F758A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465B2E"/>
    <w:multiLevelType w:val="hybridMultilevel"/>
    <w:tmpl w:val="71461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3147B4"/>
    <w:multiLevelType w:val="hybridMultilevel"/>
    <w:tmpl w:val="62BE7E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C3670A"/>
    <w:multiLevelType w:val="hybridMultilevel"/>
    <w:tmpl w:val="5082E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8B3B13"/>
    <w:multiLevelType w:val="hybridMultilevel"/>
    <w:tmpl w:val="F13C15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204C84"/>
    <w:multiLevelType w:val="hybridMultilevel"/>
    <w:tmpl w:val="63CAC9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E0608A"/>
    <w:multiLevelType w:val="hybridMultilevel"/>
    <w:tmpl w:val="982C5B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F47BEF"/>
    <w:multiLevelType w:val="hybridMultilevel"/>
    <w:tmpl w:val="C6123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4379B9"/>
    <w:multiLevelType w:val="hybridMultilevel"/>
    <w:tmpl w:val="0AAC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D90013"/>
    <w:multiLevelType w:val="hybridMultilevel"/>
    <w:tmpl w:val="AFB06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4C31C2"/>
    <w:multiLevelType w:val="hybridMultilevel"/>
    <w:tmpl w:val="2FEE0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2"/>
  </w:num>
  <w:num w:numId="4">
    <w:abstractNumId w:val="9"/>
  </w:num>
  <w:num w:numId="5">
    <w:abstractNumId w:val="10"/>
  </w:num>
  <w:num w:numId="6">
    <w:abstractNumId w:val="4"/>
  </w:num>
  <w:num w:numId="7">
    <w:abstractNumId w:val="7"/>
  </w:num>
  <w:num w:numId="8">
    <w:abstractNumId w:val="5"/>
  </w:num>
  <w:num w:numId="9">
    <w:abstractNumId w:val="1"/>
  </w:num>
  <w:num w:numId="10">
    <w:abstractNumId w:val="3"/>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79"/>
    <w:rsid w:val="000040FB"/>
    <w:rsid w:val="0000728A"/>
    <w:rsid w:val="0001056B"/>
    <w:rsid w:val="00013ABB"/>
    <w:rsid w:val="00014B47"/>
    <w:rsid w:val="00015F00"/>
    <w:rsid w:val="000220BD"/>
    <w:rsid w:val="000221A0"/>
    <w:rsid w:val="000234E5"/>
    <w:rsid w:val="0002647E"/>
    <w:rsid w:val="000264DD"/>
    <w:rsid w:val="000301AE"/>
    <w:rsid w:val="0003110C"/>
    <w:rsid w:val="0003193F"/>
    <w:rsid w:val="00034006"/>
    <w:rsid w:val="000353B2"/>
    <w:rsid w:val="00036C16"/>
    <w:rsid w:val="000372D1"/>
    <w:rsid w:val="000374EE"/>
    <w:rsid w:val="00044E49"/>
    <w:rsid w:val="00046B18"/>
    <w:rsid w:val="00046FBD"/>
    <w:rsid w:val="00051538"/>
    <w:rsid w:val="00052000"/>
    <w:rsid w:val="000522AD"/>
    <w:rsid w:val="00053980"/>
    <w:rsid w:val="00055372"/>
    <w:rsid w:val="00057ACF"/>
    <w:rsid w:val="0006058C"/>
    <w:rsid w:val="00060AA5"/>
    <w:rsid w:val="00060B06"/>
    <w:rsid w:val="00062C53"/>
    <w:rsid w:val="000656B1"/>
    <w:rsid w:val="000667DB"/>
    <w:rsid w:val="00066F93"/>
    <w:rsid w:val="000728C5"/>
    <w:rsid w:val="00075288"/>
    <w:rsid w:val="0007619E"/>
    <w:rsid w:val="0007774F"/>
    <w:rsid w:val="00081396"/>
    <w:rsid w:val="00081E89"/>
    <w:rsid w:val="000824C9"/>
    <w:rsid w:val="000856CD"/>
    <w:rsid w:val="0008658A"/>
    <w:rsid w:val="0009154A"/>
    <w:rsid w:val="00093080"/>
    <w:rsid w:val="00095C6E"/>
    <w:rsid w:val="000A0400"/>
    <w:rsid w:val="000A2102"/>
    <w:rsid w:val="000A5D5E"/>
    <w:rsid w:val="000A5EE2"/>
    <w:rsid w:val="000A6E50"/>
    <w:rsid w:val="000A769B"/>
    <w:rsid w:val="000B1FD4"/>
    <w:rsid w:val="000B2171"/>
    <w:rsid w:val="000B2783"/>
    <w:rsid w:val="000B4483"/>
    <w:rsid w:val="000B49CF"/>
    <w:rsid w:val="000B517C"/>
    <w:rsid w:val="000B60DB"/>
    <w:rsid w:val="000B7575"/>
    <w:rsid w:val="000B7BEC"/>
    <w:rsid w:val="000C1947"/>
    <w:rsid w:val="000C1F11"/>
    <w:rsid w:val="000C5AF4"/>
    <w:rsid w:val="000C6D92"/>
    <w:rsid w:val="000C6EF8"/>
    <w:rsid w:val="000D016C"/>
    <w:rsid w:val="000D0A24"/>
    <w:rsid w:val="000D1914"/>
    <w:rsid w:val="000D1CE5"/>
    <w:rsid w:val="000D1EBC"/>
    <w:rsid w:val="000D31C4"/>
    <w:rsid w:val="000D3F5A"/>
    <w:rsid w:val="000D61E0"/>
    <w:rsid w:val="000E0DBE"/>
    <w:rsid w:val="000E0DDA"/>
    <w:rsid w:val="000E3FCD"/>
    <w:rsid w:val="000E47C9"/>
    <w:rsid w:val="000F14D9"/>
    <w:rsid w:val="000F4B29"/>
    <w:rsid w:val="000F68FF"/>
    <w:rsid w:val="000F7CC5"/>
    <w:rsid w:val="00101A6B"/>
    <w:rsid w:val="0010304A"/>
    <w:rsid w:val="001032A1"/>
    <w:rsid w:val="001045EF"/>
    <w:rsid w:val="00104623"/>
    <w:rsid w:val="00104B76"/>
    <w:rsid w:val="001050E1"/>
    <w:rsid w:val="00105435"/>
    <w:rsid w:val="00106139"/>
    <w:rsid w:val="0010635A"/>
    <w:rsid w:val="00106DB9"/>
    <w:rsid w:val="00106F79"/>
    <w:rsid w:val="00112437"/>
    <w:rsid w:val="00116012"/>
    <w:rsid w:val="00116119"/>
    <w:rsid w:val="00116A7A"/>
    <w:rsid w:val="0012096C"/>
    <w:rsid w:val="00127410"/>
    <w:rsid w:val="0013037F"/>
    <w:rsid w:val="00131656"/>
    <w:rsid w:val="0013200F"/>
    <w:rsid w:val="0013335A"/>
    <w:rsid w:val="00133FCA"/>
    <w:rsid w:val="00135C07"/>
    <w:rsid w:val="001366FE"/>
    <w:rsid w:val="00137B10"/>
    <w:rsid w:val="00143585"/>
    <w:rsid w:val="00144AF9"/>
    <w:rsid w:val="00145496"/>
    <w:rsid w:val="00145E78"/>
    <w:rsid w:val="0015006B"/>
    <w:rsid w:val="0015008F"/>
    <w:rsid w:val="00150C2B"/>
    <w:rsid w:val="00150C55"/>
    <w:rsid w:val="001518AD"/>
    <w:rsid w:val="00153416"/>
    <w:rsid w:val="00154EE2"/>
    <w:rsid w:val="0015652A"/>
    <w:rsid w:val="00161135"/>
    <w:rsid w:val="0016132C"/>
    <w:rsid w:val="00163AA0"/>
    <w:rsid w:val="00164E1E"/>
    <w:rsid w:val="00172045"/>
    <w:rsid w:val="00173419"/>
    <w:rsid w:val="001737A2"/>
    <w:rsid w:val="001749C4"/>
    <w:rsid w:val="001757F9"/>
    <w:rsid w:val="00176426"/>
    <w:rsid w:val="001773DF"/>
    <w:rsid w:val="001775C1"/>
    <w:rsid w:val="00181170"/>
    <w:rsid w:val="00181F8D"/>
    <w:rsid w:val="00182200"/>
    <w:rsid w:val="001849D3"/>
    <w:rsid w:val="00186BE2"/>
    <w:rsid w:val="001902BC"/>
    <w:rsid w:val="00191804"/>
    <w:rsid w:val="00191CFD"/>
    <w:rsid w:val="001933F5"/>
    <w:rsid w:val="001934EF"/>
    <w:rsid w:val="00194F26"/>
    <w:rsid w:val="00195F3E"/>
    <w:rsid w:val="001979A2"/>
    <w:rsid w:val="001A1300"/>
    <w:rsid w:val="001A1A45"/>
    <w:rsid w:val="001A1F6B"/>
    <w:rsid w:val="001A282F"/>
    <w:rsid w:val="001A37E2"/>
    <w:rsid w:val="001B4131"/>
    <w:rsid w:val="001B4826"/>
    <w:rsid w:val="001B4933"/>
    <w:rsid w:val="001B4B89"/>
    <w:rsid w:val="001B549A"/>
    <w:rsid w:val="001B54B9"/>
    <w:rsid w:val="001B7C60"/>
    <w:rsid w:val="001B7FA3"/>
    <w:rsid w:val="001C057B"/>
    <w:rsid w:val="001C0AEB"/>
    <w:rsid w:val="001C306F"/>
    <w:rsid w:val="001C57D8"/>
    <w:rsid w:val="001C7E03"/>
    <w:rsid w:val="001D0D25"/>
    <w:rsid w:val="001D2061"/>
    <w:rsid w:val="001D2B40"/>
    <w:rsid w:val="001D47BA"/>
    <w:rsid w:val="001D58C6"/>
    <w:rsid w:val="001D6C7D"/>
    <w:rsid w:val="001D6D6F"/>
    <w:rsid w:val="001D717A"/>
    <w:rsid w:val="001E024F"/>
    <w:rsid w:val="001E0A54"/>
    <w:rsid w:val="001E2C89"/>
    <w:rsid w:val="001E5568"/>
    <w:rsid w:val="001F000C"/>
    <w:rsid w:val="001F2A30"/>
    <w:rsid w:val="001F2FA6"/>
    <w:rsid w:val="001F403C"/>
    <w:rsid w:val="001F4CA3"/>
    <w:rsid w:val="001F67EE"/>
    <w:rsid w:val="0020014B"/>
    <w:rsid w:val="00201041"/>
    <w:rsid w:val="00202169"/>
    <w:rsid w:val="00203009"/>
    <w:rsid w:val="00203D0B"/>
    <w:rsid w:val="002047B8"/>
    <w:rsid w:val="00206DAE"/>
    <w:rsid w:val="0020734F"/>
    <w:rsid w:val="002074CF"/>
    <w:rsid w:val="002128BB"/>
    <w:rsid w:val="00212F2B"/>
    <w:rsid w:val="00214DAA"/>
    <w:rsid w:val="00215D3A"/>
    <w:rsid w:val="00217308"/>
    <w:rsid w:val="00221BB9"/>
    <w:rsid w:val="00226664"/>
    <w:rsid w:val="0023171A"/>
    <w:rsid w:val="00234E8C"/>
    <w:rsid w:val="00242A84"/>
    <w:rsid w:val="002441FE"/>
    <w:rsid w:val="00244F4C"/>
    <w:rsid w:val="00250DAF"/>
    <w:rsid w:val="00251834"/>
    <w:rsid w:val="00251F2B"/>
    <w:rsid w:val="002536DA"/>
    <w:rsid w:val="00253B64"/>
    <w:rsid w:val="0025422A"/>
    <w:rsid w:val="00257A5C"/>
    <w:rsid w:val="0026019B"/>
    <w:rsid w:val="00260D1E"/>
    <w:rsid w:val="00262CFC"/>
    <w:rsid w:val="00262FF2"/>
    <w:rsid w:val="002632E5"/>
    <w:rsid w:val="002643D1"/>
    <w:rsid w:val="00265FF5"/>
    <w:rsid w:val="00266FA8"/>
    <w:rsid w:val="00267969"/>
    <w:rsid w:val="00271879"/>
    <w:rsid w:val="00272E26"/>
    <w:rsid w:val="002736EF"/>
    <w:rsid w:val="00273E95"/>
    <w:rsid w:val="00274DA5"/>
    <w:rsid w:val="00275D46"/>
    <w:rsid w:val="002777AB"/>
    <w:rsid w:val="00277F21"/>
    <w:rsid w:val="00281C7D"/>
    <w:rsid w:val="0028353B"/>
    <w:rsid w:val="0028436B"/>
    <w:rsid w:val="00285F01"/>
    <w:rsid w:val="00290A1C"/>
    <w:rsid w:val="002919A4"/>
    <w:rsid w:val="00295304"/>
    <w:rsid w:val="00297105"/>
    <w:rsid w:val="00297DF8"/>
    <w:rsid w:val="002A10C5"/>
    <w:rsid w:val="002A1FA1"/>
    <w:rsid w:val="002A2B91"/>
    <w:rsid w:val="002A39A8"/>
    <w:rsid w:val="002A3C1C"/>
    <w:rsid w:val="002A4165"/>
    <w:rsid w:val="002A4EBF"/>
    <w:rsid w:val="002A74B7"/>
    <w:rsid w:val="002B054C"/>
    <w:rsid w:val="002B0CB4"/>
    <w:rsid w:val="002B18DD"/>
    <w:rsid w:val="002B1BA7"/>
    <w:rsid w:val="002B2019"/>
    <w:rsid w:val="002B2313"/>
    <w:rsid w:val="002B2DFC"/>
    <w:rsid w:val="002B3521"/>
    <w:rsid w:val="002B5120"/>
    <w:rsid w:val="002C0C63"/>
    <w:rsid w:val="002C2AA9"/>
    <w:rsid w:val="002C6F14"/>
    <w:rsid w:val="002C7C54"/>
    <w:rsid w:val="002C7CBA"/>
    <w:rsid w:val="002D1484"/>
    <w:rsid w:val="002D350E"/>
    <w:rsid w:val="002D50A1"/>
    <w:rsid w:val="002D57FD"/>
    <w:rsid w:val="002D5EE9"/>
    <w:rsid w:val="002D6AC3"/>
    <w:rsid w:val="002E058E"/>
    <w:rsid w:val="002E10C0"/>
    <w:rsid w:val="002E11FC"/>
    <w:rsid w:val="002E128C"/>
    <w:rsid w:val="002E3073"/>
    <w:rsid w:val="002E3EEF"/>
    <w:rsid w:val="002E497B"/>
    <w:rsid w:val="002E5CF6"/>
    <w:rsid w:val="002E5FEF"/>
    <w:rsid w:val="002E768C"/>
    <w:rsid w:val="002F0706"/>
    <w:rsid w:val="002F0EB1"/>
    <w:rsid w:val="002F2221"/>
    <w:rsid w:val="002F5E76"/>
    <w:rsid w:val="002F6056"/>
    <w:rsid w:val="002F69BA"/>
    <w:rsid w:val="00300243"/>
    <w:rsid w:val="00303E90"/>
    <w:rsid w:val="0030407C"/>
    <w:rsid w:val="00305985"/>
    <w:rsid w:val="00307C4E"/>
    <w:rsid w:val="00312E29"/>
    <w:rsid w:val="003146EA"/>
    <w:rsid w:val="00314856"/>
    <w:rsid w:val="003177B6"/>
    <w:rsid w:val="0031781E"/>
    <w:rsid w:val="00320716"/>
    <w:rsid w:val="00321CF2"/>
    <w:rsid w:val="003227B6"/>
    <w:rsid w:val="0032380D"/>
    <w:rsid w:val="003251A2"/>
    <w:rsid w:val="0032557A"/>
    <w:rsid w:val="0033296B"/>
    <w:rsid w:val="0033309B"/>
    <w:rsid w:val="00333EBD"/>
    <w:rsid w:val="00335380"/>
    <w:rsid w:val="003353F0"/>
    <w:rsid w:val="003374DA"/>
    <w:rsid w:val="003413B2"/>
    <w:rsid w:val="003427C4"/>
    <w:rsid w:val="00342982"/>
    <w:rsid w:val="00342A07"/>
    <w:rsid w:val="0034309F"/>
    <w:rsid w:val="0034357A"/>
    <w:rsid w:val="0035277F"/>
    <w:rsid w:val="00353D40"/>
    <w:rsid w:val="00353D7B"/>
    <w:rsid w:val="00355717"/>
    <w:rsid w:val="00360B1B"/>
    <w:rsid w:val="00361011"/>
    <w:rsid w:val="00362ECF"/>
    <w:rsid w:val="0036635B"/>
    <w:rsid w:val="003672FE"/>
    <w:rsid w:val="00371B75"/>
    <w:rsid w:val="00372257"/>
    <w:rsid w:val="00372603"/>
    <w:rsid w:val="00372F29"/>
    <w:rsid w:val="00373D82"/>
    <w:rsid w:val="003750E3"/>
    <w:rsid w:val="003751CB"/>
    <w:rsid w:val="00375FE4"/>
    <w:rsid w:val="00376AE7"/>
    <w:rsid w:val="003772E7"/>
    <w:rsid w:val="00377C4E"/>
    <w:rsid w:val="00382134"/>
    <w:rsid w:val="00382796"/>
    <w:rsid w:val="003846EB"/>
    <w:rsid w:val="00385F34"/>
    <w:rsid w:val="00387050"/>
    <w:rsid w:val="00390122"/>
    <w:rsid w:val="003910A0"/>
    <w:rsid w:val="00397305"/>
    <w:rsid w:val="003A048D"/>
    <w:rsid w:val="003A0DCD"/>
    <w:rsid w:val="003A2115"/>
    <w:rsid w:val="003A2B0D"/>
    <w:rsid w:val="003A46A0"/>
    <w:rsid w:val="003A5524"/>
    <w:rsid w:val="003A7E62"/>
    <w:rsid w:val="003B3EB1"/>
    <w:rsid w:val="003B423F"/>
    <w:rsid w:val="003B55D8"/>
    <w:rsid w:val="003B6E9F"/>
    <w:rsid w:val="003B71B8"/>
    <w:rsid w:val="003C228E"/>
    <w:rsid w:val="003C22E0"/>
    <w:rsid w:val="003C30F3"/>
    <w:rsid w:val="003C4987"/>
    <w:rsid w:val="003C5328"/>
    <w:rsid w:val="003C59E0"/>
    <w:rsid w:val="003C7936"/>
    <w:rsid w:val="003C7D87"/>
    <w:rsid w:val="003D111C"/>
    <w:rsid w:val="003D1E31"/>
    <w:rsid w:val="003D2901"/>
    <w:rsid w:val="003D2ACF"/>
    <w:rsid w:val="003D4276"/>
    <w:rsid w:val="003D4B05"/>
    <w:rsid w:val="003D61F6"/>
    <w:rsid w:val="003E0670"/>
    <w:rsid w:val="003E0CD2"/>
    <w:rsid w:val="003E2854"/>
    <w:rsid w:val="003E2902"/>
    <w:rsid w:val="003E2E56"/>
    <w:rsid w:val="003E6268"/>
    <w:rsid w:val="003E709F"/>
    <w:rsid w:val="003F0DBF"/>
    <w:rsid w:val="003F35BF"/>
    <w:rsid w:val="003F3FE3"/>
    <w:rsid w:val="003F4640"/>
    <w:rsid w:val="003F505A"/>
    <w:rsid w:val="003F6D8B"/>
    <w:rsid w:val="003F6D99"/>
    <w:rsid w:val="003F717A"/>
    <w:rsid w:val="003F787F"/>
    <w:rsid w:val="003F7ABA"/>
    <w:rsid w:val="0040233F"/>
    <w:rsid w:val="00402550"/>
    <w:rsid w:val="00403096"/>
    <w:rsid w:val="00403BF9"/>
    <w:rsid w:val="00405385"/>
    <w:rsid w:val="00405693"/>
    <w:rsid w:val="00405717"/>
    <w:rsid w:val="004108C5"/>
    <w:rsid w:val="00410938"/>
    <w:rsid w:val="00410963"/>
    <w:rsid w:val="00412013"/>
    <w:rsid w:val="00412CBB"/>
    <w:rsid w:val="00412CFD"/>
    <w:rsid w:val="0041538B"/>
    <w:rsid w:val="00415A7E"/>
    <w:rsid w:val="00417163"/>
    <w:rsid w:val="00417800"/>
    <w:rsid w:val="00417C07"/>
    <w:rsid w:val="004215D4"/>
    <w:rsid w:val="004222CF"/>
    <w:rsid w:val="00422892"/>
    <w:rsid w:val="004249E0"/>
    <w:rsid w:val="004254F3"/>
    <w:rsid w:val="00426F8B"/>
    <w:rsid w:val="0043025F"/>
    <w:rsid w:val="00431B95"/>
    <w:rsid w:val="00431D60"/>
    <w:rsid w:val="004331D2"/>
    <w:rsid w:val="00433F24"/>
    <w:rsid w:val="00436F7A"/>
    <w:rsid w:val="004377F0"/>
    <w:rsid w:val="004430BA"/>
    <w:rsid w:val="00443F2C"/>
    <w:rsid w:val="00446C66"/>
    <w:rsid w:val="00446E64"/>
    <w:rsid w:val="004502DB"/>
    <w:rsid w:val="004544D3"/>
    <w:rsid w:val="00455B39"/>
    <w:rsid w:val="00455C1B"/>
    <w:rsid w:val="004568D0"/>
    <w:rsid w:val="0045798D"/>
    <w:rsid w:val="004601EC"/>
    <w:rsid w:val="00461DE5"/>
    <w:rsid w:val="0046224C"/>
    <w:rsid w:val="004630E9"/>
    <w:rsid w:val="00464978"/>
    <w:rsid w:val="00466043"/>
    <w:rsid w:val="004715D6"/>
    <w:rsid w:val="00471830"/>
    <w:rsid w:val="00472AE4"/>
    <w:rsid w:val="004732F3"/>
    <w:rsid w:val="004741B3"/>
    <w:rsid w:val="00476B8F"/>
    <w:rsid w:val="0048042B"/>
    <w:rsid w:val="004814C3"/>
    <w:rsid w:val="00481961"/>
    <w:rsid w:val="00481A38"/>
    <w:rsid w:val="00481B28"/>
    <w:rsid w:val="004832B3"/>
    <w:rsid w:val="00486856"/>
    <w:rsid w:val="00486F5B"/>
    <w:rsid w:val="00490571"/>
    <w:rsid w:val="00490684"/>
    <w:rsid w:val="00490E35"/>
    <w:rsid w:val="0049189F"/>
    <w:rsid w:val="0049334F"/>
    <w:rsid w:val="004935CF"/>
    <w:rsid w:val="004953FB"/>
    <w:rsid w:val="00495E74"/>
    <w:rsid w:val="0049615D"/>
    <w:rsid w:val="00497465"/>
    <w:rsid w:val="00497BA6"/>
    <w:rsid w:val="004A088F"/>
    <w:rsid w:val="004A0F39"/>
    <w:rsid w:val="004A1DDF"/>
    <w:rsid w:val="004A2232"/>
    <w:rsid w:val="004A37C7"/>
    <w:rsid w:val="004A44EC"/>
    <w:rsid w:val="004B040E"/>
    <w:rsid w:val="004B140D"/>
    <w:rsid w:val="004B1782"/>
    <w:rsid w:val="004B23FB"/>
    <w:rsid w:val="004B3984"/>
    <w:rsid w:val="004B4141"/>
    <w:rsid w:val="004B584C"/>
    <w:rsid w:val="004B6804"/>
    <w:rsid w:val="004B6823"/>
    <w:rsid w:val="004B7300"/>
    <w:rsid w:val="004B782C"/>
    <w:rsid w:val="004C01BF"/>
    <w:rsid w:val="004C0260"/>
    <w:rsid w:val="004C0F6E"/>
    <w:rsid w:val="004C140D"/>
    <w:rsid w:val="004C1724"/>
    <w:rsid w:val="004C2B6B"/>
    <w:rsid w:val="004C3037"/>
    <w:rsid w:val="004C727C"/>
    <w:rsid w:val="004D3571"/>
    <w:rsid w:val="004D5082"/>
    <w:rsid w:val="004D6F8B"/>
    <w:rsid w:val="004E0CAB"/>
    <w:rsid w:val="004E13E8"/>
    <w:rsid w:val="004E1F21"/>
    <w:rsid w:val="004E20CD"/>
    <w:rsid w:val="004E5D86"/>
    <w:rsid w:val="004E6971"/>
    <w:rsid w:val="004E6DC3"/>
    <w:rsid w:val="004E7125"/>
    <w:rsid w:val="004E76E2"/>
    <w:rsid w:val="004F05E1"/>
    <w:rsid w:val="004F11B8"/>
    <w:rsid w:val="004F12D2"/>
    <w:rsid w:val="004F5519"/>
    <w:rsid w:val="004F5A3C"/>
    <w:rsid w:val="004F7913"/>
    <w:rsid w:val="00500869"/>
    <w:rsid w:val="00500F60"/>
    <w:rsid w:val="00501D2B"/>
    <w:rsid w:val="00502B47"/>
    <w:rsid w:val="00503D6C"/>
    <w:rsid w:val="0050516A"/>
    <w:rsid w:val="00506F72"/>
    <w:rsid w:val="005078F9"/>
    <w:rsid w:val="0051358B"/>
    <w:rsid w:val="005149C5"/>
    <w:rsid w:val="005204C4"/>
    <w:rsid w:val="0052071E"/>
    <w:rsid w:val="00521990"/>
    <w:rsid w:val="005239B1"/>
    <w:rsid w:val="00523B85"/>
    <w:rsid w:val="005272EE"/>
    <w:rsid w:val="00530581"/>
    <w:rsid w:val="00530C2D"/>
    <w:rsid w:val="005329C1"/>
    <w:rsid w:val="00533487"/>
    <w:rsid w:val="00536257"/>
    <w:rsid w:val="0053763B"/>
    <w:rsid w:val="00541B63"/>
    <w:rsid w:val="00541EB7"/>
    <w:rsid w:val="00542EBF"/>
    <w:rsid w:val="00543AE7"/>
    <w:rsid w:val="005467DE"/>
    <w:rsid w:val="005467FE"/>
    <w:rsid w:val="00546E5B"/>
    <w:rsid w:val="005505EB"/>
    <w:rsid w:val="00551266"/>
    <w:rsid w:val="00551E58"/>
    <w:rsid w:val="005521AE"/>
    <w:rsid w:val="005534C3"/>
    <w:rsid w:val="00556E9A"/>
    <w:rsid w:val="00557BC6"/>
    <w:rsid w:val="0056153E"/>
    <w:rsid w:val="0056172D"/>
    <w:rsid w:val="00562348"/>
    <w:rsid w:val="005643A8"/>
    <w:rsid w:val="005715A8"/>
    <w:rsid w:val="00571D91"/>
    <w:rsid w:val="005727C3"/>
    <w:rsid w:val="00574638"/>
    <w:rsid w:val="005760A7"/>
    <w:rsid w:val="00576272"/>
    <w:rsid w:val="005768B5"/>
    <w:rsid w:val="00577132"/>
    <w:rsid w:val="00580F8E"/>
    <w:rsid w:val="00585A8A"/>
    <w:rsid w:val="00586978"/>
    <w:rsid w:val="005910B8"/>
    <w:rsid w:val="005925C4"/>
    <w:rsid w:val="00593AC6"/>
    <w:rsid w:val="00593F17"/>
    <w:rsid w:val="00594403"/>
    <w:rsid w:val="005947A7"/>
    <w:rsid w:val="00596162"/>
    <w:rsid w:val="005A03BD"/>
    <w:rsid w:val="005A04EE"/>
    <w:rsid w:val="005A0DD1"/>
    <w:rsid w:val="005A1EAE"/>
    <w:rsid w:val="005A27A8"/>
    <w:rsid w:val="005A39F4"/>
    <w:rsid w:val="005A3B60"/>
    <w:rsid w:val="005A53C2"/>
    <w:rsid w:val="005A6CB0"/>
    <w:rsid w:val="005A7000"/>
    <w:rsid w:val="005A746C"/>
    <w:rsid w:val="005B2D8A"/>
    <w:rsid w:val="005B56FF"/>
    <w:rsid w:val="005B6471"/>
    <w:rsid w:val="005B71EB"/>
    <w:rsid w:val="005B71FE"/>
    <w:rsid w:val="005B74E2"/>
    <w:rsid w:val="005C0840"/>
    <w:rsid w:val="005C0EDD"/>
    <w:rsid w:val="005C5FBF"/>
    <w:rsid w:val="005C63F8"/>
    <w:rsid w:val="005C69CF"/>
    <w:rsid w:val="005C7106"/>
    <w:rsid w:val="005C7B70"/>
    <w:rsid w:val="005D1F81"/>
    <w:rsid w:val="005D1FCF"/>
    <w:rsid w:val="005D3A94"/>
    <w:rsid w:val="005D410A"/>
    <w:rsid w:val="005D6784"/>
    <w:rsid w:val="005D7260"/>
    <w:rsid w:val="005E03B6"/>
    <w:rsid w:val="005E0DE9"/>
    <w:rsid w:val="005E0FE2"/>
    <w:rsid w:val="005E1FB7"/>
    <w:rsid w:val="005E259F"/>
    <w:rsid w:val="005E36C4"/>
    <w:rsid w:val="005E42B8"/>
    <w:rsid w:val="005E4DB5"/>
    <w:rsid w:val="005E67B7"/>
    <w:rsid w:val="005E6CE0"/>
    <w:rsid w:val="005E72EA"/>
    <w:rsid w:val="005E7547"/>
    <w:rsid w:val="005E7F87"/>
    <w:rsid w:val="005F0509"/>
    <w:rsid w:val="005F058D"/>
    <w:rsid w:val="005F1505"/>
    <w:rsid w:val="005F2A5A"/>
    <w:rsid w:val="005F46D5"/>
    <w:rsid w:val="005F7443"/>
    <w:rsid w:val="005F7997"/>
    <w:rsid w:val="00600227"/>
    <w:rsid w:val="006047D5"/>
    <w:rsid w:val="00604DA6"/>
    <w:rsid w:val="00605AD5"/>
    <w:rsid w:val="00606774"/>
    <w:rsid w:val="006139CA"/>
    <w:rsid w:val="00614173"/>
    <w:rsid w:val="00615A12"/>
    <w:rsid w:val="00617003"/>
    <w:rsid w:val="00620DA2"/>
    <w:rsid w:val="00621426"/>
    <w:rsid w:val="0062159D"/>
    <w:rsid w:val="00621E68"/>
    <w:rsid w:val="00622AA4"/>
    <w:rsid w:val="00622D5B"/>
    <w:rsid w:val="006253F5"/>
    <w:rsid w:val="006264AA"/>
    <w:rsid w:val="0063080C"/>
    <w:rsid w:val="00630A32"/>
    <w:rsid w:val="00632D15"/>
    <w:rsid w:val="00635399"/>
    <w:rsid w:val="0063692F"/>
    <w:rsid w:val="00640579"/>
    <w:rsid w:val="00645EBA"/>
    <w:rsid w:val="006475C8"/>
    <w:rsid w:val="00647C2F"/>
    <w:rsid w:val="00650D95"/>
    <w:rsid w:val="0065121A"/>
    <w:rsid w:val="00651A58"/>
    <w:rsid w:val="006544F0"/>
    <w:rsid w:val="006547F0"/>
    <w:rsid w:val="00661C60"/>
    <w:rsid w:val="00666FA8"/>
    <w:rsid w:val="006714C5"/>
    <w:rsid w:val="00671764"/>
    <w:rsid w:val="00672E49"/>
    <w:rsid w:val="00674426"/>
    <w:rsid w:val="00682806"/>
    <w:rsid w:val="00683B59"/>
    <w:rsid w:val="00683CFD"/>
    <w:rsid w:val="00683D95"/>
    <w:rsid w:val="0068521E"/>
    <w:rsid w:val="00686FAC"/>
    <w:rsid w:val="00687C86"/>
    <w:rsid w:val="006907E5"/>
    <w:rsid w:val="00690989"/>
    <w:rsid w:val="00694A16"/>
    <w:rsid w:val="00694AC2"/>
    <w:rsid w:val="006A0B01"/>
    <w:rsid w:val="006A620C"/>
    <w:rsid w:val="006A7A63"/>
    <w:rsid w:val="006A7E0A"/>
    <w:rsid w:val="006B0884"/>
    <w:rsid w:val="006B146D"/>
    <w:rsid w:val="006B229F"/>
    <w:rsid w:val="006B28F6"/>
    <w:rsid w:val="006B2F1E"/>
    <w:rsid w:val="006B4D81"/>
    <w:rsid w:val="006B5CF8"/>
    <w:rsid w:val="006B62C9"/>
    <w:rsid w:val="006C0C39"/>
    <w:rsid w:val="006C241C"/>
    <w:rsid w:val="006C33E2"/>
    <w:rsid w:val="006C3AEE"/>
    <w:rsid w:val="006C486C"/>
    <w:rsid w:val="006C4A07"/>
    <w:rsid w:val="006C676B"/>
    <w:rsid w:val="006C6F1B"/>
    <w:rsid w:val="006C79E2"/>
    <w:rsid w:val="006D485C"/>
    <w:rsid w:val="006E3AE2"/>
    <w:rsid w:val="006E4576"/>
    <w:rsid w:val="006E5734"/>
    <w:rsid w:val="006E67F6"/>
    <w:rsid w:val="006E7257"/>
    <w:rsid w:val="006E77BC"/>
    <w:rsid w:val="006F0000"/>
    <w:rsid w:val="006F1781"/>
    <w:rsid w:val="006F3FC7"/>
    <w:rsid w:val="006F47BB"/>
    <w:rsid w:val="006F552E"/>
    <w:rsid w:val="006F585D"/>
    <w:rsid w:val="006F665B"/>
    <w:rsid w:val="006F72A5"/>
    <w:rsid w:val="006F743F"/>
    <w:rsid w:val="006F7DAD"/>
    <w:rsid w:val="007002EE"/>
    <w:rsid w:val="00704124"/>
    <w:rsid w:val="0070483A"/>
    <w:rsid w:val="0070527F"/>
    <w:rsid w:val="007057C2"/>
    <w:rsid w:val="007058AC"/>
    <w:rsid w:val="00706B9A"/>
    <w:rsid w:val="00707369"/>
    <w:rsid w:val="00710B31"/>
    <w:rsid w:val="00710D24"/>
    <w:rsid w:val="00712CFB"/>
    <w:rsid w:val="00713006"/>
    <w:rsid w:val="007144A1"/>
    <w:rsid w:val="007178A2"/>
    <w:rsid w:val="00717D27"/>
    <w:rsid w:val="007204D9"/>
    <w:rsid w:val="00720CC2"/>
    <w:rsid w:val="00722A88"/>
    <w:rsid w:val="00723880"/>
    <w:rsid w:val="00725C58"/>
    <w:rsid w:val="0072667A"/>
    <w:rsid w:val="00726A41"/>
    <w:rsid w:val="007271E7"/>
    <w:rsid w:val="00727356"/>
    <w:rsid w:val="00731751"/>
    <w:rsid w:val="00731DCE"/>
    <w:rsid w:val="00735A9E"/>
    <w:rsid w:val="00737237"/>
    <w:rsid w:val="00741395"/>
    <w:rsid w:val="007446EF"/>
    <w:rsid w:val="007450AE"/>
    <w:rsid w:val="00745DA5"/>
    <w:rsid w:val="00750C4B"/>
    <w:rsid w:val="00750C9E"/>
    <w:rsid w:val="00751B71"/>
    <w:rsid w:val="00753C40"/>
    <w:rsid w:val="007572FD"/>
    <w:rsid w:val="00757C96"/>
    <w:rsid w:val="00760B78"/>
    <w:rsid w:val="00761F3B"/>
    <w:rsid w:val="007632EF"/>
    <w:rsid w:val="00765392"/>
    <w:rsid w:val="007661DF"/>
    <w:rsid w:val="0077029E"/>
    <w:rsid w:val="0077156D"/>
    <w:rsid w:val="00771F89"/>
    <w:rsid w:val="0077249F"/>
    <w:rsid w:val="00772A68"/>
    <w:rsid w:val="00772DC3"/>
    <w:rsid w:val="00774D7A"/>
    <w:rsid w:val="00775832"/>
    <w:rsid w:val="00777F60"/>
    <w:rsid w:val="007808A8"/>
    <w:rsid w:val="00782416"/>
    <w:rsid w:val="007824B2"/>
    <w:rsid w:val="00782B0B"/>
    <w:rsid w:val="0078482D"/>
    <w:rsid w:val="00785DB2"/>
    <w:rsid w:val="007862C8"/>
    <w:rsid w:val="00786C43"/>
    <w:rsid w:val="0078749F"/>
    <w:rsid w:val="00787622"/>
    <w:rsid w:val="007876A2"/>
    <w:rsid w:val="0079068A"/>
    <w:rsid w:val="007917A4"/>
    <w:rsid w:val="0079265D"/>
    <w:rsid w:val="007A25B9"/>
    <w:rsid w:val="007A3BBC"/>
    <w:rsid w:val="007A60CC"/>
    <w:rsid w:val="007A7852"/>
    <w:rsid w:val="007A7D01"/>
    <w:rsid w:val="007A7DC7"/>
    <w:rsid w:val="007B04D6"/>
    <w:rsid w:val="007B0826"/>
    <w:rsid w:val="007B2D6C"/>
    <w:rsid w:val="007B35C6"/>
    <w:rsid w:val="007B3D6F"/>
    <w:rsid w:val="007B6BEC"/>
    <w:rsid w:val="007B6F49"/>
    <w:rsid w:val="007C0569"/>
    <w:rsid w:val="007C0E67"/>
    <w:rsid w:val="007C18AB"/>
    <w:rsid w:val="007C1B41"/>
    <w:rsid w:val="007C2819"/>
    <w:rsid w:val="007C36A8"/>
    <w:rsid w:val="007C4551"/>
    <w:rsid w:val="007C6A9F"/>
    <w:rsid w:val="007C74E1"/>
    <w:rsid w:val="007D02FC"/>
    <w:rsid w:val="007D0888"/>
    <w:rsid w:val="007D09CD"/>
    <w:rsid w:val="007D0A37"/>
    <w:rsid w:val="007D0E36"/>
    <w:rsid w:val="007D1087"/>
    <w:rsid w:val="007D2658"/>
    <w:rsid w:val="007D302D"/>
    <w:rsid w:val="007D3232"/>
    <w:rsid w:val="007D516D"/>
    <w:rsid w:val="007D5D07"/>
    <w:rsid w:val="007E1957"/>
    <w:rsid w:val="007E5445"/>
    <w:rsid w:val="007E6222"/>
    <w:rsid w:val="007E636A"/>
    <w:rsid w:val="007E685C"/>
    <w:rsid w:val="007E6A4F"/>
    <w:rsid w:val="007E6D76"/>
    <w:rsid w:val="007E7713"/>
    <w:rsid w:val="007E7F25"/>
    <w:rsid w:val="007F07E2"/>
    <w:rsid w:val="007F1603"/>
    <w:rsid w:val="007F2420"/>
    <w:rsid w:val="007F31B0"/>
    <w:rsid w:val="007F3318"/>
    <w:rsid w:val="007F3DAB"/>
    <w:rsid w:val="007F5149"/>
    <w:rsid w:val="007F5E49"/>
    <w:rsid w:val="007F6AB2"/>
    <w:rsid w:val="00801373"/>
    <w:rsid w:val="00801C83"/>
    <w:rsid w:val="008029C0"/>
    <w:rsid w:val="008054AE"/>
    <w:rsid w:val="008110E4"/>
    <w:rsid w:val="00812112"/>
    <w:rsid w:val="00812ADC"/>
    <w:rsid w:val="00814275"/>
    <w:rsid w:val="008151A3"/>
    <w:rsid w:val="0081550C"/>
    <w:rsid w:val="00815B45"/>
    <w:rsid w:val="00817260"/>
    <w:rsid w:val="00817A1D"/>
    <w:rsid w:val="00820D13"/>
    <w:rsid w:val="0082416A"/>
    <w:rsid w:val="00824A0E"/>
    <w:rsid w:val="0082610C"/>
    <w:rsid w:val="008313D5"/>
    <w:rsid w:val="00832F10"/>
    <w:rsid w:val="008332FB"/>
    <w:rsid w:val="00833668"/>
    <w:rsid w:val="00836A35"/>
    <w:rsid w:val="008402F6"/>
    <w:rsid w:val="00841055"/>
    <w:rsid w:val="00845218"/>
    <w:rsid w:val="00845985"/>
    <w:rsid w:val="00850918"/>
    <w:rsid w:val="00852578"/>
    <w:rsid w:val="00853383"/>
    <w:rsid w:val="00853576"/>
    <w:rsid w:val="00853ACE"/>
    <w:rsid w:val="00857AB3"/>
    <w:rsid w:val="00857D26"/>
    <w:rsid w:val="00861B1F"/>
    <w:rsid w:val="008647E8"/>
    <w:rsid w:val="00867782"/>
    <w:rsid w:val="0087025C"/>
    <w:rsid w:val="00871B97"/>
    <w:rsid w:val="00873E10"/>
    <w:rsid w:val="008750C9"/>
    <w:rsid w:val="00875904"/>
    <w:rsid w:val="00876885"/>
    <w:rsid w:val="00876E3B"/>
    <w:rsid w:val="0087731A"/>
    <w:rsid w:val="0087743F"/>
    <w:rsid w:val="0087774A"/>
    <w:rsid w:val="00884396"/>
    <w:rsid w:val="00884FD2"/>
    <w:rsid w:val="008852C4"/>
    <w:rsid w:val="00892821"/>
    <w:rsid w:val="00895005"/>
    <w:rsid w:val="00896B73"/>
    <w:rsid w:val="008975E4"/>
    <w:rsid w:val="008A02EC"/>
    <w:rsid w:val="008A0780"/>
    <w:rsid w:val="008A0DF3"/>
    <w:rsid w:val="008A1A15"/>
    <w:rsid w:val="008A51EA"/>
    <w:rsid w:val="008A69E3"/>
    <w:rsid w:val="008A6F9A"/>
    <w:rsid w:val="008A70CB"/>
    <w:rsid w:val="008A71B4"/>
    <w:rsid w:val="008A7FB0"/>
    <w:rsid w:val="008B0CA2"/>
    <w:rsid w:val="008B2500"/>
    <w:rsid w:val="008B3D45"/>
    <w:rsid w:val="008B5A25"/>
    <w:rsid w:val="008B72BB"/>
    <w:rsid w:val="008B7DDD"/>
    <w:rsid w:val="008C4A4F"/>
    <w:rsid w:val="008C565B"/>
    <w:rsid w:val="008C63DA"/>
    <w:rsid w:val="008C78AD"/>
    <w:rsid w:val="008C796F"/>
    <w:rsid w:val="008C79AD"/>
    <w:rsid w:val="008D05B3"/>
    <w:rsid w:val="008D0660"/>
    <w:rsid w:val="008D0C0A"/>
    <w:rsid w:val="008D190F"/>
    <w:rsid w:val="008D1CE3"/>
    <w:rsid w:val="008D21EB"/>
    <w:rsid w:val="008D2648"/>
    <w:rsid w:val="008D4FDD"/>
    <w:rsid w:val="008D61D6"/>
    <w:rsid w:val="008D74DD"/>
    <w:rsid w:val="008E0468"/>
    <w:rsid w:val="008E0BB9"/>
    <w:rsid w:val="008E125D"/>
    <w:rsid w:val="008E35DF"/>
    <w:rsid w:val="008E389E"/>
    <w:rsid w:val="008E6E38"/>
    <w:rsid w:val="008F038C"/>
    <w:rsid w:val="008F0C94"/>
    <w:rsid w:val="008F52D2"/>
    <w:rsid w:val="008F708F"/>
    <w:rsid w:val="008F792D"/>
    <w:rsid w:val="008F7B01"/>
    <w:rsid w:val="00900469"/>
    <w:rsid w:val="0090244E"/>
    <w:rsid w:val="0090310E"/>
    <w:rsid w:val="00903FFC"/>
    <w:rsid w:val="00904E18"/>
    <w:rsid w:val="00905FFD"/>
    <w:rsid w:val="009108CD"/>
    <w:rsid w:val="00913614"/>
    <w:rsid w:val="009146DF"/>
    <w:rsid w:val="00915CF7"/>
    <w:rsid w:val="00915E00"/>
    <w:rsid w:val="00917F85"/>
    <w:rsid w:val="0092211E"/>
    <w:rsid w:val="009238C2"/>
    <w:rsid w:val="0092416C"/>
    <w:rsid w:val="00925253"/>
    <w:rsid w:val="009260C1"/>
    <w:rsid w:val="0092681D"/>
    <w:rsid w:val="00927C5B"/>
    <w:rsid w:val="00930D08"/>
    <w:rsid w:val="00933109"/>
    <w:rsid w:val="00934506"/>
    <w:rsid w:val="00934789"/>
    <w:rsid w:val="009421FE"/>
    <w:rsid w:val="00945CBE"/>
    <w:rsid w:val="00950DCE"/>
    <w:rsid w:val="00952F77"/>
    <w:rsid w:val="00953E7B"/>
    <w:rsid w:val="009573B5"/>
    <w:rsid w:val="00964108"/>
    <w:rsid w:val="00970611"/>
    <w:rsid w:val="0097452E"/>
    <w:rsid w:val="00975151"/>
    <w:rsid w:val="00975DBA"/>
    <w:rsid w:val="00976D03"/>
    <w:rsid w:val="0097727F"/>
    <w:rsid w:val="0097753B"/>
    <w:rsid w:val="00980386"/>
    <w:rsid w:val="00980884"/>
    <w:rsid w:val="00982029"/>
    <w:rsid w:val="00983919"/>
    <w:rsid w:val="00983DDA"/>
    <w:rsid w:val="009846B3"/>
    <w:rsid w:val="009868E1"/>
    <w:rsid w:val="00990918"/>
    <w:rsid w:val="009A010B"/>
    <w:rsid w:val="009A06E3"/>
    <w:rsid w:val="009A138A"/>
    <w:rsid w:val="009A223B"/>
    <w:rsid w:val="009A2AD3"/>
    <w:rsid w:val="009A3307"/>
    <w:rsid w:val="009A3978"/>
    <w:rsid w:val="009A53A9"/>
    <w:rsid w:val="009A61C1"/>
    <w:rsid w:val="009A73DA"/>
    <w:rsid w:val="009A7EAD"/>
    <w:rsid w:val="009B2085"/>
    <w:rsid w:val="009B33AF"/>
    <w:rsid w:val="009B3CD8"/>
    <w:rsid w:val="009B3CE9"/>
    <w:rsid w:val="009B5E2F"/>
    <w:rsid w:val="009B7BA8"/>
    <w:rsid w:val="009C0BCE"/>
    <w:rsid w:val="009C3AC9"/>
    <w:rsid w:val="009C40CD"/>
    <w:rsid w:val="009C5931"/>
    <w:rsid w:val="009C5D06"/>
    <w:rsid w:val="009C7787"/>
    <w:rsid w:val="009D072E"/>
    <w:rsid w:val="009D12B3"/>
    <w:rsid w:val="009D1CC4"/>
    <w:rsid w:val="009D1E74"/>
    <w:rsid w:val="009E02F0"/>
    <w:rsid w:val="009E072D"/>
    <w:rsid w:val="009E0F4A"/>
    <w:rsid w:val="009E41C8"/>
    <w:rsid w:val="009E65C3"/>
    <w:rsid w:val="009E6A5D"/>
    <w:rsid w:val="009F0E6F"/>
    <w:rsid w:val="009F4222"/>
    <w:rsid w:val="009F4996"/>
    <w:rsid w:val="009F512F"/>
    <w:rsid w:val="009F74E4"/>
    <w:rsid w:val="00A00A31"/>
    <w:rsid w:val="00A00BB8"/>
    <w:rsid w:val="00A01008"/>
    <w:rsid w:val="00A016F7"/>
    <w:rsid w:val="00A03785"/>
    <w:rsid w:val="00A03CE0"/>
    <w:rsid w:val="00A051B7"/>
    <w:rsid w:val="00A066DE"/>
    <w:rsid w:val="00A079AE"/>
    <w:rsid w:val="00A07C56"/>
    <w:rsid w:val="00A1017C"/>
    <w:rsid w:val="00A103FC"/>
    <w:rsid w:val="00A14A41"/>
    <w:rsid w:val="00A1543B"/>
    <w:rsid w:val="00A20F1A"/>
    <w:rsid w:val="00A21E56"/>
    <w:rsid w:val="00A2403B"/>
    <w:rsid w:val="00A254A2"/>
    <w:rsid w:val="00A27940"/>
    <w:rsid w:val="00A30434"/>
    <w:rsid w:val="00A30AF8"/>
    <w:rsid w:val="00A31480"/>
    <w:rsid w:val="00A33726"/>
    <w:rsid w:val="00A3474C"/>
    <w:rsid w:val="00A40032"/>
    <w:rsid w:val="00A4194E"/>
    <w:rsid w:val="00A430B0"/>
    <w:rsid w:val="00A46AAA"/>
    <w:rsid w:val="00A46E4C"/>
    <w:rsid w:val="00A47200"/>
    <w:rsid w:val="00A5184D"/>
    <w:rsid w:val="00A53225"/>
    <w:rsid w:val="00A53F6B"/>
    <w:rsid w:val="00A543CC"/>
    <w:rsid w:val="00A5481A"/>
    <w:rsid w:val="00A55B46"/>
    <w:rsid w:val="00A565E1"/>
    <w:rsid w:val="00A60EA2"/>
    <w:rsid w:val="00A62159"/>
    <w:rsid w:val="00A62EFF"/>
    <w:rsid w:val="00A65AC5"/>
    <w:rsid w:val="00A666EC"/>
    <w:rsid w:val="00A67263"/>
    <w:rsid w:val="00A704B9"/>
    <w:rsid w:val="00A74F02"/>
    <w:rsid w:val="00A76F50"/>
    <w:rsid w:val="00A80660"/>
    <w:rsid w:val="00A81370"/>
    <w:rsid w:val="00A8161B"/>
    <w:rsid w:val="00A82D1A"/>
    <w:rsid w:val="00A832C0"/>
    <w:rsid w:val="00A84B4F"/>
    <w:rsid w:val="00A85B88"/>
    <w:rsid w:val="00A90B64"/>
    <w:rsid w:val="00A93089"/>
    <w:rsid w:val="00A931DF"/>
    <w:rsid w:val="00A94363"/>
    <w:rsid w:val="00A957B6"/>
    <w:rsid w:val="00A9591B"/>
    <w:rsid w:val="00AA20C7"/>
    <w:rsid w:val="00AA559A"/>
    <w:rsid w:val="00AA704E"/>
    <w:rsid w:val="00AA7976"/>
    <w:rsid w:val="00AB0AF0"/>
    <w:rsid w:val="00AB1F10"/>
    <w:rsid w:val="00AC05C1"/>
    <w:rsid w:val="00AC3488"/>
    <w:rsid w:val="00AC3569"/>
    <w:rsid w:val="00AC5B93"/>
    <w:rsid w:val="00AC5D95"/>
    <w:rsid w:val="00AC6BB4"/>
    <w:rsid w:val="00AC7374"/>
    <w:rsid w:val="00AD0EDE"/>
    <w:rsid w:val="00AD1EB8"/>
    <w:rsid w:val="00AD1EEF"/>
    <w:rsid w:val="00AD301F"/>
    <w:rsid w:val="00AD506A"/>
    <w:rsid w:val="00AD6951"/>
    <w:rsid w:val="00AE1DE5"/>
    <w:rsid w:val="00AE1E02"/>
    <w:rsid w:val="00AE276D"/>
    <w:rsid w:val="00AE33CD"/>
    <w:rsid w:val="00AE42EF"/>
    <w:rsid w:val="00AE4349"/>
    <w:rsid w:val="00AE5A57"/>
    <w:rsid w:val="00AE64B7"/>
    <w:rsid w:val="00AF297F"/>
    <w:rsid w:val="00AF45B1"/>
    <w:rsid w:val="00AF4B72"/>
    <w:rsid w:val="00AF6F12"/>
    <w:rsid w:val="00B00DAA"/>
    <w:rsid w:val="00B02FB1"/>
    <w:rsid w:val="00B0533E"/>
    <w:rsid w:val="00B06682"/>
    <w:rsid w:val="00B07516"/>
    <w:rsid w:val="00B07EC7"/>
    <w:rsid w:val="00B159EC"/>
    <w:rsid w:val="00B1628C"/>
    <w:rsid w:val="00B17102"/>
    <w:rsid w:val="00B21E2C"/>
    <w:rsid w:val="00B25FA0"/>
    <w:rsid w:val="00B3150D"/>
    <w:rsid w:val="00B32168"/>
    <w:rsid w:val="00B36739"/>
    <w:rsid w:val="00B44D75"/>
    <w:rsid w:val="00B46687"/>
    <w:rsid w:val="00B468AC"/>
    <w:rsid w:val="00B47669"/>
    <w:rsid w:val="00B52125"/>
    <w:rsid w:val="00B52D20"/>
    <w:rsid w:val="00B55B17"/>
    <w:rsid w:val="00B571B0"/>
    <w:rsid w:val="00B60E54"/>
    <w:rsid w:val="00B61049"/>
    <w:rsid w:val="00B61196"/>
    <w:rsid w:val="00B6149B"/>
    <w:rsid w:val="00B6733A"/>
    <w:rsid w:val="00B71569"/>
    <w:rsid w:val="00B735FD"/>
    <w:rsid w:val="00B73BFE"/>
    <w:rsid w:val="00B74117"/>
    <w:rsid w:val="00B7494D"/>
    <w:rsid w:val="00B77DAC"/>
    <w:rsid w:val="00B80A99"/>
    <w:rsid w:val="00B80C24"/>
    <w:rsid w:val="00B8562C"/>
    <w:rsid w:val="00B857F6"/>
    <w:rsid w:val="00B876F6"/>
    <w:rsid w:val="00B876FB"/>
    <w:rsid w:val="00B900F7"/>
    <w:rsid w:val="00B90DC3"/>
    <w:rsid w:val="00B92D47"/>
    <w:rsid w:val="00B938DD"/>
    <w:rsid w:val="00B9580F"/>
    <w:rsid w:val="00B9634F"/>
    <w:rsid w:val="00B965B7"/>
    <w:rsid w:val="00B965BE"/>
    <w:rsid w:val="00B970FB"/>
    <w:rsid w:val="00B97A69"/>
    <w:rsid w:val="00BA1035"/>
    <w:rsid w:val="00BA2586"/>
    <w:rsid w:val="00BA41C2"/>
    <w:rsid w:val="00BB119A"/>
    <w:rsid w:val="00BB1930"/>
    <w:rsid w:val="00BB1A61"/>
    <w:rsid w:val="00BB3076"/>
    <w:rsid w:val="00BB33B1"/>
    <w:rsid w:val="00BB55EF"/>
    <w:rsid w:val="00BB6AB4"/>
    <w:rsid w:val="00BB6D01"/>
    <w:rsid w:val="00BB7AA3"/>
    <w:rsid w:val="00BC065D"/>
    <w:rsid w:val="00BC0834"/>
    <w:rsid w:val="00BC0922"/>
    <w:rsid w:val="00BC0EE3"/>
    <w:rsid w:val="00BC1621"/>
    <w:rsid w:val="00BC33C3"/>
    <w:rsid w:val="00BC36E4"/>
    <w:rsid w:val="00BC4359"/>
    <w:rsid w:val="00BC5043"/>
    <w:rsid w:val="00BC6137"/>
    <w:rsid w:val="00BC65E7"/>
    <w:rsid w:val="00BC7B43"/>
    <w:rsid w:val="00BC7D52"/>
    <w:rsid w:val="00BD1B9C"/>
    <w:rsid w:val="00BD3794"/>
    <w:rsid w:val="00BD5034"/>
    <w:rsid w:val="00BD5BFF"/>
    <w:rsid w:val="00BD5F04"/>
    <w:rsid w:val="00BD6F2D"/>
    <w:rsid w:val="00BD73FC"/>
    <w:rsid w:val="00BD7C77"/>
    <w:rsid w:val="00BE039C"/>
    <w:rsid w:val="00BE04B6"/>
    <w:rsid w:val="00BE0C1B"/>
    <w:rsid w:val="00BE1E63"/>
    <w:rsid w:val="00BE2867"/>
    <w:rsid w:val="00BE428D"/>
    <w:rsid w:val="00BE43B7"/>
    <w:rsid w:val="00BE7B13"/>
    <w:rsid w:val="00BF3E51"/>
    <w:rsid w:val="00BF407C"/>
    <w:rsid w:val="00BF67FA"/>
    <w:rsid w:val="00C004D2"/>
    <w:rsid w:val="00C00797"/>
    <w:rsid w:val="00C02572"/>
    <w:rsid w:val="00C035EC"/>
    <w:rsid w:val="00C03EE1"/>
    <w:rsid w:val="00C04BEC"/>
    <w:rsid w:val="00C06AD0"/>
    <w:rsid w:val="00C06D37"/>
    <w:rsid w:val="00C125F3"/>
    <w:rsid w:val="00C12D31"/>
    <w:rsid w:val="00C12DC8"/>
    <w:rsid w:val="00C12EAA"/>
    <w:rsid w:val="00C13B03"/>
    <w:rsid w:val="00C14DE0"/>
    <w:rsid w:val="00C151AE"/>
    <w:rsid w:val="00C16E9A"/>
    <w:rsid w:val="00C17399"/>
    <w:rsid w:val="00C17413"/>
    <w:rsid w:val="00C205F4"/>
    <w:rsid w:val="00C21204"/>
    <w:rsid w:val="00C23F03"/>
    <w:rsid w:val="00C2762F"/>
    <w:rsid w:val="00C31EAF"/>
    <w:rsid w:val="00C32E60"/>
    <w:rsid w:val="00C335A2"/>
    <w:rsid w:val="00C34AB6"/>
    <w:rsid w:val="00C34BC2"/>
    <w:rsid w:val="00C37C2A"/>
    <w:rsid w:val="00C37E8B"/>
    <w:rsid w:val="00C40050"/>
    <w:rsid w:val="00C44F25"/>
    <w:rsid w:val="00C460C3"/>
    <w:rsid w:val="00C463C5"/>
    <w:rsid w:val="00C502C7"/>
    <w:rsid w:val="00C514D1"/>
    <w:rsid w:val="00C5199F"/>
    <w:rsid w:val="00C51F00"/>
    <w:rsid w:val="00C52077"/>
    <w:rsid w:val="00C526B3"/>
    <w:rsid w:val="00C56501"/>
    <w:rsid w:val="00C60F61"/>
    <w:rsid w:val="00C628C3"/>
    <w:rsid w:val="00C64FEC"/>
    <w:rsid w:val="00C670CB"/>
    <w:rsid w:val="00C701D7"/>
    <w:rsid w:val="00C71736"/>
    <w:rsid w:val="00C75C90"/>
    <w:rsid w:val="00C75D7F"/>
    <w:rsid w:val="00C765CD"/>
    <w:rsid w:val="00C76BDF"/>
    <w:rsid w:val="00C775F3"/>
    <w:rsid w:val="00C77628"/>
    <w:rsid w:val="00C77FE1"/>
    <w:rsid w:val="00C829D0"/>
    <w:rsid w:val="00C84757"/>
    <w:rsid w:val="00C903C9"/>
    <w:rsid w:val="00C921FB"/>
    <w:rsid w:val="00C9759E"/>
    <w:rsid w:val="00C97CE2"/>
    <w:rsid w:val="00CA2958"/>
    <w:rsid w:val="00CA2B4A"/>
    <w:rsid w:val="00CA329D"/>
    <w:rsid w:val="00CA33C2"/>
    <w:rsid w:val="00CA34B0"/>
    <w:rsid w:val="00CA5635"/>
    <w:rsid w:val="00CA7F2B"/>
    <w:rsid w:val="00CB1C81"/>
    <w:rsid w:val="00CB1FE9"/>
    <w:rsid w:val="00CB63C0"/>
    <w:rsid w:val="00CB6AC7"/>
    <w:rsid w:val="00CB7158"/>
    <w:rsid w:val="00CC1838"/>
    <w:rsid w:val="00CC283F"/>
    <w:rsid w:val="00CC3931"/>
    <w:rsid w:val="00CD159C"/>
    <w:rsid w:val="00CD3522"/>
    <w:rsid w:val="00CD3F40"/>
    <w:rsid w:val="00CD596C"/>
    <w:rsid w:val="00CD71F6"/>
    <w:rsid w:val="00CD7E37"/>
    <w:rsid w:val="00CE0C79"/>
    <w:rsid w:val="00CE252B"/>
    <w:rsid w:val="00CE5C9B"/>
    <w:rsid w:val="00CE5EDD"/>
    <w:rsid w:val="00CE6A49"/>
    <w:rsid w:val="00CF078A"/>
    <w:rsid w:val="00CF34B6"/>
    <w:rsid w:val="00CF394E"/>
    <w:rsid w:val="00CF3B32"/>
    <w:rsid w:val="00CF6B60"/>
    <w:rsid w:val="00CF705F"/>
    <w:rsid w:val="00D01400"/>
    <w:rsid w:val="00D06738"/>
    <w:rsid w:val="00D10046"/>
    <w:rsid w:val="00D112A0"/>
    <w:rsid w:val="00D12367"/>
    <w:rsid w:val="00D233B9"/>
    <w:rsid w:val="00D233F2"/>
    <w:rsid w:val="00D23877"/>
    <w:rsid w:val="00D2554A"/>
    <w:rsid w:val="00D25AFE"/>
    <w:rsid w:val="00D269C6"/>
    <w:rsid w:val="00D27683"/>
    <w:rsid w:val="00D27C84"/>
    <w:rsid w:val="00D31AAE"/>
    <w:rsid w:val="00D329D0"/>
    <w:rsid w:val="00D333E8"/>
    <w:rsid w:val="00D34573"/>
    <w:rsid w:val="00D353D6"/>
    <w:rsid w:val="00D43A0A"/>
    <w:rsid w:val="00D43F3D"/>
    <w:rsid w:val="00D43F95"/>
    <w:rsid w:val="00D46C21"/>
    <w:rsid w:val="00D47980"/>
    <w:rsid w:val="00D5156C"/>
    <w:rsid w:val="00D51DE2"/>
    <w:rsid w:val="00D52313"/>
    <w:rsid w:val="00D52E05"/>
    <w:rsid w:val="00D54CDF"/>
    <w:rsid w:val="00D55FA7"/>
    <w:rsid w:val="00D568F0"/>
    <w:rsid w:val="00D57306"/>
    <w:rsid w:val="00D575C2"/>
    <w:rsid w:val="00D57746"/>
    <w:rsid w:val="00D57D07"/>
    <w:rsid w:val="00D604FC"/>
    <w:rsid w:val="00D62696"/>
    <w:rsid w:val="00D6404F"/>
    <w:rsid w:val="00D7264E"/>
    <w:rsid w:val="00D76FA7"/>
    <w:rsid w:val="00D777EA"/>
    <w:rsid w:val="00D801ED"/>
    <w:rsid w:val="00D8040E"/>
    <w:rsid w:val="00D807F4"/>
    <w:rsid w:val="00D80BA7"/>
    <w:rsid w:val="00D822A0"/>
    <w:rsid w:val="00D846FC"/>
    <w:rsid w:val="00D84B7F"/>
    <w:rsid w:val="00D84E65"/>
    <w:rsid w:val="00D85471"/>
    <w:rsid w:val="00D901F6"/>
    <w:rsid w:val="00D9089C"/>
    <w:rsid w:val="00D90F5D"/>
    <w:rsid w:val="00D92B13"/>
    <w:rsid w:val="00D92EB6"/>
    <w:rsid w:val="00D93E5E"/>
    <w:rsid w:val="00D97674"/>
    <w:rsid w:val="00D97DC9"/>
    <w:rsid w:val="00DA1566"/>
    <w:rsid w:val="00DA42F4"/>
    <w:rsid w:val="00DA4809"/>
    <w:rsid w:val="00DA4B02"/>
    <w:rsid w:val="00DA5DED"/>
    <w:rsid w:val="00DA7AFC"/>
    <w:rsid w:val="00DA7B83"/>
    <w:rsid w:val="00DB1E19"/>
    <w:rsid w:val="00DB66A4"/>
    <w:rsid w:val="00DB7593"/>
    <w:rsid w:val="00DC06DF"/>
    <w:rsid w:val="00DC0826"/>
    <w:rsid w:val="00DC0914"/>
    <w:rsid w:val="00DC3D65"/>
    <w:rsid w:val="00DC4F42"/>
    <w:rsid w:val="00DC753E"/>
    <w:rsid w:val="00DC78C1"/>
    <w:rsid w:val="00DD1401"/>
    <w:rsid w:val="00DD252D"/>
    <w:rsid w:val="00DD3C65"/>
    <w:rsid w:val="00DD6FE1"/>
    <w:rsid w:val="00DD7C2F"/>
    <w:rsid w:val="00DE0C4C"/>
    <w:rsid w:val="00DE1478"/>
    <w:rsid w:val="00DE1852"/>
    <w:rsid w:val="00DE390E"/>
    <w:rsid w:val="00DE4C39"/>
    <w:rsid w:val="00DE4E46"/>
    <w:rsid w:val="00DE5BD6"/>
    <w:rsid w:val="00DE6869"/>
    <w:rsid w:val="00DF0081"/>
    <w:rsid w:val="00DF0346"/>
    <w:rsid w:val="00DF15DA"/>
    <w:rsid w:val="00DF22F9"/>
    <w:rsid w:val="00DF25A2"/>
    <w:rsid w:val="00DF3A20"/>
    <w:rsid w:val="00DF6184"/>
    <w:rsid w:val="00DF6377"/>
    <w:rsid w:val="00DF731D"/>
    <w:rsid w:val="00E006DC"/>
    <w:rsid w:val="00E00A2D"/>
    <w:rsid w:val="00E038C1"/>
    <w:rsid w:val="00E063D3"/>
    <w:rsid w:val="00E078BD"/>
    <w:rsid w:val="00E103FF"/>
    <w:rsid w:val="00E10475"/>
    <w:rsid w:val="00E10B98"/>
    <w:rsid w:val="00E1249E"/>
    <w:rsid w:val="00E13522"/>
    <w:rsid w:val="00E147E1"/>
    <w:rsid w:val="00E14950"/>
    <w:rsid w:val="00E14F0F"/>
    <w:rsid w:val="00E14FCA"/>
    <w:rsid w:val="00E223C0"/>
    <w:rsid w:val="00E22F99"/>
    <w:rsid w:val="00E231FF"/>
    <w:rsid w:val="00E2358A"/>
    <w:rsid w:val="00E24487"/>
    <w:rsid w:val="00E25582"/>
    <w:rsid w:val="00E26BC5"/>
    <w:rsid w:val="00E26D38"/>
    <w:rsid w:val="00E27323"/>
    <w:rsid w:val="00E31959"/>
    <w:rsid w:val="00E33160"/>
    <w:rsid w:val="00E353E0"/>
    <w:rsid w:val="00E372CA"/>
    <w:rsid w:val="00E4402D"/>
    <w:rsid w:val="00E44D95"/>
    <w:rsid w:val="00E44FC1"/>
    <w:rsid w:val="00E45874"/>
    <w:rsid w:val="00E461EA"/>
    <w:rsid w:val="00E46C69"/>
    <w:rsid w:val="00E5083F"/>
    <w:rsid w:val="00E5135E"/>
    <w:rsid w:val="00E54F3A"/>
    <w:rsid w:val="00E55071"/>
    <w:rsid w:val="00E55230"/>
    <w:rsid w:val="00E557AE"/>
    <w:rsid w:val="00E559A2"/>
    <w:rsid w:val="00E603C8"/>
    <w:rsid w:val="00E633E8"/>
    <w:rsid w:val="00E63C92"/>
    <w:rsid w:val="00E64EA4"/>
    <w:rsid w:val="00E656AA"/>
    <w:rsid w:val="00E66642"/>
    <w:rsid w:val="00E67824"/>
    <w:rsid w:val="00E679BD"/>
    <w:rsid w:val="00E706FF"/>
    <w:rsid w:val="00E70FDC"/>
    <w:rsid w:val="00E714F3"/>
    <w:rsid w:val="00E72B4A"/>
    <w:rsid w:val="00E72C06"/>
    <w:rsid w:val="00E72E91"/>
    <w:rsid w:val="00E73363"/>
    <w:rsid w:val="00E746D1"/>
    <w:rsid w:val="00E747D1"/>
    <w:rsid w:val="00E77F1D"/>
    <w:rsid w:val="00E82FEE"/>
    <w:rsid w:val="00E83F63"/>
    <w:rsid w:val="00E845A8"/>
    <w:rsid w:val="00E85B25"/>
    <w:rsid w:val="00E91605"/>
    <w:rsid w:val="00E923BC"/>
    <w:rsid w:val="00E930F7"/>
    <w:rsid w:val="00E93381"/>
    <w:rsid w:val="00E934A3"/>
    <w:rsid w:val="00E93667"/>
    <w:rsid w:val="00E941C1"/>
    <w:rsid w:val="00E95419"/>
    <w:rsid w:val="00E95A12"/>
    <w:rsid w:val="00E96639"/>
    <w:rsid w:val="00E97CB6"/>
    <w:rsid w:val="00EA0C75"/>
    <w:rsid w:val="00EA40A0"/>
    <w:rsid w:val="00EA40CE"/>
    <w:rsid w:val="00EA4445"/>
    <w:rsid w:val="00EA51A9"/>
    <w:rsid w:val="00EA58E4"/>
    <w:rsid w:val="00EA79CD"/>
    <w:rsid w:val="00EB11A3"/>
    <w:rsid w:val="00EB1BC9"/>
    <w:rsid w:val="00EB1EB7"/>
    <w:rsid w:val="00EB2C2C"/>
    <w:rsid w:val="00EB3F67"/>
    <w:rsid w:val="00EB48EB"/>
    <w:rsid w:val="00EB5642"/>
    <w:rsid w:val="00EB56CA"/>
    <w:rsid w:val="00EB56EF"/>
    <w:rsid w:val="00EB5E7F"/>
    <w:rsid w:val="00EB5FF1"/>
    <w:rsid w:val="00EB7A1F"/>
    <w:rsid w:val="00EC2BAF"/>
    <w:rsid w:val="00EC3CDC"/>
    <w:rsid w:val="00EC41AA"/>
    <w:rsid w:val="00EC570B"/>
    <w:rsid w:val="00ED11AB"/>
    <w:rsid w:val="00ED1C90"/>
    <w:rsid w:val="00ED38BD"/>
    <w:rsid w:val="00ED3A7D"/>
    <w:rsid w:val="00ED423A"/>
    <w:rsid w:val="00ED6EC2"/>
    <w:rsid w:val="00ED7A18"/>
    <w:rsid w:val="00EE0825"/>
    <w:rsid w:val="00EE2587"/>
    <w:rsid w:val="00EE2724"/>
    <w:rsid w:val="00EE2925"/>
    <w:rsid w:val="00EE3D6B"/>
    <w:rsid w:val="00EE7794"/>
    <w:rsid w:val="00EF0709"/>
    <w:rsid w:val="00EF11A3"/>
    <w:rsid w:val="00EF222F"/>
    <w:rsid w:val="00EF2845"/>
    <w:rsid w:val="00EF2D7E"/>
    <w:rsid w:val="00EF3280"/>
    <w:rsid w:val="00EF3648"/>
    <w:rsid w:val="00EF4D94"/>
    <w:rsid w:val="00EF651E"/>
    <w:rsid w:val="00EF670D"/>
    <w:rsid w:val="00F000E7"/>
    <w:rsid w:val="00F035E6"/>
    <w:rsid w:val="00F0514C"/>
    <w:rsid w:val="00F05F58"/>
    <w:rsid w:val="00F069C8"/>
    <w:rsid w:val="00F111DB"/>
    <w:rsid w:val="00F11BFF"/>
    <w:rsid w:val="00F11C55"/>
    <w:rsid w:val="00F145F0"/>
    <w:rsid w:val="00F1581A"/>
    <w:rsid w:val="00F15B37"/>
    <w:rsid w:val="00F16E0B"/>
    <w:rsid w:val="00F20685"/>
    <w:rsid w:val="00F20E73"/>
    <w:rsid w:val="00F227E2"/>
    <w:rsid w:val="00F2323D"/>
    <w:rsid w:val="00F2355B"/>
    <w:rsid w:val="00F24020"/>
    <w:rsid w:val="00F252E8"/>
    <w:rsid w:val="00F31A32"/>
    <w:rsid w:val="00F33DE0"/>
    <w:rsid w:val="00F404EC"/>
    <w:rsid w:val="00F40A58"/>
    <w:rsid w:val="00F41F8A"/>
    <w:rsid w:val="00F44836"/>
    <w:rsid w:val="00F45F8E"/>
    <w:rsid w:val="00F46797"/>
    <w:rsid w:val="00F477FE"/>
    <w:rsid w:val="00F50300"/>
    <w:rsid w:val="00F51DAD"/>
    <w:rsid w:val="00F52F32"/>
    <w:rsid w:val="00F555C3"/>
    <w:rsid w:val="00F562E0"/>
    <w:rsid w:val="00F616C3"/>
    <w:rsid w:val="00F6419E"/>
    <w:rsid w:val="00F65177"/>
    <w:rsid w:val="00F6581D"/>
    <w:rsid w:val="00F65B61"/>
    <w:rsid w:val="00F6608A"/>
    <w:rsid w:val="00F66393"/>
    <w:rsid w:val="00F72944"/>
    <w:rsid w:val="00F75B07"/>
    <w:rsid w:val="00F75CD5"/>
    <w:rsid w:val="00F77EDE"/>
    <w:rsid w:val="00F821B2"/>
    <w:rsid w:val="00F821E0"/>
    <w:rsid w:val="00F83674"/>
    <w:rsid w:val="00F84C04"/>
    <w:rsid w:val="00F864BE"/>
    <w:rsid w:val="00F86843"/>
    <w:rsid w:val="00F91AFE"/>
    <w:rsid w:val="00F91C5C"/>
    <w:rsid w:val="00F93CA7"/>
    <w:rsid w:val="00F94D8A"/>
    <w:rsid w:val="00F94D91"/>
    <w:rsid w:val="00F96BE4"/>
    <w:rsid w:val="00FA045A"/>
    <w:rsid w:val="00FA2661"/>
    <w:rsid w:val="00FA2D48"/>
    <w:rsid w:val="00FA33EA"/>
    <w:rsid w:val="00FA3C44"/>
    <w:rsid w:val="00FA3E5F"/>
    <w:rsid w:val="00FA42AC"/>
    <w:rsid w:val="00FA461E"/>
    <w:rsid w:val="00FA5345"/>
    <w:rsid w:val="00FB1BEB"/>
    <w:rsid w:val="00FB2132"/>
    <w:rsid w:val="00FB3311"/>
    <w:rsid w:val="00FB5987"/>
    <w:rsid w:val="00FB634C"/>
    <w:rsid w:val="00FB67DA"/>
    <w:rsid w:val="00FC072C"/>
    <w:rsid w:val="00FC1FA9"/>
    <w:rsid w:val="00FC4F91"/>
    <w:rsid w:val="00FC54C6"/>
    <w:rsid w:val="00FC6371"/>
    <w:rsid w:val="00FC700F"/>
    <w:rsid w:val="00FD01F3"/>
    <w:rsid w:val="00FD04FD"/>
    <w:rsid w:val="00FD0DE8"/>
    <w:rsid w:val="00FD250B"/>
    <w:rsid w:val="00FD32D1"/>
    <w:rsid w:val="00FD3D8D"/>
    <w:rsid w:val="00FD4776"/>
    <w:rsid w:val="00FE002D"/>
    <w:rsid w:val="00FE098D"/>
    <w:rsid w:val="00FE1B45"/>
    <w:rsid w:val="00FE2AD1"/>
    <w:rsid w:val="00FE522B"/>
    <w:rsid w:val="00FE5732"/>
    <w:rsid w:val="00FE625F"/>
    <w:rsid w:val="00FE7626"/>
    <w:rsid w:val="00FF2C1C"/>
    <w:rsid w:val="00FF3276"/>
    <w:rsid w:val="00FF40BF"/>
    <w:rsid w:val="00FF45CC"/>
    <w:rsid w:val="00FF5234"/>
    <w:rsid w:val="00FF66B1"/>
    <w:rsid w:val="00FF6B47"/>
    <w:rsid w:val="00FF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B60BD"/>
  <w15:chartTrackingRefBased/>
  <w15:docId w15:val="{235A6499-66C3-48FF-BD8D-D53DA6E1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35"/>
  </w:style>
  <w:style w:type="paragraph" w:styleId="Footer">
    <w:name w:val="footer"/>
    <w:basedOn w:val="Normal"/>
    <w:link w:val="FooterChar"/>
    <w:uiPriority w:val="99"/>
    <w:unhideWhenUsed/>
    <w:rsid w:val="00161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35"/>
  </w:style>
  <w:style w:type="paragraph" w:styleId="ListParagraph">
    <w:name w:val="List Paragraph"/>
    <w:basedOn w:val="Normal"/>
    <w:uiPriority w:val="34"/>
    <w:qFormat/>
    <w:rsid w:val="00161135"/>
    <w:pPr>
      <w:ind w:left="720"/>
      <w:contextualSpacing/>
    </w:pPr>
  </w:style>
  <w:style w:type="character" w:styleId="Strong">
    <w:name w:val="Strong"/>
    <w:basedOn w:val="DefaultParagraphFont"/>
    <w:uiPriority w:val="22"/>
    <w:qFormat/>
    <w:rsid w:val="00EA51A9"/>
    <w:rPr>
      <w:b/>
      <w:bCs/>
    </w:rPr>
  </w:style>
  <w:style w:type="character" w:styleId="Hyperlink">
    <w:name w:val="Hyperlink"/>
    <w:basedOn w:val="DefaultParagraphFont"/>
    <w:uiPriority w:val="99"/>
    <w:unhideWhenUsed/>
    <w:rsid w:val="00EA51A9"/>
    <w:rPr>
      <w:color w:val="0000FF"/>
      <w:u w:val="single"/>
    </w:rPr>
  </w:style>
  <w:style w:type="character" w:styleId="CommentReference">
    <w:name w:val="annotation reference"/>
    <w:basedOn w:val="DefaultParagraphFont"/>
    <w:uiPriority w:val="99"/>
    <w:semiHidden/>
    <w:unhideWhenUsed/>
    <w:rsid w:val="007C0569"/>
    <w:rPr>
      <w:sz w:val="16"/>
      <w:szCs w:val="16"/>
    </w:rPr>
  </w:style>
  <w:style w:type="paragraph" w:styleId="CommentText">
    <w:name w:val="annotation text"/>
    <w:basedOn w:val="Normal"/>
    <w:link w:val="CommentTextChar"/>
    <w:uiPriority w:val="99"/>
    <w:semiHidden/>
    <w:unhideWhenUsed/>
    <w:rsid w:val="007C0569"/>
    <w:pPr>
      <w:spacing w:line="240" w:lineRule="auto"/>
    </w:pPr>
    <w:rPr>
      <w:sz w:val="20"/>
      <w:szCs w:val="20"/>
    </w:rPr>
  </w:style>
  <w:style w:type="character" w:customStyle="1" w:styleId="CommentTextChar">
    <w:name w:val="Comment Text Char"/>
    <w:basedOn w:val="DefaultParagraphFont"/>
    <w:link w:val="CommentText"/>
    <w:uiPriority w:val="99"/>
    <w:semiHidden/>
    <w:rsid w:val="007C0569"/>
    <w:rPr>
      <w:sz w:val="20"/>
      <w:szCs w:val="20"/>
    </w:rPr>
  </w:style>
  <w:style w:type="paragraph" w:styleId="CommentSubject">
    <w:name w:val="annotation subject"/>
    <w:basedOn w:val="CommentText"/>
    <w:next w:val="CommentText"/>
    <w:link w:val="CommentSubjectChar"/>
    <w:uiPriority w:val="99"/>
    <w:semiHidden/>
    <w:unhideWhenUsed/>
    <w:rsid w:val="007C0569"/>
    <w:rPr>
      <w:b/>
      <w:bCs/>
    </w:rPr>
  </w:style>
  <w:style w:type="character" w:customStyle="1" w:styleId="CommentSubjectChar">
    <w:name w:val="Comment Subject Char"/>
    <w:basedOn w:val="CommentTextChar"/>
    <w:link w:val="CommentSubject"/>
    <w:uiPriority w:val="99"/>
    <w:semiHidden/>
    <w:rsid w:val="007C0569"/>
    <w:rPr>
      <w:b/>
      <w:bCs/>
      <w:sz w:val="20"/>
      <w:szCs w:val="20"/>
    </w:rPr>
  </w:style>
  <w:style w:type="paragraph" w:styleId="BalloonText">
    <w:name w:val="Balloon Text"/>
    <w:basedOn w:val="Normal"/>
    <w:link w:val="BalloonTextChar"/>
    <w:uiPriority w:val="99"/>
    <w:semiHidden/>
    <w:unhideWhenUsed/>
    <w:rsid w:val="007C0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569"/>
    <w:rPr>
      <w:rFonts w:ascii="Segoe UI" w:hAnsi="Segoe UI" w:cs="Segoe UI"/>
      <w:sz w:val="18"/>
      <w:szCs w:val="18"/>
    </w:rPr>
  </w:style>
  <w:style w:type="character" w:customStyle="1" w:styleId="UnresolvedMention1">
    <w:name w:val="Unresolved Mention1"/>
    <w:basedOn w:val="DefaultParagraphFont"/>
    <w:uiPriority w:val="99"/>
    <w:semiHidden/>
    <w:unhideWhenUsed/>
    <w:rsid w:val="00B97A69"/>
    <w:rPr>
      <w:color w:val="605E5C"/>
      <w:shd w:val="clear" w:color="auto" w:fill="E1DFDD"/>
    </w:rPr>
  </w:style>
  <w:style w:type="character" w:customStyle="1" w:styleId="UnresolvedMention2">
    <w:name w:val="Unresolved Mention2"/>
    <w:basedOn w:val="DefaultParagraphFont"/>
    <w:uiPriority w:val="99"/>
    <w:semiHidden/>
    <w:unhideWhenUsed/>
    <w:rsid w:val="00E14950"/>
    <w:rPr>
      <w:color w:val="605E5C"/>
      <w:shd w:val="clear" w:color="auto" w:fill="E1DFDD"/>
    </w:rPr>
  </w:style>
  <w:style w:type="character" w:styleId="FollowedHyperlink">
    <w:name w:val="FollowedHyperlink"/>
    <w:basedOn w:val="DefaultParagraphFont"/>
    <w:uiPriority w:val="99"/>
    <w:semiHidden/>
    <w:unhideWhenUsed/>
    <w:rsid w:val="00A76F50"/>
    <w:rPr>
      <w:color w:val="954F72" w:themeColor="followedHyperlink"/>
      <w:u w:val="single"/>
    </w:rPr>
  </w:style>
  <w:style w:type="character" w:customStyle="1" w:styleId="UnresolvedMention3">
    <w:name w:val="Unresolved Mention3"/>
    <w:basedOn w:val="DefaultParagraphFont"/>
    <w:uiPriority w:val="99"/>
    <w:semiHidden/>
    <w:unhideWhenUsed/>
    <w:rsid w:val="00917F85"/>
    <w:rPr>
      <w:color w:val="605E5C"/>
      <w:shd w:val="clear" w:color="auto" w:fill="E1DFDD"/>
    </w:rPr>
  </w:style>
  <w:style w:type="character" w:customStyle="1" w:styleId="UnresolvedMention4">
    <w:name w:val="Unresolved Mention4"/>
    <w:basedOn w:val="DefaultParagraphFont"/>
    <w:uiPriority w:val="99"/>
    <w:semiHidden/>
    <w:unhideWhenUsed/>
    <w:rsid w:val="00964108"/>
    <w:rPr>
      <w:color w:val="605E5C"/>
      <w:shd w:val="clear" w:color="auto" w:fill="E1DFDD"/>
    </w:rPr>
  </w:style>
  <w:style w:type="character" w:customStyle="1" w:styleId="UnresolvedMention5">
    <w:name w:val="Unresolved Mention5"/>
    <w:basedOn w:val="DefaultParagraphFont"/>
    <w:uiPriority w:val="99"/>
    <w:semiHidden/>
    <w:unhideWhenUsed/>
    <w:rsid w:val="00B938DD"/>
    <w:rPr>
      <w:color w:val="605E5C"/>
      <w:shd w:val="clear" w:color="auto" w:fill="E1DFDD"/>
    </w:rPr>
  </w:style>
  <w:style w:type="character" w:styleId="UnresolvedMention">
    <w:name w:val="Unresolved Mention"/>
    <w:basedOn w:val="DefaultParagraphFont"/>
    <w:uiPriority w:val="99"/>
    <w:semiHidden/>
    <w:unhideWhenUsed/>
    <w:rsid w:val="009D0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50615">
      <w:bodyDiv w:val="1"/>
      <w:marLeft w:val="0"/>
      <w:marRight w:val="0"/>
      <w:marTop w:val="0"/>
      <w:marBottom w:val="0"/>
      <w:divBdr>
        <w:top w:val="none" w:sz="0" w:space="0" w:color="auto"/>
        <w:left w:val="none" w:sz="0" w:space="0" w:color="auto"/>
        <w:bottom w:val="none" w:sz="0" w:space="0" w:color="auto"/>
        <w:right w:val="none" w:sz="0" w:space="0" w:color="auto"/>
      </w:divBdr>
      <w:divsChild>
        <w:div w:id="994339354">
          <w:marLeft w:val="0"/>
          <w:marRight w:val="0"/>
          <w:marTop w:val="0"/>
          <w:marBottom w:val="0"/>
          <w:divBdr>
            <w:top w:val="none" w:sz="0" w:space="0" w:color="auto"/>
            <w:left w:val="none" w:sz="0" w:space="0" w:color="auto"/>
            <w:bottom w:val="none" w:sz="0" w:space="0" w:color="auto"/>
            <w:right w:val="none" w:sz="0" w:space="0" w:color="auto"/>
          </w:divBdr>
        </w:div>
      </w:divsChild>
    </w:div>
    <w:div w:id="73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0747614">
          <w:marLeft w:val="0"/>
          <w:marRight w:val="0"/>
          <w:marTop w:val="0"/>
          <w:marBottom w:val="0"/>
          <w:divBdr>
            <w:top w:val="none" w:sz="0" w:space="0" w:color="auto"/>
            <w:left w:val="none" w:sz="0" w:space="0" w:color="auto"/>
            <w:bottom w:val="none" w:sz="0" w:space="0" w:color="auto"/>
            <w:right w:val="none" w:sz="0" w:space="0" w:color="auto"/>
          </w:divBdr>
        </w:div>
      </w:divsChild>
    </w:div>
    <w:div w:id="591858948">
      <w:bodyDiv w:val="1"/>
      <w:marLeft w:val="0"/>
      <w:marRight w:val="0"/>
      <w:marTop w:val="0"/>
      <w:marBottom w:val="0"/>
      <w:divBdr>
        <w:top w:val="none" w:sz="0" w:space="0" w:color="auto"/>
        <w:left w:val="none" w:sz="0" w:space="0" w:color="auto"/>
        <w:bottom w:val="none" w:sz="0" w:space="0" w:color="auto"/>
        <w:right w:val="none" w:sz="0" w:space="0" w:color="auto"/>
      </w:divBdr>
      <w:divsChild>
        <w:div w:id="1818691779">
          <w:marLeft w:val="0"/>
          <w:marRight w:val="0"/>
          <w:marTop w:val="0"/>
          <w:marBottom w:val="0"/>
          <w:divBdr>
            <w:top w:val="none" w:sz="0" w:space="0" w:color="auto"/>
            <w:left w:val="none" w:sz="0" w:space="0" w:color="auto"/>
            <w:bottom w:val="none" w:sz="0" w:space="0" w:color="auto"/>
            <w:right w:val="none" w:sz="0" w:space="0" w:color="auto"/>
          </w:divBdr>
          <w:divsChild>
            <w:div w:id="2026397283">
              <w:marLeft w:val="0"/>
              <w:marRight w:val="0"/>
              <w:marTop w:val="0"/>
              <w:marBottom w:val="0"/>
              <w:divBdr>
                <w:top w:val="none" w:sz="0" w:space="0" w:color="auto"/>
                <w:left w:val="none" w:sz="0" w:space="0" w:color="auto"/>
                <w:bottom w:val="none" w:sz="0" w:space="0" w:color="auto"/>
                <w:right w:val="none" w:sz="0" w:space="0" w:color="auto"/>
              </w:divBdr>
            </w:div>
            <w:div w:id="477262279">
              <w:marLeft w:val="0"/>
              <w:marRight w:val="0"/>
              <w:marTop w:val="0"/>
              <w:marBottom w:val="0"/>
              <w:divBdr>
                <w:top w:val="none" w:sz="0" w:space="0" w:color="auto"/>
                <w:left w:val="none" w:sz="0" w:space="0" w:color="auto"/>
                <w:bottom w:val="none" w:sz="0" w:space="0" w:color="auto"/>
                <w:right w:val="none" w:sz="0" w:space="0" w:color="auto"/>
              </w:divBdr>
            </w:div>
            <w:div w:id="791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71382">
      <w:bodyDiv w:val="1"/>
      <w:marLeft w:val="0"/>
      <w:marRight w:val="0"/>
      <w:marTop w:val="0"/>
      <w:marBottom w:val="0"/>
      <w:divBdr>
        <w:top w:val="none" w:sz="0" w:space="0" w:color="auto"/>
        <w:left w:val="none" w:sz="0" w:space="0" w:color="auto"/>
        <w:bottom w:val="none" w:sz="0" w:space="0" w:color="auto"/>
        <w:right w:val="none" w:sz="0" w:space="0" w:color="auto"/>
      </w:divBdr>
      <w:divsChild>
        <w:div w:id="817963916">
          <w:marLeft w:val="0"/>
          <w:marRight w:val="0"/>
          <w:marTop w:val="0"/>
          <w:marBottom w:val="0"/>
          <w:divBdr>
            <w:top w:val="none" w:sz="0" w:space="0" w:color="auto"/>
            <w:left w:val="none" w:sz="0" w:space="0" w:color="auto"/>
            <w:bottom w:val="none" w:sz="0" w:space="0" w:color="auto"/>
            <w:right w:val="none" w:sz="0" w:space="0" w:color="auto"/>
          </w:divBdr>
          <w:divsChild>
            <w:div w:id="325016102">
              <w:marLeft w:val="0"/>
              <w:marRight w:val="0"/>
              <w:marTop w:val="0"/>
              <w:marBottom w:val="0"/>
              <w:divBdr>
                <w:top w:val="none" w:sz="0" w:space="0" w:color="auto"/>
                <w:left w:val="none" w:sz="0" w:space="0" w:color="auto"/>
                <w:bottom w:val="none" w:sz="0" w:space="0" w:color="auto"/>
                <w:right w:val="none" w:sz="0" w:space="0" w:color="auto"/>
              </w:divBdr>
              <w:divsChild>
                <w:div w:id="694423724">
                  <w:marLeft w:val="0"/>
                  <w:marRight w:val="0"/>
                  <w:marTop w:val="0"/>
                  <w:marBottom w:val="0"/>
                  <w:divBdr>
                    <w:top w:val="none" w:sz="0" w:space="0" w:color="auto"/>
                    <w:left w:val="none" w:sz="0" w:space="0" w:color="auto"/>
                    <w:bottom w:val="none" w:sz="0" w:space="0" w:color="auto"/>
                    <w:right w:val="none" w:sz="0" w:space="0" w:color="auto"/>
                  </w:divBdr>
                  <w:divsChild>
                    <w:div w:id="1472594078">
                      <w:marLeft w:val="0"/>
                      <w:marRight w:val="0"/>
                      <w:marTop w:val="0"/>
                      <w:marBottom w:val="0"/>
                      <w:divBdr>
                        <w:top w:val="none" w:sz="0" w:space="0" w:color="auto"/>
                        <w:left w:val="none" w:sz="0" w:space="0" w:color="auto"/>
                        <w:bottom w:val="none" w:sz="0" w:space="0" w:color="auto"/>
                        <w:right w:val="none" w:sz="0" w:space="0" w:color="auto"/>
                      </w:divBdr>
                      <w:divsChild>
                        <w:div w:id="6583128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28083986">
              <w:marLeft w:val="-15"/>
              <w:marRight w:val="-15"/>
              <w:marTop w:val="0"/>
              <w:marBottom w:val="0"/>
              <w:divBdr>
                <w:top w:val="none" w:sz="0" w:space="0" w:color="auto"/>
                <w:left w:val="none" w:sz="0" w:space="0" w:color="auto"/>
                <w:bottom w:val="none" w:sz="0" w:space="0" w:color="auto"/>
                <w:right w:val="none" w:sz="0" w:space="0" w:color="auto"/>
              </w:divBdr>
            </w:div>
          </w:divsChild>
        </w:div>
        <w:div w:id="143397937">
          <w:marLeft w:val="0"/>
          <w:marRight w:val="0"/>
          <w:marTop w:val="0"/>
          <w:marBottom w:val="0"/>
          <w:divBdr>
            <w:top w:val="none" w:sz="0" w:space="0" w:color="auto"/>
            <w:left w:val="none" w:sz="0" w:space="0" w:color="auto"/>
            <w:bottom w:val="none" w:sz="0" w:space="0" w:color="auto"/>
            <w:right w:val="none" w:sz="0" w:space="0" w:color="auto"/>
          </w:divBdr>
          <w:divsChild>
            <w:div w:id="1193349078">
              <w:marLeft w:val="0"/>
              <w:marRight w:val="0"/>
              <w:marTop w:val="0"/>
              <w:marBottom w:val="0"/>
              <w:divBdr>
                <w:top w:val="none" w:sz="0" w:space="0" w:color="auto"/>
                <w:left w:val="none" w:sz="0" w:space="0" w:color="auto"/>
                <w:bottom w:val="none" w:sz="0" w:space="0" w:color="auto"/>
                <w:right w:val="none" w:sz="0" w:space="0" w:color="auto"/>
              </w:divBdr>
              <w:divsChild>
                <w:div w:id="1132402598">
                  <w:marLeft w:val="0"/>
                  <w:marRight w:val="0"/>
                  <w:marTop w:val="0"/>
                  <w:marBottom w:val="0"/>
                  <w:divBdr>
                    <w:top w:val="none" w:sz="0" w:space="0" w:color="auto"/>
                    <w:left w:val="none" w:sz="0" w:space="0" w:color="auto"/>
                    <w:bottom w:val="none" w:sz="0" w:space="0" w:color="auto"/>
                    <w:right w:val="none" w:sz="0" w:space="0" w:color="auto"/>
                  </w:divBdr>
                  <w:divsChild>
                    <w:div w:id="225260169">
                      <w:marLeft w:val="0"/>
                      <w:marRight w:val="0"/>
                      <w:marTop w:val="0"/>
                      <w:marBottom w:val="0"/>
                      <w:divBdr>
                        <w:top w:val="none" w:sz="0" w:space="0" w:color="auto"/>
                        <w:left w:val="none" w:sz="0" w:space="0" w:color="auto"/>
                        <w:bottom w:val="none" w:sz="0" w:space="0" w:color="auto"/>
                        <w:right w:val="none" w:sz="0" w:space="0" w:color="auto"/>
                      </w:divBdr>
                      <w:divsChild>
                        <w:div w:id="20613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4856">
                  <w:marLeft w:val="0"/>
                  <w:marRight w:val="0"/>
                  <w:marTop w:val="0"/>
                  <w:marBottom w:val="0"/>
                  <w:divBdr>
                    <w:top w:val="none" w:sz="0" w:space="0" w:color="auto"/>
                    <w:left w:val="none" w:sz="0" w:space="0" w:color="auto"/>
                    <w:bottom w:val="none" w:sz="0" w:space="0" w:color="auto"/>
                    <w:right w:val="none" w:sz="0" w:space="0" w:color="auto"/>
                  </w:divBdr>
                  <w:divsChild>
                    <w:div w:id="126511394">
                      <w:marLeft w:val="0"/>
                      <w:marRight w:val="0"/>
                      <w:marTop w:val="0"/>
                      <w:marBottom w:val="0"/>
                      <w:divBdr>
                        <w:top w:val="none" w:sz="0" w:space="0" w:color="auto"/>
                        <w:left w:val="none" w:sz="0" w:space="0" w:color="auto"/>
                        <w:bottom w:val="none" w:sz="0" w:space="0" w:color="auto"/>
                        <w:right w:val="none" w:sz="0" w:space="0" w:color="auto"/>
                      </w:divBdr>
                      <w:divsChild>
                        <w:div w:id="12803318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5080171">
              <w:marLeft w:val="-15"/>
              <w:marRight w:val="-15"/>
              <w:marTop w:val="0"/>
              <w:marBottom w:val="0"/>
              <w:divBdr>
                <w:top w:val="none" w:sz="0" w:space="0" w:color="auto"/>
                <w:left w:val="none" w:sz="0" w:space="0" w:color="auto"/>
                <w:bottom w:val="none" w:sz="0" w:space="0" w:color="auto"/>
                <w:right w:val="none" w:sz="0" w:space="0" w:color="auto"/>
              </w:divBdr>
            </w:div>
          </w:divsChild>
        </w:div>
        <w:div w:id="1814062415">
          <w:marLeft w:val="0"/>
          <w:marRight w:val="0"/>
          <w:marTop w:val="0"/>
          <w:marBottom w:val="0"/>
          <w:divBdr>
            <w:top w:val="none" w:sz="0" w:space="0" w:color="auto"/>
            <w:left w:val="none" w:sz="0" w:space="0" w:color="auto"/>
            <w:bottom w:val="none" w:sz="0" w:space="0" w:color="auto"/>
            <w:right w:val="none" w:sz="0" w:space="0" w:color="auto"/>
          </w:divBdr>
          <w:divsChild>
            <w:div w:id="1795175440">
              <w:marLeft w:val="0"/>
              <w:marRight w:val="0"/>
              <w:marTop w:val="0"/>
              <w:marBottom w:val="0"/>
              <w:divBdr>
                <w:top w:val="none" w:sz="0" w:space="0" w:color="auto"/>
                <w:left w:val="none" w:sz="0" w:space="0" w:color="auto"/>
                <w:bottom w:val="none" w:sz="0" w:space="0" w:color="auto"/>
                <w:right w:val="none" w:sz="0" w:space="0" w:color="auto"/>
              </w:divBdr>
              <w:divsChild>
                <w:div w:id="526135642">
                  <w:marLeft w:val="0"/>
                  <w:marRight w:val="0"/>
                  <w:marTop w:val="0"/>
                  <w:marBottom w:val="0"/>
                  <w:divBdr>
                    <w:top w:val="none" w:sz="0" w:space="0" w:color="auto"/>
                    <w:left w:val="none" w:sz="0" w:space="0" w:color="auto"/>
                    <w:bottom w:val="none" w:sz="0" w:space="0" w:color="auto"/>
                    <w:right w:val="none" w:sz="0" w:space="0" w:color="auto"/>
                  </w:divBdr>
                  <w:divsChild>
                    <w:div w:id="784276986">
                      <w:marLeft w:val="0"/>
                      <w:marRight w:val="0"/>
                      <w:marTop w:val="0"/>
                      <w:marBottom w:val="0"/>
                      <w:divBdr>
                        <w:top w:val="none" w:sz="0" w:space="0" w:color="auto"/>
                        <w:left w:val="none" w:sz="0" w:space="0" w:color="auto"/>
                        <w:bottom w:val="none" w:sz="0" w:space="0" w:color="auto"/>
                        <w:right w:val="none" w:sz="0" w:space="0" w:color="auto"/>
                      </w:divBdr>
                      <w:divsChild>
                        <w:div w:id="8220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618">
                  <w:marLeft w:val="0"/>
                  <w:marRight w:val="0"/>
                  <w:marTop w:val="0"/>
                  <w:marBottom w:val="0"/>
                  <w:divBdr>
                    <w:top w:val="none" w:sz="0" w:space="0" w:color="auto"/>
                    <w:left w:val="none" w:sz="0" w:space="0" w:color="auto"/>
                    <w:bottom w:val="none" w:sz="0" w:space="0" w:color="auto"/>
                    <w:right w:val="none" w:sz="0" w:space="0" w:color="auto"/>
                  </w:divBdr>
                  <w:divsChild>
                    <w:div w:id="168640288">
                      <w:marLeft w:val="0"/>
                      <w:marRight w:val="0"/>
                      <w:marTop w:val="0"/>
                      <w:marBottom w:val="0"/>
                      <w:divBdr>
                        <w:top w:val="none" w:sz="0" w:space="0" w:color="auto"/>
                        <w:left w:val="none" w:sz="0" w:space="0" w:color="auto"/>
                        <w:bottom w:val="none" w:sz="0" w:space="0" w:color="auto"/>
                        <w:right w:val="none" w:sz="0" w:space="0" w:color="auto"/>
                      </w:divBdr>
                      <w:divsChild>
                        <w:div w:id="17704695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84134486">
              <w:marLeft w:val="-15"/>
              <w:marRight w:val="-15"/>
              <w:marTop w:val="0"/>
              <w:marBottom w:val="0"/>
              <w:divBdr>
                <w:top w:val="none" w:sz="0" w:space="0" w:color="auto"/>
                <w:left w:val="none" w:sz="0" w:space="0" w:color="auto"/>
                <w:bottom w:val="none" w:sz="0" w:space="0" w:color="auto"/>
                <w:right w:val="none" w:sz="0" w:space="0" w:color="auto"/>
              </w:divBdr>
            </w:div>
          </w:divsChild>
        </w:div>
        <w:div w:id="1970239775">
          <w:marLeft w:val="0"/>
          <w:marRight w:val="0"/>
          <w:marTop w:val="0"/>
          <w:marBottom w:val="0"/>
          <w:divBdr>
            <w:top w:val="none" w:sz="0" w:space="0" w:color="auto"/>
            <w:left w:val="none" w:sz="0" w:space="0" w:color="auto"/>
            <w:bottom w:val="none" w:sz="0" w:space="0" w:color="auto"/>
            <w:right w:val="none" w:sz="0" w:space="0" w:color="auto"/>
          </w:divBdr>
          <w:divsChild>
            <w:div w:id="726416214">
              <w:marLeft w:val="0"/>
              <w:marRight w:val="0"/>
              <w:marTop w:val="0"/>
              <w:marBottom w:val="0"/>
              <w:divBdr>
                <w:top w:val="none" w:sz="0" w:space="0" w:color="auto"/>
                <w:left w:val="none" w:sz="0" w:space="0" w:color="auto"/>
                <w:bottom w:val="none" w:sz="0" w:space="0" w:color="auto"/>
                <w:right w:val="none" w:sz="0" w:space="0" w:color="auto"/>
              </w:divBdr>
              <w:divsChild>
                <w:div w:id="1860970291">
                  <w:marLeft w:val="0"/>
                  <w:marRight w:val="0"/>
                  <w:marTop w:val="0"/>
                  <w:marBottom w:val="0"/>
                  <w:divBdr>
                    <w:top w:val="none" w:sz="0" w:space="0" w:color="auto"/>
                    <w:left w:val="none" w:sz="0" w:space="0" w:color="auto"/>
                    <w:bottom w:val="none" w:sz="0" w:space="0" w:color="auto"/>
                    <w:right w:val="none" w:sz="0" w:space="0" w:color="auto"/>
                  </w:divBdr>
                  <w:divsChild>
                    <w:div w:id="1863743512">
                      <w:marLeft w:val="0"/>
                      <w:marRight w:val="0"/>
                      <w:marTop w:val="0"/>
                      <w:marBottom w:val="0"/>
                      <w:divBdr>
                        <w:top w:val="none" w:sz="0" w:space="0" w:color="auto"/>
                        <w:left w:val="none" w:sz="0" w:space="0" w:color="auto"/>
                        <w:bottom w:val="none" w:sz="0" w:space="0" w:color="auto"/>
                        <w:right w:val="none" w:sz="0" w:space="0" w:color="auto"/>
                      </w:divBdr>
                      <w:divsChild>
                        <w:div w:id="11786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9946">
                  <w:marLeft w:val="0"/>
                  <w:marRight w:val="0"/>
                  <w:marTop w:val="0"/>
                  <w:marBottom w:val="0"/>
                  <w:divBdr>
                    <w:top w:val="none" w:sz="0" w:space="0" w:color="auto"/>
                    <w:left w:val="none" w:sz="0" w:space="0" w:color="auto"/>
                    <w:bottom w:val="none" w:sz="0" w:space="0" w:color="auto"/>
                    <w:right w:val="none" w:sz="0" w:space="0" w:color="auto"/>
                  </w:divBdr>
                  <w:divsChild>
                    <w:div w:id="1701737717">
                      <w:marLeft w:val="0"/>
                      <w:marRight w:val="0"/>
                      <w:marTop w:val="0"/>
                      <w:marBottom w:val="0"/>
                      <w:divBdr>
                        <w:top w:val="none" w:sz="0" w:space="0" w:color="auto"/>
                        <w:left w:val="none" w:sz="0" w:space="0" w:color="auto"/>
                        <w:bottom w:val="none" w:sz="0" w:space="0" w:color="auto"/>
                        <w:right w:val="none" w:sz="0" w:space="0" w:color="auto"/>
                      </w:divBdr>
                      <w:divsChild>
                        <w:div w:id="16870996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96136103">
              <w:marLeft w:val="-15"/>
              <w:marRight w:val="-15"/>
              <w:marTop w:val="0"/>
              <w:marBottom w:val="0"/>
              <w:divBdr>
                <w:top w:val="none" w:sz="0" w:space="0" w:color="auto"/>
                <w:left w:val="none" w:sz="0" w:space="0" w:color="auto"/>
                <w:bottom w:val="none" w:sz="0" w:space="0" w:color="auto"/>
                <w:right w:val="none" w:sz="0" w:space="0" w:color="auto"/>
              </w:divBdr>
            </w:div>
          </w:divsChild>
        </w:div>
        <w:div w:id="2089574930">
          <w:marLeft w:val="0"/>
          <w:marRight w:val="0"/>
          <w:marTop w:val="0"/>
          <w:marBottom w:val="0"/>
          <w:divBdr>
            <w:top w:val="none" w:sz="0" w:space="0" w:color="auto"/>
            <w:left w:val="none" w:sz="0" w:space="0" w:color="auto"/>
            <w:bottom w:val="none" w:sz="0" w:space="0" w:color="auto"/>
            <w:right w:val="none" w:sz="0" w:space="0" w:color="auto"/>
          </w:divBdr>
          <w:divsChild>
            <w:div w:id="257443191">
              <w:marLeft w:val="0"/>
              <w:marRight w:val="0"/>
              <w:marTop w:val="0"/>
              <w:marBottom w:val="0"/>
              <w:divBdr>
                <w:top w:val="none" w:sz="0" w:space="0" w:color="auto"/>
                <w:left w:val="none" w:sz="0" w:space="0" w:color="auto"/>
                <w:bottom w:val="none" w:sz="0" w:space="0" w:color="auto"/>
                <w:right w:val="none" w:sz="0" w:space="0" w:color="auto"/>
              </w:divBdr>
              <w:divsChild>
                <w:div w:id="775171875">
                  <w:marLeft w:val="0"/>
                  <w:marRight w:val="0"/>
                  <w:marTop w:val="0"/>
                  <w:marBottom w:val="0"/>
                  <w:divBdr>
                    <w:top w:val="none" w:sz="0" w:space="0" w:color="auto"/>
                    <w:left w:val="none" w:sz="0" w:space="0" w:color="auto"/>
                    <w:bottom w:val="none" w:sz="0" w:space="0" w:color="auto"/>
                    <w:right w:val="none" w:sz="0" w:space="0" w:color="auto"/>
                  </w:divBdr>
                  <w:divsChild>
                    <w:div w:id="489639556">
                      <w:marLeft w:val="0"/>
                      <w:marRight w:val="0"/>
                      <w:marTop w:val="0"/>
                      <w:marBottom w:val="0"/>
                      <w:divBdr>
                        <w:top w:val="none" w:sz="0" w:space="0" w:color="auto"/>
                        <w:left w:val="none" w:sz="0" w:space="0" w:color="auto"/>
                        <w:bottom w:val="none" w:sz="0" w:space="0" w:color="auto"/>
                        <w:right w:val="none" w:sz="0" w:space="0" w:color="auto"/>
                      </w:divBdr>
                      <w:divsChild>
                        <w:div w:id="17891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2219">
                  <w:marLeft w:val="0"/>
                  <w:marRight w:val="0"/>
                  <w:marTop w:val="0"/>
                  <w:marBottom w:val="0"/>
                  <w:divBdr>
                    <w:top w:val="none" w:sz="0" w:space="0" w:color="auto"/>
                    <w:left w:val="none" w:sz="0" w:space="0" w:color="auto"/>
                    <w:bottom w:val="none" w:sz="0" w:space="0" w:color="auto"/>
                    <w:right w:val="none" w:sz="0" w:space="0" w:color="auto"/>
                  </w:divBdr>
                  <w:divsChild>
                    <w:div w:id="245697792">
                      <w:marLeft w:val="0"/>
                      <w:marRight w:val="0"/>
                      <w:marTop w:val="0"/>
                      <w:marBottom w:val="0"/>
                      <w:divBdr>
                        <w:top w:val="none" w:sz="0" w:space="0" w:color="auto"/>
                        <w:left w:val="none" w:sz="0" w:space="0" w:color="auto"/>
                        <w:bottom w:val="none" w:sz="0" w:space="0" w:color="auto"/>
                        <w:right w:val="none" w:sz="0" w:space="0" w:color="auto"/>
                      </w:divBdr>
                      <w:divsChild>
                        <w:div w:id="19863988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965089">
              <w:marLeft w:val="-15"/>
              <w:marRight w:val="-15"/>
              <w:marTop w:val="0"/>
              <w:marBottom w:val="0"/>
              <w:divBdr>
                <w:top w:val="none" w:sz="0" w:space="0" w:color="auto"/>
                <w:left w:val="none" w:sz="0" w:space="0" w:color="auto"/>
                <w:bottom w:val="none" w:sz="0" w:space="0" w:color="auto"/>
                <w:right w:val="none" w:sz="0" w:space="0" w:color="auto"/>
              </w:divBdr>
            </w:div>
          </w:divsChild>
        </w:div>
        <w:div w:id="896817289">
          <w:marLeft w:val="0"/>
          <w:marRight w:val="0"/>
          <w:marTop w:val="0"/>
          <w:marBottom w:val="0"/>
          <w:divBdr>
            <w:top w:val="none" w:sz="0" w:space="0" w:color="auto"/>
            <w:left w:val="none" w:sz="0" w:space="0" w:color="auto"/>
            <w:bottom w:val="none" w:sz="0" w:space="0" w:color="auto"/>
            <w:right w:val="none" w:sz="0" w:space="0" w:color="auto"/>
          </w:divBdr>
          <w:divsChild>
            <w:div w:id="143204408">
              <w:marLeft w:val="0"/>
              <w:marRight w:val="0"/>
              <w:marTop w:val="0"/>
              <w:marBottom w:val="0"/>
              <w:divBdr>
                <w:top w:val="none" w:sz="0" w:space="0" w:color="auto"/>
                <w:left w:val="none" w:sz="0" w:space="0" w:color="auto"/>
                <w:bottom w:val="none" w:sz="0" w:space="0" w:color="auto"/>
                <w:right w:val="none" w:sz="0" w:space="0" w:color="auto"/>
              </w:divBdr>
              <w:divsChild>
                <w:div w:id="1577934962">
                  <w:marLeft w:val="0"/>
                  <w:marRight w:val="0"/>
                  <w:marTop w:val="0"/>
                  <w:marBottom w:val="0"/>
                  <w:divBdr>
                    <w:top w:val="none" w:sz="0" w:space="0" w:color="auto"/>
                    <w:left w:val="none" w:sz="0" w:space="0" w:color="auto"/>
                    <w:bottom w:val="none" w:sz="0" w:space="0" w:color="auto"/>
                    <w:right w:val="none" w:sz="0" w:space="0" w:color="auto"/>
                  </w:divBdr>
                  <w:divsChild>
                    <w:div w:id="1851988005">
                      <w:marLeft w:val="0"/>
                      <w:marRight w:val="0"/>
                      <w:marTop w:val="0"/>
                      <w:marBottom w:val="0"/>
                      <w:divBdr>
                        <w:top w:val="none" w:sz="0" w:space="0" w:color="auto"/>
                        <w:left w:val="none" w:sz="0" w:space="0" w:color="auto"/>
                        <w:bottom w:val="none" w:sz="0" w:space="0" w:color="auto"/>
                        <w:right w:val="none" w:sz="0" w:space="0" w:color="auto"/>
                      </w:divBdr>
                      <w:divsChild>
                        <w:div w:id="1031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3205">
                  <w:marLeft w:val="0"/>
                  <w:marRight w:val="0"/>
                  <w:marTop w:val="0"/>
                  <w:marBottom w:val="0"/>
                  <w:divBdr>
                    <w:top w:val="none" w:sz="0" w:space="0" w:color="auto"/>
                    <w:left w:val="none" w:sz="0" w:space="0" w:color="auto"/>
                    <w:bottom w:val="none" w:sz="0" w:space="0" w:color="auto"/>
                    <w:right w:val="none" w:sz="0" w:space="0" w:color="auto"/>
                  </w:divBdr>
                  <w:divsChild>
                    <w:div w:id="999775857">
                      <w:marLeft w:val="0"/>
                      <w:marRight w:val="0"/>
                      <w:marTop w:val="0"/>
                      <w:marBottom w:val="0"/>
                      <w:divBdr>
                        <w:top w:val="none" w:sz="0" w:space="0" w:color="auto"/>
                        <w:left w:val="none" w:sz="0" w:space="0" w:color="auto"/>
                        <w:bottom w:val="none" w:sz="0" w:space="0" w:color="auto"/>
                        <w:right w:val="none" w:sz="0" w:space="0" w:color="auto"/>
                      </w:divBdr>
                      <w:divsChild>
                        <w:div w:id="3666119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85186516">
              <w:marLeft w:val="-15"/>
              <w:marRight w:val="-15"/>
              <w:marTop w:val="0"/>
              <w:marBottom w:val="0"/>
              <w:divBdr>
                <w:top w:val="none" w:sz="0" w:space="0" w:color="auto"/>
                <w:left w:val="none" w:sz="0" w:space="0" w:color="auto"/>
                <w:bottom w:val="none" w:sz="0" w:space="0" w:color="auto"/>
                <w:right w:val="none" w:sz="0" w:space="0" w:color="auto"/>
              </w:divBdr>
            </w:div>
          </w:divsChild>
        </w:div>
        <w:div w:id="741608081">
          <w:marLeft w:val="0"/>
          <w:marRight w:val="0"/>
          <w:marTop w:val="0"/>
          <w:marBottom w:val="0"/>
          <w:divBdr>
            <w:top w:val="none" w:sz="0" w:space="0" w:color="auto"/>
            <w:left w:val="none" w:sz="0" w:space="0" w:color="auto"/>
            <w:bottom w:val="none" w:sz="0" w:space="0" w:color="auto"/>
            <w:right w:val="none" w:sz="0" w:space="0" w:color="auto"/>
          </w:divBdr>
          <w:divsChild>
            <w:div w:id="1977223462">
              <w:marLeft w:val="0"/>
              <w:marRight w:val="0"/>
              <w:marTop w:val="0"/>
              <w:marBottom w:val="0"/>
              <w:divBdr>
                <w:top w:val="none" w:sz="0" w:space="0" w:color="auto"/>
                <w:left w:val="none" w:sz="0" w:space="0" w:color="auto"/>
                <w:bottom w:val="none" w:sz="0" w:space="0" w:color="auto"/>
                <w:right w:val="none" w:sz="0" w:space="0" w:color="auto"/>
              </w:divBdr>
              <w:divsChild>
                <w:div w:id="954678300">
                  <w:marLeft w:val="0"/>
                  <w:marRight w:val="0"/>
                  <w:marTop w:val="0"/>
                  <w:marBottom w:val="0"/>
                  <w:divBdr>
                    <w:top w:val="none" w:sz="0" w:space="0" w:color="auto"/>
                    <w:left w:val="none" w:sz="0" w:space="0" w:color="auto"/>
                    <w:bottom w:val="none" w:sz="0" w:space="0" w:color="auto"/>
                    <w:right w:val="none" w:sz="0" w:space="0" w:color="auto"/>
                  </w:divBdr>
                  <w:divsChild>
                    <w:div w:id="1797217161">
                      <w:marLeft w:val="0"/>
                      <w:marRight w:val="0"/>
                      <w:marTop w:val="0"/>
                      <w:marBottom w:val="0"/>
                      <w:divBdr>
                        <w:top w:val="none" w:sz="0" w:space="0" w:color="auto"/>
                        <w:left w:val="none" w:sz="0" w:space="0" w:color="auto"/>
                        <w:bottom w:val="none" w:sz="0" w:space="0" w:color="auto"/>
                        <w:right w:val="none" w:sz="0" w:space="0" w:color="auto"/>
                      </w:divBdr>
                      <w:divsChild>
                        <w:div w:id="11339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1588">
                  <w:marLeft w:val="0"/>
                  <w:marRight w:val="0"/>
                  <w:marTop w:val="0"/>
                  <w:marBottom w:val="0"/>
                  <w:divBdr>
                    <w:top w:val="none" w:sz="0" w:space="0" w:color="auto"/>
                    <w:left w:val="none" w:sz="0" w:space="0" w:color="auto"/>
                    <w:bottom w:val="none" w:sz="0" w:space="0" w:color="auto"/>
                    <w:right w:val="none" w:sz="0" w:space="0" w:color="auto"/>
                  </w:divBdr>
                  <w:divsChild>
                    <w:div w:id="1461339603">
                      <w:marLeft w:val="0"/>
                      <w:marRight w:val="0"/>
                      <w:marTop w:val="0"/>
                      <w:marBottom w:val="0"/>
                      <w:divBdr>
                        <w:top w:val="none" w:sz="0" w:space="0" w:color="auto"/>
                        <w:left w:val="none" w:sz="0" w:space="0" w:color="auto"/>
                        <w:bottom w:val="none" w:sz="0" w:space="0" w:color="auto"/>
                        <w:right w:val="none" w:sz="0" w:space="0" w:color="auto"/>
                      </w:divBdr>
                      <w:divsChild>
                        <w:div w:id="7078735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06393636">
              <w:marLeft w:val="-15"/>
              <w:marRight w:val="-15"/>
              <w:marTop w:val="0"/>
              <w:marBottom w:val="0"/>
              <w:divBdr>
                <w:top w:val="none" w:sz="0" w:space="0" w:color="auto"/>
                <w:left w:val="none" w:sz="0" w:space="0" w:color="auto"/>
                <w:bottom w:val="none" w:sz="0" w:space="0" w:color="auto"/>
                <w:right w:val="none" w:sz="0" w:space="0" w:color="auto"/>
              </w:divBdr>
            </w:div>
          </w:divsChild>
        </w:div>
        <w:div w:id="1562204611">
          <w:marLeft w:val="0"/>
          <w:marRight w:val="0"/>
          <w:marTop w:val="0"/>
          <w:marBottom w:val="0"/>
          <w:divBdr>
            <w:top w:val="none" w:sz="0" w:space="0" w:color="auto"/>
            <w:left w:val="none" w:sz="0" w:space="0" w:color="auto"/>
            <w:bottom w:val="none" w:sz="0" w:space="0" w:color="auto"/>
            <w:right w:val="none" w:sz="0" w:space="0" w:color="auto"/>
          </w:divBdr>
          <w:divsChild>
            <w:div w:id="392243073">
              <w:marLeft w:val="0"/>
              <w:marRight w:val="0"/>
              <w:marTop w:val="0"/>
              <w:marBottom w:val="0"/>
              <w:divBdr>
                <w:top w:val="none" w:sz="0" w:space="0" w:color="auto"/>
                <w:left w:val="none" w:sz="0" w:space="0" w:color="auto"/>
                <w:bottom w:val="none" w:sz="0" w:space="0" w:color="auto"/>
                <w:right w:val="none" w:sz="0" w:space="0" w:color="auto"/>
              </w:divBdr>
              <w:divsChild>
                <w:div w:id="1084841245">
                  <w:marLeft w:val="0"/>
                  <w:marRight w:val="0"/>
                  <w:marTop w:val="0"/>
                  <w:marBottom w:val="0"/>
                  <w:divBdr>
                    <w:top w:val="none" w:sz="0" w:space="0" w:color="auto"/>
                    <w:left w:val="none" w:sz="0" w:space="0" w:color="auto"/>
                    <w:bottom w:val="none" w:sz="0" w:space="0" w:color="auto"/>
                    <w:right w:val="none" w:sz="0" w:space="0" w:color="auto"/>
                  </w:divBdr>
                  <w:divsChild>
                    <w:div w:id="755596231">
                      <w:marLeft w:val="0"/>
                      <w:marRight w:val="0"/>
                      <w:marTop w:val="0"/>
                      <w:marBottom w:val="0"/>
                      <w:divBdr>
                        <w:top w:val="none" w:sz="0" w:space="0" w:color="auto"/>
                        <w:left w:val="none" w:sz="0" w:space="0" w:color="auto"/>
                        <w:bottom w:val="none" w:sz="0" w:space="0" w:color="auto"/>
                        <w:right w:val="none" w:sz="0" w:space="0" w:color="auto"/>
                      </w:divBdr>
                      <w:divsChild>
                        <w:div w:id="13154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8857">
                  <w:marLeft w:val="0"/>
                  <w:marRight w:val="0"/>
                  <w:marTop w:val="0"/>
                  <w:marBottom w:val="0"/>
                  <w:divBdr>
                    <w:top w:val="none" w:sz="0" w:space="0" w:color="auto"/>
                    <w:left w:val="none" w:sz="0" w:space="0" w:color="auto"/>
                    <w:bottom w:val="none" w:sz="0" w:space="0" w:color="auto"/>
                    <w:right w:val="none" w:sz="0" w:space="0" w:color="auto"/>
                  </w:divBdr>
                  <w:divsChild>
                    <w:div w:id="132453640">
                      <w:marLeft w:val="0"/>
                      <w:marRight w:val="0"/>
                      <w:marTop w:val="0"/>
                      <w:marBottom w:val="0"/>
                      <w:divBdr>
                        <w:top w:val="none" w:sz="0" w:space="0" w:color="auto"/>
                        <w:left w:val="none" w:sz="0" w:space="0" w:color="auto"/>
                        <w:bottom w:val="none" w:sz="0" w:space="0" w:color="auto"/>
                        <w:right w:val="none" w:sz="0" w:space="0" w:color="auto"/>
                      </w:divBdr>
                      <w:divsChild>
                        <w:div w:id="10552772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44146809">
              <w:marLeft w:val="-15"/>
              <w:marRight w:val="-15"/>
              <w:marTop w:val="0"/>
              <w:marBottom w:val="0"/>
              <w:divBdr>
                <w:top w:val="none" w:sz="0" w:space="0" w:color="auto"/>
                <w:left w:val="none" w:sz="0" w:space="0" w:color="auto"/>
                <w:bottom w:val="none" w:sz="0" w:space="0" w:color="auto"/>
                <w:right w:val="none" w:sz="0" w:space="0" w:color="auto"/>
              </w:divBdr>
            </w:div>
          </w:divsChild>
        </w:div>
        <w:div w:id="1084569517">
          <w:marLeft w:val="0"/>
          <w:marRight w:val="0"/>
          <w:marTop w:val="0"/>
          <w:marBottom w:val="0"/>
          <w:divBdr>
            <w:top w:val="none" w:sz="0" w:space="0" w:color="auto"/>
            <w:left w:val="none" w:sz="0" w:space="0" w:color="auto"/>
            <w:bottom w:val="none" w:sz="0" w:space="0" w:color="auto"/>
            <w:right w:val="none" w:sz="0" w:space="0" w:color="auto"/>
          </w:divBdr>
          <w:divsChild>
            <w:div w:id="2104642146">
              <w:marLeft w:val="0"/>
              <w:marRight w:val="0"/>
              <w:marTop w:val="0"/>
              <w:marBottom w:val="0"/>
              <w:divBdr>
                <w:top w:val="none" w:sz="0" w:space="0" w:color="auto"/>
                <w:left w:val="none" w:sz="0" w:space="0" w:color="auto"/>
                <w:bottom w:val="none" w:sz="0" w:space="0" w:color="auto"/>
                <w:right w:val="none" w:sz="0" w:space="0" w:color="auto"/>
              </w:divBdr>
              <w:divsChild>
                <w:div w:id="637953211">
                  <w:marLeft w:val="0"/>
                  <w:marRight w:val="0"/>
                  <w:marTop w:val="0"/>
                  <w:marBottom w:val="0"/>
                  <w:divBdr>
                    <w:top w:val="none" w:sz="0" w:space="0" w:color="auto"/>
                    <w:left w:val="none" w:sz="0" w:space="0" w:color="auto"/>
                    <w:bottom w:val="none" w:sz="0" w:space="0" w:color="auto"/>
                    <w:right w:val="none" w:sz="0" w:space="0" w:color="auto"/>
                  </w:divBdr>
                  <w:divsChild>
                    <w:div w:id="577792992">
                      <w:marLeft w:val="0"/>
                      <w:marRight w:val="0"/>
                      <w:marTop w:val="0"/>
                      <w:marBottom w:val="0"/>
                      <w:divBdr>
                        <w:top w:val="none" w:sz="0" w:space="0" w:color="auto"/>
                        <w:left w:val="none" w:sz="0" w:space="0" w:color="auto"/>
                        <w:bottom w:val="none" w:sz="0" w:space="0" w:color="auto"/>
                        <w:right w:val="none" w:sz="0" w:space="0" w:color="auto"/>
                      </w:divBdr>
                      <w:divsChild>
                        <w:div w:id="3200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2533">
                  <w:marLeft w:val="0"/>
                  <w:marRight w:val="0"/>
                  <w:marTop w:val="0"/>
                  <w:marBottom w:val="0"/>
                  <w:divBdr>
                    <w:top w:val="none" w:sz="0" w:space="0" w:color="auto"/>
                    <w:left w:val="none" w:sz="0" w:space="0" w:color="auto"/>
                    <w:bottom w:val="none" w:sz="0" w:space="0" w:color="auto"/>
                    <w:right w:val="none" w:sz="0" w:space="0" w:color="auto"/>
                  </w:divBdr>
                  <w:divsChild>
                    <w:div w:id="1359891618">
                      <w:marLeft w:val="0"/>
                      <w:marRight w:val="0"/>
                      <w:marTop w:val="0"/>
                      <w:marBottom w:val="0"/>
                      <w:divBdr>
                        <w:top w:val="none" w:sz="0" w:space="0" w:color="auto"/>
                        <w:left w:val="none" w:sz="0" w:space="0" w:color="auto"/>
                        <w:bottom w:val="none" w:sz="0" w:space="0" w:color="auto"/>
                        <w:right w:val="none" w:sz="0" w:space="0" w:color="auto"/>
                      </w:divBdr>
                      <w:divsChild>
                        <w:div w:id="363968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20704671">
              <w:marLeft w:val="-15"/>
              <w:marRight w:val="-15"/>
              <w:marTop w:val="0"/>
              <w:marBottom w:val="0"/>
              <w:divBdr>
                <w:top w:val="none" w:sz="0" w:space="0" w:color="auto"/>
                <w:left w:val="none" w:sz="0" w:space="0" w:color="auto"/>
                <w:bottom w:val="none" w:sz="0" w:space="0" w:color="auto"/>
                <w:right w:val="none" w:sz="0" w:space="0" w:color="auto"/>
              </w:divBdr>
            </w:div>
          </w:divsChild>
        </w:div>
        <w:div w:id="1623920324">
          <w:marLeft w:val="0"/>
          <w:marRight w:val="0"/>
          <w:marTop w:val="0"/>
          <w:marBottom w:val="0"/>
          <w:divBdr>
            <w:top w:val="none" w:sz="0" w:space="0" w:color="auto"/>
            <w:left w:val="none" w:sz="0" w:space="0" w:color="auto"/>
            <w:bottom w:val="none" w:sz="0" w:space="0" w:color="auto"/>
            <w:right w:val="none" w:sz="0" w:space="0" w:color="auto"/>
          </w:divBdr>
          <w:divsChild>
            <w:div w:id="2033649900">
              <w:marLeft w:val="0"/>
              <w:marRight w:val="0"/>
              <w:marTop w:val="0"/>
              <w:marBottom w:val="0"/>
              <w:divBdr>
                <w:top w:val="none" w:sz="0" w:space="0" w:color="auto"/>
                <w:left w:val="none" w:sz="0" w:space="0" w:color="auto"/>
                <w:bottom w:val="none" w:sz="0" w:space="0" w:color="auto"/>
                <w:right w:val="none" w:sz="0" w:space="0" w:color="auto"/>
              </w:divBdr>
              <w:divsChild>
                <w:div w:id="512694259">
                  <w:marLeft w:val="0"/>
                  <w:marRight w:val="0"/>
                  <w:marTop w:val="0"/>
                  <w:marBottom w:val="0"/>
                  <w:divBdr>
                    <w:top w:val="none" w:sz="0" w:space="0" w:color="auto"/>
                    <w:left w:val="none" w:sz="0" w:space="0" w:color="auto"/>
                    <w:bottom w:val="none" w:sz="0" w:space="0" w:color="auto"/>
                    <w:right w:val="none" w:sz="0" w:space="0" w:color="auto"/>
                  </w:divBdr>
                  <w:divsChild>
                    <w:div w:id="668604862">
                      <w:marLeft w:val="0"/>
                      <w:marRight w:val="0"/>
                      <w:marTop w:val="0"/>
                      <w:marBottom w:val="0"/>
                      <w:divBdr>
                        <w:top w:val="none" w:sz="0" w:space="0" w:color="auto"/>
                        <w:left w:val="none" w:sz="0" w:space="0" w:color="auto"/>
                        <w:bottom w:val="none" w:sz="0" w:space="0" w:color="auto"/>
                        <w:right w:val="none" w:sz="0" w:space="0" w:color="auto"/>
                      </w:divBdr>
                      <w:divsChild>
                        <w:div w:id="15306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33936">
                  <w:marLeft w:val="0"/>
                  <w:marRight w:val="0"/>
                  <w:marTop w:val="0"/>
                  <w:marBottom w:val="0"/>
                  <w:divBdr>
                    <w:top w:val="none" w:sz="0" w:space="0" w:color="auto"/>
                    <w:left w:val="none" w:sz="0" w:space="0" w:color="auto"/>
                    <w:bottom w:val="none" w:sz="0" w:space="0" w:color="auto"/>
                    <w:right w:val="none" w:sz="0" w:space="0" w:color="auto"/>
                  </w:divBdr>
                  <w:divsChild>
                    <w:div w:id="678895904">
                      <w:marLeft w:val="0"/>
                      <w:marRight w:val="0"/>
                      <w:marTop w:val="0"/>
                      <w:marBottom w:val="0"/>
                      <w:divBdr>
                        <w:top w:val="none" w:sz="0" w:space="0" w:color="auto"/>
                        <w:left w:val="none" w:sz="0" w:space="0" w:color="auto"/>
                        <w:bottom w:val="none" w:sz="0" w:space="0" w:color="auto"/>
                        <w:right w:val="none" w:sz="0" w:space="0" w:color="auto"/>
                      </w:divBdr>
                      <w:divsChild>
                        <w:div w:id="13908358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29915705">
              <w:marLeft w:val="-15"/>
              <w:marRight w:val="-15"/>
              <w:marTop w:val="0"/>
              <w:marBottom w:val="0"/>
              <w:divBdr>
                <w:top w:val="none" w:sz="0" w:space="0" w:color="auto"/>
                <w:left w:val="none" w:sz="0" w:space="0" w:color="auto"/>
                <w:bottom w:val="none" w:sz="0" w:space="0" w:color="auto"/>
                <w:right w:val="none" w:sz="0" w:space="0" w:color="auto"/>
              </w:divBdr>
            </w:div>
          </w:divsChild>
        </w:div>
        <w:div w:id="1317488579">
          <w:marLeft w:val="0"/>
          <w:marRight w:val="0"/>
          <w:marTop w:val="0"/>
          <w:marBottom w:val="0"/>
          <w:divBdr>
            <w:top w:val="none" w:sz="0" w:space="0" w:color="auto"/>
            <w:left w:val="none" w:sz="0" w:space="0" w:color="auto"/>
            <w:bottom w:val="none" w:sz="0" w:space="0" w:color="auto"/>
            <w:right w:val="none" w:sz="0" w:space="0" w:color="auto"/>
          </w:divBdr>
          <w:divsChild>
            <w:div w:id="1519811357">
              <w:marLeft w:val="0"/>
              <w:marRight w:val="0"/>
              <w:marTop w:val="0"/>
              <w:marBottom w:val="0"/>
              <w:divBdr>
                <w:top w:val="none" w:sz="0" w:space="0" w:color="auto"/>
                <w:left w:val="none" w:sz="0" w:space="0" w:color="auto"/>
                <w:bottom w:val="none" w:sz="0" w:space="0" w:color="auto"/>
                <w:right w:val="none" w:sz="0" w:space="0" w:color="auto"/>
              </w:divBdr>
              <w:divsChild>
                <w:div w:id="955910368">
                  <w:marLeft w:val="0"/>
                  <w:marRight w:val="0"/>
                  <w:marTop w:val="0"/>
                  <w:marBottom w:val="0"/>
                  <w:divBdr>
                    <w:top w:val="none" w:sz="0" w:space="0" w:color="auto"/>
                    <w:left w:val="none" w:sz="0" w:space="0" w:color="auto"/>
                    <w:bottom w:val="none" w:sz="0" w:space="0" w:color="auto"/>
                    <w:right w:val="none" w:sz="0" w:space="0" w:color="auto"/>
                  </w:divBdr>
                  <w:divsChild>
                    <w:div w:id="1821581279">
                      <w:marLeft w:val="0"/>
                      <w:marRight w:val="0"/>
                      <w:marTop w:val="0"/>
                      <w:marBottom w:val="0"/>
                      <w:divBdr>
                        <w:top w:val="none" w:sz="0" w:space="0" w:color="auto"/>
                        <w:left w:val="none" w:sz="0" w:space="0" w:color="auto"/>
                        <w:bottom w:val="none" w:sz="0" w:space="0" w:color="auto"/>
                        <w:right w:val="none" w:sz="0" w:space="0" w:color="auto"/>
                      </w:divBdr>
                      <w:divsChild>
                        <w:div w:id="150798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5282">
                  <w:marLeft w:val="0"/>
                  <w:marRight w:val="0"/>
                  <w:marTop w:val="0"/>
                  <w:marBottom w:val="0"/>
                  <w:divBdr>
                    <w:top w:val="none" w:sz="0" w:space="0" w:color="auto"/>
                    <w:left w:val="none" w:sz="0" w:space="0" w:color="auto"/>
                    <w:bottom w:val="none" w:sz="0" w:space="0" w:color="auto"/>
                    <w:right w:val="none" w:sz="0" w:space="0" w:color="auto"/>
                  </w:divBdr>
                  <w:divsChild>
                    <w:div w:id="812214863">
                      <w:marLeft w:val="0"/>
                      <w:marRight w:val="0"/>
                      <w:marTop w:val="0"/>
                      <w:marBottom w:val="0"/>
                      <w:divBdr>
                        <w:top w:val="none" w:sz="0" w:space="0" w:color="auto"/>
                        <w:left w:val="none" w:sz="0" w:space="0" w:color="auto"/>
                        <w:bottom w:val="none" w:sz="0" w:space="0" w:color="auto"/>
                        <w:right w:val="none" w:sz="0" w:space="0" w:color="auto"/>
                      </w:divBdr>
                      <w:divsChild>
                        <w:div w:id="1921677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88244428">
              <w:marLeft w:val="-15"/>
              <w:marRight w:val="-15"/>
              <w:marTop w:val="0"/>
              <w:marBottom w:val="0"/>
              <w:divBdr>
                <w:top w:val="none" w:sz="0" w:space="0" w:color="auto"/>
                <w:left w:val="none" w:sz="0" w:space="0" w:color="auto"/>
                <w:bottom w:val="none" w:sz="0" w:space="0" w:color="auto"/>
                <w:right w:val="none" w:sz="0" w:space="0" w:color="auto"/>
              </w:divBdr>
            </w:div>
          </w:divsChild>
        </w:div>
        <w:div w:id="1678071375">
          <w:marLeft w:val="0"/>
          <w:marRight w:val="0"/>
          <w:marTop w:val="0"/>
          <w:marBottom w:val="0"/>
          <w:divBdr>
            <w:top w:val="none" w:sz="0" w:space="0" w:color="auto"/>
            <w:left w:val="none" w:sz="0" w:space="0" w:color="auto"/>
            <w:bottom w:val="none" w:sz="0" w:space="0" w:color="auto"/>
            <w:right w:val="none" w:sz="0" w:space="0" w:color="auto"/>
          </w:divBdr>
          <w:divsChild>
            <w:div w:id="1434089199">
              <w:marLeft w:val="0"/>
              <w:marRight w:val="0"/>
              <w:marTop w:val="0"/>
              <w:marBottom w:val="0"/>
              <w:divBdr>
                <w:top w:val="none" w:sz="0" w:space="0" w:color="auto"/>
                <w:left w:val="none" w:sz="0" w:space="0" w:color="auto"/>
                <w:bottom w:val="none" w:sz="0" w:space="0" w:color="auto"/>
                <w:right w:val="none" w:sz="0" w:space="0" w:color="auto"/>
              </w:divBdr>
              <w:divsChild>
                <w:div w:id="940649280">
                  <w:marLeft w:val="0"/>
                  <w:marRight w:val="0"/>
                  <w:marTop w:val="0"/>
                  <w:marBottom w:val="0"/>
                  <w:divBdr>
                    <w:top w:val="none" w:sz="0" w:space="0" w:color="auto"/>
                    <w:left w:val="none" w:sz="0" w:space="0" w:color="auto"/>
                    <w:bottom w:val="none" w:sz="0" w:space="0" w:color="auto"/>
                    <w:right w:val="none" w:sz="0" w:space="0" w:color="auto"/>
                  </w:divBdr>
                  <w:divsChild>
                    <w:div w:id="1867402560">
                      <w:marLeft w:val="0"/>
                      <w:marRight w:val="0"/>
                      <w:marTop w:val="0"/>
                      <w:marBottom w:val="0"/>
                      <w:divBdr>
                        <w:top w:val="none" w:sz="0" w:space="0" w:color="auto"/>
                        <w:left w:val="none" w:sz="0" w:space="0" w:color="auto"/>
                        <w:bottom w:val="none" w:sz="0" w:space="0" w:color="auto"/>
                        <w:right w:val="none" w:sz="0" w:space="0" w:color="auto"/>
                      </w:divBdr>
                      <w:divsChild>
                        <w:div w:id="1301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07792">
      <w:bodyDiv w:val="1"/>
      <w:marLeft w:val="0"/>
      <w:marRight w:val="0"/>
      <w:marTop w:val="0"/>
      <w:marBottom w:val="0"/>
      <w:divBdr>
        <w:top w:val="none" w:sz="0" w:space="0" w:color="auto"/>
        <w:left w:val="none" w:sz="0" w:space="0" w:color="auto"/>
        <w:bottom w:val="none" w:sz="0" w:space="0" w:color="auto"/>
        <w:right w:val="none" w:sz="0" w:space="0" w:color="auto"/>
      </w:divBdr>
      <w:divsChild>
        <w:div w:id="201019199">
          <w:marLeft w:val="0"/>
          <w:marRight w:val="0"/>
          <w:marTop w:val="0"/>
          <w:marBottom w:val="0"/>
          <w:divBdr>
            <w:top w:val="none" w:sz="0" w:space="0" w:color="auto"/>
            <w:left w:val="none" w:sz="0" w:space="0" w:color="auto"/>
            <w:bottom w:val="none" w:sz="0" w:space="0" w:color="auto"/>
            <w:right w:val="none" w:sz="0" w:space="0" w:color="auto"/>
          </w:divBdr>
          <w:divsChild>
            <w:div w:id="233971421">
              <w:marLeft w:val="0"/>
              <w:marRight w:val="0"/>
              <w:marTop w:val="0"/>
              <w:marBottom w:val="0"/>
              <w:divBdr>
                <w:top w:val="none" w:sz="0" w:space="0" w:color="auto"/>
                <w:left w:val="none" w:sz="0" w:space="0" w:color="auto"/>
                <w:bottom w:val="none" w:sz="0" w:space="0" w:color="auto"/>
                <w:right w:val="none" w:sz="0" w:space="0" w:color="auto"/>
              </w:divBdr>
              <w:divsChild>
                <w:div w:id="1083529126">
                  <w:marLeft w:val="0"/>
                  <w:marRight w:val="0"/>
                  <w:marTop w:val="0"/>
                  <w:marBottom w:val="0"/>
                  <w:divBdr>
                    <w:top w:val="none" w:sz="0" w:space="0" w:color="auto"/>
                    <w:left w:val="none" w:sz="0" w:space="0" w:color="auto"/>
                    <w:bottom w:val="none" w:sz="0" w:space="0" w:color="auto"/>
                    <w:right w:val="none" w:sz="0" w:space="0" w:color="auto"/>
                  </w:divBdr>
                  <w:divsChild>
                    <w:div w:id="1274173024">
                      <w:marLeft w:val="0"/>
                      <w:marRight w:val="0"/>
                      <w:marTop w:val="0"/>
                      <w:marBottom w:val="0"/>
                      <w:divBdr>
                        <w:top w:val="none" w:sz="0" w:space="0" w:color="auto"/>
                        <w:left w:val="none" w:sz="0" w:space="0" w:color="auto"/>
                        <w:bottom w:val="none" w:sz="0" w:space="0" w:color="auto"/>
                        <w:right w:val="none" w:sz="0" w:space="0" w:color="auto"/>
                      </w:divBdr>
                      <w:divsChild>
                        <w:div w:id="4084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22188">
      <w:bodyDiv w:val="1"/>
      <w:marLeft w:val="0"/>
      <w:marRight w:val="0"/>
      <w:marTop w:val="0"/>
      <w:marBottom w:val="0"/>
      <w:divBdr>
        <w:top w:val="none" w:sz="0" w:space="0" w:color="auto"/>
        <w:left w:val="none" w:sz="0" w:space="0" w:color="auto"/>
        <w:bottom w:val="none" w:sz="0" w:space="0" w:color="auto"/>
        <w:right w:val="none" w:sz="0" w:space="0" w:color="auto"/>
      </w:divBdr>
      <w:divsChild>
        <w:div w:id="1133137943">
          <w:marLeft w:val="0"/>
          <w:marRight w:val="0"/>
          <w:marTop w:val="0"/>
          <w:marBottom w:val="0"/>
          <w:divBdr>
            <w:top w:val="none" w:sz="0" w:space="0" w:color="auto"/>
            <w:left w:val="none" w:sz="0" w:space="0" w:color="auto"/>
            <w:bottom w:val="none" w:sz="0" w:space="0" w:color="auto"/>
            <w:right w:val="none" w:sz="0" w:space="0" w:color="auto"/>
          </w:divBdr>
          <w:divsChild>
            <w:div w:id="2025008470">
              <w:marLeft w:val="0"/>
              <w:marRight w:val="0"/>
              <w:marTop w:val="0"/>
              <w:marBottom w:val="0"/>
              <w:divBdr>
                <w:top w:val="none" w:sz="0" w:space="0" w:color="auto"/>
                <w:left w:val="none" w:sz="0" w:space="0" w:color="auto"/>
                <w:bottom w:val="none" w:sz="0" w:space="0" w:color="auto"/>
                <w:right w:val="none" w:sz="0" w:space="0" w:color="auto"/>
              </w:divBdr>
              <w:divsChild>
                <w:div w:id="718476959">
                  <w:marLeft w:val="0"/>
                  <w:marRight w:val="0"/>
                  <w:marTop w:val="0"/>
                  <w:marBottom w:val="0"/>
                  <w:divBdr>
                    <w:top w:val="none" w:sz="0" w:space="0" w:color="auto"/>
                    <w:left w:val="none" w:sz="0" w:space="0" w:color="auto"/>
                    <w:bottom w:val="none" w:sz="0" w:space="0" w:color="auto"/>
                    <w:right w:val="none" w:sz="0" w:space="0" w:color="auto"/>
                  </w:divBdr>
                  <w:divsChild>
                    <w:div w:id="1209491460">
                      <w:marLeft w:val="0"/>
                      <w:marRight w:val="0"/>
                      <w:marTop w:val="0"/>
                      <w:marBottom w:val="0"/>
                      <w:divBdr>
                        <w:top w:val="none" w:sz="0" w:space="0" w:color="auto"/>
                        <w:left w:val="none" w:sz="0" w:space="0" w:color="auto"/>
                        <w:bottom w:val="none" w:sz="0" w:space="0" w:color="auto"/>
                        <w:right w:val="none" w:sz="0" w:space="0" w:color="auto"/>
                      </w:divBdr>
                    </w:div>
                  </w:divsChild>
                </w:div>
                <w:div w:id="917667492">
                  <w:marLeft w:val="0"/>
                  <w:marRight w:val="0"/>
                  <w:marTop w:val="0"/>
                  <w:marBottom w:val="0"/>
                  <w:divBdr>
                    <w:top w:val="none" w:sz="0" w:space="0" w:color="auto"/>
                    <w:left w:val="none" w:sz="0" w:space="0" w:color="auto"/>
                    <w:bottom w:val="none" w:sz="0" w:space="0" w:color="auto"/>
                    <w:right w:val="none" w:sz="0" w:space="0" w:color="auto"/>
                  </w:divBdr>
                  <w:divsChild>
                    <w:div w:id="1965424875">
                      <w:marLeft w:val="0"/>
                      <w:marRight w:val="0"/>
                      <w:marTop w:val="0"/>
                      <w:marBottom w:val="0"/>
                      <w:divBdr>
                        <w:top w:val="none" w:sz="0" w:space="0" w:color="auto"/>
                        <w:left w:val="none" w:sz="0" w:space="0" w:color="auto"/>
                        <w:bottom w:val="none" w:sz="0" w:space="0" w:color="auto"/>
                        <w:right w:val="none" w:sz="0" w:space="0" w:color="auto"/>
                      </w:divBdr>
                      <w:divsChild>
                        <w:div w:id="633829744">
                          <w:marLeft w:val="0"/>
                          <w:marRight w:val="0"/>
                          <w:marTop w:val="0"/>
                          <w:marBottom w:val="0"/>
                          <w:divBdr>
                            <w:top w:val="none" w:sz="0" w:space="0" w:color="auto"/>
                            <w:left w:val="none" w:sz="0" w:space="0" w:color="auto"/>
                            <w:bottom w:val="none" w:sz="0" w:space="0" w:color="auto"/>
                            <w:right w:val="none" w:sz="0" w:space="0" w:color="auto"/>
                          </w:divBdr>
                          <w:divsChild>
                            <w:div w:id="17866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583388">
          <w:marLeft w:val="-15"/>
          <w:marRight w:val="-15"/>
          <w:marTop w:val="0"/>
          <w:marBottom w:val="0"/>
          <w:divBdr>
            <w:top w:val="none" w:sz="0" w:space="0" w:color="auto"/>
            <w:left w:val="none" w:sz="0" w:space="0" w:color="auto"/>
            <w:bottom w:val="none" w:sz="0" w:space="0" w:color="auto"/>
            <w:right w:val="none" w:sz="0" w:space="0" w:color="auto"/>
          </w:divBdr>
        </w:div>
        <w:div w:id="1340236143">
          <w:marLeft w:val="0"/>
          <w:marRight w:val="0"/>
          <w:marTop w:val="0"/>
          <w:marBottom w:val="0"/>
          <w:divBdr>
            <w:top w:val="none" w:sz="0" w:space="0" w:color="auto"/>
            <w:left w:val="none" w:sz="0" w:space="0" w:color="auto"/>
            <w:bottom w:val="none" w:sz="0" w:space="0" w:color="auto"/>
            <w:right w:val="none" w:sz="0" w:space="0" w:color="auto"/>
          </w:divBdr>
          <w:divsChild>
            <w:div w:id="340934769">
              <w:marLeft w:val="0"/>
              <w:marRight w:val="0"/>
              <w:marTop w:val="0"/>
              <w:marBottom w:val="0"/>
              <w:divBdr>
                <w:top w:val="none" w:sz="0" w:space="0" w:color="auto"/>
                <w:left w:val="none" w:sz="0" w:space="0" w:color="auto"/>
                <w:bottom w:val="none" w:sz="0" w:space="0" w:color="auto"/>
                <w:right w:val="none" w:sz="0" w:space="0" w:color="auto"/>
              </w:divBdr>
              <w:divsChild>
                <w:div w:id="227958266">
                  <w:marLeft w:val="0"/>
                  <w:marRight w:val="0"/>
                  <w:marTop w:val="0"/>
                  <w:marBottom w:val="0"/>
                  <w:divBdr>
                    <w:top w:val="none" w:sz="0" w:space="0" w:color="auto"/>
                    <w:left w:val="none" w:sz="0" w:space="0" w:color="auto"/>
                    <w:bottom w:val="none" w:sz="0" w:space="0" w:color="auto"/>
                    <w:right w:val="none" w:sz="0" w:space="0" w:color="auto"/>
                  </w:divBdr>
                  <w:divsChild>
                    <w:div w:id="1951662110">
                      <w:marLeft w:val="0"/>
                      <w:marRight w:val="0"/>
                      <w:marTop w:val="0"/>
                      <w:marBottom w:val="0"/>
                      <w:divBdr>
                        <w:top w:val="none" w:sz="0" w:space="0" w:color="auto"/>
                        <w:left w:val="none" w:sz="0" w:space="0" w:color="auto"/>
                        <w:bottom w:val="none" w:sz="0" w:space="0" w:color="auto"/>
                        <w:right w:val="none" w:sz="0" w:space="0" w:color="auto"/>
                      </w:divBdr>
                    </w:div>
                  </w:divsChild>
                </w:div>
                <w:div w:id="601884569">
                  <w:marLeft w:val="0"/>
                  <w:marRight w:val="0"/>
                  <w:marTop w:val="0"/>
                  <w:marBottom w:val="0"/>
                  <w:divBdr>
                    <w:top w:val="none" w:sz="0" w:space="0" w:color="auto"/>
                    <w:left w:val="none" w:sz="0" w:space="0" w:color="auto"/>
                    <w:bottom w:val="none" w:sz="0" w:space="0" w:color="auto"/>
                    <w:right w:val="none" w:sz="0" w:space="0" w:color="auto"/>
                  </w:divBdr>
                  <w:divsChild>
                    <w:div w:id="728765782">
                      <w:marLeft w:val="0"/>
                      <w:marRight w:val="0"/>
                      <w:marTop w:val="0"/>
                      <w:marBottom w:val="0"/>
                      <w:divBdr>
                        <w:top w:val="none" w:sz="0" w:space="0" w:color="auto"/>
                        <w:left w:val="none" w:sz="0" w:space="0" w:color="auto"/>
                        <w:bottom w:val="none" w:sz="0" w:space="0" w:color="auto"/>
                        <w:right w:val="none" w:sz="0" w:space="0" w:color="auto"/>
                      </w:divBdr>
                      <w:divsChild>
                        <w:div w:id="1305886555">
                          <w:marLeft w:val="0"/>
                          <w:marRight w:val="0"/>
                          <w:marTop w:val="0"/>
                          <w:marBottom w:val="0"/>
                          <w:divBdr>
                            <w:top w:val="none" w:sz="0" w:space="0" w:color="auto"/>
                            <w:left w:val="none" w:sz="0" w:space="0" w:color="auto"/>
                            <w:bottom w:val="none" w:sz="0" w:space="0" w:color="auto"/>
                            <w:right w:val="none" w:sz="0" w:space="0" w:color="auto"/>
                          </w:divBdr>
                          <w:divsChild>
                            <w:div w:id="19708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854445">
          <w:marLeft w:val="-15"/>
          <w:marRight w:val="-15"/>
          <w:marTop w:val="0"/>
          <w:marBottom w:val="0"/>
          <w:divBdr>
            <w:top w:val="none" w:sz="0" w:space="0" w:color="auto"/>
            <w:left w:val="none" w:sz="0" w:space="0" w:color="auto"/>
            <w:bottom w:val="none" w:sz="0" w:space="0" w:color="auto"/>
            <w:right w:val="none" w:sz="0" w:space="0" w:color="auto"/>
          </w:divBdr>
        </w:div>
        <w:div w:id="484516937">
          <w:marLeft w:val="0"/>
          <w:marRight w:val="0"/>
          <w:marTop w:val="0"/>
          <w:marBottom w:val="0"/>
          <w:divBdr>
            <w:top w:val="none" w:sz="0" w:space="0" w:color="auto"/>
            <w:left w:val="none" w:sz="0" w:space="0" w:color="auto"/>
            <w:bottom w:val="none" w:sz="0" w:space="0" w:color="auto"/>
            <w:right w:val="none" w:sz="0" w:space="0" w:color="auto"/>
          </w:divBdr>
          <w:divsChild>
            <w:div w:id="1266574133">
              <w:marLeft w:val="0"/>
              <w:marRight w:val="0"/>
              <w:marTop w:val="0"/>
              <w:marBottom w:val="0"/>
              <w:divBdr>
                <w:top w:val="none" w:sz="0" w:space="0" w:color="auto"/>
                <w:left w:val="none" w:sz="0" w:space="0" w:color="auto"/>
                <w:bottom w:val="none" w:sz="0" w:space="0" w:color="auto"/>
                <w:right w:val="none" w:sz="0" w:space="0" w:color="auto"/>
              </w:divBdr>
              <w:divsChild>
                <w:div w:id="1550338661">
                  <w:marLeft w:val="0"/>
                  <w:marRight w:val="0"/>
                  <w:marTop w:val="0"/>
                  <w:marBottom w:val="0"/>
                  <w:divBdr>
                    <w:top w:val="none" w:sz="0" w:space="0" w:color="auto"/>
                    <w:left w:val="none" w:sz="0" w:space="0" w:color="auto"/>
                    <w:bottom w:val="none" w:sz="0" w:space="0" w:color="auto"/>
                    <w:right w:val="none" w:sz="0" w:space="0" w:color="auto"/>
                  </w:divBdr>
                  <w:divsChild>
                    <w:div w:id="890462334">
                      <w:marLeft w:val="0"/>
                      <w:marRight w:val="0"/>
                      <w:marTop w:val="0"/>
                      <w:marBottom w:val="0"/>
                      <w:divBdr>
                        <w:top w:val="none" w:sz="0" w:space="0" w:color="auto"/>
                        <w:left w:val="none" w:sz="0" w:space="0" w:color="auto"/>
                        <w:bottom w:val="none" w:sz="0" w:space="0" w:color="auto"/>
                        <w:right w:val="none" w:sz="0" w:space="0" w:color="auto"/>
                      </w:divBdr>
                    </w:div>
                  </w:divsChild>
                </w:div>
                <w:div w:id="666523039">
                  <w:marLeft w:val="0"/>
                  <w:marRight w:val="0"/>
                  <w:marTop w:val="0"/>
                  <w:marBottom w:val="0"/>
                  <w:divBdr>
                    <w:top w:val="none" w:sz="0" w:space="0" w:color="auto"/>
                    <w:left w:val="none" w:sz="0" w:space="0" w:color="auto"/>
                    <w:bottom w:val="none" w:sz="0" w:space="0" w:color="auto"/>
                    <w:right w:val="none" w:sz="0" w:space="0" w:color="auto"/>
                  </w:divBdr>
                  <w:divsChild>
                    <w:div w:id="885599880">
                      <w:marLeft w:val="0"/>
                      <w:marRight w:val="0"/>
                      <w:marTop w:val="0"/>
                      <w:marBottom w:val="0"/>
                      <w:divBdr>
                        <w:top w:val="none" w:sz="0" w:space="0" w:color="auto"/>
                        <w:left w:val="none" w:sz="0" w:space="0" w:color="auto"/>
                        <w:bottom w:val="none" w:sz="0" w:space="0" w:color="auto"/>
                        <w:right w:val="none" w:sz="0" w:space="0" w:color="auto"/>
                      </w:divBdr>
                      <w:divsChild>
                        <w:div w:id="1702704023">
                          <w:marLeft w:val="0"/>
                          <w:marRight w:val="0"/>
                          <w:marTop w:val="0"/>
                          <w:marBottom w:val="0"/>
                          <w:divBdr>
                            <w:top w:val="none" w:sz="0" w:space="0" w:color="auto"/>
                            <w:left w:val="none" w:sz="0" w:space="0" w:color="auto"/>
                            <w:bottom w:val="none" w:sz="0" w:space="0" w:color="auto"/>
                            <w:right w:val="none" w:sz="0" w:space="0" w:color="auto"/>
                          </w:divBdr>
                          <w:divsChild>
                            <w:div w:id="7702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64205">
          <w:marLeft w:val="-15"/>
          <w:marRight w:val="-15"/>
          <w:marTop w:val="0"/>
          <w:marBottom w:val="0"/>
          <w:divBdr>
            <w:top w:val="none" w:sz="0" w:space="0" w:color="auto"/>
            <w:left w:val="none" w:sz="0" w:space="0" w:color="auto"/>
            <w:bottom w:val="none" w:sz="0" w:space="0" w:color="auto"/>
            <w:right w:val="none" w:sz="0" w:space="0" w:color="auto"/>
          </w:divBdr>
        </w:div>
        <w:div w:id="1542129075">
          <w:marLeft w:val="0"/>
          <w:marRight w:val="0"/>
          <w:marTop w:val="0"/>
          <w:marBottom w:val="0"/>
          <w:divBdr>
            <w:top w:val="none" w:sz="0" w:space="0" w:color="auto"/>
            <w:left w:val="none" w:sz="0" w:space="0" w:color="auto"/>
            <w:bottom w:val="none" w:sz="0" w:space="0" w:color="auto"/>
            <w:right w:val="none" w:sz="0" w:space="0" w:color="auto"/>
          </w:divBdr>
          <w:divsChild>
            <w:div w:id="1046173838">
              <w:marLeft w:val="0"/>
              <w:marRight w:val="0"/>
              <w:marTop w:val="0"/>
              <w:marBottom w:val="0"/>
              <w:divBdr>
                <w:top w:val="none" w:sz="0" w:space="0" w:color="auto"/>
                <w:left w:val="none" w:sz="0" w:space="0" w:color="auto"/>
                <w:bottom w:val="none" w:sz="0" w:space="0" w:color="auto"/>
                <w:right w:val="none" w:sz="0" w:space="0" w:color="auto"/>
              </w:divBdr>
              <w:divsChild>
                <w:div w:id="1061293641">
                  <w:marLeft w:val="0"/>
                  <w:marRight w:val="0"/>
                  <w:marTop w:val="0"/>
                  <w:marBottom w:val="0"/>
                  <w:divBdr>
                    <w:top w:val="none" w:sz="0" w:space="0" w:color="auto"/>
                    <w:left w:val="none" w:sz="0" w:space="0" w:color="auto"/>
                    <w:bottom w:val="none" w:sz="0" w:space="0" w:color="auto"/>
                    <w:right w:val="none" w:sz="0" w:space="0" w:color="auto"/>
                  </w:divBdr>
                  <w:divsChild>
                    <w:div w:id="1713994425">
                      <w:marLeft w:val="0"/>
                      <w:marRight w:val="0"/>
                      <w:marTop w:val="0"/>
                      <w:marBottom w:val="0"/>
                      <w:divBdr>
                        <w:top w:val="none" w:sz="0" w:space="0" w:color="auto"/>
                        <w:left w:val="none" w:sz="0" w:space="0" w:color="auto"/>
                        <w:bottom w:val="none" w:sz="0" w:space="0" w:color="auto"/>
                        <w:right w:val="none" w:sz="0" w:space="0" w:color="auto"/>
                      </w:divBdr>
                    </w:div>
                  </w:divsChild>
                </w:div>
                <w:div w:id="511651097">
                  <w:marLeft w:val="0"/>
                  <w:marRight w:val="0"/>
                  <w:marTop w:val="0"/>
                  <w:marBottom w:val="0"/>
                  <w:divBdr>
                    <w:top w:val="none" w:sz="0" w:space="0" w:color="auto"/>
                    <w:left w:val="none" w:sz="0" w:space="0" w:color="auto"/>
                    <w:bottom w:val="none" w:sz="0" w:space="0" w:color="auto"/>
                    <w:right w:val="none" w:sz="0" w:space="0" w:color="auto"/>
                  </w:divBdr>
                  <w:divsChild>
                    <w:div w:id="1454209774">
                      <w:marLeft w:val="0"/>
                      <w:marRight w:val="0"/>
                      <w:marTop w:val="0"/>
                      <w:marBottom w:val="0"/>
                      <w:divBdr>
                        <w:top w:val="none" w:sz="0" w:space="0" w:color="auto"/>
                        <w:left w:val="none" w:sz="0" w:space="0" w:color="auto"/>
                        <w:bottom w:val="none" w:sz="0" w:space="0" w:color="auto"/>
                        <w:right w:val="none" w:sz="0" w:space="0" w:color="auto"/>
                      </w:divBdr>
                      <w:divsChild>
                        <w:div w:id="121463734">
                          <w:marLeft w:val="0"/>
                          <w:marRight w:val="0"/>
                          <w:marTop w:val="0"/>
                          <w:marBottom w:val="0"/>
                          <w:divBdr>
                            <w:top w:val="none" w:sz="0" w:space="0" w:color="auto"/>
                            <w:left w:val="none" w:sz="0" w:space="0" w:color="auto"/>
                            <w:bottom w:val="none" w:sz="0" w:space="0" w:color="auto"/>
                            <w:right w:val="none" w:sz="0" w:space="0" w:color="auto"/>
                          </w:divBdr>
                          <w:divsChild>
                            <w:div w:id="3229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023954">
          <w:marLeft w:val="-15"/>
          <w:marRight w:val="-15"/>
          <w:marTop w:val="0"/>
          <w:marBottom w:val="0"/>
          <w:divBdr>
            <w:top w:val="none" w:sz="0" w:space="0" w:color="auto"/>
            <w:left w:val="none" w:sz="0" w:space="0" w:color="auto"/>
            <w:bottom w:val="none" w:sz="0" w:space="0" w:color="auto"/>
            <w:right w:val="none" w:sz="0" w:space="0" w:color="auto"/>
          </w:divBdr>
        </w:div>
        <w:div w:id="923414093">
          <w:marLeft w:val="0"/>
          <w:marRight w:val="0"/>
          <w:marTop w:val="0"/>
          <w:marBottom w:val="0"/>
          <w:divBdr>
            <w:top w:val="none" w:sz="0" w:space="0" w:color="auto"/>
            <w:left w:val="none" w:sz="0" w:space="0" w:color="auto"/>
            <w:bottom w:val="none" w:sz="0" w:space="0" w:color="auto"/>
            <w:right w:val="none" w:sz="0" w:space="0" w:color="auto"/>
          </w:divBdr>
          <w:divsChild>
            <w:div w:id="1398702050">
              <w:marLeft w:val="0"/>
              <w:marRight w:val="0"/>
              <w:marTop w:val="0"/>
              <w:marBottom w:val="0"/>
              <w:divBdr>
                <w:top w:val="none" w:sz="0" w:space="0" w:color="auto"/>
                <w:left w:val="none" w:sz="0" w:space="0" w:color="auto"/>
                <w:bottom w:val="none" w:sz="0" w:space="0" w:color="auto"/>
                <w:right w:val="none" w:sz="0" w:space="0" w:color="auto"/>
              </w:divBdr>
              <w:divsChild>
                <w:div w:id="595485298">
                  <w:marLeft w:val="0"/>
                  <w:marRight w:val="0"/>
                  <w:marTop w:val="0"/>
                  <w:marBottom w:val="0"/>
                  <w:divBdr>
                    <w:top w:val="none" w:sz="0" w:space="0" w:color="auto"/>
                    <w:left w:val="none" w:sz="0" w:space="0" w:color="auto"/>
                    <w:bottom w:val="none" w:sz="0" w:space="0" w:color="auto"/>
                    <w:right w:val="none" w:sz="0" w:space="0" w:color="auto"/>
                  </w:divBdr>
                  <w:divsChild>
                    <w:div w:id="91441365">
                      <w:marLeft w:val="0"/>
                      <w:marRight w:val="0"/>
                      <w:marTop w:val="0"/>
                      <w:marBottom w:val="0"/>
                      <w:divBdr>
                        <w:top w:val="none" w:sz="0" w:space="0" w:color="auto"/>
                        <w:left w:val="none" w:sz="0" w:space="0" w:color="auto"/>
                        <w:bottom w:val="none" w:sz="0" w:space="0" w:color="auto"/>
                        <w:right w:val="none" w:sz="0" w:space="0" w:color="auto"/>
                      </w:divBdr>
                    </w:div>
                  </w:divsChild>
                </w:div>
                <w:div w:id="1893031915">
                  <w:marLeft w:val="0"/>
                  <w:marRight w:val="0"/>
                  <w:marTop w:val="0"/>
                  <w:marBottom w:val="0"/>
                  <w:divBdr>
                    <w:top w:val="none" w:sz="0" w:space="0" w:color="auto"/>
                    <w:left w:val="none" w:sz="0" w:space="0" w:color="auto"/>
                    <w:bottom w:val="none" w:sz="0" w:space="0" w:color="auto"/>
                    <w:right w:val="none" w:sz="0" w:space="0" w:color="auto"/>
                  </w:divBdr>
                  <w:divsChild>
                    <w:div w:id="1910067275">
                      <w:marLeft w:val="0"/>
                      <w:marRight w:val="0"/>
                      <w:marTop w:val="0"/>
                      <w:marBottom w:val="0"/>
                      <w:divBdr>
                        <w:top w:val="none" w:sz="0" w:space="0" w:color="auto"/>
                        <w:left w:val="none" w:sz="0" w:space="0" w:color="auto"/>
                        <w:bottom w:val="none" w:sz="0" w:space="0" w:color="auto"/>
                        <w:right w:val="none" w:sz="0" w:space="0" w:color="auto"/>
                      </w:divBdr>
                      <w:divsChild>
                        <w:div w:id="884830332">
                          <w:marLeft w:val="0"/>
                          <w:marRight w:val="0"/>
                          <w:marTop w:val="0"/>
                          <w:marBottom w:val="0"/>
                          <w:divBdr>
                            <w:top w:val="none" w:sz="0" w:space="0" w:color="auto"/>
                            <w:left w:val="none" w:sz="0" w:space="0" w:color="auto"/>
                            <w:bottom w:val="none" w:sz="0" w:space="0" w:color="auto"/>
                            <w:right w:val="none" w:sz="0" w:space="0" w:color="auto"/>
                          </w:divBdr>
                          <w:divsChild>
                            <w:div w:id="12880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990465">
          <w:marLeft w:val="-15"/>
          <w:marRight w:val="-15"/>
          <w:marTop w:val="0"/>
          <w:marBottom w:val="0"/>
          <w:divBdr>
            <w:top w:val="none" w:sz="0" w:space="0" w:color="auto"/>
            <w:left w:val="none" w:sz="0" w:space="0" w:color="auto"/>
            <w:bottom w:val="none" w:sz="0" w:space="0" w:color="auto"/>
            <w:right w:val="none" w:sz="0" w:space="0" w:color="auto"/>
          </w:divBdr>
        </w:div>
        <w:div w:id="1333753206">
          <w:marLeft w:val="0"/>
          <w:marRight w:val="0"/>
          <w:marTop w:val="0"/>
          <w:marBottom w:val="0"/>
          <w:divBdr>
            <w:top w:val="none" w:sz="0" w:space="0" w:color="auto"/>
            <w:left w:val="none" w:sz="0" w:space="0" w:color="auto"/>
            <w:bottom w:val="none" w:sz="0" w:space="0" w:color="auto"/>
            <w:right w:val="none" w:sz="0" w:space="0" w:color="auto"/>
          </w:divBdr>
          <w:divsChild>
            <w:div w:id="1414090409">
              <w:marLeft w:val="0"/>
              <w:marRight w:val="0"/>
              <w:marTop w:val="0"/>
              <w:marBottom w:val="0"/>
              <w:divBdr>
                <w:top w:val="none" w:sz="0" w:space="0" w:color="auto"/>
                <w:left w:val="none" w:sz="0" w:space="0" w:color="auto"/>
                <w:bottom w:val="none" w:sz="0" w:space="0" w:color="auto"/>
                <w:right w:val="none" w:sz="0" w:space="0" w:color="auto"/>
              </w:divBdr>
              <w:divsChild>
                <w:div w:id="305164819">
                  <w:marLeft w:val="0"/>
                  <w:marRight w:val="0"/>
                  <w:marTop w:val="0"/>
                  <w:marBottom w:val="0"/>
                  <w:divBdr>
                    <w:top w:val="none" w:sz="0" w:space="0" w:color="auto"/>
                    <w:left w:val="none" w:sz="0" w:space="0" w:color="auto"/>
                    <w:bottom w:val="none" w:sz="0" w:space="0" w:color="auto"/>
                    <w:right w:val="none" w:sz="0" w:space="0" w:color="auto"/>
                  </w:divBdr>
                  <w:divsChild>
                    <w:div w:id="1969236558">
                      <w:marLeft w:val="0"/>
                      <w:marRight w:val="0"/>
                      <w:marTop w:val="0"/>
                      <w:marBottom w:val="0"/>
                      <w:divBdr>
                        <w:top w:val="none" w:sz="0" w:space="0" w:color="auto"/>
                        <w:left w:val="none" w:sz="0" w:space="0" w:color="auto"/>
                        <w:bottom w:val="none" w:sz="0" w:space="0" w:color="auto"/>
                        <w:right w:val="none" w:sz="0" w:space="0" w:color="auto"/>
                      </w:divBdr>
                    </w:div>
                  </w:divsChild>
                </w:div>
                <w:div w:id="509027059">
                  <w:marLeft w:val="0"/>
                  <w:marRight w:val="0"/>
                  <w:marTop w:val="0"/>
                  <w:marBottom w:val="0"/>
                  <w:divBdr>
                    <w:top w:val="none" w:sz="0" w:space="0" w:color="auto"/>
                    <w:left w:val="none" w:sz="0" w:space="0" w:color="auto"/>
                    <w:bottom w:val="none" w:sz="0" w:space="0" w:color="auto"/>
                    <w:right w:val="none" w:sz="0" w:space="0" w:color="auto"/>
                  </w:divBdr>
                  <w:divsChild>
                    <w:div w:id="378746307">
                      <w:marLeft w:val="0"/>
                      <w:marRight w:val="0"/>
                      <w:marTop w:val="0"/>
                      <w:marBottom w:val="0"/>
                      <w:divBdr>
                        <w:top w:val="none" w:sz="0" w:space="0" w:color="auto"/>
                        <w:left w:val="none" w:sz="0" w:space="0" w:color="auto"/>
                        <w:bottom w:val="none" w:sz="0" w:space="0" w:color="auto"/>
                        <w:right w:val="none" w:sz="0" w:space="0" w:color="auto"/>
                      </w:divBdr>
                      <w:divsChild>
                        <w:div w:id="1759256248">
                          <w:marLeft w:val="0"/>
                          <w:marRight w:val="0"/>
                          <w:marTop w:val="0"/>
                          <w:marBottom w:val="0"/>
                          <w:divBdr>
                            <w:top w:val="none" w:sz="0" w:space="0" w:color="auto"/>
                            <w:left w:val="none" w:sz="0" w:space="0" w:color="auto"/>
                            <w:bottom w:val="none" w:sz="0" w:space="0" w:color="auto"/>
                            <w:right w:val="none" w:sz="0" w:space="0" w:color="auto"/>
                          </w:divBdr>
                          <w:divsChild>
                            <w:div w:id="16557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86480">
          <w:marLeft w:val="-15"/>
          <w:marRight w:val="-15"/>
          <w:marTop w:val="0"/>
          <w:marBottom w:val="0"/>
          <w:divBdr>
            <w:top w:val="none" w:sz="0" w:space="0" w:color="auto"/>
            <w:left w:val="none" w:sz="0" w:space="0" w:color="auto"/>
            <w:bottom w:val="none" w:sz="0" w:space="0" w:color="auto"/>
            <w:right w:val="none" w:sz="0" w:space="0" w:color="auto"/>
          </w:divBdr>
        </w:div>
        <w:div w:id="1144204834">
          <w:marLeft w:val="0"/>
          <w:marRight w:val="0"/>
          <w:marTop w:val="0"/>
          <w:marBottom w:val="0"/>
          <w:divBdr>
            <w:top w:val="none" w:sz="0" w:space="0" w:color="auto"/>
            <w:left w:val="none" w:sz="0" w:space="0" w:color="auto"/>
            <w:bottom w:val="none" w:sz="0" w:space="0" w:color="auto"/>
            <w:right w:val="none" w:sz="0" w:space="0" w:color="auto"/>
          </w:divBdr>
          <w:divsChild>
            <w:div w:id="310259874">
              <w:marLeft w:val="0"/>
              <w:marRight w:val="0"/>
              <w:marTop w:val="0"/>
              <w:marBottom w:val="0"/>
              <w:divBdr>
                <w:top w:val="none" w:sz="0" w:space="0" w:color="auto"/>
                <w:left w:val="none" w:sz="0" w:space="0" w:color="auto"/>
                <w:bottom w:val="none" w:sz="0" w:space="0" w:color="auto"/>
                <w:right w:val="none" w:sz="0" w:space="0" w:color="auto"/>
              </w:divBdr>
              <w:divsChild>
                <w:div w:id="306907482">
                  <w:marLeft w:val="0"/>
                  <w:marRight w:val="0"/>
                  <w:marTop w:val="0"/>
                  <w:marBottom w:val="0"/>
                  <w:divBdr>
                    <w:top w:val="none" w:sz="0" w:space="0" w:color="auto"/>
                    <w:left w:val="none" w:sz="0" w:space="0" w:color="auto"/>
                    <w:bottom w:val="none" w:sz="0" w:space="0" w:color="auto"/>
                    <w:right w:val="none" w:sz="0" w:space="0" w:color="auto"/>
                  </w:divBdr>
                  <w:divsChild>
                    <w:div w:id="1605653764">
                      <w:marLeft w:val="0"/>
                      <w:marRight w:val="0"/>
                      <w:marTop w:val="0"/>
                      <w:marBottom w:val="0"/>
                      <w:divBdr>
                        <w:top w:val="none" w:sz="0" w:space="0" w:color="auto"/>
                        <w:left w:val="none" w:sz="0" w:space="0" w:color="auto"/>
                        <w:bottom w:val="none" w:sz="0" w:space="0" w:color="auto"/>
                        <w:right w:val="none" w:sz="0" w:space="0" w:color="auto"/>
                      </w:divBdr>
                    </w:div>
                  </w:divsChild>
                </w:div>
                <w:div w:id="719325605">
                  <w:marLeft w:val="0"/>
                  <w:marRight w:val="0"/>
                  <w:marTop w:val="0"/>
                  <w:marBottom w:val="0"/>
                  <w:divBdr>
                    <w:top w:val="none" w:sz="0" w:space="0" w:color="auto"/>
                    <w:left w:val="none" w:sz="0" w:space="0" w:color="auto"/>
                    <w:bottom w:val="none" w:sz="0" w:space="0" w:color="auto"/>
                    <w:right w:val="none" w:sz="0" w:space="0" w:color="auto"/>
                  </w:divBdr>
                  <w:divsChild>
                    <w:div w:id="268853679">
                      <w:marLeft w:val="0"/>
                      <w:marRight w:val="0"/>
                      <w:marTop w:val="0"/>
                      <w:marBottom w:val="0"/>
                      <w:divBdr>
                        <w:top w:val="none" w:sz="0" w:space="0" w:color="auto"/>
                        <w:left w:val="none" w:sz="0" w:space="0" w:color="auto"/>
                        <w:bottom w:val="none" w:sz="0" w:space="0" w:color="auto"/>
                        <w:right w:val="none" w:sz="0" w:space="0" w:color="auto"/>
                      </w:divBdr>
                      <w:divsChild>
                        <w:div w:id="102118507">
                          <w:marLeft w:val="0"/>
                          <w:marRight w:val="0"/>
                          <w:marTop w:val="0"/>
                          <w:marBottom w:val="0"/>
                          <w:divBdr>
                            <w:top w:val="none" w:sz="0" w:space="0" w:color="auto"/>
                            <w:left w:val="none" w:sz="0" w:space="0" w:color="auto"/>
                            <w:bottom w:val="none" w:sz="0" w:space="0" w:color="auto"/>
                            <w:right w:val="none" w:sz="0" w:space="0" w:color="auto"/>
                          </w:divBdr>
                          <w:divsChild>
                            <w:div w:id="14748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49584">
          <w:marLeft w:val="-15"/>
          <w:marRight w:val="-15"/>
          <w:marTop w:val="0"/>
          <w:marBottom w:val="0"/>
          <w:divBdr>
            <w:top w:val="none" w:sz="0" w:space="0" w:color="auto"/>
            <w:left w:val="none" w:sz="0" w:space="0" w:color="auto"/>
            <w:bottom w:val="none" w:sz="0" w:space="0" w:color="auto"/>
            <w:right w:val="none" w:sz="0" w:space="0" w:color="auto"/>
          </w:divBdr>
        </w:div>
        <w:div w:id="1028021441">
          <w:marLeft w:val="0"/>
          <w:marRight w:val="0"/>
          <w:marTop w:val="0"/>
          <w:marBottom w:val="0"/>
          <w:divBdr>
            <w:top w:val="none" w:sz="0" w:space="0" w:color="auto"/>
            <w:left w:val="none" w:sz="0" w:space="0" w:color="auto"/>
            <w:bottom w:val="none" w:sz="0" w:space="0" w:color="auto"/>
            <w:right w:val="none" w:sz="0" w:space="0" w:color="auto"/>
          </w:divBdr>
          <w:divsChild>
            <w:div w:id="1151140005">
              <w:marLeft w:val="0"/>
              <w:marRight w:val="0"/>
              <w:marTop w:val="0"/>
              <w:marBottom w:val="0"/>
              <w:divBdr>
                <w:top w:val="none" w:sz="0" w:space="0" w:color="auto"/>
                <w:left w:val="none" w:sz="0" w:space="0" w:color="auto"/>
                <w:bottom w:val="none" w:sz="0" w:space="0" w:color="auto"/>
                <w:right w:val="none" w:sz="0" w:space="0" w:color="auto"/>
              </w:divBdr>
              <w:divsChild>
                <w:div w:id="1331181709">
                  <w:marLeft w:val="0"/>
                  <w:marRight w:val="0"/>
                  <w:marTop w:val="0"/>
                  <w:marBottom w:val="0"/>
                  <w:divBdr>
                    <w:top w:val="none" w:sz="0" w:space="0" w:color="auto"/>
                    <w:left w:val="none" w:sz="0" w:space="0" w:color="auto"/>
                    <w:bottom w:val="none" w:sz="0" w:space="0" w:color="auto"/>
                    <w:right w:val="none" w:sz="0" w:space="0" w:color="auto"/>
                  </w:divBdr>
                  <w:divsChild>
                    <w:div w:id="1638996352">
                      <w:marLeft w:val="0"/>
                      <w:marRight w:val="0"/>
                      <w:marTop w:val="0"/>
                      <w:marBottom w:val="0"/>
                      <w:divBdr>
                        <w:top w:val="none" w:sz="0" w:space="0" w:color="auto"/>
                        <w:left w:val="none" w:sz="0" w:space="0" w:color="auto"/>
                        <w:bottom w:val="none" w:sz="0" w:space="0" w:color="auto"/>
                        <w:right w:val="none" w:sz="0" w:space="0" w:color="auto"/>
                      </w:divBdr>
                    </w:div>
                  </w:divsChild>
                </w:div>
                <w:div w:id="924337979">
                  <w:marLeft w:val="0"/>
                  <w:marRight w:val="0"/>
                  <w:marTop w:val="0"/>
                  <w:marBottom w:val="0"/>
                  <w:divBdr>
                    <w:top w:val="none" w:sz="0" w:space="0" w:color="auto"/>
                    <w:left w:val="none" w:sz="0" w:space="0" w:color="auto"/>
                    <w:bottom w:val="none" w:sz="0" w:space="0" w:color="auto"/>
                    <w:right w:val="none" w:sz="0" w:space="0" w:color="auto"/>
                  </w:divBdr>
                  <w:divsChild>
                    <w:div w:id="914632155">
                      <w:marLeft w:val="0"/>
                      <w:marRight w:val="0"/>
                      <w:marTop w:val="0"/>
                      <w:marBottom w:val="0"/>
                      <w:divBdr>
                        <w:top w:val="none" w:sz="0" w:space="0" w:color="auto"/>
                        <w:left w:val="none" w:sz="0" w:space="0" w:color="auto"/>
                        <w:bottom w:val="none" w:sz="0" w:space="0" w:color="auto"/>
                        <w:right w:val="none" w:sz="0" w:space="0" w:color="auto"/>
                      </w:divBdr>
                      <w:divsChild>
                        <w:div w:id="1722436645">
                          <w:marLeft w:val="0"/>
                          <w:marRight w:val="0"/>
                          <w:marTop w:val="0"/>
                          <w:marBottom w:val="0"/>
                          <w:divBdr>
                            <w:top w:val="none" w:sz="0" w:space="0" w:color="auto"/>
                            <w:left w:val="none" w:sz="0" w:space="0" w:color="auto"/>
                            <w:bottom w:val="none" w:sz="0" w:space="0" w:color="auto"/>
                            <w:right w:val="none" w:sz="0" w:space="0" w:color="auto"/>
                          </w:divBdr>
                          <w:divsChild>
                            <w:div w:id="4393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895245">
          <w:marLeft w:val="-15"/>
          <w:marRight w:val="-15"/>
          <w:marTop w:val="0"/>
          <w:marBottom w:val="0"/>
          <w:divBdr>
            <w:top w:val="none" w:sz="0" w:space="0" w:color="auto"/>
            <w:left w:val="none" w:sz="0" w:space="0" w:color="auto"/>
            <w:bottom w:val="none" w:sz="0" w:space="0" w:color="auto"/>
            <w:right w:val="none" w:sz="0" w:space="0" w:color="auto"/>
          </w:divBdr>
        </w:div>
        <w:div w:id="373583947">
          <w:marLeft w:val="0"/>
          <w:marRight w:val="0"/>
          <w:marTop w:val="0"/>
          <w:marBottom w:val="0"/>
          <w:divBdr>
            <w:top w:val="none" w:sz="0" w:space="0" w:color="auto"/>
            <w:left w:val="none" w:sz="0" w:space="0" w:color="auto"/>
            <w:bottom w:val="none" w:sz="0" w:space="0" w:color="auto"/>
            <w:right w:val="none" w:sz="0" w:space="0" w:color="auto"/>
          </w:divBdr>
          <w:divsChild>
            <w:div w:id="1191142965">
              <w:marLeft w:val="0"/>
              <w:marRight w:val="0"/>
              <w:marTop w:val="0"/>
              <w:marBottom w:val="0"/>
              <w:divBdr>
                <w:top w:val="none" w:sz="0" w:space="0" w:color="auto"/>
                <w:left w:val="none" w:sz="0" w:space="0" w:color="auto"/>
                <w:bottom w:val="none" w:sz="0" w:space="0" w:color="auto"/>
                <w:right w:val="none" w:sz="0" w:space="0" w:color="auto"/>
              </w:divBdr>
              <w:divsChild>
                <w:div w:id="1445031181">
                  <w:marLeft w:val="0"/>
                  <w:marRight w:val="0"/>
                  <w:marTop w:val="0"/>
                  <w:marBottom w:val="0"/>
                  <w:divBdr>
                    <w:top w:val="none" w:sz="0" w:space="0" w:color="auto"/>
                    <w:left w:val="none" w:sz="0" w:space="0" w:color="auto"/>
                    <w:bottom w:val="none" w:sz="0" w:space="0" w:color="auto"/>
                    <w:right w:val="none" w:sz="0" w:space="0" w:color="auto"/>
                  </w:divBdr>
                  <w:divsChild>
                    <w:div w:id="1425998190">
                      <w:marLeft w:val="0"/>
                      <w:marRight w:val="0"/>
                      <w:marTop w:val="0"/>
                      <w:marBottom w:val="0"/>
                      <w:divBdr>
                        <w:top w:val="none" w:sz="0" w:space="0" w:color="auto"/>
                        <w:left w:val="none" w:sz="0" w:space="0" w:color="auto"/>
                        <w:bottom w:val="none" w:sz="0" w:space="0" w:color="auto"/>
                        <w:right w:val="none" w:sz="0" w:space="0" w:color="auto"/>
                      </w:divBdr>
                    </w:div>
                  </w:divsChild>
                </w:div>
                <w:div w:id="84696609">
                  <w:marLeft w:val="0"/>
                  <w:marRight w:val="0"/>
                  <w:marTop w:val="0"/>
                  <w:marBottom w:val="0"/>
                  <w:divBdr>
                    <w:top w:val="none" w:sz="0" w:space="0" w:color="auto"/>
                    <w:left w:val="none" w:sz="0" w:space="0" w:color="auto"/>
                    <w:bottom w:val="none" w:sz="0" w:space="0" w:color="auto"/>
                    <w:right w:val="none" w:sz="0" w:space="0" w:color="auto"/>
                  </w:divBdr>
                  <w:divsChild>
                    <w:div w:id="828902614">
                      <w:marLeft w:val="0"/>
                      <w:marRight w:val="0"/>
                      <w:marTop w:val="0"/>
                      <w:marBottom w:val="0"/>
                      <w:divBdr>
                        <w:top w:val="none" w:sz="0" w:space="0" w:color="auto"/>
                        <w:left w:val="none" w:sz="0" w:space="0" w:color="auto"/>
                        <w:bottom w:val="none" w:sz="0" w:space="0" w:color="auto"/>
                        <w:right w:val="none" w:sz="0" w:space="0" w:color="auto"/>
                      </w:divBdr>
                      <w:divsChild>
                        <w:div w:id="74207155">
                          <w:marLeft w:val="0"/>
                          <w:marRight w:val="0"/>
                          <w:marTop w:val="0"/>
                          <w:marBottom w:val="0"/>
                          <w:divBdr>
                            <w:top w:val="none" w:sz="0" w:space="0" w:color="auto"/>
                            <w:left w:val="none" w:sz="0" w:space="0" w:color="auto"/>
                            <w:bottom w:val="none" w:sz="0" w:space="0" w:color="auto"/>
                            <w:right w:val="none" w:sz="0" w:space="0" w:color="auto"/>
                          </w:divBdr>
                          <w:divsChild>
                            <w:div w:id="10989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0787">
          <w:marLeft w:val="-15"/>
          <w:marRight w:val="-15"/>
          <w:marTop w:val="0"/>
          <w:marBottom w:val="0"/>
          <w:divBdr>
            <w:top w:val="none" w:sz="0" w:space="0" w:color="auto"/>
            <w:left w:val="none" w:sz="0" w:space="0" w:color="auto"/>
            <w:bottom w:val="none" w:sz="0" w:space="0" w:color="auto"/>
            <w:right w:val="none" w:sz="0" w:space="0" w:color="auto"/>
          </w:divBdr>
        </w:div>
        <w:div w:id="375550025">
          <w:marLeft w:val="0"/>
          <w:marRight w:val="0"/>
          <w:marTop w:val="0"/>
          <w:marBottom w:val="0"/>
          <w:divBdr>
            <w:top w:val="none" w:sz="0" w:space="0" w:color="auto"/>
            <w:left w:val="none" w:sz="0" w:space="0" w:color="auto"/>
            <w:bottom w:val="none" w:sz="0" w:space="0" w:color="auto"/>
            <w:right w:val="none" w:sz="0" w:space="0" w:color="auto"/>
          </w:divBdr>
          <w:divsChild>
            <w:div w:id="1600797500">
              <w:marLeft w:val="0"/>
              <w:marRight w:val="0"/>
              <w:marTop w:val="0"/>
              <w:marBottom w:val="0"/>
              <w:divBdr>
                <w:top w:val="none" w:sz="0" w:space="0" w:color="auto"/>
                <w:left w:val="none" w:sz="0" w:space="0" w:color="auto"/>
                <w:bottom w:val="none" w:sz="0" w:space="0" w:color="auto"/>
                <w:right w:val="none" w:sz="0" w:space="0" w:color="auto"/>
              </w:divBdr>
              <w:divsChild>
                <w:div w:id="835998997">
                  <w:marLeft w:val="0"/>
                  <w:marRight w:val="0"/>
                  <w:marTop w:val="0"/>
                  <w:marBottom w:val="0"/>
                  <w:divBdr>
                    <w:top w:val="none" w:sz="0" w:space="0" w:color="auto"/>
                    <w:left w:val="none" w:sz="0" w:space="0" w:color="auto"/>
                    <w:bottom w:val="none" w:sz="0" w:space="0" w:color="auto"/>
                    <w:right w:val="none" w:sz="0" w:space="0" w:color="auto"/>
                  </w:divBdr>
                  <w:divsChild>
                    <w:div w:id="905796923">
                      <w:marLeft w:val="0"/>
                      <w:marRight w:val="0"/>
                      <w:marTop w:val="0"/>
                      <w:marBottom w:val="0"/>
                      <w:divBdr>
                        <w:top w:val="none" w:sz="0" w:space="0" w:color="auto"/>
                        <w:left w:val="none" w:sz="0" w:space="0" w:color="auto"/>
                        <w:bottom w:val="none" w:sz="0" w:space="0" w:color="auto"/>
                        <w:right w:val="none" w:sz="0" w:space="0" w:color="auto"/>
                      </w:divBdr>
                    </w:div>
                  </w:divsChild>
                </w:div>
                <w:div w:id="342168393">
                  <w:marLeft w:val="0"/>
                  <w:marRight w:val="0"/>
                  <w:marTop w:val="0"/>
                  <w:marBottom w:val="0"/>
                  <w:divBdr>
                    <w:top w:val="none" w:sz="0" w:space="0" w:color="auto"/>
                    <w:left w:val="none" w:sz="0" w:space="0" w:color="auto"/>
                    <w:bottom w:val="none" w:sz="0" w:space="0" w:color="auto"/>
                    <w:right w:val="none" w:sz="0" w:space="0" w:color="auto"/>
                  </w:divBdr>
                  <w:divsChild>
                    <w:div w:id="1665163228">
                      <w:marLeft w:val="0"/>
                      <w:marRight w:val="0"/>
                      <w:marTop w:val="0"/>
                      <w:marBottom w:val="0"/>
                      <w:divBdr>
                        <w:top w:val="none" w:sz="0" w:space="0" w:color="auto"/>
                        <w:left w:val="none" w:sz="0" w:space="0" w:color="auto"/>
                        <w:bottom w:val="none" w:sz="0" w:space="0" w:color="auto"/>
                        <w:right w:val="none" w:sz="0" w:space="0" w:color="auto"/>
                      </w:divBdr>
                      <w:divsChild>
                        <w:div w:id="1571572964">
                          <w:marLeft w:val="0"/>
                          <w:marRight w:val="0"/>
                          <w:marTop w:val="0"/>
                          <w:marBottom w:val="0"/>
                          <w:divBdr>
                            <w:top w:val="none" w:sz="0" w:space="0" w:color="auto"/>
                            <w:left w:val="none" w:sz="0" w:space="0" w:color="auto"/>
                            <w:bottom w:val="none" w:sz="0" w:space="0" w:color="auto"/>
                            <w:right w:val="none" w:sz="0" w:space="0" w:color="auto"/>
                          </w:divBdr>
                          <w:divsChild>
                            <w:div w:id="4672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115523">
          <w:marLeft w:val="-15"/>
          <w:marRight w:val="-15"/>
          <w:marTop w:val="0"/>
          <w:marBottom w:val="0"/>
          <w:divBdr>
            <w:top w:val="none" w:sz="0" w:space="0" w:color="auto"/>
            <w:left w:val="none" w:sz="0" w:space="0" w:color="auto"/>
            <w:bottom w:val="none" w:sz="0" w:space="0" w:color="auto"/>
            <w:right w:val="none" w:sz="0" w:space="0" w:color="auto"/>
          </w:divBdr>
        </w:div>
        <w:div w:id="1526409553">
          <w:marLeft w:val="0"/>
          <w:marRight w:val="0"/>
          <w:marTop w:val="0"/>
          <w:marBottom w:val="0"/>
          <w:divBdr>
            <w:top w:val="none" w:sz="0" w:space="0" w:color="auto"/>
            <w:left w:val="none" w:sz="0" w:space="0" w:color="auto"/>
            <w:bottom w:val="none" w:sz="0" w:space="0" w:color="auto"/>
            <w:right w:val="none" w:sz="0" w:space="0" w:color="auto"/>
          </w:divBdr>
          <w:divsChild>
            <w:div w:id="1938707874">
              <w:marLeft w:val="0"/>
              <w:marRight w:val="0"/>
              <w:marTop w:val="0"/>
              <w:marBottom w:val="0"/>
              <w:divBdr>
                <w:top w:val="none" w:sz="0" w:space="0" w:color="auto"/>
                <w:left w:val="none" w:sz="0" w:space="0" w:color="auto"/>
                <w:bottom w:val="none" w:sz="0" w:space="0" w:color="auto"/>
                <w:right w:val="none" w:sz="0" w:space="0" w:color="auto"/>
              </w:divBdr>
              <w:divsChild>
                <w:div w:id="1396006381">
                  <w:marLeft w:val="0"/>
                  <w:marRight w:val="0"/>
                  <w:marTop w:val="0"/>
                  <w:marBottom w:val="0"/>
                  <w:divBdr>
                    <w:top w:val="none" w:sz="0" w:space="0" w:color="auto"/>
                    <w:left w:val="none" w:sz="0" w:space="0" w:color="auto"/>
                    <w:bottom w:val="none" w:sz="0" w:space="0" w:color="auto"/>
                    <w:right w:val="none" w:sz="0" w:space="0" w:color="auto"/>
                  </w:divBdr>
                  <w:divsChild>
                    <w:div w:id="970327853">
                      <w:marLeft w:val="0"/>
                      <w:marRight w:val="0"/>
                      <w:marTop w:val="0"/>
                      <w:marBottom w:val="0"/>
                      <w:divBdr>
                        <w:top w:val="none" w:sz="0" w:space="0" w:color="auto"/>
                        <w:left w:val="none" w:sz="0" w:space="0" w:color="auto"/>
                        <w:bottom w:val="none" w:sz="0" w:space="0" w:color="auto"/>
                        <w:right w:val="none" w:sz="0" w:space="0" w:color="auto"/>
                      </w:divBdr>
                    </w:div>
                  </w:divsChild>
                </w:div>
                <w:div w:id="1163810948">
                  <w:marLeft w:val="0"/>
                  <w:marRight w:val="0"/>
                  <w:marTop w:val="0"/>
                  <w:marBottom w:val="0"/>
                  <w:divBdr>
                    <w:top w:val="none" w:sz="0" w:space="0" w:color="auto"/>
                    <w:left w:val="none" w:sz="0" w:space="0" w:color="auto"/>
                    <w:bottom w:val="none" w:sz="0" w:space="0" w:color="auto"/>
                    <w:right w:val="none" w:sz="0" w:space="0" w:color="auto"/>
                  </w:divBdr>
                  <w:divsChild>
                    <w:div w:id="1519470082">
                      <w:marLeft w:val="0"/>
                      <w:marRight w:val="0"/>
                      <w:marTop w:val="0"/>
                      <w:marBottom w:val="0"/>
                      <w:divBdr>
                        <w:top w:val="none" w:sz="0" w:space="0" w:color="auto"/>
                        <w:left w:val="none" w:sz="0" w:space="0" w:color="auto"/>
                        <w:bottom w:val="none" w:sz="0" w:space="0" w:color="auto"/>
                        <w:right w:val="none" w:sz="0" w:space="0" w:color="auto"/>
                      </w:divBdr>
                      <w:divsChild>
                        <w:div w:id="992561870">
                          <w:marLeft w:val="0"/>
                          <w:marRight w:val="0"/>
                          <w:marTop w:val="0"/>
                          <w:marBottom w:val="0"/>
                          <w:divBdr>
                            <w:top w:val="none" w:sz="0" w:space="0" w:color="auto"/>
                            <w:left w:val="none" w:sz="0" w:space="0" w:color="auto"/>
                            <w:bottom w:val="none" w:sz="0" w:space="0" w:color="auto"/>
                            <w:right w:val="none" w:sz="0" w:space="0" w:color="auto"/>
                          </w:divBdr>
                          <w:divsChild>
                            <w:div w:id="16994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354967">
          <w:marLeft w:val="-15"/>
          <w:marRight w:val="-15"/>
          <w:marTop w:val="0"/>
          <w:marBottom w:val="0"/>
          <w:divBdr>
            <w:top w:val="none" w:sz="0" w:space="0" w:color="auto"/>
            <w:left w:val="none" w:sz="0" w:space="0" w:color="auto"/>
            <w:bottom w:val="none" w:sz="0" w:space="0" w:color="auto"/>
            <w:right w:val="none" w:sz="0" w:space="0" w:color="auto"/>
          </w:divBdr>
        </w:div>
        <w:div w:id="1902014771">
          <w:marLeft w:val="0"/>
          <w:marRight w:val="0"/>
          <w:marTop w:val="0"/>
          <w:marBottom w:val="0"/>
          <w:divBdr>
            <w:top w:val="none" w:sz="0" w:space="0" w:color="auto"/>
            <w:left w:val="none" w:sz="0" w:space="0" w:color="auto"/>
            <w:bottom w:val="none" w:sz="0" w:space="0" w:color="auto"/>
            <w:right w:val="none" w:sz="0" w:space="0" w:color="auto"/>
          </w:divBdr>
          <w:divsChild>
            <w:div w:id="953830241">
              <w:marLeft w:val="0"/>
              <w:marRight w:val="0"/>
              <w:marTop w:val="0"/>
              <w:marBottom w:val="0"/>
              <w:divBdr>
                <w:top w:val="none" w:sz="0" w:space="0" w:color="auto"/>
                <w:left w:val="none" w:sz="0" w:space="0" w:color="auto"/>
                <w:bottom w:val="none" w:sz="0" w:space="0" w:color="auto"/>
                <w:right w:val="none" w:sz="0" w:space="0" w:color="auto"/>
              </w:divBdr>
              <w:divsChild>
                <w:div w:id="631713723">
                  <w:marLeft w:val="0"/>
                  <w:marRight w:val="0"/>
                  <w:marTop w:val="0"/>
                  <w:marBottom w:val="0"/>
                  <w:divBdr>
                    <w:top w:val="none" w:sz="0" w:space="0" w:color="auto"/>
                    <w:left w:val="none" w:sz="0" w:space="0" w:color="auto"/>
                    <w:bottom w:val="none" w:sz="0" w:space="0" w:color="auto"/>
                    <w:right w:val="none" w:sz="0" w:space="0" w:color="auto"/>
                  </w:divBdr>
                  <w:divsChild>
                    <w:div w:id="7547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49412">
      <w:bodyDiv w:val="1"/>
      <w:marLeft w:val="0"/>
      <w:marRight w:val="0"/>
      <w:marTop w:val="0"/>
      <w:marBottom w:val="0"/>
      <w:divBdr>
        <w:top w:val="none" w:sz="0" w:space="0" w:color="auto"/>
        <w:left w:val="none" w:sz="0" w:space="0" w:color="auto"/>
        <w:bottom w:val="none" w:sz="0" w:space="0" w:color="auto"/>
        <w:right w:val="none" w:sz="0" w:space="0" w:color="auto"/>
      </w:divBdr>
      <w:divsChild>
        <w:div w:id="280500378">
          <w:marLeft w:val="0"/>
          <w:marRight w:val="0"/>
          <w:marTop w:val="0"/>
          <w:marBottom w:val="0"/>
          <w:divBdr>
            <w:top w:val="none" w:sz="0" w:space="0" w:color="auto"/>
            <w:left w:val="none" w:sz="0" w:space="0" w:color="auto"/>
            <w:bottom w:val="none" w:sz="0" w:space="0" w:color="auto"/>
            <w:right w:val="none" w:sz="0" w:space="0" w:color="auto"/>
          </w:divBdr>
        </w:div>
      </w:divsChild>
    </w:div>
    <w:div w:id="1532454294">
      <w:bodyDiv w:val="1"/>
      <w:marLeft w:val="0"/>
      <w:marRight w:val="0"/>
      <w:marTop w:val="0"/>
      <w:marBottom w:val="0"/>
      <w:divBdr>
        <w:top w:val="none" w:sz="0" w:space="0" w:color="auto"/>
        <w:left w:val="none" w:sz="0" w:space="0" w:color="auto"/>
        <w:bottom w:val="none" w:sz="0" w:space="0" w:color="auto"/>
        <w:right w:val="none" w:sz="0" w:space="0" w:color="auto"/>
      </w:divBdr>
      <w:divsChild>
        <w:div w:id="1780446399">
          <w:marLeft w:val="0"/>
          <w:marRight w:val="0"/>
          <w:marTop w:val="0"/>
          <w:marBottom w:val="0"/>
          <w:divBdr>
            <w:top w:val="none" w:sz="0" w:space="0" w:color="auto"/>
            <w:left w:val="none" w:sz="0" w:space="0" w:color="auto"/>
            <w:bottom w:val="none" w:sz="0" w:space="0" w:color="auto"/>
            <w:right w:val="none" w:sz="0" w:space="0" w:color="auto"/>
          </w:divBdr>
        </w:div>
      </w:divsChild>
    </w:div>
    <w:div w:id="1578392736">
      <w:bodyDiv w:val="1"/>
      <w:marLeft w:val="0"/>
      <w:marRight w:val="0"/>
      <w:marTop w:val="0"/>
      <w:marBottom w:val="0"/>
      <w:divBdr>
        <w:top w:val="none" w:sz="0" w:space="0" w:color="auto"/>
        <w:left w:val="none" w:sz="0" w:space="0" w:color="auto"/>
        <w:bottom w:val="none" w:sz="0" w:space="0" w:color="auto"/>
        <w:right w:val="none" w:sz="0" w:space="0" w:color="auto"/>
      </w:divBdr>
    </w:div>
    <w:div w:id="1594509407">
      <w:bodyDiv w:val="1"/>
      <w:marLeft w:val="0"/>
      <w:marRight w:val="0"/>
      <w:marTop w:val="0"/>
      <w:marBottom w:val="0"/>
      <w:divBdr>
        <w:top w:val="none" w:sz="0" w:space="0" w:color="auto"/>
        <w:left w:val="none" w:sz="0" w:space="0" w:color="auto"/>
        <w:bottom w:val="none" w:sz="0" w:space="0" w:color="auto"/>
        <w:right w:val="none" w:sz="0" w:space="0" w:color="auto"/>
      </w:divBdr>
    </w:div>
    <w:div w:id="1670447489">
      <w:bodyDiv w:val="1"/>
      <w:marLeft w:val="0"/>
      <w:marRight w:val="0"/>
      <w:marTop w:val="0"/>
      <w:marBottom w:val="0"/>
      <w:divBdr>
        <w:top w:val="none" w:sz="0" w:space="0" w:color="auto"/>
        <w:left w:val="none" w:sz="0" w:space="0" w:color="auto"/>
        <w:bottom w:val="none" w:sz="0" w:space="0" w:color="auto"/>
        <w:right w:val="none" w:sz="0" w:space="0" w:color="auto"/>
      </w:divBdr>
    </w:div>
    <w:div w:id="1708944272">
      <w:bodyDiv w:val="1"/>
      <w:marLeft w:val="0"/>
      <w:marRight w:val="0"/>
      <w:marTop w:val="0"/>
      <w:marBottom w:val="0"/>
      <w:divBdr>
        <w:top w:val="none" w:sz="0" w:space="0" w:color="auto"/>
        <w:left w:val="none" w:sz="0" w:space="0" w:color="auto"/>
        <w:bottom w:val="none" w:sz="0" w:space="0" w:color="auto"/>
        <w:right w:val="none" w:sz="0" w:space="0" w:color="auto"/>
      </w:divBdr>
    </w:div>
    <w:div w:id="18216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u.edu/facsenate/rt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vu365.sharepoint.com/:w:/s/ServiceElectionsChairs/EbT5tySbhVJFm1LJ8jmH4_kBdIHgMC78fR-c32IeB5iPXg?e=Q5fIFB" TargetMode="External"/><Relationship Id="rId5" Type="http://schemas.openxmlformats.org/officeDocument/2006/relationships/footnotes" Target="footnotes.xml"/><Relationship Id="rId10" Type="http://schemas.openxmlformats.org/officeDocument/2006/relationships/hyperlink" Target="https://uvu365-my.sharepoint.com/:f:/g/personal/10485222_uvu_edu/EvPFpzVgt3tIkNVsHXEsl5sBxGaLIr3ZLC8WSNRzCmfN3g?e=YQbkLz" TargetMode="External"/><Relationship Id="rId4" Type="http://schemas.openxmlformats.org/officeDocument/2006/relationships/webSettings" Target="webSettings.xml"/><Relationship Id="rId9" Type="http://schemas.openxmlformats.org/officeDocument/2006/relationships/hyperlink" Target="https://uvu365-my.sharepoint.com/:f:/g/personal/10485222_uvu_edu/EvKnaPExXAJFtI6Ktns3usUBUAyY0fgFpKWX_nflT1DUbw?e=GPR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Hayden</dc:creator>
  <cp:keywords/>
  <dc:description/>
  <cp:lastModifiedBy>Karen Cushing</cp:lastModifiedBy>
  <cp:revision>53</cp:revision>
  <dcterms:created xsi:type="dcterms:W3CDTF">2021-09-28T20:58:00Z</dcterms:created>
  <dcterms:modified xsi:type="dcterms:W3CDTF">2021-10-04T17:41:00Z</dcterms:modified>
</cp:coreProperties>
</file>