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401BDDC4" w:rsidR="00A462B9" w:rsidRDefault="0064197C" w:rsidP="00A462B9">
      <w:pPr>
        <w:spacing w:after="0" w:line="240" w:lineRule="auto"/>
        <w:jc w:val="center"/>
      </w:pPr>
      <w:r>
        <w:t>January 22</w:t>
      </w:r>
      <w:r w:rsidR="00695659">
        <w:t>, 2019</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51030B3D" w:rsidR="00B22C07" w:rsidRPr="005E266A" w:rsidRDefault="00A462B9" w:rsidP="00A462B9">
      <w:r w:rsidRPr="00403046">
        <w:rPr>
          <w:b/>
          <w:i/>
        </w:rPr>
        <w:t>Present</w:t>
      </w:r>
      <w:r w:rsidRPr="000422E7">
        <w:t>:</w:t>
      </w:r>
      <w:r w:rsidR="00484CA1" w:rsidRPr="000422E7">
        <w:t xml:space="preserve"> </w:t>
      </w:r>
      <w:r w:rsidR="00E87655">
        <w:t xml:space="preserve">Pauli Alin, </w:t>
      </w:r>
      <w:r w:rsidR="00536332">
        <w:t xml:space="preserve">Anne Arendt, </w:t>
      </w:r>
      <w:r w:rsidR="00116724" w:rsidRPr="00582A0D">
        <w:t xml:space="preserve">Wendy Athens, </w:t>
      </w:r>
      <w:r w:rsidR="00116724" w:rsidRPr="00695659">
        <w:t>Mark Bracken</w:t>
      </w:r>
      <w:r w:rsidR="00116724">
        <w:t xml:space="preserve">, </w:t>
      </w:r>
      <w:r w:rsidR="003D0090" w:rsidRPr="00D76B6E">
        <w:t xml:space="preserve">Kat Brown, </w:t>
      </w:r>
      <w:r w:rsidR="006E6459" w:rsidRPr="00D76B6E">
        <w:t xml:space="preserve">Karen Cushing, </w:t>
      </w:r>
      <w:r w:rsidR="00695659">
        <w:t xml:space="preserve">Jessica Hill, </w:t>
      </w:r>
      <w:r w:rsidR="00B856AC" w:rsidRPr="00695659">
        <w:t>Kenzie Larson</w:t>
      </w:r>
      <w:r w:rsidR="00B856AC">
        <w:t xml:space="preserve">, </w:t>
      </w:r>
      <w:r w:rsidR="003D0090" w:rsidRPr="00D76B6E">
        <w:t>Dianne McAdams-Jones,</w:t>
      </w:r>
      <w:r w:rsidR="00F34413" w:rsidRPr="00F34413">
        <w:t xml:space="preserve"> </w:t>
      </w:r>
      <w:r w:rsidR="008B2574" w:rsidRPr="00BA3598">
        <w:t xml:space="preserve">Jeff </w:t>
      </w:r>
      <w:r w:rsidR="008B2574">
        <w:t xml:space="preserve">Olson, </w:t>
      </w:r>
      <w:r w:rsidR="0052749B">
        <w:t xml:space="preserve">Annie Smith </w:t>
      </w:r>
      <w:r w:rsidR="00B51D40" w:rsidRPr="00D76B6E">
        <w:t>(Library</w:t>
      </w:r>
      <w:r w:rsidR="00B51D40">
        <w:t>)</w:t>
      </w:r>
      <w:r w:rsidR="00116724">
        <w:t>,</w:t>
      </w:r>
      <w:r w:rsidR="00B51D40">
        <w:t xml:space="preserve"> </w:t>
      </w:r>
      <w:r w:rsidR="002D4C44" w:rsidRPr="0064197C">
        <w:t>Jim Pettersson</w:t>
      </w:r>
      <w:r w:rsidR="002D4C44" w:rsidRPr="00D76B6E">
        <w:t xml:space="preserve">, </w:t>
      </w:r>
      <w:r w:rsidR="004E14CD" w:rsidRPr="00D76B6E">
        <w:t>Sean Tolman</w:t>
      </w:r>
      <w:r w:rsidR="00B51D40">
        <w:t>,</w:t>
      </w:r>
      <w:r w:rsidR="00B51D40" w:rsidRPr="00B51D40">
        <w:t xml:space="preserve"> </w:t>
      </w:r>
      <w:r w:rsidR="00B51D40">
        <w:t>Craig Thulin</w:t>
      </w:r>
      <w:r w:rsidR="0052749B">
        <w:t>, Sandi</w:t>
      </w:r>
      <w:r w:rsidR="00072BF8">
        <w:t>e</w:t>
      </w:r>
      <w:r w:rsidR="0052749B">
        <w:t xml:space="preserve"> Waters</w:t>
      </w:r>
      <w:r w:rsidR="00B51D40">
        <w:t xml:space="preserve"> </w:t>
      </w:r>
    </w:p>
    <w:p w14:paraId="4C5DEDA3" w14:textId="5AA710A8" w:rsidR="00A462B9" w:rsidRDefault="00512F78" w:rsidP="00A462B9">
      <w:r>
        <w:t xml:space="preserve">Visitors: </w:t>
      </w:r>
      <w:r w:rsidR="00ED6800">
        <w:t xml:space="preserve"> </w:t>
      </w:r>
      <w:r w:rsidR="00FE60C6">
        <w:t xml:space="preserve">Belinda </w:t>
      </w:r>
      <w:r w:rsidR="00885D75">
        <w:t>Otukolo-</w:t>
      </w:r>
      <w:r w:rsidR="00FE60C6">
        <w:t>Saltiban, Cheryl Hanewicz, Ala’a Alsarhan, Michelle Kearns</w:t>
      </w:r>
    </w:p>
    <w:p w14:paraId="7E12922A" w14:textId="097E7762"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2C5F01">
        <w:rPr>
          <w:b/>
          <w:i/>
        </w:rPr>
        <w:tab/>
      </w:r>
    </w:p>
    <w:p w14:paraId="41D3CEAF" w14:textId="72D86873" w:rsidR="00762F6C" w:rsidRDefault="00FA71E1" w:rsidP="00116724">
      <w:pPr>
        <w:pStyle w:val="ListParagraph"/>
        <w:numPr>
          <w:ilvl w:val="0"/>
          <w:numId w:val="1"/>
        </w:numPr>
      </w:pPr>
      <w:r>
        <w:t xml:space="preserve">Call to order </w:t>
      </w:r>
      <w:r w:rsidR="00A72C1B">
        <w:t>–</w:t>
      </w:r>
      <w:r>
        <w:t xml:space="preserve"> </w:t>
      </w:r>
      <w:r w:rsidR="002716B2">
        <w:t>3</w:t>
      </w:r>
      <w:r w:rsidR="00101369">
        <w:t>:00</w:t>
      </w:r>
      <w:r w:rsidR="00A72C1B">
        <w:t xml:space="preserve"> </w:t>
      </w:r>
      <w:r w:rsidR="005E262D">
        <w:t>PM</w:t>
      </w:r>
    </w:p>
    <w:p w14:paraId="51436F0C" w14:textId="63FACAE8" w:rsidR="00922D00" w:rsidRDefault="00922D00" w:rsidP="00922D00">
      <w:r>
        <w:t xml:space="preserve">Approval of Minutes from </w:t>
      </w:r>
      <w:r w:rsidR="0064197C">
        <w:t>January 8, 2019</w:t>
      </w:r>
      <w:r>
        <w:t>. Minutes approved.</w:t>
      </w:r>
      <w:r w:rsidR="00E87655">
        <w:t xml:space="preserve"> </w:t>
      </w:r>
    </w:p>
    <w:p w14:paraId="79E16436" w14:textId="77777777" w:rsidR="00524D85" w:rsidRDefault="00524D85" w:rsidP="00922D00">
      <w:pPr>
        <w:rPr>
          <w:b/>
        </w:rPr>
      </w:pPr>
    </w:p>
    <w:p w14:paraId="0F4FF9F2" w14:textId="33BD2280" w:rsidR="007E0731" w:rsidRDefault="007E0731" w:rsidP="00922D00">
      <w:pPr>
        <w:rPr>
          <w:b/>
        </w:rPr>
      </w:pPr>
      <w:r w:rsidRPr="007E0731">
        <w:rPr>
          <w:b/>
        </w:rPr>
        <w:t>SVPAA</w:t>
      </w:r>
    </w:p>
    <w:p w14:paraId="6AB8BFD8" w14:textId="0C202E62" w:rsidR="0064197C" w:rsidRDefault="009D3F04" w:rsidP="009D3F04">
      <w:pPr>
        <w:pStyle w:val="ListParagraph"/>
        <w:numPr>
          <w:ilvl w:val="0"/>
          <w:numId w:val="1"/>
        </w:numPr>
      </w:pPr>
      <w:r w:rsidRPr="009D3F04">
        <w:t>Provost and VPAA Search is progressing.</w:t>
      </w:r>
    </w:p>
    <w:p w14:paraId="49A02597" w14:textId="32C314FF" w:rsidR="009D3F04" w:rsidRDefault="009D3F04" w:rsidP="009D3F04">
      <w:pPr>
        <w:pStyle w:val="ListParagraph"/>
        <w:numPr>
          <w:ilvl w:val="0"/>
          <w:numId w:val="1"/>
        </w:numPr>
      </w:pPr>
      <w:r>
        <w:t>State of the University address is Thursday, 1/24, at 1:00 pm in CB 101.</w:t>
      </w:r>
    </w:p>
    <w:p w14:paraId="60E71551" w14:textId="058C52A7" w:rsidR="009D3F04" w:rsidRDefault="009D3F04" w:rsidP="009D3F04">
      <w:pPr>
        <w:pStyle w:val="ListParagraph"/>
        <w:numPr>
          <w:ilvl w:val="0"/>
          <w:numId w:val="1"/>
        </w:numPr>
      </w:pPr>
      <w:r>
        <w:t>Presidential Inauguration is March 27, 2019.</w:t>
      </w:r>
    </w:p>
    <w:p w14:paraId="02134784" w14:textId="591D35DA" w:rsidR="009D3F04" w:rsidRDefault="009D3F04" w:rsidP="009D3F04">
      <w:pPr>
        <w:pStyle w:val="ListParagraph"/>
        <w:numPr>
          <w:ilvl w:val="0"/>
          <w:numId w:val="1"/>
        </w:numPr>
      </w:pPr>
      <w:r>
        <w:t xml:space="preserve">Week of Dreams </w:t>
      </w:r>
      <w:r w:rsidR="00AD1C42">
        <w:t xml:space="preserve">for the new Noorda Arts Building </w:t>
      </w:r>
      <w:r>
        <w:t>begins March 25, 2019.</w:t>
      </w:r>
    </w:p>
    <w:p w14:paraId="4F65616B" w14:textId="6AE47AE2" w:rsidR="009D3F04" w:rsidRDefault="00AD1C42" w:rsidP="009D3F04">
      <w:pPr>
        <w:pStyle w:val="ListParagraph"/>
        <w:numPr>
          <w:ilvl w:val="0"/>
          <w:numId w:val="1"/>
        </w:numPr>
      </w:pPr>
      <w:r>
        <w:t>Legislative session begins soon. Olson shared that they are n</w:t>
      </w:r>
      <w:r w:rsidR="009D3F04">
        <w:t xml:space="preserve">ot </w:t>
      </w:r>
      <w:r>
        <w:t xml:space="preserve">planning </w:t>
      </w:r>
      <w:r w:rsidR="009D3F04">
        <w:t xml:space="preserve">approve any new </w:t>
      </w:r>
      <w:r>
        <w:t>buildings at this time and hold revenue funds as surplus</w:t>
      </w:r>
      <w:r w:rsidR="009D3F04">
        <w:t xml:space="preserve">. </w:t>
      </w:r>
    </w:p>
    <w:p w14:paraId="7F5716CA" w14:textId="61B280E4" w:rsidR="009D3F04" w:rsidRPr="008D61A0" w:rsidRDefault="009D3F04" w:rsidP="009D3F04">
      <w:pPr>
        <w:rPr>
          <w:b/>
        </w:rPr>
      </w:pPr>
      <w:r w:rsidRPr="008D61A0">
        <w:rPr>
          <w:b/>
        </w:rPr>
        <w:t>AVPAA</w:t>
      </w:r>
    </w:p>
    <w:p w14:paraId="3EC33419" w14:textId="18D8AC75" w:rsidR="009D3F04" w:rsidRDefault="00AD1C42" w:rsidP="009D3F04">
      <w:pPr>
        <w:pStyle w:val="ListParagraph"/>
        <w:numPr>
          <w:ilvl w:val="0"/>
          <w:numId w:val="37"/>
        </w:numPr>
      </w:pPr>
      <w:r>
        <w:t>Continue to review portfolios in preparation for Olson to review.</w:t>
      </w:r>
    </w:p>
    <w:p w14:paraId="48A3B216" w14:textId="10CE14BF" w:rsidR="005B4F2D" w:rsidRDefault="005B4F2D" w:rsidP="009D3F04">
      <w:pPr>
        <w:pStyle w:val="ListParagraph"/>
        <w:numPr>
          <w:ilvl w:val="0"/>
          <w:numId w:val="37"/>
        </w:numPr>
      </w:pPr>
      <w:r>
        <w:t xml:space="preserve">Hoping to get the Department Chair’s policy in front of </w:t>
      </w:r>
      <w:r w:rsidR="00621190">
        <w:t>President’s Council</w:t>
      </w:r>
      <w:r>
        <w:t xml:space="preserve"> in early February.</w:t>
      </w:r>
    </w:p>
    <w:p w14:paraId="224C3D2C" w14:textId="5364A6CE" w:rsidR="005B4F2D" w:rsidRPr="008D61A0" w:rsidRDefault="005B4F2D" w:rsidP="005B4F2D">
      <w:pPr>
        <w:rPr>
          <w:b/>
        </w:rPr>
      </w:pPr>
      <w:r w:rsidRPr="008D61A0">
        <w:rPr>
          <w:b/>
        </w:rPr>
        <w:t>LIBRARY</w:t>
      </w:r>
    </w:p>
    <w:p w14:paraId="10F99F65" w14:textId="13FB9E32" w:rsidR="005B4F2D" w:rsidRDefault="003A6392" w:rsidP="005B4F2D">
      <w:pPr>
        <w:pStyle w:val="ListParagraph"/>
        <w:numPr>
          <w:ilvl w:val="0"/>
          <w:numId w:val="38"/>
        </w:numPr>
      </w:pPr>
      <w:r>
        <w:t>The Executive Research Service (ERS)</w:t>
      </w:r>
      <w:r w:rsidR="005B4F2D">
        <w:t xml:space="preserve"> que is getting low. Send projects </w:t>
      </w:r>
      <w:r>
        <w:t>to Annie Smith</w:t>
      </w:r>
      <w:r w:rsidR="005B4F2D">
        <w:t>.</w:t>
      </w:r>
    </w:p>
    <w:p w14:paraId="68DC9EAD" w14:textId="494A3F9F" w:rsidR="005B4F2D" w:rsidRPr="008D61A0" w:rsidRDefault="005B4F2D" w:rsidP="005B4F2D">
      <w:pPr>
        <w:rPr>
          <w:b/>
        </w:rPr>
      </w:pPr>
      <w:r w:rsidRPr="008D61A0">
        <w:rPr>
          <w:b/>
        </w:rPr>
        <w:t>OTL</w:t>
      </w:r>
    </w:p>
    <w:p w14:paraId="01D7A7BA" w14:textId="47B394D5" w:rsidR="005B4F2D" w:rsidRDefault="00CB4684" w:rsidP="005B4F2D">
      <w:pPr>
        <w:pStyle w:val="ListParagraph"/>
        <w:numPr>
          <w:ilvl w:val="0"/>
          <w:numId w:val="38"/>
        </w:numPr>
      </w:pPr>
      <w:r>
        <w:t>Have conducted an a</w:t>
      </w:r>
      <w:r w:rsidR="005B4F2D">
        <w:t xml:space="preserve">udit of spring </w:t>
      </w:r>
      <w:r w:rsidR="00475A1F">
        <w:t xml:space="preserve">2019 </w:t>
      </w:r>
      <w:r w:rsidR="005B4F2D">
        <w:t xml:space="preserve">new online/hybrid courses. 21 new online </w:t>
      </w:r>
      <w:r w:rsidR="00475A1F">
        <w:t>sections</w:t>
      </w:r>
      <w:r w:rsidR="005B4F2D">
        <w:t xml:space="preserve"> </w:t>
      </w:r>
      <w:r>
        <w:t xml:space="preserve">were </w:t>
      </w:r>
      <w:r w:rsidR="005B4F2D">
        <w:t>developed with OTL</w:t>
      </w:r>
      <w:r>
        <w:t xml:space="preserve"> with another </w:t>
      </w:r>
      <w:r w:rsidR="005B4F2D">
        <w:t xml:space="preserve">22 developed outside OTL. </w:t>
      </w:r>
      <w:r w:rsidR="00475A1F">
        <w:t xml:space="preserve">Have </w:t>
      </w:r>
      <w:r w:rsidR="005B4F2D">
        <w:t xml:space="preserve">61 new online instructors with </w:t>
      </w:r>
      <w:r w:rsidR="00475A1F">
        <w:t>6 going through the online certification pathway and 13 participating in the current cohort. There were 20 hybrid sections developed outside OTL which means there was no quality review. Have 2</w:t>
      </w:r>
      <w:r w:rsidR="005B4F2D">
        <w:t>9</w:t>
      </w:r>
      <w:r w:rsidR="00475A1F">
        <w:t xml:space="preserve"> new hybrid instructors with 6 having completed the pathway while 3 are in the current cohort. </w:t>
      </w:r>
      <w:r w:rsidR="005B4F2D">
        <w:t>OTL handles quality review, but departments should be updating their courses every three years. Put the data as</w:t>
      </w:r>
      <w:r w:rsidR="00475A1F">
        <w:t xml:space="preserve"> an</w:t>
      </w:r>
      <w:r w:rsidR="005B4F2D">
        <w:t xml:space="preserve"> information item and </w:t>
      </w:r>
      <w:r w:rsidR="00475A1F">
        <w:t>note</w:t>
      </w:r>
      <w:r w:rsidR="00EA403D">
        <w:t xml:space="preserve"> that there is no three-</w:t>
      </w:r>
      <w:r w:rsidR="00475A1F">
        <w:t>year</w:t>
      </w:r>
      <w:r w:rsidR="00EA403D">
        <w:t xml:space="preserve"> requirement</w:t>
      </w:r>
      <w:r w:rsidR="00573448">
        <w:t xml:space="preserve"> for maintenance</w:t>
      </w:r>
      <w:r w:rsidR="00EA403D">
        <w:t>.</w:t>
      </w:r>
    </w:p>
    <w:p w14:paraId="05B514AB" w14:textId="7CA5D205" w:rsidR="00990247" w:rsidRDefault="00990247" w:rsidP="005B4F2D">
      <w:pPr>
        <w:pStyle w:val="ListParagraph"/>
        <w:numPr>
          <w:ilvl w:val="0"/>
          <w:numId w:val="38"/>
        </w:numPr>
      </w:pPr>
      <w:r>
        <w:lastRenderedPageBreak/>
        <w:t>Discussion about differentiation of an individual’s level of online/hybrid experience in determining how much OTL training would be required. ExCo proposed that a soft requirement</w:t>
      </w:r>
      <w:r w:rsidR="00475A1F">
        <w:t xml:space="preserve"> be implemented</w:t>
      </w:r>
      <w:r>
        <w:t xml:space="preserve"> </w:t>
      </w:r>
      <w:r w:rsidR="000A0CE1">
        <w:t>by Spring 2020</w:t>
      </w:r>
      <w:r w:rsidR="00573448">
        <w:t xml:space="preserve"> for all faculty teaching online/hybrid to be certified</w:t>
      </w:r>
      <w:r w:rsidR="00A10ECA">
        <w:t xml:space="preserve"> and by Fall 2020 it becomes a hard requirement</w:t>
      </w:r>
      <w:r w:rsidR="000A0CE1">
        <w:t>.</w:t>
      </w:r>
    </w:p>
    <w:p w14:paraId="77F5EDD8" w14:textId="5143E44D" w:rsidR="000A0CE1" w:rsidRPr="00475A1F" w:rsidRDefault="00573448" w:rsidP="000A0CE1">
      <w:pPr>
        <w:pStyle w:val="ListParagraph"/>
        <w:numPr>
          <w:ilvl w:val="0"/>
          <w:numId w:val="38"/>
        </w:numPr>
        <w:rPr>
          <w:b/>
        </w:rPr>
      </w:pPr>
      <w:r>
        <w:t>HEA</w:t>
      </w:r>
      <w:r w:rsidR="006520EA">
        <w:t xml:space="preserve"> </w:t>
      </w:r>
      <w:r w:rsidR="000A0CE1">
        <w:t xml:space="preserve">– UVU </w:t>
      </w:r>
      <w:r w:rsidR="006520EA">
        <w:t xml:space="preserve">has an opportunity to </w:t>
      </w:r>
      <w:r w:rsidR="000A0CE1">
        <w:t>play a part in offering credentials for external institutions as we</w:t>
      </w:r>
      <w:r w:rsidR="00475A1F">
        <w:t>ll</w:t>
      </w:r>
      <w:r w:rsidR="000A0CE1">
        <w:t xml:space="preserve"> as internal. Athens will attend a conference to obtain additional information to determine if UVU can be a major player. </w:t>
      </w:r>
      <w:r w:rsidR="000A0CE1" w:rsidRPr="0067481E">
        <w:t xml:space="preserve">Add to AAC agenda </w:t>
      </w:r>
      <w:r w:rsidR="00475A1F" w:rsidRPr="0067481E">
        <w:t xml:space="preserve">on 2/5. Cushing follow-up </w:t>
      </w:r>
      <w:r w:rsidR="000A0CE1" w:rsidRPr="0067481E">
        <w:t>with Olson.</w:t>
      </w:r>
    </w:p>
    <w:p w14:paraId="07E792F1" w14:textId="3EAB5065" w:rsidR="000A0CE1" w:rsidRPr="008734BB" w:rsidRDefault="000A0CE1" w:rsidP="00A052A8">
      <w:pPr>
        <w:pStyle w:val="ListParagraph"/>
        <w:numPr>
          <w:ilvl w:val="0"/>
          <w:numId w:val="38"/>
        </w:numPr>
      </w:pPr>
      <w:r>
        <w:t xml:space="preserve">Clickers – </w:t>
      </w:r>
      <w:r w:rsidR="006A2655">
        <w:t xml:space="preserve">David </w:t>
      </w:r>
      <w:r>
        <w:t xml:space="preserve">Connelly </w:t>
      </w:r>
      <w:r w:rsidR="006A2655">
        <w:t>has agreed to</w:t>
      </w:r>
      <w:r>
        <w:t xml:space="preserve"> purchase </w:t>
      </w:r>
      <w:r w:rsidR="006A2655">
        <w:t>clickers</w:t>
      </w:r>
      <w:r>
        <w:t xml:space="preserve"> </w:t>
      </w:r>
      <w:r w:rsidR="006520EA">
        <w:t xml:space="preserve">for Faculty Senate </w:t>
      </w:r>
      <w:r>
        <w:t xml:space="preserve">and feels it is appropriate to have hard equipment rather than </w:t>
      </w:r>
      <w:r w:rsidR="006520EA">
        <w:t xml:space="preserve">deal with </w:t>
      </w:r>
      <w:r>
        <w:t xml:space="preserve">software. </w:t>
      </w:r>
      <w:r w:rsidRPr="008734BB">
        <w:t>Bracken will follow up with Connelly and determine who will set up template for the voting. Cushing will look into reserving a draw</w:t>
      </w:r>
      <w:r w:rsidR="006A2655" w:rsidRPr="008734BB">
        <w:t>er</w:t>
      </w:r>
      <w:r w:rsidRPr="008734BB">
        <w:t xml:space="preserve"> in CB 511 for </w:t>
      </w:r>
      <w:r w:rsidR="006A2655" w:rsidRPr="008734BB">
        <w:t>Faculty Senate</w:t>
      </w:r>
      <w:r w:rsidRPr="008734BB">
        <w:t xml:space="preserve"> use.</w:t>
      </w:r>
    </w:p>
    <w:p w14:paraId="694B6ADD" w14:textId="45583F83" w:rsidR="00AE6E83" w:rsidRPr="006A2655" w:rsidRDefault="00AE6E83" w:rsidP="00AE6E83">
      <w:pPr>
        <w:rPr>
          <w:b/>
        </w:rPr>
      </w:pPr>
      <w:r w:rsidRPr="006A2655">
        <w:rPr>
          <w:b/>
        </w:rPr>
        <w:t>UVUSA</w:t>
      </w:r>
    </w:p>
    <w:p w14:paraId="6F1CF7B8" w14:textId="1FBAC800" w:rsidR="00AE6E83" w:rsidRDefault="006A2655" w:rsidP="00AE6E83">
      <w:pPr>
        <w:pStyle w:val="ListParagraph"/>
        <w:numPr>
          <w:ilvl w:val="0"/>
          <w:numId w:val="42"/>
        </w:numPr>
      </w:pPr>
      <w:r>
        <w:t>Department</w:t>
      </w:r>
      <w:r w:rsidR="00AE6E83">
        <w:t xml:space="preserve"> Day </w:t>
      </w:r>
      <w:r>
        <w:t xml:space="preserve">is scheduled for </w:t>
      </w:r>
      <w:r w:rsidR="00AE6E83">
        <w:t xml:space="preserve">1/29 </w:t>
      </w:r>
      <w:r>
        <w:t xml:space="preserve">from </w:t>
      </w:r>
      <w:r w:rsidR="00AE6E83">
        <w:t>10 am -2pm</w:t>
      </w:r>
      <w:r>
        <w:t xml:space="preserve"> in the Grande Ballroom.</w:t>
      </w:r>
    </w:p>
    <w:p w14:paraId="72A491E3" w14:textId="289A813E" w:rsidR="00AE6E83" w:rsidRDefault="00AE6E83" w:rsidP="00AE6E83">
      <w:pPr>
        <w:pStyle w:val="ListParagraph"/>
        <w:numPr>
          <w:ilvl w:val="0"/>
          <w:numId w:val="42"/>
        </w:numPr>
      </w:pPr>
      <w:r>
        <w:t xml:space="preserve">Business senator currently </w:t>
      </w:r>
      <w:r w:rsidR="006A2655">
        <w:t>conducting a</w:t>
      </w:r>
      <w:r>
        <w:t xml:space="preserve"> student survey for Creative Innovations Center.</w:t>
      </w:r>
      <w:r w:rsidR="006A2655">
        <w:t xml:space="preserve"> Encourage students to participate.</w:t>
      </w:r>
    </w:p>
    <w:p w14:paraId="07BA3887" w14:textId="77777777" w:rsidR="006A2655" w:rsidRDefault="006A2655" w:rsidP="00C64A81">
      <w:pPr>
        <w:pStyle w:val="ListParagraph"/>
        <w:numPr>
          <w:ilvl w:val="0"/>
          <w:numId w:val="42"/>
        </w:numPr>
      </w:pPr>
      <w:r>
        <w:t xml:space="preserve">Next UVUSA Forum on Academic Scheduling will be held on 2/12 from 12-1 pm in </w:t>
      </w:r>
      <w:r w:rsidR="00AE6E83">
        <w:t>Centre Stage</w:t>
      </w:r>
      <w:r>
        <w:t>.</w:t>
      </w:r>
    </w:p>
    <w:p w14:paraId="55BAFB98" w14:textId="6ED8A18B" w:rsidR="000A0CE1" w:rsidRPr="006A2655" w:rsidRDefault="00AE6E83" w:rsidP="006A2655">
      <w:pPr>
        <w:rPr>
          <w:b/>
        </w:rPr>
      </w:pPr>
      <w:r>
        <w:t xml:space="preserve"> </w:t>
      </w:r>
      <w:r w:rsidR="000A0CE1" w:rsidRPr="006A2655">
        <w:rPr>
          <w:b/>
        </w:rPr>
        <w:t>INCLUSION &amp; DIVERSITY</w:t>
      </w:r>
    </w:p>
    <w:p w14:paraId="1F7E7E55" w14:textId="17799172" w:rsidR="002C63EE" w:rsidRDefault="002D1952" w:rsidP="00F03BAD">
      <w:pPr>
        <w:pStyle w:val="ListParagraph"/>
        <w:numPr>
          <w:ilvl w:val="0"/>
          <w:numId w:val="39"/>
        </w:numPr>
      </w:pPr>
      <w:r>
        <w:t xml:space="preserve">Belinda </w:t>
      </w:r>
      <w:r w:rsidR="00A27F19">
        <w:t>Saltiban p</w:t>
      </w:r>
      <w:r w:rsidR="000A0CE1">
        <w:t>rovided brief background</w:t>
      </w:r>
      <w:r w:rsidR="00050FB2">
        <w:t xml:space="preserve"> </w:t>
      </w:r>
      <w:r w:rsidR="00A27F19">
        <w:t>of</w:t>
      </w:r>
      <w:r w:rsidR="00050FB2">
        <w:t xml:space="preserve"> her work with faculty and various climates </w:t>
      </w:r>
      <w:r w:rsidR="00A27F19">
        <w:t>dealing with</w:t>
      </w:r>
      <w:r w:rsidR="00050FB2">
        <w:t xml:space="preserve"> </w:t>
      </w:r>
      <w:r>
        <w:t>inclusion and diversity issues</w:t>
      </w:r>
      <w:r w:rsidR="00050FB2">
        <w:t xml:space="preserve">. </w:t>
      </w:r>
      <w:r>
        <w:t>U</w:t>
      </w:r>
      <w:r w:rsidR="00BB5D5A">
        <w:t xml:space="preserve">pon </w:t>
      </w:r>
      <w:r>
        <w:t>a review of the current Inclusion Plan, she</w:t>
      </w:r>
      <w:r w:rsidR="00050FB2">
        <w:t xml:space="preserve"> noticed that Academic Affairs did not have a significant </w:t>
      </w:r>
      <w:r w:rsidR="00BB5D5A">
        <w:t>presence</w:t>
      </w:r>
      <w:r w:rsidR="00050FB2">
        <w:t>. Intent is to roll out</w:t>
      </w:r>
      <w:r>
        <w:t xml:space="preserve"> an updated plan</w:t>
      </w:r>
      <w:r w:rsidR="00050FB2">
        <w:t xml:space="preserve"> fall 2019. Would like to come to Faculty Senate to obtain input in preparation for the next plan. </w:t>
      </w:r>
      <w:r w:rsidR="00BB5D5A">
        <w:t>ExCo members r</w:t>
      </w:r>
      <w:r w:rsidR="00050FB2">
        <w:t>ecommend</w:t>
      </w:r>
      <w:r w:rsidR="00BB5D5A">
        <w:t>ed</w:t>
      </w:r>
      <w:r w:rsidR="00050FB2">
        <w:t xml:space="preserve"> more transparency in the selection of faculty to serve on this committee.</w:t>
      </w:r>
      <w:r>
        <w:t xml:space="preserve"> ExCo provided presentation suggestions on how to best reach the target audience.</w:t>
      </w:r>
    </w:p>
    <w:p w14:paraId="14DE09EE" w14:textId="173B376A" w:rsidR="00A229FD" w:rsidRDefault="00F03BAD" w:rsidP="00050FB2">
      <w:pPr>
        <w:pStyle w:val="ListParagraph"/>
        <w:numPr>
          <w:ilvl w:val="0"/>
          <w:numId w:val="39"/>
        </w:numPr>
      </w:pPr>
      <w:r>
        <w:t>Proposed items</w:t>
      </w:r>
      <w:r w:rsidR="00A229FD">
        <w:t xml:space="preserve"> to be addressed</w:t>
      </w:r>
      <w:r>
        <w:t>:</w:t>
      </w:r>
    </w:p>
    <w:p w14:paraId="327EA0D9" w14:textId="417790E0" w:rsidR="00A229FD" w:rsidRDefault="00A229FD" w:rsidP="00A229FD">
      <w:pPr>
        <w:pStyle w:val="ListParagraph"/>
        <w:numPr>
          <w:ilvl w:val="1"/>
          <w:numId w:val="39"/>
        </w:numPr>
      </w:pPr>
      <w:r>
        <w:t>Make-up of the committee</w:t>
      </w:r>
      <w:r w:rsidR="00754A40">
        <w:t>. Online website is outdated and there are only five faculty on the committee.</w:t>
      </w:r>
    </w:p>
    <w:p w14:paraId="22FDADA7" w14:textId="05A6A999" w:rsidR="00754A40" w:rsidRDefault="00A229FD" w:rsidP="00A229FD">
      <w:pPr>
        <w:pStyle w:val="ListParagraph"/>
        <w:numPr>
          <w:ilvl w:val="1"/>
          <w:numId w:val="39"/>
        </w:numPr>
      </w:pPr>
      <w:r>
        <w:t xml:space="preserve">Dialogue with faculty </w:t>
      </w:r>
      <w:r w:rsidR="0096123D">
        <w:t xml:space="preserve">for them </w:t>
      </w:r>
      <w:r>
        <w:t>to propose ideas and how they can play in the development of not only the institutional inclusion plan, but individual school/college inclusion plans</w:t>
      </w:r>
      <w:r w:rsidR="0096123D">
        <w:t xml:space="preserve"> to be sure we are supporting all the different communities</w:t>
      </w:r>
      <w:r>
        <w:t>.</w:t>
      </w:r>
    </w:p>
    <w:p w14:paraId="398D7350" w14:textId="700005F0" w:rsidR="00D11EAB" w:rsidRDefault="00754A40" w:rsidP="00A229FD">
      <w:pPr>
        <w:pStyle w:val="ListParagraph"/>
        <w:numPr>
          <w:ilvl w:val="1"/>
          <w:numId w:val="39"/>
        </w:numPr>
      </w:pPr>
      <w:r>
        <w:t xml:space="preserve">Will introduce herself at </w:t>
      </w:r>
      <w:r w:rsidR="00F03BAD">
        <w:t>Faculty Senate</w:t>
      </w:r>
      <w:r>
        <w:t xml:space="preserve"> and provide information for the development of an updated plan.</w:t>
      </w:r>
    </w:p>
    <w:p w14:paraId="19212A3F" w14:textId="77777777" w:rsidR="00D11EAB" w:rsidRPr="004E55D6" w:rsidRDefault="00D11EAB" w:rsidP="00D11EAB">
      <w:pPr>
        <w:rPr>
          <w:b/>
        </w:rPr>
      </w:pPr>
      <w:r w:rsidRPr="004E55D6">
        <w:rPr>
          <w:b/>
        </w:rPr>
        <w:t>ENGAGED CURRICULUM SURVEY</w:t>
      </w:r>
    </w:p>
    <w:p w14:paraId="14397BAA" w14:textId="15F1588C" w:rsidR="00D11EAB" w:rsidRDefault="00D11EAB" w:rsidP="00D11EAB">
      <w:pPr>
        <w:pStyle w:val="ListParagraph"/>
        <w:numPr>
          <w:ilvl w:val="0"/>
          <w:numId w:val="40"/>
        </w:numPr>
      </w:pPr>
      <w:r>
        <w:t>Faculty should have received an email to participate in a survey regarding engaged learning</w:t>
      </w:r>
      <w:r w:rsidR="004E55D6">
        <w:t xml:space="preserve"> earlier in the year</w:t>
      </w:r>
      <w:r>
        <w:t xml:space="preserve">. </w:t>
      </w:r>
      <w:r w:rsidR="004E55D6">
        <w:t>Survey is n</w:t>
      </w:r>
      <w:r>
        <w:t>eed</w:t>
      </w:r>
      <w:r w:rsidR="004E55D6">
        <w:t>ed</w:t>
      </w:r>
      <w:r>
        <w:t xml:space="preserve"> to help measure </w:t>
      </w:r>
      <w:r w:rsidR="004E55D6">
        <w:t>High Impact Practices (</w:t>
      </w:r>
      <w:r>
        <w:t>HIPs</w:t>
      </w:r>
      <w:r w:rsidR="004E55D6">
        <w:t>)</w:t>
      </w:r>
      <w:r>
        <w:t xml:space="preserve"> to USHE. RUE has embraced HIPs, so this will be a useful tool. NWCCU is asking for more assessment data and will be useful</w:t>
      </w:r>
      <w:r w:rsidR="00BD60A8">
        <w:t xml:space="preserve"> tool</w:t>
      </w:r>
      <w:r>
        <w:t xml:space="preserve">. </w:t>
      </w:r>
      <w:r w:rsidR="00BD60A8">
        <w:t>UVU also</w:t>
      </w:r>
      <w:r>
        <w:t xml:space="preserve"> hold</w:t>
      </w:r>
      <w:r w:rsidR="00BD60A8">
        <w:t>s</w:t>
      </w:r>
      <w:r>
        <w:t xml:space="preserve"> Carnegie classification and this will assist when resubmitting our renewal.</w:t>
      </w:r>
    </w:p>
    <w:p w14:paraId="3C5492EA" w14:textId="77777777" w:rsidR="00D11EAB" w:rsidRDefault="00D11EAB" w:rsidP="00053A8A">
      <w:pPr>
        <w:pStyle w:val="ListParagraph"/>
        <w:numPr>
          <w:ilvl w:val="0"/>
          <w:numId w:val="40"/>
        </w:numPr>
      </w:pPr>
      <w:r>
        <w:lastRenderedPageBreak/>
        <w:t>Would like to embed in myUVU like an SRI this semester in order to capture the data to report to the appropriate entities. The more students that can be reached to better the data.</w:t>
      </w:r>
    </w:p>
    <w:p w14:paraId="1B62CA7E" w14:textId="00BF0C8C" w:rsidR="009514A1" w:rsidRDefault="00D11EAB" w:rsidP="00053A8A">
      <w:pPr>
        <w:pStyle w:val="ListParagraph"/>
        <w:numPr>
          <w:ilvl w:val="0"/>
          <w:numId w:val="40"/>
        </w:numPr>
      </w:pPr>
      <w:r>
        <w:t xml:space="preserve">Intent is to have </w:t>
      </w:r>
      <w:r w:rsidR="00A9375A">
        <w:t>Faculty Senate</w:t>
      </w:r>
      <w:r>
        <w:t xml:space="preserve"> ratify the proposal. Recommend OEL share the tool with </w:t>
      </w:r>
      <w:r w:rsidR="00A9375A">
        <w:t>Faculty Senate on 1/29.</w:t>
      </w:r>
    </w:p>
    <w:p w14:paraId="3EFFFE51" w14:textId="77777777" w:rsidR="009514A1" w:rsidRPr="00A9375A" w:rsidRDefault="009514A1" w:rsidP="009514A1">
      <w:pPr>
        <w:rPr>
          <w:b/>
        </w:rPr>
      </w:pPr>
      <w:r w:rsidRPr="00A9375A">
        <w:rPr>
          <w:b/>
        </w:rPr>
        <w:t>STUDENT SUCCESS AND RETENTION</w:t>
      </w:r>
    </w:p>
    <w:p w14:paraId="54A9DDC2" w14:textId="555AFBEA" w:rsidR="009514A1" w:rsidRDefault="002357C7" w:rsidP="009514A1">
      <w:pPr>
        <w:pStyle w:val="ListParagraph"/>
        <w:numPr>
          <w:ilvl w:val="0"/>
          <w:numId w:val="41"/>
        </w:numPr>
      </w:pPr>
      <w:r>
        <w:t>Kearns and Connelly p</w:t>
      </w:r>
      <w:bookmarkStart w:id="0" w:name="_GoBack"/>
      <w:bookmarkEnd w:id="0"/>
      <w:r w:rsidR="009514A1">
        <w:t>rovided background of the Title III Grant and the efforts towards completion. Working on trying to effect change at the institutional level.</w:t>
      </w:r>
    </w:p>
    <w:p w14:paraId="52317C3D" w14:textId="158E8943" w:rsidR="009514A1" w:rsidRDefault="009514A1" w:rsidP="00CD1DFA">
      <w:pPr>
        <w:pStyle w:val="ListParagraph"/>
        <w:numPr>
          <w:ilvl w:val="0"/>
          <w:numId w:val="41"/>
        </w:numPr>
      </w:pPr>
      <w:r>
        <w:t xml:space="preserve">Have developed a draft Completion Plan 2.0 for </w:t>
      </w:r>
      <w:r w:rsidR="00A9375A">
        <w:t xml:space="preserve">years </w:t>
      </w:r>
      <w:r>
        <w:t>2018-2022. Recommend institution focus on course scheduling, f</w:t>
      </w:r>
      <w:r w:rsidR="00A9375A">
        <w:t>irst year advising center, GE, d</w:t>
      </w:r>
      <w:r>
        <w:t>ata-driven intervention, stackable credentials &amp; pathways, student communication, faculty development, and HIPs.</w:t>
      </w:r>
    </w:p>
    <w:p w14:paraId="25798948" w14:textId="257EE4D6" w:rsidR="00AE6E83" w:rsidRDefault="00CD1DFA" w:rsidP="009514A1">
      <w:pPr>
        <w:pStyle w:val="ListParagraph"/>
        <w:numPr>
          <w:ilvl w:val="0"/>
          <w:numId w:val="41"/>
        </w:numPr>
      </w:pPr>
      <w:r>
        <w:t xml:space="preserve">Recommendation was to highlight why students stop out in addition to the amazing UVU is already doing to aid student success. </w:t>
      </w:r>
      <w:r w:rsidR="00C57DA9">
        <w:t>Share some of the reasons students leave UVU and some of the holistic reasons students don’t persist. Recommend an introduction and begin the conversation</w:t>
      </w:r>
      <w:r>
        <w:t>, then</w:t>
      </w:r>
      <w:r w:rsidR="00C57DA9">
        <w:t xml:space="preserve"> </w:t>
      </w:r>
      <w:r>
        <w:t>send out</w:t>
      </w:r>
      <w:r w:rsidR="00C57DA9">
        <w:t xml:space="preserve"> </w:t>
      </w:r>
      <w:r>
        <w:t xml:space="preserve">the </w:t>
      </w:r>
      <w:r w:rsidR="00C57DA9">
        <w:t>draft</w:t>
      </w:r>
      <w:r w:rsidR="00BA7919">
        <w:t xml:space="preserve"> </w:t>
      </w:r>
      <w:r>
        <w:t xml:space="preserve">Completion Plan </w:t>
      </w:r>
      <w:r w:rsidR="00BA7919">
        <w:t xml:space="preserve">2.0 to </w:t>
      </w:r>
      <w:r>
        <w:t>Faculty Senate</w:t>
      </w:r>
      <w:r w:rsidR="00BA7919">
        <w:t xml:space="preserve"> for comment and bring back for </w:t>
      </w:r>
      <w:r>
        <w:t xml:space="preserve">follow-up </w:t>
      </w:r>
      <w:r w:rsidR="00BA7919">
        <w:t>discussion.</w:t>
      </w:r>
    </w:p>
    <w:p w14:paraId="1A4FB03C" w14:textId="77777777" w:rsidR="0096223C" w:rsidRPr="00B22B72" w:rsidRDefault="0096223C" w:rsidP="00AE6E83">
      <w:pPr>
        <w:rPr>
          <w:b/>
        </w:rPr>
      </w:pPr>
      <w:r w:rsidRPr="00B22B72">
        <w:rPr>
          <w:b/>
        </w:rPr>
        <w:t>DEBATE CALENDAR</w:t>
      </w:r>
    </w:p>
    <w:p w14:paraId="09E2536A" w14:textId="77777777" w:rsidR="0096223C" w:rsidRDefault="0096223C" w:rsidP="0096223C">
      <w:pPr>
        <w:pStyle w:val="ListParagraph"/>
        <w:numPr>
          <w:ilvl w:val="0"/>
          <w:numId w:val="43"/>
        </w:numPr>
      </w:pPr>
      <w:r>
        <w:t>Annual Review Template – Will put on agenda as information item.</w:t>
      </w:r>
    </w:p>
    <w:p w14:paraId="054AECE3" w14:textId="77777777" w:rsidR="0096223C" w:rsidRPr="00B22B72" w:rsidRDefault="0096223C" w:rsidP="0096223C">
      <w:pPr>
        <w:pStyle w:val="ListParagraph"/>
        <w:numPr>
          <w:ilvl w:val="0"/>
          <w:numId w:val="43"/>
        </w:numPr>
        <w:rPr>
          <w:b/>
        </w:rPr>
      </w:pPr>
      <w:r>
        <w:t>OER Committee – AAC proposed renaming the OER Committee to Course Material Quality &amp; Cost Reduction Committee</w:t>
      </w:r>
      <w:r w:rsidRPr="008D6C82">
        <w:t>. Bring back to next ExCo meeting.</w:t>
      </w:r>
    </w:p>
    <w:p w14:paraId="3F1C682B" w14:textId="58158F5D" w:rsidR="0096223C" w:rsidRDefault="0096223C" w:rsidP="0096223C">
      <w:pPr>
        <w:pStyle w:val="ListParagraph"/>
        <w:numPr>
          <w:ilvl w:val="0"/>
          <w:numId w:val="43"/>
        </w:numPr>
      </w:pPr>
      <w:r>
        <w:t xml:space="preserve">Digital Transformation Task Force – Faculty recommended for ratification are Wayne Hanewicz and Susan Thackeray. </w:t>
      </w:r>
      <w:r w:rsidRPr="00B22B72">
        <w:rPr>
          <w:b/>
        </w:rPr>
        <w:t>MOTION</w:t>
      </w:r>
      <w:r>
        <w:t xml:space="preserve"> – </w:t>
      </w:r>
      <w:r w:rsidR="00B22B72">
        <w:t xml:space="preserve">Anne </w:t>
      </w:r>
      <w:r>
        <w:t>Arendt moved to ratify</w:t>
      </w:r>
      <w:r w:rsidR="00B22B72">
        <w:t xml:space="preserve"> the faculty members</w:t>
      </w:r>
      <w:r>
        <w:t xml:space="preserve">. </w:t>
      </w:r>
      <w:r w:rsidR="00B22B72">
        <w:t xml:space="preserve">Sandie </w:t>
      </w:r>
      <w:r>
        <w:t xml:space="preserve">Waters seconded. All in favor? Unanimously approved. </w:t>
      </w:r>
      <w:r w:rsidR="00B22B72">
        <w:t>Motion</w:t>
      </w:r>
      <w:r>
        <w:t xml:space="preserve"> passed.</w:t>
      </w:r>
    </w:p>
    <w:p w14:paraId="20387576" w14:textId="00E83737" w:rsidR="0096223C" w:rsidRPr="002B5CC4" w:rsidRDefault="0096223C" w:rsidP="0096223C">
      <w:pPr>
        <w:pStyle w:val="ListParagraph"/>
        <w:numPr>
          <w:ilvl w:val="0"/>
          <w:numId w:val="43"/>
        </w:numPr>
      </w:pPr>
      <w:r>
        <w:t>Nominations for Faculty Senate President and Vice President</w:t>
      </w:r>
      <w:r w:rsidR="00BB269E">
        <w:t xml:space="preserve"> need to occur in early February</w:t>
      </w:r>
      <w:r>
        <w:t xml:space="preserve">. </w:t>
      </w:r>
      <w:r w:rsidR="00BB269E" w:rsidRPr="002B5CC4">
        <w:t>Cushing will s</w:t>
      </w:r>
      <w:r w:rsidRPr="002B5CC4">
        <w:t>end Waters reapportionment</w:t>
      </w:r>
      <w:r w:rsidR="00BB269E" w:rsidRPr="002B5CC4">
        <w:t xml:space="preserve"> of senators</w:t>
      </w:r>
      <w:r w:rsidRPr="002B5CC4">
        <w:t>.</w:t>
      </w:r>
    </w:p>
    <w:p w14:paraId="1914BB8A" w14:textId="077352EC" w:rsidR="00E7343F" w:rsidRDefault="0096223C" w:rsidP="0096223C">
      <w:pPr>
        <w:pStyle w:val="ListParagraph"/>
        <w:numPr>
          <w:ilvl w:val="0"/>
          <w:numId w:val="43"/>
        </w:numPr>
      </w:pPr>
      <w:r>
        <w:t xml:space="preserve">President and VPAA will </w:t>
      </w:r>
      <w:r w:rsidR="00BB269E">
        <w:t>address</w:t>
      </w:r>
      <w:r>
        <w:t xml:space="preserve"> </w:t>
      </w:r>
      <w:r w:rsidR="00BB269E">
        <w:t>m</w:t>
      </w:r>
      <w:r w:rsidR="007808A5">
        <w:t>ission statement, values, commitment</w:t>
      </w:r>
      <w:r w:rsidR="004B1376">
        <w:t xml:space="preserve">s and objectives </w:t>
      </w:r>
      <w:r w:rsidR="00BB269E">
        <w:t>with</w:t>
      </w:r>
      <w:r w:rsidR="004B1376">
        <w:t xml:space="preserve"> ExCo on 2/5 and </w:t>
      </w:r>
      <w:r w:rsidR="00BB269E">
        <w:t>Faculty Senate</w:t>
      </w:r>
      <w:r w:rsidR="004B1376">
        <w:t xml:space="preserve"> on 2/12.</w:t>
      </w:r>
    </w:p>
    <w:p w14:paraId="57AB101A" w14:textId="5F03D8B6" w:rsidR="00407832" w:rsidRPr="001A093B" w:rsidRDefault="00407832" w:rsidP="00407832">
      <w:pPr>
        <w:rPr>
          <w:b/>
        </w:rPr>
      </w:pPr>
      <w:r w:rsidRPr="001A093B">
        <w:rPr>
          <w:b/>
        </w:rPr>
        <w:t>MISC</w:t>
      </w:r>
      <w:r w:rsidR="001A093B" w:rsidRPr="001A093B">
        <w:rPr>
          <w:b/>
        </w:rPr>
        <w:t>ELLANEOUS</w:t>
      </w:r>
    </w:p>
    <w:p w14:paraId="3FDBA5E6" w14:textId="2759B039" w:rsidR="005C4D64" w:rsidRDefault="005C4D64" w:rsidP="00407832">
      <w:pPr>
        <w:pStyle w:val="ListParagraph"/>
        <w:numPr>
          <w:ilvl w:val="0"/>
          <w:numId w:val="44"/>
        </w:numPr>
      </w:pPr>
      <w:r>
        <w:t xml:space="preserve">Faculty Handbook – </w:t>
      </w:r>
      <w:r w:rsidR="001A093B">
        <w:t xml:space="preserve">Keith </w:t>
      </w:r>
      <w:r>
        <w:t>Mulbery would like to resurrect the handbook and bring to Assoc</w:t>
      </w:r>
      <w:r w:rsidR="001A093B">
        <w:t>iate</w:t>
      </w:r>
      <w:r>
        <w:t xml:space="preserve"> Deans for discussion.</w:t>
      </w:r>
    </w:p>
    <w:p w14:paraId="00FDA658" w14:textId="68984366" w:rsidR="00524D85" w:rsidRDefault="00407832" w:rsidP="00524D85">
      <w:pPr>
        <w:pStyle w:val="ListParagraph"/>
        <w:numPr>
          <w:ilvl w:val="0"/>
          <w:numId w:val="44"/>
        </w:numPr>
      </w:pPr>
      <w:r>
        <w:t xml:space="preserve">Need to be sure we loop around on conversations and report results </w:t>
      </w:r>
      <w:r w:rsidR="001A093B">
        <w:t xml:space="preserve">back </w:t>
      </w:r>
      <w:r>
        <w:t>to ExCo members.</w:t>
      </w:r>
    </w:p>
    <w:p w14:paraId="345E9CBD" w14:textId="77777777" w:rsidR="00524D85" w:rsidRDefault="00524D85" w:rsidP="00524D85">
      <w:pPr>
        <w:pStyle w:val="ListParagraph"/>
        <w:ind w:left="360"/>
      </w:pPr>
    </w:p>
    <w:p w14:paraId="21AC6BF3" w14:textId="3ABF6160" w:rsidR="00524D85" w:rsidRDefault="00524D85" w:rsidP="00524D85">
      <w:r>
        <w:t>Set Agenda for the January 29, 2019 Faculty Senate meeting.</w:t>
      </w:r>
    </w:p>
    <w:p w14:paraId="7EAC4D2D" w14:textId="4C47AEA9" w:rsidR="002B3236" w:rsidRDefault="002B3236" w:rsidP="00E7343F">
      <w:r w:rsidRPr="00524D85">
        <w:rPr>
          <w:b/>
        </w:rPr>
        <w:t>MOTION</w:t>
      </w:r>
      <w:r>
        <w:t xml:space="preserve"> – </w:t>
      </w:r>
      <w:r w:rsidR="00524D85">
        <w:t>Pauli A</w:t>
      </w:r>
      <w:r>
        <w:t>lin moved to extend</w:t>
      </w:r>
      <w:r w:rsidR="00524D85">
        <w:t xml:space="preserve"> meeting</w:t>
      </w:r>
      <w:r>
        <w:t xml:space="preserve"> three minutes. All in favor? Motion passed.</w:t>
      </w:r>
    </w:p>
    <w:p w14:paraId="60F2ABE9" w14:textId="2CFC6E15" w:rsidR="0017051A" w:rsidRDefault="0017051A" w:rsidP="00E7343F">
      <w:r>
        <w:t>Meeting adjourned at 5:07 pm</w:t>
      </w:r>
    </w:p>
    <w:p w14:paraId="6B17D76B" w14:textId="0CB02221" w:rsidR="00524D85" w:rsidRDefault="00524D85" w:rsidP="00E7343F"/>
    <w:p w14:paraId="442E5586" w14:textId="77777777" w:rsidR="00524D85" w:rsidRDefault="00524D85">
      <w:r>
        <w:lastRenderedPageBreak/>
        <w:br w:type="page"/>
      </w:r>
    </w:p>
    <w:p w14:paraId="5C1A0203" w14:textId="56CE520B" w:rsidR="00524D85" w:rsidRPr="00524D85" w:rsidRDefault="00524D85" w:rsidP="00E7343F">
      <w:pPr>
        <w:rPr>
          <w:b/>
        </w:rPr>
      </w:pPr>
      <w:r w:rsidRPr="00524D85">
        <w:rPr>
          <w:b/>
        </w:rPr>
        <w:lastRenderedPageBreak/>
        <w:t>ACTION ITEMS:</w:t>
      </w:r>
    </w:p>
    <w:p w14:paraId="30BBFE32" w14:textId="4FB93848" w:rsidR="00524D85" w:rsidRPr="002B5CC4" w:rsidRDefault="00524D85" w:rsidP="00085CA7">
      <w:pPr>
        <w:pStyle w:val="ListParagraph"/>
        <w:numPr>
          <w:ilvl w:val="0"/>
          <w:numId w:val="45"/>
        </w:numPr>
      </w:pPr>
      <w:r w:rsidRPr="002B5CC4">
        <w:t>Add HEA opportunity to AAC agenda on 2/5. (Cushing)</w:t>
      </w:r>
    </w:p>
    <w:p w14:paraId="0A112C47" w14:textId="77777777" w:rsidR="0067481E" w:rsidRPr="002B5CC4" w:rsidRDefault="0067481E" w:rsidP="0067481E">
      <w:pPr>
        <w:pStyle w:val="ListParagraph"/>
        <w:numPr>
          <w:ilvl w:val="0"/>
          <w:numId w:val="45"/>
        </w:numPr>
      </w:pPr>
      <w:r w:rsidRPr="002B5CC4">
        <w:t xml:space="preserve">Follow up with Connelly on clickers and determine who will set up template for the voting. (Bracken) </w:t>
      </w:r>
    </w:p>
    <w:p w14:paraId="0C1DAC2E" w14:textId="15A950CA" w:rsidR="0067481E" w:rsidRPr="002B5CC4" w:rsidRDefault="0067481E" w:rsidP="0067481E">
      <w:pPr>
        <w:pStyle w:val="ListParagraph"/>
        <w:numPr>
          <w:ilvl w:val="0"/>
          <w:numId w:val="45"/>
        </w:numPr>
      </w:pPr>
      <w:r w:rsidRPr="002B5CC4">
        <w:t>Look into reserving a drawer in CB 511 for Faculty Senate use. (Cushing)</w:t>
      </w:r>
    </w:p>
    <w:p w14:paraId="5EEC8BD4" w14:textId="76CE213E" w:rsidR="00524D85" w:rsidRPr="002B5CC4" w:rsidRDefault="008734BB" w:rsidP="00524D85">
      <w:pPr>
        <w:pStyle w:val="ListParagraph"/>
        <w:numPr>
          <w:ilvl w:val="0"/>
          <w:numId w:val="45"/>
        </w:numPr>
      </w:pPr>
      <w:r w:rsidRPr="002B5CC4">
        <w:t>Bring back OER Committee renaming to ExCo on 2/5. (Arendt)</w:t>
      </w:r>
    </w:p>
    <w:p w14:paraId="5CDE3272" w14:textId="3227FF7D" w:rsidR="008D6C82" w:rsidRDefault="008D6C82" w:rsidP="002B5CC4">
      <w:pPr>
        <w:pStyle w:val="ListParagraph"/>
        <w:numPr>
          <w:ilvl w:val="0"/>
          <w:numId w:val="45"/>
        </w:numPr>
      </w:pPr>
      <w:r w:rsidRPr="002B5CC4">
        <w:t>Send Waters reapportionment of senators. (Cushing)</w:t>
      </w:r>
    </w:p>
    <w:p w14:paraId="43811E2D" w14:textId="2A33309E" w:rsidR="00406795" w:rsidRDefault="00406795">
      <w:r>
        <w:br w:type="page"/>
      </w:r>
    </w:p>
    <w:p w14:paraId="08DCE34F" w14:textId="0D6D55DA" w:rsidR="00406795" w:rsidRDefault="00406795" w:rsidP="00406795">
      <w:r>
        <w:rPr>
          <w:noProof/>
        </w:rPr>
        <w:lastRenderedPageBreak/>
        <w:drawing>
          <wp:anchor distT="0" distB="0" distL="114300" distR="114300" simplePos="0" relativeHeight="251659264" behindDoc="1" locked="0" layoutInCell="1" allowOverlap="1" wp14:anchorId="446D048D" wp14:editId="4A910F8A">
            <wp:simplePos x="0" y="0"/>
            <wp:positionH relativeFrom="margin">
              <wp:posOffset>-485774</wp:posOffset>
            </wp:positionH>
            <wp:positionV relativeFrom="margin">
              <wp:align>top</wp:align>
            </wp:positionV>
            <wp:extent cx="6962448" cy="8736948"/>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962448" cy="8736948"/>
                    </a:xfrm>
                    <a:prstGeom prst="rect">
                      <a:avLst/>
                    </a:prstGeom>
                  </pic:spPr>
                </pic:pic>
              </a:graphicData>
            </a:graphic>
            <wp14:sizeRelH relativeFrom="margin">
              <wp14:pctWidth>0</wp14:pctWidth>
            </wp14:sizeRelH>
            <wp14:sizeRelV relativeFrom="margin">
              <wp14:pctHeight>0</wp14:pctHeight>
            </wp14:sizeRelV>
          </wp:anchor>
        </w:drawing>
      </w:r>
    </w:p>
    <w:p w14:paraId="2F61856D" w14:textId="53F1D6B6" w:rsidR="00AF24DD" w:rsidRDefault="000A0CE1" w:rsidP="00E7343F">
      <w:r>
        <w:br/>
      </w:r>
    </w:p>
    <w:p w14:paraId="7FC6DC61" w14:textId="77777777" w:rsidR="00AF24DD" w:rsidRDefault="00AF24DD">
      <w:r>
        <w:br w:type="page"/>
      </w:r>
    </w:p>
    <w:p w14:paraId="44DC5691" w14:textId="33C86142" w:rsidR="0039432D" w:rsidRDefault="00AF24DD" w:rsidP="00E7343F">
      <w:r>
        <w:rPr>
          <w:noProof/>
        </w:rPr>
        <w:lastRenderedPageBreak/>
        <w:drawing>
          <wp:anchor distT="0" distB="0" distL="114300" distR="114300" simplePos="0" relativeHeight="251660288" behindDoc="1" locked="0" layoutInCell="1" allowOverlap="1" wp14:anchorId="43DBA793" wp14:editId="215D08EC">
            <wp:simplePos x="0" y="0"/>
            <wp:positionH relativeFrom="margin">
              <wp:posOffset>-438150</wp:posOffset>
            </wp:positionH>
            <wp:positionV relativeFrom="margin">
              <wp:align>top</wp:align>
            </wp:positionV>
            <wp:extent cx="6906260" cy="8685333"/>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906260" cy="8685333"/>
                    </a:xfrm>
                    <a:prstGeom prst="rect">
                      <a:avLst/>
                    </a:prstGeom>
                  </pic:spPr>
                </pic:pic>
              </a:graphicData>
            </a:graphic>
            <wp14:sizeRelH relativeFrom="margin">
              <wp14:pctWidth>0</wp14:pctWidth>
            </wp14:sizeRelH>
            <wp14:sizeRelV relativeFrom="margin">
              <wp14:pctHeight>0</wp14:pctHeight>
            </wp14:sizeRelV>
          </wp:anchor>
        </w:drawing>
      </w:r>
    </w:p>
    <w:p w14:paraId="2947FE90" w14:textId="77777777" w:rsidR="0039432D" w:rsidRDefault="0039432D">
      <w:r>
        <w:br w:type="page"/>
      </w:r>
    </w:p>
    <w:p w14:paraId="794DABE5" w14:textId="4A2ED1E9" w:rsidR="00785323" w:rsidRDefault="0039432D" w:rsidP="00E7343F">
      <w:r>
        <w:rPr>
          <w:noProof/>
        </w:rPr>
        <w:lastRenderedPageBreak/>
        <w:drawing>
          <wp:anchor distT="0" distB="0" distL="114300" distR="114300" simplePos="0" relativeHeight="251661312" behindDoc="1" locked="0" layoutInCell="1" allowOverlap="1" wp14:anchorId="348173A2" wp14:editId="0813A79E">
            <wp:simplePos x="0" y="0"/>
            <wp:positionH relativeFrom="margin">
              <wp:align>center</wp:align>
            </wp:positionH>
            <wp:positionV relativeFrom="margin">
              <wp:align>center</wp:align>
            </wp:positionV>
            <wp:extent cx="6882130" cy="87282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82130" cy="8728248"/>
                    </a:xfrm>
                    <a:prstGeom prst="rect">
                      <a:avLst/>
                    </a:prstGeom>
                  </pic:spPr>
                </pic:pic>
              </a:graphicData>
            </a:graphic>
            <wp14:sizeRelH relativeFrom="margin">
              <wp14:pctWidth>0</wp14:pctWidth>
            </wp14:sizeRelH>
            <wp14:sizeRelV relativeFrom="margin">
              <wp14:pctHeight>0</wp14:pctHeight>
            </wp14:sizeRelV>
          </wp:anchor>
        </w:drawing>
      </w:r>
    </w:p>
    <w:p w14:paraId="0137BE00" w14:textId="77777777" w:rsidR="00785323" w:rsidRDefault="00785323">
      <w:r>
        <w:br w:type="page"/>
      </w:r>
    </w:p>
    <w:p w14:paraId="35B3B4E0" w14:textId="47E31153" w:rsidR="000A0CE1" w:rsidRPr="009D3F04" w:rsidRDefault="00785323" w:rsidP="00E7343F">
      <w:r>
        <w:rPr>
          <w:noProof/>
        </w:rPr>
        <w:lastRenderedPageBreak/>
        <w:drawing>
          <wp:anchor distT="0" distB="0" distL="114300" distR="114300" simplePos="0" relativeHeight="251662336" behindDoc="1" locked="0" layoutInCell="1" allowOverlap="1" wp14:anchorId="50563154" wp14:editId="25846CF3">
            <wp:simplePos x="0" y="0"/>
            <wp:positionH relativeFrom="margin">
              <wp:posOffset>-466725</wp:posOffset>
            </wp:positionH>
            <wp:positionV relativeFrom="margin">
              <wp:posOffset>-361950</wp:posOffset>
            </wp:positionV>
            <wp:extent cx="6981825" cy="9045226"/>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981825" cy="9045226"/>
                    </a:xfrm>
                    <a:prstGeom prst="rect">
                      <a:avLst/>
                    </a:prstGeom>
                  </pic:spPr>
                </pic:pic>
              </a:graphicData>
            </a:graphic>
            <wp14:sizeRelH relativeFrom="margin">
              <wp14:pctWidth>0</wp14:pctWidth>
            </wp14:sizeRelH>
            <wp14:sizeRelV relativeFrom="margin">
              <wp14:pctHeight>0</wp14:pctHeight>
            </wp14:sizeRelV>
          </wp:anchor>
        </w:drawing>
      </w:r>
    </w:p>
    <w:sectPr w:rsidR="000A0CE1" w:rsidRPr="009D3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D4226" w14:textId="77777777" w:rsidR="00873E78" w:rsidRDefault="00873E78" w:rsidP="001C687F">
      <w:pPr>
        <w:spacing w:after="0" w:line="240" w:lineRule="auto"/>
      </w:pPr>
      <w:r>
        <w:separator/>
      </w:r>
    </w:p>
  </w:endnote>
  <w:endnote w:type="continuationSeparator" w:id="0">
    <w:p w14:paraId="3F6B0C43" w14:textId="77777777" w:rsidR="00873E78" w:rsidRDefault="00873E78"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76629" w14:textId="77777777" w:rsidR="00873E78" w:rsidRDefault="00873E78" w:rsidP="001C687F">
      <w:pPr>
        <w:spacing w:after="0" w:line="240" w:lineRule="auto"/>
      </w:pPr>
      <w:r>
        <w:separator/>
      </w:r>
    </w:p>
  </w:footnote>
  <w:footnote w:type="continuationSeparator" w:id="0">
    <w:p w14:paraId="5F5EFFC9" w14:textId="77777777" w:rsidR="00873E78" w:rsidRDefault="00873E78"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D32"/>
    <w:multiLevelType w:val="hybridMultilevel"/>
    <w:tmpl w:val="79BCC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15B2D"/>
    <w:multiLevelType w:val="hybridMultilevel"/>
    <w:tmpl w:val="0C8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AA6"/>
    <w:multiLevelType w:val="hybridMultilevel"/>
    <w:tmpl w:val="532C3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952441"/>
    <w:multiLevelType w:val="hybridMultilevel"/>
    <w:tmpl w:val="34424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B49C4"/>
    <w:multiLevelType w:val="hybridMultilevel"/>
    <w:tmpl w:val="7EC8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0F62F4"/>
    <w:multiLevelType w:val="hybridMultilevel"/>
    <w:tmpl w:val="C072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8C6FF3"/>
    <w:multiLevelType w:val="hybridMultilevel"/>
    <w:tmpl w:val="9E3E1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06072"/>
    <w:multiLevelType w:val="hybridMultilevel"/>
    <w:tmpl w:val="90602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2755EE"/>
    <w:multiLevelType w:val="hybridMultilevel"/>
    <w:tmpl w:val="0756C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1A67F9"/>
    <w:multiLevelType w:val="hybridMultilevel"/>
    <w:tmpl w:val="A8EE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0775D9"/>
    <w:multiLevelType w:val="hybridMultilevel"/>
    <w:tmpl w:val="CB228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EB2F62"/>
    <w:multiLevelType w:val="hybridMultilevel"/>
    <w:tmpl w:val="17F0C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D06439"/>
    <w:multiLevelType w:val="hybridMultilevel"/>
    <w:tmpl w:val="363E4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997392"/>
    <w:multiLevelType w:val="hybridMultilevel"/>
    <w:tmpl w:val="12DE3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DE0C01"/>
    <w:multiLevelType w:val="hybridMultilevel"/>
    <w:tmpl w:val="72F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471256"/>
    <w:multiLevelType w:val="hybridMultilevel"/>
    <w:tmpl w:val="AB64A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D22C7E"/>
    <w:multiLevelType w:val="hybridMultilevel"/>
    <w:tmpl w:val="3F8C4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F05125"/>
    <w:multiLevelType w:val="hybridMultilevel"/>
    <w:tmpl w:val="61345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695B06"/>
    <w:multiLevelType w:val="hybridMultilevel"/>
    <w:tmpl w:val="27124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A411E5"/>
    <w:multiLevelType w:val="hybridMultilevel"/>
    <w:tmpl w:val="4FCE2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394DDE"/>
    <w:multiLevelType w:val="hybridMultilevel"/>
    <w:tmpl w:val="E2EE5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6B7932"/>
    <w:multiLevelType w:val="hybridMultilevel"/>
    <w:tmpl w:val="4C0E4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F6478D"/>
    <w:multiLevelType w:val="hybridMultilevel"/>
    <w:tmpl w:val="7480E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1028D5"/>
    <w:multiLevelType w:val="hybridMultilevel"/>
    <w:tmpl w:val="6B4EF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5D3ECC"/>
    <w:multiLevelType w:val="hybridMultilevel"/>
    <w:tmpl w:val="80A0F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7F12E5"/>
    <w:multiLevelType w:val="hybridMultilevel"/>
    <w:tmpl w:val="FE0E0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D13EC9"/>
    <w:multiLevelType w:val="hybridMultilevel"/>
    <w:tmpl w:val="DE64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686E85"/>
    <w:multiLevelType w:val="hybridMultilevel"/>
    <w:tmpl w:val="79AC4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5F1909"/>
    <w:multiLevelType w:val="hybridMultilevel"/>
    <w:tmpl w:val="9514C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2B5A8E"/>
    <w:multiLevelType w:val="hybridMultilevel"/>
    <w:tmpl w:val="616CC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426139"/>
    <w:multiLevelType w:val="hybridMultilevel"/>
    <w:tmpl w:val="3A6C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B611BD"/>
    <w:multiLevelType w:val="hybridMultilevel"/>
    <w:tmpl w:val="823EF1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8230EB"/>
    <w:multiLevelType w:val="hybridMultilevel"/>
    <w:tmpl w:val="74D80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885F62"/>
    <w:multiLevelType w:val="hybridMultilevel"/>
    <w:tmpl w:val="006A5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A05375"/>
    <w:multiLevelType w:val="hybridMultilevel"/>
    <w:tmpl w:val="D8888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8C780C"/>
    <w:multiLevelType w:val="hybridMultilevel"/>
    <w:tmpl w:val="85DA7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C5F57"/>
    <w:multiLevelType w:val="hybridMultilevel"/>
    <w:tmpl w:val="BFACA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1179CC"/>
    <w:multiLevelType w:val="hybridMultilevel"/>
    <w:tmpl w:val="11983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896EC7"/>
    <w:multiLevelType w:val="hybridMultilevel"/>
    <w:tmpl w:val="4EF8D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E70FFA"/>
    <w:multiLevelType w:val="hybridMultilevel"/>
    <w:tmpl w:val="1674D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7E33B0"/>
    <w:multiLevelType w:val="hybridMultilevel"/>
    <w:tmpl w:val="274E5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4817B4"/>
    <w:multiLevelType w:val="hybridMultilevel"/>
    <w:tmpl w:val="07049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3A47E8"/>
    <w:multiLevelType w:val="hybridMultilevel"/>
    <w:tmpl w:val="9A44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28065E"/>
    <w:multiLevelType w:val="hybridMultilevel"/>
    <w:tmpl w:val="E2127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FE2FD1"/>
    <w:multiLevelType w:val="hybridMultilevel"/>
    <w:tmpl w:val="65A4A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8"/>
  </w:num>
  <w:num w:numId="3">
    <w:abstractNumId w:val="30"/>
  </w:num>
  <w:num w:numId="4">
    <w:abstractNumId w:val="36"/>
  </w:num>
  <w:num w:numId="5">
    <w:abstractNumId w:val="0"/>
  </w:num>
  <w:num w:numId="6">
    <w:abstractNumId w:val="37"/>
  </w:num>
  <w:num w:numId="7">
    <w:abstractNumId w:val="11"/>
  </w:num>
  <w:num w:numId="8">
    <w:abstractNumId w:val="40"/>
  </w:num>
  <w:num w:numId="9">
    <w:abstractNumId w:val="19"/>
  </w:num>
  <w:num w:numId="10">
    <w:abstractNumId w:val="21"/>
  </w:num>
  <w:num w:numId="11">
    <w:abstractNumId w:val="29"/>
  </w:num>
  <w:num w:numId="12">
    <w:abstractNumId w:val="9"/>
  </w:num>
  <w:num w:numId="13">
    <w:abstractNumId w:val="6"/>
  </w:num>
  <w:num w:numId="14">
    <w:abstractNumId w:val="32"/>
  </w:num>
  <w:num w:numId="15">
    <w:abstractNumId w:val="12"/>
  </w:num>
  <w:num w:numId="16">
    <w:abstractNumId w:val="42"/>
  </w:num>
  <w:num w:numId="17">
    <w:abstractNumId w:val="13"/>
  </w:num>
  <w:num w:numId="18">
    <w:abstractNumId w:val="44"/>
  </w:num>
  <w:num w:numId="19">
    <w:abstractNumId w:val="5"/>
  </w:num>
  <w:num w:numId="20">
    <w:abstractNumId w:val="20"/>
  </w:num>
  <w:num w:numId="21">
    <w:abstractNumId w:val="22"/>
  </w:num>
  <w:num w:numId="22">
    <w:abstractNumId w:val="35"/>
  </w:num>
  <w:num w:numId="23">
    <w:abstractNumId w:val="16"/>
  </w:num>
  <w:num w:numId="24">
    <w:abstractNumId w:val="1"/>
  </w:num>
  <w:num w:numId="25">
    <w:abstractNumId w:val="26"/>
  </w:num>
  <w:num w:numId="26">
    <w:abstractNumId w:val="4"/>
  </w:num>
  <w:num w:numId="27">
    <w:abstractNumId w:val="8"/>
  </w:num>
  <w:num w:numId="28">
    <w:abstractNumId w:val="34"/>
  </w:num>
  <w:num w:numId="29">
    <w:abstractNumId w:val="43"/>
  </w:num>
  <w:num w:numId="30">
    <w:abstractNumId w:val="25"/>
  </w:num>
  <w:num w:numId="31">
    <w:abstractNumId w:val="24"/>
  </w:num>
  <w:num w:numId="32">
    <w:abstractNumId w:val="27"/>
  </w:num>
  <w:num w:numId="33">
    <w:abstractNumId w:val="18"/>
  </w:num>
  <w:num w:numId="34">
    <w:abstractNumId w:val="3"/>
  </w:num>
  <w:num w:numId="35">
    <w:abstractNumId w:val="15"/>
  </w:num>
  <w:num w:numId="36">
    <w:abstractNumId w:val="39"/>
  </w:num>
  <w:num w:numId="37">
    <w:abstractNumId w:val="10"/>
  </w:num>
  <w:num w:numId="38">
    <w:abstractNumId w:val="28"/>
  </w:num>
  <w:num w:numId="39">
    <w:abstractNumId w:val="31"/>
  </w:num>
  <w:num w:numId="40">
    <w:abstractNumId w:val="23"/>
  </w:num>
  <w:num w:numId="41">
    <w:abstractNumId w:val="14"/>
  </w:num>
  <w:num w:numId="42">
    <w:abstractNumId w:val="33"/>
  </w:num>
  <w:num w:numId="43">
    <w:abstractNumId w:val="41"/>
  </w:num>
  <w:num w:numId="44">
    <w:abstractNumId w:val="17"/>
  </w:num>
  <w:num w:numId="4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70F3"/>
    <w:rsid w:val="00007DB6"/>
    <w:rsid w:val="00010A01"/>
    <w:rsid w:val="00011067"/>
    <w:rsid w:val="00012214"/>
    <w:rsid w:val="000129C0"/>
    <w:rsid w:val="00013694"/>
    <w:rsid w:val="000143C1"/>
    <w:rsid w:val="00014511"/>
    <w:rsid w:val="00014B59"/>
    <w:rsid w:val="00015863"/>
    <w:rsid w:val="00016EE9"/>
    <w:rsid w:val="00017B6D"/>
    <w:rsid w:val="0002079A"/>
    <w:rsid w:val="00020D83"/>
    <w:rsid w:val="00022E71"/>
    <w:rsid w:val="00023192"/>
    <w:rsid w:val="0002330E"/>
    <w:rsid w:val="00023674"/>
    <w:rsid w:val="000243A5"/>
    <w:rsid w:val="000247E9"/>
    <w:rsid w:val="0002615A"/>
    <w:rsid w:val="000269E2"/>
    <w:rsid w:val="000273D8"/>
    <w:rsid w:val="00027802"/>
    <w:rsid w:val="00030D2A"/>
    <w:rsid w:val="000314D3"/>
    <w:rsid w:val="000315F5"/>
    <w:rsid w:val="00031C61"/>
    <w:rsid w:val="00031CA8"/>
    <w:rsid w:val="000321DE"/>
    <w:rsid w:val="000327A3"/>
    <w:rsid w:val="0003280D"/>
    <w:rsid w:val="000330D7"/>
    <w:rsid w:val="00033112"/>
    <w:rsid w:val="00033448"/>
    <w:rsid w:val="000347E1"/>
    <w:rsid w:val="00037979"/>
    <w:rsid w:val="00040328"/>
    <w:rsid w:val="00040348"/>
    <w:rsid w:val="0004093C"/>
    <w:rsid w:val="00040CE2"/>
    <w:rsid w:val="0004210B"/>
    <w:rsid w:val="000422E7"/>
    <w:rsid w:val="000427B4"/>
    <w:rsid w:val="00042EE2"/>
    <w:rsid w:val="0004352E"/>
    <w:rsid w:val="0004357A"/>
    <w:rsid w:val="0004373A"/>
    <w:rsid w:val="00045F93"/>
    <w:rsid w:val="000467C1"/>
    <w:rsid w:val="0004696E"/>
    <w:rsid w:val="00046E76"/>
    <w:rsid w:val="00047330"/>
    <w:rsid w:val="000500FA"/>
    <w:rsid w:val="00050FB2"/>
    <w:rsid w:val="00051CC4"/>
    <w:rsid w:val="0005387C"/>
    <w:rsid w:val="00053F6A"/>
    <w:rsid w:val="0005431D"/>
    <w:rsid w:val="00055359"/>
    <w:rsid w:val="000556A7"/>
    <w:rsid w:val="0005753E"/>
    <w:rsid w:val="000578E4"/>
    <w:rsid w:val="000602C1"/>
    <w:rsid w:val="00061518"/>
    <w:rsid w:val="00061633"/>
    <w:rsid w:val="000617A2"/>
    <w:rsid w:val="000636A5"/>
    <w:rsid w:val="000638FF"/>
    <w:rsid w:val="00063AF8"/>
    <w:rsid w:val="000647D4"/>
    <w:rsid w:val="00065513"/>
    <w:rsid w:val="00066D67"/>
    <w:rsid w:val="0006749A"/>
    <w:rsid w:val="0007024B"/>
    <w:rsid w:val="000708C9"/>
    <w:rsid w:val="00070A02"/>
    <w:rsid w:val="00070BEB"/>
    <w:rsid w:val="000713DB"/>
    <w:rsid w:val="00072BF8"/>
    <w:rsid w:val="00075E49"/>
    <w:rsid w:val="000764A6"/>
    <w:rsid w:val="000776D0"/>
    <w:rsid w:val="000801E6"/>
    <w:rsid w:val="000807FA"/>
    <w:rsid w:val="00080F9C"/>
    <w:rsid w:val="00081123"/>
    <w:rsid w:val="000819DB"/>
    <w:rsid w:val="00081BFC"/>
    <w:rsid w:val="0008289A"/>
    <w:rsid w:val="00084274"/>
    <w:rsid w:val="000846EB"/>
    <w:rsid w:val="0008489E"/>
    <w:rsid w:val="000851D9"/>
    <w:rsid w:val="00085834"/>
    <w:rsid w:val="00086C8A"/>
    <w:rsid w:val="00087439"/>
    <w:rsid w:val="000903BF"/>
    <w:rsid w:val="000907A6"/>
    <w:rsid w:val="000910FC"/>
    <w:rsid w:val="00093067"/>
    <w:rsid w:val="00093718"/>
    <w:rsid w:val="00094013"/>
    <w:rsid w:val="000945FC"/>
    <w:rsid w:val="00094EA1"/>
    <w:rsid w:val="00094FCA"/>
    <w:rsid w:val="0009576C"/>
    <w:rsid w:val="000958FC"/>
    <w:rsid w:val="00095D7A"/>
    <w:rsid w:val="00097085"/>
    <w:rsid w:val="000978BA"/>
    <w:rsid w:val="000A0352"/>
    <w:rsid w:val="000A0CE1"/>
    <w:rsid w:val="000A1E4F"/>
    <w:rsid w:val="000A23E7"/>
    <w:rsid w:val="000A2941"/>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5F4E"/>
    <w:rsid w:val="000B7468"/>
    <w:rsid w:val="000B7610"/>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30BD"/>
    <w:rsid w:val="000D316F"/>
    <w:rsid w:val="000D38CD"/>
    <w:rsid w:val="000D5BEE"/>
    <w:rsid w:val="000D6E4A"/>
    <w:rsid w:val="000D7CF8"/>
    <w:rsid w:val="000E048C"/>
    <w:rsid w:val="000E1AF5"/>
    <w:rsid w:val="000E1C01"/>
    <w:rsid w:val="000E1FB6"/>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91F"/>
    <w:rsid w:val="00104372"/>
    <w:rsid w:val="001053C2"/>
    <w:rsid w:val="001061CB"/>
    <w:rsid w:val="0010762A"/>
    <w:rsid w:val="00107854"/>
    <w:rsid w:val="00110B59"/>
    <w:rsid w:val="00113DCE"/>
    <w:rsid w:val="0011473F"/>
    <w:rsid w:val="001158AF"/>
    <w:rsid w:val="00116605"/>
    <w:rsid w:val="00116724"/>
    <w:rsid w:val="00117B40"/>
    <w:rsid w:val="001203A2"/>
    <w:rsid w:val="00120A24"/>
    <w:rsid w:val="00120D91"/>
    <w:rsid w:val="00121258"/>
    <w:rsid w:val="00121CBF"/>
    <w:rsid w:val="00122549"/>
    <w:rsid w:val="00122E12"/>
    <w:rsid w:val="00123230"/>
    <w:rsid w:val="001244C7"/>
    <w:rsid w:val="00124E95"/>
    <w:rsid w:val="001262ED"/>
    <w:rsid w:val="00126477"/>
    <w:rsid w:val="001278D3"/>
    <w:rsid w:val="001300EB"/>
    <w:rsid w:val="00131CDE"/>
    <w:rsid w:val="00131F52"/>
    <w:rsid w:val="00131FCC"/>
    <w:rsid w:val="00132763"/>
    <w:rsid w:val="00133C33"/>
    <w:rsid w:val="0013553E"/>
    <w:rsid w:val="00135701"/>
    <w:rsid w:val="00136E1B"/>
    <w:rsid w:val="00140844"/>
    <w:rsid w:val="0014137E"/>
    <w:rsid w:val="001414FF"/>
    <w:rsid w:val="00141BDE"/>
    <w:rsid w:val="00143679"/>
    <w:rsid w:val="00143775"/>
    <w:rsid w:val="00143F67"/>
    <w:rsid w:val="001461CB"/>
    <w:rsid w:val="001466F4"/>
    <w:rsid w:val="00146BE7"/>
    <w:rsid w:val="00146E27"/>
    <w:rsid w:val="00147D5D"/>
    <w:rsid w:val="001502DF"/>
    <w:rsid w:val="00150588"/>
    <w:rsid w:val="00150623"/>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1C3F"/>
    <w:rsid w:val="00172100"/>
    <w:rsid w:val="00172806"/>
    <w:rsid w:val="001766B9"/>
    <w:rsid w:val="00176F41"/>
    <w:rsid w:val="001828F5"/>
    <w:rsid w:val="00183276"/>
    <w:rsid w:val="001839C8"/>
    <w:rsid w:val="001849D9"/>
    <w:rsid w:val="00184C04"/>
    <w:rsid w:val="00186524"/>
    <w:rsid w:val="00186D11"/>
    <w:rsid w:val="0018706D"/>
    <w:rsid w:val="001872F0"/>
    <w:rsid w:val="00190150"/>
    <w:rsid w:val="00191CE7"/>
    <w:rsid w:val="00193158"/>
    <w:rsid w:val="00194115"/>
    <w:rsid w:val="001945B7"/>
    <w:rsid w:val="001952ED"/>
    <w:rsid w:val="001968E3"/>
    <w:rsid w:val="00196FFA"/>
    <w:rsid w:val="00197C3B"/>
    <w:rsid w:val="001A0501"/>
    <w:rsid w:val="001A093B"/>
    <w:rsid w:val="001A0BD6"/>
    <w:rsid w:val="001A3488"/>
    <w:rsid w:val="001A45A3"/>
    <w:rsid w:val="001A4AB1"/>
    <w:rsid w:val="001A525F"/>
    <w:rsid w:val="001A5418"/>
    <w:rsid w:val="001A785C"/>
    <w:rsid w:val="001A7EEC"/>
    <w:rsid w:val="001B1659"/>
    <w:rsid w:val="001B2560"/>
    <w:rsid w:val="001B26C1"/>
    <w:rsid w:val="001B2F07"/>
    <w:rsid w:val="001B32DD"/>
    <w:rsid w:val="001B3BD7"/>
    <w:rsid w:val="001B45A9"/>
    <w:rsid w:val="001B4A48"/>
    <w:rsid w:val="001B4E8D"/>
    <w:rsid w:val="001B4FAD"/>
    <w:rsid w:val="001B5B99"/>
    <w:rsid w:val="001B78FA"/>
    <w:rsid w:val="001C05ED"/>
    <w:rsid w:val="001C0913"/>
    <w:rsid w:val="001C5351"/>
    <w:rsid w:val="001C595A"/>
    <w:rsid w:val="001C5A19"/>
    <w:rsid w:val="001C6052"/>
    <w:rsid w:val="001C67EF"/>
    <w:rsid w:val="001C687F"/>
    <w:rsid w:val="001C68D4"/>
    <w:rsid w:val="001C7B62"/>
    <w:rsid w:val="001C7F95"/>
    <w:rsid w:val="001D028F"/>
    <w:rsid w:val="001D155F"/>
    <w:rsid w:val="001D176D"/>
    <w:rsid w:val="001D31A8"/>
    <w:rsid w:val="001D3430"/>
    <w:rsid w:val="001D34D7"/>
    <w:rsid w:val="001D3A55"/>
    <w:rsid w:val="001D427D"/>
    <w:rsid w:val="001D5875"/>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588B"/>
    <w:rsid w:val="001F6836"/>
    <w:rsid w:val="001F786B"/>
    <w:rsid w:val="002012BB"/>
    <w:rsid w:val="002014F0"/>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3052C"/>
    <w:rsid w:val="00230C6E"/>
    <w:rsid w:val="00232EB6"/>
    <w:rsid w:val="00234F51"/>
    <w:rsid w:val="002357C7"/>
    <w:rsid w:val="0023676F"/>
    <w:rsid w:val="00237541"/>
    <w:rsid w:val="002375EE"/>
    <w:rsid w:val="00237EA8"/>
    <w:rsid w:val="00242C2A"/>
    <w:rsid w:val="00244B6B"/>
    <w:rsid w:val="002459F5"/>
    <w:rsid w:val="00246F7B"/>
    <w:rsid w:val="00247C86"/>
    <w:rsid w:val="00247FAE"/>
    <w:rsid w:val="0025087D"/>
    <w:rsid w:val="00250D89"/>
    <w:rsid w:val="00251C62"/>
    <w:rsid w:val="002526EF"/>
    <w:rsid w:val="0025467A"/>
    <w:rsid w:val="00254BA6"/>
    <w:rsid w:val="00256563"/>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7337"/>
    <w:rsid w:val="0026745B"/>
    <w:rsid w:val="002675E8"/>
    <w:rsid w:val="002679EF"/>
    <w:rsid w:val="00267F0E"/>
    <w:rsid w:val="002710C8"/>
    <w:rsid w:val="002713F2"/>
    <w:rsid w:val="002716B2"/>
    <w:rsid w:val="00271AF2"/>
    <w:rsid w:val="00273658"/>
    <w:rsid w:val="00274A05"/>
    <w:rsid w:val="00274ADF"/>
    <w:rsid w:val="0027606F"/>
    <w:rsid w:val="00281236"/>
    <w:rsid w:val="002822D0"/>
    <w:rsid w:val="00282371"/>
    <w:rsid w:val="0028565E"/>
    <w:rsid w:val="00285782"/>
    <w:rsid w:val="00286B66"/>
    <w:rsid w:val="0028716A"/>
    <w:rsid w:val="00287BD7"/>
    <w:rsid w:val="0029087B"/>
    <w:rsid w:val="00291A57"/>
    <w:rsid w:val="00292A6D"/>
    <w:rsid w:val="00292E93"/>
    <w:rsid w:val="00294235"/>
    <w:rsid w:val="00296118"/>
    <w:rsid w:val="0029745B"/>
    <w:rsid w:val="002976DD"/>
    <w:rsid w:val="0029778D"/>
    <w:rsid w:val="00297D43"/>
    <w:rsid w:val="002A0992"/>
    <w:rsid w:val="002A330D"/>
    <w:rsid w:val="002A3D7B"/>
    <w:rsid w:val="002A49F6"/>
    <w:rsid w:val="002A4AF0"/>
    <w:rsid w:val="002A5018"/>
    <w:rsid w:val="002A6967"/>
    <w:rsid w:val="002A7A2A"/>
    <w:rsid w:val="002B00E3"/>
    <w:rsid w:val="002B0889"/>
    <w:rsid w:val="002B0F6D"/>
    <w:rsid w:val="002B2235"/>
    <w:rsid w:val="002B3236"/>
    <w:rsid w:val="002B3846"/>
    <w:rsid w:val="002B3EA2"/>
    <w:rsid w:val="002B440C"/>
    <w:rsid w:val="002B5CC4"/>
    <w:rsid w:val="002B6541"/>
    <w:rsid w:val="002B73BE"/>
    <w:rsid w:val="002B7DE2"/>
    <w:rsid w:val="002B7EF3"/>
    <w:rsid w:val="002C1C67"/>
    <w:rsid w:val="002C2108"/>
    <w:rsid w:val="002C45F7"/>
    <w:rsid w:val="002C5458"/>
    <w:rsid w:val="002C57ED"/>
    <w:rsid w:val="002C5F01"/>
    <w:rsid w:val="002C6248"/>
    <w:rsid w:val="002C63EE"/>
    <w:rsid w:val="002C6604"/>
    <w:rsid w:val="002C6C97"/>
    <w:rsid w:val="002D034E"/>
    <w:rsid w:val="002D165F"/>
    <w:rsid w:val="002D1952"/>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42EC"/>
    <w:rsid w:val="002F438C"/>
    <w:rsid w:val="002F69FD"/>
    <w:rsid w:val="002F70F6"/>
    <w:rsid w:val="002F7AF0"/>
    <w:rsid w:val="003006DE"/>
    <w:rsid w:val="00300B18"/>
    <w:rsid w:val="00300C37"/>
    <w:rsid w:val="00301020"/>
    <w:rsid w:val="003033D6"/>
    <w:rsid w:val="003034C7"/>
    <w:rsid w:val="0030467F"/>
    <w:rsid w:val="00304F46"/>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357B"/>
    <w:rsid w:val="003343F9"/>
    <w:rsid w:val="003347AF"/>
    <w:rsid w:val="00336072"/>
    <w:rsid w:val="00336ABE"/>
    <w:rsid w:val="00336F32"/>
    <w:rsid w:val="003370DF"/>
    <w:rsid w:val="003408B9"/>
    <w:rsid w:val="00341E39"/>
    <w:rsid w:val="00342176"/>
    <w:rsid w:val="003421BE"/>
    <w:rsid w:val="0034321E"/>
    <w:rsid w:val="00343933"/>
    <w:rsid w:val="00345A96"/>
    <w:rsid w:val="003461BE"/>
    <w:rsid w:val="00346382"/>
    <w:rsid w:val="00347363"/>
    <w:rsid w:val="0034742E"/>
    <w:rsid w:val="00347F3A"/>
    <w:rsid w:val="00350679"/>
    <w:rsid w:val="00352478"/>
    <w:rsid w:val="00352A1E"/>
    <w:rsid w:val="00352AD0"/>
    <w:rsid w:val="00353789"/>
    <w:rsid w:val="003558E1"/>
    <w:rsid w:val="00356022"/>
    <w:rsid w:val="0035607B"/>
    <w:rsid w:val="0035717E"/>
    <w:rsid w:val="00357F00"/>
    <w:rsid w:val="00360270"/>
    <w:rsid w:val="003603AF"/>
    <w:rsid w:val="00361765"/>
    <w:rsid w:val="003624DE"/>
    <w:rsid w:val="00362AA7"/>
    <w:rsid w:val="003630A8"/>
    <w:rsid w:val="00364075"/>
    <w:rsid w:val="00366252"/>
    <w:rsid w:val="00366505"/>
    <w:rsid w:val="00366CA1"/>
    <w:rsid w:val="003676E3"/>
    <w:rsid w:val="00370D45"/>
    <w:rsid w:val="003713C6"/>
    <w:rsid w:val="0037395F"/>
    <w:rsid w:val="003755DA"/>
    <w:rsid w:val="00383505"/>
    <w:rsid w:val="003839D7"/>
    <w:rsid w:val="00384862"/>
    <w:rsid w:val="003848D8"/>
    <w:rsid w:val="00384E24"/>
    <w:rsid w:val="0038502D"/>
    <w:rsid w:val="003856D3"/>
    <w:rsid w:val="00385D05"/>
    <w:rsid w:val="003907E1"/>
    <w:rsid w:val="003907E2"/>
    <w:rsid w:val="00390A6B"/>
    <w:rsid w:val="003924BB"/>
    <w:rsid w:val="003925FA"/>
    <w:rsid w:val="00393306"/>
    <w:rsid w:val="00393ED3"/>
    <w:rsid w:val="0039427C"/>
    <w:rsid w:val="0039432D"/>
    <w:rsid w:val="00394DF6"/>
    <w:rsid w:val="003967F0"/>
    <w:rsid w:val="003A09C5"/>
    <w:rsid w:val="003A0C8B"/>
    <w:rsid w:val="003A104E"/>
    <w:rsid w:val="003A1BEC"/>
    <w:rsid w:val="003A3C64"/>
    <w:rsid w:val="003A4B45"/>
    <w:rsid w:val="003A5CD0"/>
    <w:rsid w:val="003A624D"/>
    <w:rsid w:val="003A6392"/>
    <w:rsid w:val="003B0837"/>
    <w:rsid w:val="003B0E1E"/>
    <w:rsid w:val="003B125A"/>
    <w:rsid w:val="003B17C4"/>
    <w:rsid w:val="003B192E"/>
    <w:rsid w:val="003B1B65"/>
    <w:rsid w:val="003B3A58"/>
    <w:rsid w:val="003B3EC5"/>
    <w:rsid w:val="003B413F"/>
    <w:rsid w:val="003B4B58"/>
    <w:rsid w:val="003B51DA"/>
    <w:rsid w:val="003B584A"/>
    <w:rsid w:val="003B629C"/>
    <w:rsid w:val="003C34B1"/>
    <w:rsid w:val="003C3B13"/>
    <w:rsid w:val="003C3BB1"/>
    <w:rsid w:val="003C4966"/>
    <w:rsid w:val="003D0090"/>
    <w:rsid w:val="003D0436"/>
    <w:rsid w:val="003D05BE"/>
    <w:rsid w:val="003D1029"/>
    <w:rsid w:val="003D124A"/>
    <w:rsid w:val="003D24F3"/>
    <w:rsid w:val="003D2B32"/>
    <w:rsid w:val="003D2C19"/>
    <w:rsid w:val="003D3612"/>
    <w:rsid w:val="003D39F2"/>
    <w:rsid w:val="003D4E51"/>
    <w:rsid w:val="003D52F8"/>
    <w:rsid w:val="003D697C"/>
    <w:rsid w:val="003D7EA4"/>
    <w:rsid w:val="003E0372"/>
    <w:rsid w:val="003E23C2"/>
    <w:rsid w:val="003E3495"/>
    <w:rsid w:val="003E4277"/>
    <w:rsid w:val="003E4E58"/>
    <w:rsid w:val="003E5D1A"/>
    <w:rsid w:val="003E6701"/>
    <w:rsid w:val="003E6FC6"/>
    <w:rsid w:val="003E71F8"/>
    <w:rsid w:val="003E7E15"/>
    <w:rsid w:val="003F0478"/>
    <w:rsid w:val="003F17EE"/>
    <w:rsid w:val="003F1C6F"/>
    <w:rsid w:val="003F1CAA"/>
    <w:rsid w:val="003F2494"/>
    <w:rsid w:val="003F2E69"/>
    <w:rsid w:val="003F44BC"/>
    <w:rsid w:val="003F6271"/>
    <w:rsid w:val="003F7206"/>
    <w:rsid w:val="003F7A97"/>
    <w:rsid w:val="003F7D95"/>
    <w:rsid w:val="00400047"/>
    <w:rsid w:val="00400070"/>
    <w:rsid w:val="004008E4"/>
    <w:rsid w:val="004017E6"/>
    <w:rsid w:val="00403046"/>
    <w:rsid w:val="00403445"/>
    <w:rsid w:val="00403F2B"/>
    <w:rsid w:val="00405281"/>
    <w:rsid w:val="00405C50"/>
    <w:rsid w:val="00406795"/>
    <w:rsid w:val="00407832"/>
    <w:rsid w:val="00407AA6"/>
    <w:rsid w:val="00407AB0"/>
    <w:rsid w:val="0041016F"/>
    <w:rsid w:val="00413A45"/>
    <w:rsid w:val="00413C6C"/>
    <w:rsid w:val="004144A1"/>
    <w:rsid w:val="00414940"/>
    <w:rsid w:val="00414942"/>
    <w:rsid w:val="00414A58"/>
    <w:rsid w:val="004165FB"/>
    <w:rsid w:val="0041753F"/>
    <w:rsid w:val="004205BA"/>
    <w:rsid w:val="00421453"/>
    <w:rsid w:val="004221A9"/>
    <w:rsid w:val="00423256"/>
    <w:rsid w:val="004249E0"/>
    <w:rsid w:val="00424E08"/>
    <w:rsid w:val="004251C0"/>
    <w:rsid w:val="004306DA"/>
    <w:rsid w:val="004321C9"/>
    <w:rsid w:val="00432510"/>
    <w:rsid w:val="00433ADC"/>
    <w:rsid w:val="00433C01"/>
    <w:rsid w:val="004340BB"/>
    <w:rsid w:val="00434A82"/>
    <w:rsid w:val="00434E3D"/>
    <w:rsid w:val="004373C7"/>
    <w:rsid w:val="0044045D"/>
    <w:rsid w:val="00441AC9"/>
    <w:rsid w:val="00441C96"/>
    <w:rsid w:val="004435D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14CD"/>
    <w:rsid w:val="00463240"/>
    <w:rsid w:val="004645EA"/>
    <w:rsid w:val="00471C02"/>
    <w:rsid w:val="00474D2E"/>
    <w:rsid w:val="00475796"/>
    <w:rsid w:val="00475A1F"/>
    <w:rsid w:val="0047633A"/>
    <w:rsid w:val="00477017"/>
    <w:rsid w:val="00477378"/>
    <w:rsid w:val="00477A33"/>
    <w:rsid w:val="00480622"/>
    <w:rsid w:val="00480816"/>
    <w:rsid w:val="004819C0"/>
    <w:rsid w:val="00481C5F"/>
    <w:rsid w:val="0048349C"/>
    <w:rsid w:val="00483E72"/>
    <w:rsid w:val="00484CA1"/>
    <w:rsid w:val="00485547"/>
    <w:rsid w:val="00486A87"/>
    <w:rsid w:val="004870E6"/>
    <w:rsid w:val="004875BC"/>
    <w:rsid w:val="00487BA2"/>
    <w:rsid w:val="00490524"/>
    <w:rsid w:val="00490D72"/>
    <w:rsid w:val="00491178"/>
    <w:rsid w:val="00491C56"/>
    <w:rsid w:val="00492286"/>
    <w:rsid w:val="00492D70"/>
    <w:rsid w:val="0049462D"/>
    <w:rsid w:val="004A073A"/>
    <w:rsid w:val="004A1BB0"/>
    <w:rsid w:val="004A2BD1"/>
    <w:rsid w:val="004A40CA"/>
    <w:rsid w:val="004A42B6"/>
    <w:rsid w:val="004A44CE"/>
    <w:rsid w:val="004A5F51"/>
    <w:rsid w:val="004A6374"/>
    <w:rsid w:val="004A67EA"/>
    <w:rsid w:val="004A6EF6"/>
    <w:rsid w:val="004B0625"/>
    <w:rsid w:val="004B1376"/>
    <w:rsid w:val="004B1570"/>
    <w:rsid w:val="004B19D6"/>
    <w:rsid w:val="004B2DD4"/>
    <w:rsid w:val="004B3977"/>
    <w:rsid w:val="004B451F"/>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67E0"/>
    <w:rsid w:val="004C79D8"/>
    <w:rsid w:val="004D075C"/>
    <w:rsid w:val="004D097B"/>
    <w:rsid w:val="004D17B2"/>
    <w:rsid w:val="004D326E"/>
    <w:rsid w:val="004D4827"/>
    <w:rsid w:val="004D6596"/>
    <w:rsid w:val="004D6DEF"/>
    <w:rsid w:val="004E01A9"/>
    <w:rsid w:val="004E14CD"/>
    <w:rsid w:val="004E1AF3"/>
    <w:rsid w:val="004E2486"/>
    <w:rsid w:val="004E24CA"/>
    <w:rsid w:val="004E279C"/>
    <w:rsid w:val="004E2893"/>
    <w:rsid w:val="004E2B44"/>
    <w:rsid w:val="004E2FA7"/>
    <w:rsid w:val="004E3B73"/>
    <w:rsid w:val="004E55D6"/>
    <w:rsid w:val="004E74C7"/>
    <w:rsid w:val="004E7755"/>
    <w:rsid w:val="004E7D54"/>
    <w:rsid w:val="004F02A5"/>
    <w:rsid w:val="004F16E5"/>
    <w:rsid w:val="004F32C6"/>
    <w:rsid w:val="004F352C"/>
    <w:rsid w:val="004F481C"/>
    <w:rsid w:val="004F49A1"/>
    <w:rsid w:val="004F50B7"/>
    <w:rsid w:val="004F54F7"/>
    <w:rsid w:val="004F5F6F"/>
    <w:rsid w:val="004F6D16"/>
    <w:rsid w:val="004F75E0"/>
    <w:rsid w:val="00500B28"/>
    <w:rsid w:val="0050169A"/>
    <w:rsid w:val="005017E3"/>
    <w:rsid w:val="00502956"/>
    <w:rsid w:val="005045C1"/>
    <w:rsid w:val="005053C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937"/>
    <w:rsid w:val="00516F3E"/>
    <w:rsid w:val="00520680"/>
    <w:rsid w:val="00521143"/>
    <w:rsid w:val="005230FE"/>
    <w:rsid w:val="00523E58"/>
    <w:rsid w:val="00523ED4"/>
    <w:rsid w:val="00523F7C"/>
    <w:rsid w:val="00524D85"/>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1AF4"/>
    <w:rsid w:val="00542278"/>
    <w:rsid w:val="00542E20"/>
    <w:rsid w:val="0054300F"/>
    <w:rsid w:val="0054308C"/>
    <w:rsid w:val="005442C0"/>
    <w:rsid w:val="0054793D"/>
    <w:rsid w:val="00547AB1"/>
    <w:rsid w:val="00547FAF"/>
    <w:rsid w:val="00550F5C"/>
    <w:rsid w:val="00552233"/>
    <w:rsid w:val="00554111"/>
    <w:rsid w:val="005543D8"/>
    <w:rsid w:val="005549BA"/>
    <w:rsid w:val="00554E72"/>
    <w:rsid w:val="00555BF6"/>
    <w:rsid w:val="005563A9"/>
    <w:rsid w:val="00556A12"/>
    <w:rsid w:val="00560986"/>
    <w:rsid w:val="00560DDF"/>
    <w:rsid w:val="00561991"/>
    <w:rsid w:val="00561BF0"/>
    <w:rsid w:val="005625D4"/>
    <w:rsid w:val="0056292A"/>
    <w:rsid w:val="00562F82"/>
    <w:rsid w:val="00565FA4"/>
    <w:rsid w:val="005671C2"/>
    <w:rsid w:val="00567EF7"/>
    <w:rsid w:val="00570AA5"/>
    <w:rsid w:val="005710D3"/>
    <w:rsid w:val="00571365"/>
    <w:rsid w:val="00571C9F"/>
    <w:rsid w:val="005728EC"/>
    <w:rsid w:val="005729A9"/>
    <w:rsid w:val="0057316D"/>
    <w:rsid w:val="00573448"/>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7591"/>
    <w:rsid w:val="00590F1A"/>
    <w:rsid w:val="00591A27"/>
    <w:rsid w:val="005923CD"/>
    <w:rsid w:val="00594066"/>
    <w:rsid w:val="00594293"/>
    <w:rsid w:val="00594352"/>
    <w:rsid w:val="0059483F"/>
    <w:rsid w:val="00594CDE"/>
    <w:rsid w:val="00594F3A"/>
    <w:rsid w:val="005955B4"/>
    <w:rsid w:val="00595F73"/>
    <w:rsid w:val="00596F17"/>
    <w:rsid w:val="005974D9"/>
    <w:rsid w:val="0059775E"/>
    <w:rsid w:val="005A0E43"/>
    <w:rsid w:val="005A1F75"/>
    <w:rsid w:val="005A1FA4"/>
    <w:rsid w:val="005A2CDB"/>
    <w:rsid w:val="005A2FCD"/>
    <w:rsid w:val="005A39D0"/>
    <w:rsid w:val="005A4981"/>
    <w:rsid w:val="005A5C89"/>
    <w:rsid w:val="005A62DC"/>
    <w:rsid w:val="005A64B0"/>
    <w:rsid w:val="005A6EC3"/>
    <w:rsid w:val="005B0584"/>
    <w:rsid w:val="005B18F3"/>
    <w:rsid w:val="005B1BEA"/>
    <w:rsid w:val="005B1E40"/>
    <w:rsid w:val="005B1ED7"/>
    <w:rsid w:val="005B381C"/>
    <w:rsid w:val="005B385C"/>
    <w:rsid w:val="005B41FC"/>
    <w:rsid w:val="005B470E"/>
    <w:rsid w:val="005B4AFE"/>
    <w:rsid w:val="005B4F2D"/>
    <w:rsid w:val="005B6629"/>
    <w:rsid w:val="005B688A"/>
    <w:rsid w:val="005B71DA"/>
    <w:rsid w:val="005C38B5"/>
    <w:rsid w:val="005C3E3A"/>
    <w:rsid w:val="005C455B"/>
    <w:rsid w:val="005C47E0"/>
    <w:rsid w:val="005C4D64"/>
    <w:rsid w:val="005C58C4"/>
    <w:rsid w:val="005C61F1"/>
    <w:rsid w:val="005D073D"/>
    <w:rsid w:val="005D0A78"/>
    <w:rsid w:val="005D1954"/>
    <w:rsid w:val="005D1AF8"/>
    <w:rsid w:val="005D24B5"/>
    <w:rsid w:val="005D5267"/>
    <w:rsid w:val="005D5DD0"/>
    <w:rsid w:val="005D6FF9"/>
    <w:rsid w:val="005D7D0A"/>
    <w:rsid w:val="005E0BCD"/>
    <w:rsid w:val="005E262D"/>
    <w:rsid w:val="005E266A"/>
    <w:rsid w:val="005E3FEB"/>
    <w:rsid w:val="005E7456"/>
    <w:rsid w:val="005E7C89"/>
    <w:rsid w:val="005E7FF3"/>
    <w:rsid w:val="005F037C"/>
    <w:rsid w:val="005F3CBB"/>
    <w:rsid w:val="005F53E8"/>
    <w:rsid w:val="005F57CB"/>
    <w:rsid w:val="005F6180"/>
    <w:rsid w:val="005F6614"/>
    <w:rsid w:val="005F6B30"/>
    <w:rsid w:val="0060178E"/>
    <w:rsid w:val="00601AE5"/>
    <w:rsid w:val="00603744"/>
    <w:rsid w:val="006037AB"/>
    <w:rsid w:val="00603D1C"/>
    <w:rsid w:val="00603D35"/>
    <w:rsid w:val="00605036"/>
    <w:rsid w:val="006050E6"/>
    <w:rsid w:val="00606768"/>
    <w:rsid w:val="00607D3A"/>
    <w:rsid w:val="00610580"/>
    <w:rsid w:val="00610A92"/>
    <w:rsid w:val="0061130A"/>
    <w:rsid w:val="00612425"/>
    <w:rsid w:val="006126BC"/>
    <w:rsid w:val="0061270E"/>
    <w:rsid w:val="006142EF"/>
    <w:rsid w:val="00614605"/>
    <w:rsid w:val="00615B14"/>
    <w:rsid w:val="00616073"/>
    <w:rsid w:val="006170EA"/>
    <w:rsid w:val="00617F12"/>
    <w:rsid w:val="00621190"/>
    <w:rsid w:val="00621DEC"/>
    <w:rsid w:val="00623D84"/>
    <w:rsid w:val="0062473D"/>
    <w:rsid w:val="0062499F"/>
    <w:rsid w:val="00624F2F"/>
    <w:rsid w:val="0062508B"/>
    <w:rsid w:val="00625A31"/>
    <w:rsid w:val="00626FA7"/>
    <w:rsid w:val="006302D0"/>
    <w:rsid w:val="00630398"/>
    <w:rsid w:val="006310EA"/>
    <w:rsid w:val="006316D1"/>
    <w:rsid w:val="00631DAC"/>
    <w:rsid w:val="00631E2A"/>
    <w:rsid w:val="00631F5C"/>
    <w:rsid w:val="00632F1C"/>
    <w:rsid w:val="00634C2E"/>
    <w:rsid w:val="00634F52"/>
    <w:rsid w:val="00635454"/>
    <w:rsid w:val="00635EC2"/>
    <w:rsid w:val="00636171"/>
    <w:rsid w:val="006365EC"/>
    <w:rsid w:val="006366F0"/>
    <w:rsid w:val="00637231"/>
    <w:rsid w:val="006400CA"/>
    <w:rsid w:val="00640DB1"/>
    <w:rsid w:val="00640E94"/>
    <w:rsid w:val="0064147B"/>
    <w:rsid w:val="0064167F"/>
    <w:rsid w:val="0064197C"/>
    <w:rsid w:val="006419F2"/>
    <w:rsid w:val="00641AE5"/>
    <w:rsid w:val="006440BD"/>
    <w:rsid w:val="00644C30"/>
    <w:rsid w:val="00645F58"/>
    <w:rsid w:val="0064618F"/>
    <w:rsid w:val="00646E6A"/>
    <w:rsid w:val="00650733"/>
    <w:rsid w:val="006509E2"/>
    <w:rsid w:val="006520EA"/>
    <w:rsid w:val="00652F38"/>
    <w:rsid w:val="00653321"/>
    <w:rsid w:val="00653462"/>
    <w:rsid w:val="0065397C"/>
    <w:rsid w:val="00654A70"/>
    <w:rsid w:val="00655745"/>
    <w:rsid w:val="00655852"/>
    <w:rsid w:val="00657881"/>
    <w:rsid w:val="00660492"/>
    <w:rsid w:val="00660FF9"/>
    <w:rsid w:val="00661006"/>
    <w:rsid w:val="00663606"/>
    <w:rsid w:val="00663FE0"/>
    <w:rsid w:val="00664A7D"/>
    <w:rsid w:val="00666027"/>
    <w:rsid w:val="00667135"/>
    <w:rsid w:val="00670767"/>
    <w:rsid w:val="00671489"/>
    <w:rsid w:val="00671CAB"/>
    <w:rsid w:val="00672508"/>
    <w:rsid w:val="0067330E"/>
    <w:rsid w:val="00673728"/>
    <w:rsid w:val="00673A0E"/>
    <w:rsid w:val="0067481E"/>
    <w:rsid w:val="0067585D"/>
    <w:rsid w:val="00676AB7"/>
    <w:rsid w:val="00676B45"/>
    <w:rsid w:val="006776B7"/>
    <w:rsid w:val="00680367"/>
    <w:rsid w:val="006809E4"/>
    <w:rsid w:val="00680EE4"/>
    <w:rsid w:val="00681711"/>
    <w:rsid w:val="00682432"/>
    <w:rsid w:val="00682FEC"/>
    <w:rsid w:val="006834DB"/>
    <w:rsid w:val="00684016"/>
    <w:rsid w:val="00685616"/>
    <w:rsid w:val="006860E6"/>
    <w:rsid w:val="006864D8"/>
    <w:rsid w:val="00686B99"/>
    <w:rsid w:val="006878EE"/>
    <w:rsid w:val="00687B45"/>
    <w:rsid w:val="00687F50"/>
    <w:rsid w:val="00690AC4"/>
    <w:rsid w:val="006915B4"/>
    <w:rsid w:val="00692453"/>
    <w:rsid w:val="006924E5"/>
    <w:rsid w:val="00692D81"/>
    <w:rsid w:val="006935F5"/>
    <w:rsid w:val="006936A3"/>
    <w:rsid w:val="00693801"/>
    <w:rsid w:val="00695659"/>
    <w:rsid w:val="00695F48"/>
    <w:rsid w:val="00696F5B"/>
    <w:rsid w:val="006979E4"/>
    <w:rsid w:val="006A02FB"/>
    <w:rsid w:val="006A0552"/>
    <w:rsid w:val="006A0D67"/>
    <w:rsid w:val="006A1C77"/>
    <w:rsid w:val="006A2655"/>
    <w:rsid w:val="006A30C2"/>
    <w:rsid w:val="006A3FF2"/>
    <w:rsid w:val="006A51F4"/>
    <w:rsid w:val="006A6D2C"/>
    <w:rsid w:val="006A7239"/>
    <w:rsid w:val="006A7530"/>
    <w:rsid w:val="006A7C1A"/>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A0C"/>
    <w:rsid w:val="006D0B15"/>
    <w:rsid w:val="006D0FDB"/>
    <w:rsid w:val="006D1923"/>
    <w:rsid w:val="006D250A"/>
    <w:rsid w:val="006D2F11"/>
    <w:rsid w:val="006D424E"/>
    <w:rsid w:val="006D43BD"/>
    <w:rsid w:val="006D4974"/>
    <w:rsid w:val="006D718B"/>
    <w:rsid w:val="006E0FB2"/>
    <w:rsid w:val="006E25E3"/>
    <w:rsid w:val="006E3369"/>
    <w:rsid w:val="006E39E0"/>
    <w:rsid w:val="006E4019"/>
    <w:rsid w:val="006E409B"/>
    <w:rsid w:val="006E42AF"/>
    <w:rsid w:val="006E53A5"/>
    <w:rsid w:val="006E5EF8"/>
    <w:rsid w:val="006E6459"/>
    <w:rsid w:val="006F25E2"/>
    <w:rsid w:val="006F3056"/>
    <w:rsid w:val="006F3B5F"/>
    <w:rsid w:val="006F3EB3"/>
    <w:rsid w:val="006F428D"/>
    <w:rsid w:val="006F456C"/>
    <w:rsid w:val="006F5EC5"/>
    <w:rsid w:val="006F6579"/>
    <w:rsid w:val="006F735A"/>
    <w:rsid w:val="00700CDE"/>
    <w:rsid w:val="00701183"/>
    <w:rsid w:val="00701BFB"/>
    <w:rsid w:val="00703899"/>
    <w:rsid w:val="007040BB"/>
    <w:rsid w:val="007049A2"/>
    <w:rsid w:val="007053DF"/>
    <w:rsid w:val="0070599B"/>
    <w:rsid w:val="00705A3C"/>
    <w:rsid w:val="0070633C"/>
    <w:rsid w:val="00706CAA"/>
    <w:rsid w:val="00707631"/>
    <w:rsid w:val="007103C2"/>
    <w:rsid w:val="00710CF1"/>
    <w:rsid w:val="00710DE0"/>
    <w:rsid w:val="0071210E"/>
    <w:rsid w:val="00714575"/>
    <w:rsid w:val="007147F7"/>
    <w:rsid w:val="00714960"/>
    <w:rsid w:val="00714FDF"/>
    <w:rsid w:val="00717968"/>
    <w:rsid w:val="00721188"/>
    <w:rsid w:val="007219AD"/>
    <w:rsid w:val="00721BB9"/>
    <w:rsid w:val="0072211A"/>
    <w:rsid w:val="007227D7"/>
    <w:rsid w:val="007235E9"/>
    <w:rsid w:val="00723E28"/>
    <w:rsid w:val="00725317"/>
    <w:rsid w:val="007256B1"/>
    <w:rsid w:val="00725AC4"/>
    <w:rsid w:val="00726648"/>
    <w:rsid w:val="00727125"/>
    <w:rsid w:val="00731718"/>
    <w:rsid w:val="00731DD2"/>
    <w:rsid w:val="00732AB1"/>
    <w:rsid w:val="007337D5"/>
    <w:rsid w:val="007353C7"/>
    <w:rsid w:val="00735D99"/>
    <w:rsid w:val="007367AD"/>
    <w:rsid w:val="0074024D"/>
    <w:rsid w:val="0074063F"/>
    <w:rsid w:val="007433D1"/>
    <w:rsid w:val="0074475B"/>
    <w:rsid w:val="00744CB2"/>
    <w:rsid w:val="00745432"/>
    <w:rsid w:val="00745EFA"/>
    <w:rsid w:val="00746817"/>
    <w:rsid w:val="00747A82"/>
    <w:rsid w:val="0075122B"/>
    <w:rsid w:val="007514D1"/>
    <w:rsid w:val="0075184D"/>
    <w:rsid w:val="00751BE1"/>
    <w:rsid w:val="007525CE"/>
    <w:rsid w:val="00752C34"/>
    <w:rsid w:val="0075308B"/>
    <w:rsid w:val="00753221"/>
    <w:rsid w:val="00754A40"/>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F56"/>
    <w:rsid w:val="007758BE"/>
    <w:rsid w:val="00777590"/>
    <w:rsid w:val="007804B7"/>
    <w:rsid w:val="007808A5"/>
    <w:rsid w:val="007813A3"/>
    <w:rsid w:val="00783BD3"/>
    <w:rsid w:val="00783DAA"/>
    <w:rsid w:val="00783F70"/>
    <w:rsid w:val="00784D40"/>
    <w:rsid w:val="00785323"/>
    <w:rsid w:val="00786B43"/>
    <w:rsid w:val="0078762C"/>
    <w:rsid w:val="00791A5C"/>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FF"/>
    <w:rsid w:val="007A7968"/>
    <w:rsid w:val="007A7FF4"/>
    <w:rsid w:val="007B03D2"/>
    <w:rsid w:val="007B0957"/>
    <w:rsid w:val="007B0DCA"/>
    <w:rsid w:val="007B187D"/>
    <w:rsid w:val="007B1CED"/>
    <w:rsid w:val="007B4CA7"/>
    <w:rsid w:val="007B7052"/>
    <w:rsid w:val="007C067F"/>
    <w:rsid w:val="007C2031"/>
    <w:rsid w:val="007C236A"/>
    <w:rsid w:val="007C2E17"/>
    <w:rsid w:val="007C34BF"/>
    <w:rsid w:val="007C39B3"/>
    <w:rsid w:val="007C4959"/>
    <w:rsid w:val="007C675B"/>
    <w:rsid w:val="007D00AC"/>
    <w:rsid w:val="007D09D1"/>
    <w:rsid w:val="007D2F28"/>
    <w:rsid w:val="007D37C7"/>
    <w:rsid w:val="007D3ADE"/>
    <w:rsid w:val="007D45EF"/>
    <w:rsid w:val="007D48A5"/>
    <w:rsid w:val="007D4E65"/>
    <w:rsid w:val="007D5561"/>
    <w:rsid w:val="007D5FDC"/>
    <w:rsid w:val="007D619C"/>
    <w:rsid w:val="007D7399"/>
    <w:rsid w:val="007E0731"/>
    <w:rsid w:val="007E0BCA"/>
    <w:rsid w:val="007E1926"/>
    <w:rsid w:val="007E4A2B"/>
    <w:rsid w:val="007E5978"/>
    <w:rsid w:val="007E6AAD"/>
    <w:rsid w:val="007E796E"/>
    <w:rsid w:val="007F3518"/>
    <w:rsid w:val="007F3BEE"/>
    <w:rsid w:val="007F457D"/>
    <w:rsid w:val="007F4AC3"/>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645E"/>
    <w:rsid w:val="00830DE4"/>
    <w:rsid w:val="00831303"/>
    <w:rsid w:val="00831CC4"/>
    <w:rsid w:val="00831DE0"/>
    <w:rsid w:val="00832285"/>
    <w:rsid w:val="0083270D"/>
    <w:rsid w:val="0083464E"/>
    <w:rsid w:val="00835690"/>
    <w:rsid w:val="0083617A"/>
    <w:rsid w:val="008367C4"/>
    <w:rsid w:val="00836986"/>
    <w:rsid w:val="008417EC"/>
    <w:rsid w:val="0084191C"/>
    <w:rsid w:val="0084203E"/>
    <w:rsid w:val="0084301C"/>
    <w:rsid w:val="00846EC1"/>
    <w:rsid w:val="00850389"/>
    <w:rsid w:val="00851C59"/>
    <w:rsid w:val="00852309"/>
    <w:rsid w:val="00853E25"/>
    <w:rsid w:val="0085427A"/>
    <w:rsid w:val="0085461C"/>
    <w:rsid w:val="00854B31"/>
    <w:rsid w:val="008552CB"/>
    <w:rsid w:val="00855525"/>
    <w:rsid w:val="00856DDB"/>
    <w:rsid w:val="00860781"/>
    <w:rsid w:val="00860DEE"/>
    <w:rsid w:val="00861545"/>
    <w:rsid w:val="00861E46"/>
    <w:rsid w:val="00863726"/>
    <w:rsid w:val="00863CF2"/>
    <w:rsid w:val="00865156"/>
    <w:rsid w:val="00865E49"/>
    <w:rsid w:val="00865FD6"/>
    <w:rsid w:val="00870F5A"/>
    <w:rsid w:val="00871765"/>
    <w:rsid w:val="008720D5"/>
    <w:rsid w:val="008728A4"/>
    <w:rsid w:val="0087305D"/>
    <w:rsid w:val="008734BB"/>
    <w:rsid w:val="008734C3"/>
    <w:rsid w:val="00873E78"/>
    <w:rsid w:val="00873FDC"/>
    <w:rsid w:val="00874EBE"/>
    <w:rsid w:val="00875C53"/>
    <w:rsid w:val="00876885"/>
    <w:rsid w:val="0087716F"/>
    <w:rsid w:val="0088006B"/>
    <w:rsid w:val="008801C9"/>
    <w:rsid w:val="0088152F"/>
    <w:rsid w:val="0088268D"/>
    <w:rsid w:val="00882F49"/>
    <w:rsid w:val="00883746"/>
    <w:rsid w:val="008839FE"/>
    <w:rsid w:val="00883B44"/>
    <w:rsid w:val="00884094"/>
    <w:rsid w:val="00885D75"/>
    <w:rsid w:val="00886F85"/>
    <w:rsid w:val="00887AFB"/>
    <w:rsid w:val="00887FE3"/>
    <w:rsid w:val="00890C5E"/>
    <w:rsid w:val="00891393"/>
    <w:rsid w:val="00894EF9"/>
    <w:rsid w:val="00895C86"/>
    <w:rsid w:val="00897BCA"/>
    <w:rsid w:val="00897F4D"/>
    <w:rsid w:val="008A0186"/>
    <w:rsid w:val="008A1A0F"/>
    <w:rsid w:val="008A1D43"/>
    <w:rsid w:val="008A2DED"/>
    <w:rsid w:val="008A2FA0"/>
    <w:rsid w:val="008A3AAE"/>
    <w:rsid w:val="008A5351"/>
    <w:rsid w:val="008A6750"/>
    <w:rsid w:val="008B1327"/>
    <w:rsid w:val="008B195C"/>
    <w:rsid w:val="008B1C70"/>
    <w:rsid w:val="008B1F08"/>
    <w:rsid w:val="008B2574"/>
    <w:rsid w:val="008B29E1"/>
    <w:rsid w:val="008B318C"/>
    <w:rsid w:val="008B419F"/>
    <w:rsid w:val="008B50E3"/>
    <w:rsid w:val="008B730A"/>
    <w:rsid w:val="008C0982"/>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543"/>
    <w:rsid w:val="008D4ECD"/>
    <w:rsid w:val="008D514F"/>
    <w:rsid w:val="008D61A0"/>
    <w:rsid w:val="008D645A"/>
    <w:rsid w:val="008D6C82"/>
    <w:rsid w:val="008D7AB5"/>
    <w:rsid w:val="008D7C77"/>
    <w:rsid w:val="008E09E2"/>
    <w:rsid w:val="008E1CC9"/>
    <w:rsid w:val="008E1E80"/>
    <w:rsid w:val="008E2D1B"/>
    <w:rsid w:val="008E319B"/>
    <w:rsid w:val="008E3AE5"/>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54C1"/>
    <w:rsid w:val="008F6528"/>
    <w:rsid w:val="008F69EE"/>
    <w:rsid w:val="008F6A68"/>
    <w:rsid w:val="00900A02"/>
    <w:rsid w:val="00903A5F"/>
    <w:rsid w:val="00904246"/>
    <w:rsid w:val="00904820"/>
    <w:rsid w:val="00905207"/>
    <w:rsid w:val="009052D1"/>
    <w:rsid w:val="0090535C"/>
    <w:rsid w:val="00905F66"/>
    <w:rsid w:val="00906D18"/>
    <w:rsid w:val="009113F6"/>
    <w:rsid w:val="00912054"/>
    <w:rsid w:val="00912B1A"/>
    <w:rsid w:val="00913996"/>
    <w:rsid w:val="009151A9"/>
    <w:rsid w:val="00916161"/>
    <w:rsid w:val="00916400"/>
    <w:rsid w:val="00916F15"/>
    <w:rsid w:val="009175E1"/>
    <w:rsid w:val="00920372"/>
    <w:rsid w:val="009212B4"/>
    <w:rsid w:val="009228B5"/>
    <w:rsid w:val="00922D00"/>
    <w:rsid w:val="009236FC"/>
    <w:rsid w:val="00923FBF"/>
    <w:rsid w:val="0092473F"/>
    <w:rsid w:val="00924F15"/>
    <w:rsid w:val="00925939"/>
    <w:rsid w:val="00927B76"/>
    <w:rsid w:val="00931E7A"/>
    <w:rsid w:val="009320D5"/>
    <w:rsid w:val="00932DB5"/>
    <w:rsid w:val="00933019"/>
    <w:rsid w:val="00933A85"/>
    <w:rsid w:val="00933B57"/>
    <w:rsid w:val="0093490E"/>
    <w:rsid w:val="009360DD"/>
    <w:rsid w:val="00936A93"/>
    <w:rsid w:val="00937013"/>
    <w:rsid w:val="00937484"/>
    <w:rsid w:val="009403CF"/>
    <w:rsid w:val="009407B3"/>
    <w:rsid w:val="00943180"/>
    <w:rsid w:val="009433A3"/>
    <w:rsid w:val="00943CE8"/>
    <w:rsid w:val="00946A0E"/>
    <w:rsid w:val="009514A1"/>
    <w:rsid w:val="00953667"/>
    <w:rsid w:val="00953721"/>
    <w:rsid w:val="0095381F"/>
    <w:rsid w:val="00954143"/>
    <w:rsid w:val="0095439A"/>
    <w:rsid w:val="00954FBF"/>
    <w:rsid w:val="00955CB6"/>
    <w:rsid w:val="00956733"/>
    <w:rsid w:val="009609D5"/>
    <w:rsid w:val="0096123D"/>
    <w:rsid w:val="0096148E"/>
    <w:rsid w:val="0096172D"/>
    <w:rsid w:val="00962114"/>
    <w:rsid w:val="0096223C"/>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4BEA"/>
    <w:rsid w:val="00975AA9"/>
    <w:rsid w:val="00976133"/>
    <w:rsid w:val="009771FD"/>
    <w:rsid w:val="00977C2E"/>
    <w:rsid w:val="00977F66"/>
    <w:rsid w:val="00980AB7"/>
    <w:rsid w:val="00981B06"/>
    <w:rsid w:val="00982965"/>
    <w:rsid w:val="00985DDC"/>
    <w:rsid w:val="0098616E"/>
    <w:rsid w:val="00986CEB"/>
    <w:rsid w:val="00987E77"/>
    <w:rsid w:val="00990247"/>
    <w:rsid w:val="00990980"/>
    <w:rsid w:val="00990CAA"/>
    <w:rsid w:val="00990FE6"/>
    <w:rsid w:val="009912BF"/>
    <w:rsid w:val="00992116"/>
    <w:rsid w:val="0099213E"/>
    <w:rsid w:val="009936C7"/>
    <w:rsid w:val="00993CBA"/>
    <w:rsid w:val="0099496E"/>
    <w:rsid w:val="009957B6"/>
    <w:rsid w:val="00997285"/>
    <w:rsid w:val="009A37ED"/>
    <w:rsid w:val="009A4013"/>
    <w:rsid w:val="009A442D"/>
    <w:rsid w:val="009A518D"/>
    <w:rsid w:val="009A76C7"/>
    <w:rsid w:val="009A79D3"/>
    <w:rsid w:val="009B0BA0"/>
    <w:rsid w:val="009B11F7"/>
    <w:rsid w:val="009B1E56"/>
    <w:rsid w:val="009B27B0"/>
    <w:rsid w:val="009B2B1C"/>
    <w:rsid w:val="009B2D48"/>
    <w:rsid w:val="009B3912"/>
    <w:rsid w:val="009B5047"/>
    <w:rsid w:val="009B5C60"/>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E0C85"/>
    <w:rsid w:val="009E4458"/>
    <w:rsid w:val="009E4E2C"/>
    <w:rsid w:val="009E658F"/>
    <w:rsid w:val="009E66F1"/>
    <w:rsid w:val="009E7846"/>
    <w:rsid w:val="009E7C38"/>
    <w:rsid w:val="009E7F66"/>
    <w:rsid w:val="009F06D2"/>
    <w:rsid w:val="009F12BC"/>
    <w:rsid w:val="009F150B"/>
    <w:rsid w:val="009F1AE4"/>
    <w:rsid w:val="009F25A9"/>
    <w:rsid w:val="009F3035"/>
    <w:rsid w:val="009F3883"/>
    <w:rsid w:val="009F51EA"/>
    <w:rsid w:val="009F6A85"/>
    <w:rsid w:val="009F6BF0"/>
    <w:rsid w:val="009F6C51"/>
    <w:rsid w:val="009F7D4C"/>
    <w:rsid w:val="009F7FC9"/>
    <w:rsid w:val="00A01022"/>
    <w:rsid w:val="00A01165"/>
    <w:rsid w:val="00A0121D"/>
    <w:rsid w:val="00A025B8"/>
    <w:rsid w:val="00A0298A"/>
    <w:rsid w:val="00A0343F"/>
    <w:rsid w:val="00A03D11"/>
    <w:rsid w:val="00A03F03"/>
    <w:rsid w:val="00A03F33"/>
    <w:rsid w:val="00A0648A"/>
    <w:rsid w:val="00A0677A"/>
    <w:rsid w:val="00A067EF"/>
    <w:rsid w:val="00A06B1D"/>
    <w:rsid w:val="00A06FBE"/>
    <w:rsid w:val="00A078F5"/>
    <w:rsid w:val="00A10A96"/>
    <w:rsid w:val="00A10ECA"/>
    <w:rsid w:val="00A11D89"/>
    <w:rsid w:val="00A1274B"/>
    <w:rsid w:val="00A12B62"/>
    <w:rsid w:val="00A14181"/>
    <w:rsid w:val="00A15ED2"/>
    <w:rsid w:val="00A166FB"/>
    <w:rsid w:val="00A16925"/>
    <w:rsid w:val="00A16B58"/>
    <w:rsid w:val="00A16BB0"/>
    <w:rsid w:val="00A16D8D"/>
    <w:rsid w:val="00A16E74"/>
    <w:rsid w:val="00A176E4"/>
    <w:rsid w:val="00A229FD"/>
    <w:rsid w:val="00A23DBE"/>
    <w:rsid w:val="00A256AB"/>
    <w:rsid w:val="00A25E78"/>
    <w:rsid w:val="00A2630C"/>
    <w:rsid w:val="00A2660C"/>
    <w:rsid w:val="00A26F97"/>
    <w:rsid w:val="00A2768B"/>
    <w:rsid w:val="00A27C90"/>
    <w:rsid w:val="00A27F19"/>
    <w:rsid w:val="00A30229"/>
    <w:rsid w:val="00A30931"/>
    <w:rsid w:val="00A30EA1"/>
    <w:rsid w:val="00A330E1"/>
    <w:rsid w:val="00A34027"/>
    <w:rsid w:val="00A344B1"/>
    <w:rsid w:val="00A348C3"/>
    <w:rsid w:val="00A34AE6"/>
    <w:rsid w:val="00A36EF6"/>
    <w:rsid w:val="00A4181C"/>
    <w:rsid w:val="00A41900"/>
    <w:rsid w:val="00A427B7"/>
    <w:rsid w:val="00A43001"/>
    <w:rsid w:val="00A430F6"/>
    <w:rsid w:val="00A44798"/>
    <w:rsid w:val="00A458D2"/>
    <w:rsid w:val="00A462B9"/>
    <w:rsid w:val="00A465BF"/>
    <w:rsid w:val="00A4689F"/>
    <w:rsid w:val="00A46CBC"/>
    <w:rsid w:val="00A4731D"/>
    <w:rsid w:val="00A51699"/>
    <w:rsid w:val="00A52007"/>
    <w:rsid w:val="00A54C85"/>
    <w:rsid w:val="00A56294"/>
    <w:rsid w:val="00A56973"/>
    <w:rsid w:val="00A569ED"/>
    <w:rsid w:val="00A57751"/>
    <w:rsid w:val="00A60721"/>
    <w:rsid w:val="00A6114D"/>
    <w:rsid w:val="00A6343B"/>
    <w:rsid w:val="00A637FA"/>
    <w:rsid w:val="00A63F26"/>
    <w:rsid w:val="00A65221"/>
    <w:rsid w:val="00A654A9"/>
    <w:rsid w:val="00A657F7"/>
    <w:rsid w:val="00A66ACF"/>
    <w:rsid w:val="00A67F5B"/>
    <w:rsid w:val="00A70212"/>
    <w:rsid w:val="00A70A9F"/>
    <w:rsid w:val="00A70C4A"/>
    <w:rsid w:val="00A71E32"/>
    <w:rsid w:val="00A71F4E"/>
    <w:rsid w:val="00A7270F"/>
    <w:rsid w:val="00A72C1B"/>
    <w:rsid w:val="00A73522"/>
    <w:rsid w:val="00A73B77"/>
    <w:rsid w:val="00A73F9A"/>
    <w:rsid w:val="00A74457"/>
    <w:rsid w:val="00A745A9"/>
    <w:rsid w:val="00A74882"/>
    <w:rsid w:val="00A7608D"/>
    <w:rsid w:val="00A807BE"/>
    <w:rsid w:val="00A80CB7"/>
    <w:rsid w:val="00A82144"/>
    <w:rsid w:val="00A82211"/>
    <w:rsid w:val="00A824A8"/>
    <w:rsid w:val="00A82AAD"/>
    <w:rsid w:val="00A83182"/>
    <w:rsid w:val="00A83A59"/>
    <w:rsid w:val="00A83DEC"/>
    <w:rsid w:val="00A84411"/>
    <w:rsid w:val="00A84DE6"/>
    <w:rsid w:val="00A85EB8"/>
    <w:rsid w:val="00A870C4"/>
    <w:rsid w:val="00A90213"/>
    <w:rsid w:val="00A909F2"/>
    <w:rsid w:val="00A914C8"/>
    <w:rsid w:val="00A929A7"/>
    <w:rsid w:val="00A9375A"/>
    <w:rsid w:val="00A93FD0"/>
    <w:rsid w:val="00A953C3"/>
    <w:rsid w:val="00A95464"/>
    <w:rsid w:val="00A95C48"/>
    <w:rsid w:val="00A96532"/>
    <w:rsid w:val="00A966EC"/>
    <w:rsid w:val="00A9708F"/>
    <w:rsid w:val="00AA12E3"/>
    <w:rsid w:val="00AA19FB"/>
    <w:rsid w:val="00AA27EE"/>
    <w:rsid w:val="00AA2DCA"/>
    <w:rsid w:val="00AA4DC0"/>
    <w:rsid w:val="00AA6C15"/>
    <w:rsid w:val="00AB12A6"/>
    <w:rsid w:val="00AB1C56"/>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F36"/>
    <w:rsid w:val="00AC6711"/>
    <w:rsid w:val="00AC7367"/>
    <w:rsid w:val="00AC76C3"/>
    <w:rsid w:val="00AD060B"/>
    <w:rsid w:val="00AD153A"/>
    <w:rsid w:val="00AD1C42"/>
    <w:rsid w:val="00AD2321"/>
    <w:rsid w:val="00AD28B6"/>
    <w:rsid w:val="00AD2BA4"/>
    <w:rsid w:val="00AD32CD"/>
    <w:rsid w:val="00AD3544"/>
    <w:rsid w:val="00AD373F"/>
    <w:rsid w:val="00AD456E"/>
    <w:rsid w:val="00AD57A7"/>
    <w:rsid w:val="00AD5EEC"/>
    <w:rsid w:val="00AD7EDD"/>
    <w:rsid w:val="00AE0200"/>
    <w:rsid w:val="00AE0984"/>
    <w:rsid w:val="00AE181E"/>
    <w:rsid w:val="00AE1B85"/>
    <w:rsid w:val="00AE1D60"/>
    <w:rsid w:val="00AE3601"/>
    <w:rsid w:val="00AE47EF"/>
    <w:rsid w:val="00AE65D6"/>
    <w:rsid w:val="00AE6E83"/>
    <w:rsid w:val="00AE7ED6"/>
    <w:rsid w:val="00AF0C93"/>
    <w:rsid w:val="00AF24DD"/>
    <w:rsid w:val="00AF3A7D"/>
    <w:rsid w:val="00AF459E"/>
    <w:rsid w:val="00AF783D"/>
    <w:rsid w:val="00B00782"/>
    <w:rsid w:val="00B03F7B"/>
    <w:rsid w:val="00B044B1"/>
    <w:rsid w:val="00B0460B"/>
    <w:rsid w:val="00B059BF"/>
    <w:rsid w:val="00B06E01"/>
    <w:rsid w:val="00B10853"/>
    <w:rsid w:val="00B10E71"/>
    <w:rsid w:val="00B10FC1"/>
    <w:rsid w:val="00B1138E"/>
    <w:rsid w:val="00B12148"/>
    <w:rsid w:val="00B12378"/>
    <w:rsid w:val="00B12AC6"/>
    <w:rsid w:val="00B12BA2"/>
    <w:rsid w:val="00B12C83"/>
    <w:rsid w:val="00B13588"/>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B72"/>
    <w:rsid w:val="00B22C07"/>
    <w:rsid w:val="00B25D2A"/>
    <w:rsid w:val="00B26A42"/>
    <w:rsid w:val="00B26EEF"/>
    <w:rsid w:val="00B27A04"/>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626E"/>
    <w:rsid w:val="00B463EA"/>
    <w:rsid w:val="00B47008"/>
    <w:rsid w:val="00B511C1"/>
    <w:rsid w:val="00B51D40"/>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80D"/>
    <w:rsid w:val="00B67A1D"/>
    <w:rsid w:val="00B67C86"/>
    <w:rsid w:val="00B67D10"/>
    <w:rsid w:val="00B70156"/>
    <w:rsid w:val="00B705A0"/>
    <w:rsid w:val="00B72FDC"/>
    <w:rsid w:val="00B73F9B"/>
    <w:rsid w:val="00B74B39"/>
    <w:rsid w:val="00B752E8"/>
    <w:rsid w:val="00B755EA"/>
    <w:rsid w:val="00B76315"/>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E02"/>
    <w:rsid w:val="00BA7919"/>
    <w:rsid w:val="00BA7D85"/>
    <w:rsid w:val="00BA7DF7"/>
    <w:rsid w:val="00BB0D0B"/>
    <w:rsid w:val="00BB21AE"/>
    <w:rsid w:val="00BB269E"/>
    <w:rsid w:val="00BB32DA"/>
    <w:rsid w:val="00BB4378"/>
    <w:rsid w:val="00BB46C1"/>
    <w:rsid w:val="00BB549C"/>
    <w:rsid w:val="00BB5D5A"/>
    <w:rsid w:val="00BB6DCB"/>
    <w:rsid w:val="00BB7616"/>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B93"/>
    <w:rsid w:val="00BD2F7B"/>
    <w:rsid w:val="00BD4E67"/>
    <w:rsid w:val="00BD4EF4"/>
    <w:rsid w:val="00BD5905"/>
    <w:rsid w:val="00BD5F2D"/>
    <w:rsid w:val="00BD6070"/>
    <w:rsid w:val="00BD60A8"/>
    <w:rsid w:val="00BD63FC"/>
    <w:rsid w:val="00BD655C"/>
    <w:rsid w:val="00BD720E"/>
    <w:rsid w:val="00BE0485"/>
    <w:rsid w:val="00BE0B08"/>
    <w:rsid w:val="00BE0D33"/>
    <w:rsid w:val="00BE172C"/>
    <w:rsid w:val="00BE2916"/>
    <w:rsid w:val="00BE2A41"/>
    <w:rsid w:val="00BE3135"/>
    <w:rsid w:val="00BE39FF"/>
    <w:rsid w:val="00BE4535"/>
    <w:rsid w:val="00BE4771"/>
    <w:rsid w:val="00BE5394"/>
    <w:rsid w:val="00BE5F0F"/>
    <w:rsid w:val="00BE7C65"/>
    <w:rsid w:val="00BE7DC7"/>
    <w:rsid w:val="00BF0C8E"/>
    <w:rsid w:val="00BF0E04"/>
    <w:rsid w:val="00BF2EA1"/>
    <w:rsid w:val="00BF3B59"/>
    <w:rsid w:val="00BF4468"/>
    <w:rsid w:val="00BF4B50"/>
    <w:rsid w:val="00BF4E3A"/>
    <w:rsid w:val="00BF5C2D"/>
    <w:rsid w:val="00BF61EA"/>
    <w:rsid w:val="00BF7126"/>
    <w:rsid w:val="00C00D23"/>
    <w:rsid w:val="00C01259"/>
    <w:rsid w:val="00C014ED"/>
    <w:rsid w:val="00C01FD6"/>
    <w:rsid w:val="00C03003"/>
    <w:rsid w:val="00C0370A"/>
    <w:rsid w:val="00C04688"/>
    <w:rsid w:val="00C04DAC"/>
    <w:rsid w:val="00C06D65"/>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6022"/>
    <w:rsid w:val="00C373CE"/>
    <w:rsid w:val="00C379B9"/>
    <w:rsid w:val="00C40C73"/>
    <w:rsid w:val="00C40CEC"/>
    <w:rsid w:val="00C4186F"/>
    <w:rsid w:val="00C42911"/>
    <w:rsid w:val="00C439A5"/>
    <w:rsid w:val="00C4570E"/>
    <w:rsid w:val="00C46A90"/>
    <w:rsid w:val="00C474A1"/>
    <w:rsid w:val="00C47D75"/>
    <w:rsid w:val="00C5354C"/>
    <w:rsid w:val="00C553DA"/>
    <w:rsid w:val="00C57DA9"/>
    <w:rsid w:val="00C60070"/>
    <w:rsid w:val="00C605A2"/>
    <w:rsid w:val="00C61BDB"/>
    <w:rsid w:val="00C6244C"/>
    <w:rsid w:val="00C6298A"/>
    <w:rsid w:val="00C63028"/>
    <w:rsid w:val="00C6428A"/>
    <w:rsid w:val="00C652C6"/>
    <w:rsid w:val="00C654A5"/>
    <w:rsid w:val="00C65A09"/>
    <w:rsid w:val="00C672D6"/>
    <w:rsid w:val="00C7100C"/>
    <w:rsid w:val="00C71A47"/>
    <w:rsid w:val="00C723ED"/>
    <w:rsid w:val="00C73D89"/>
    <w:rsid w:val="00C749BA"/>
    <w:rsid w:val="00C76736"/>
    <w:rsid w:val="00C767DF"/>
    <w:rsid w:val="00C76955"/>
    <w:rsid w:val="00C76BCF"/>
    <w:rsid w:val="00C77F61"/>
    <w:rsid w:val="00C82D33"/>
    <w:rsid w:val="00C831A4"/>
    <w:rsid w:val="00C83E53"/>
    <w:rsid w:val="00C840F9"/>
    <w:rsid w:val="00C8411C"/>
    <w:rsid w:val="00C858D8"/>
    <w:rsid w:val="00C9009D"/>
    <w:rsid w:val="00C90335"/>
    <w:rsid w:val="00C9459D"/>
    <w:rsid w:val="00C94A44"/>
    <w:rsid w:val="00C955F2"/>
    <w:rsid w:val="00C95EE7"/>
    <w:rsid w:val="00C963B8"/>
    <w:rsid w:val="00C965EC"/>
    <w:rsid w:val="00C973F7"/>
    <w:rsid w:val="00C97681"/>
    <w:rsid w:val="00C97E88"/>
    <w:rsid w:val="00CA293A"/>
    <w:rsid w:val="00CA2DCA"/>
    <w:rsid w:val="00CA380A"/>
    <w:rsid w:val="00CA3DA8"/>
    <w:rsid w:val="00CA4196"/>
    <w:rsid w:val="00CA43D5"/>
    <w:rsid w:val="00CA603B"/>
    <w:rsid w:val="00CA675B"/>
    <w:rsid w:val="00CA69D0"/>
    <w:rsid w:val="00CA77FC"/>
    <w:rsid w:val="00CB140D"/>
    <w:rsid w:val="00CB179F"/>
    <w:rsid w:val="00CB2B6F"/>
    <w:rsid w:val="00CB3842"/>
    <w:rsid w:val="00CB404A"/>
    <w:rsid w:val="00CB4684"/>
    <w:rsid w:val="00CB4A5D"/>
    <w:rsid w:val="00CB563A"/>
    <w:rsid w:val="00CB652D"/>
    <w:rsid w:val="00CB739A"/>
    <w:rsid w:val="00CC3A47"/>
    <w:rsid w:val="00CC4076"/>
    <w:rsid w:val="00CC4FAB"/>
    <w:rsid w:val="00CC515D"/>
    <w:rsid w:val="00CC614A"/>
    <w:rsid w:val="00CC6551"/>
    <w:rsid w:val="00CC67BA"/>
    <w:rsid w:val="00CC7C0D"/>
    <w:rsid w:val="00CD0018"/>
    <w:rsid w:val="00CD1967"/>
    <w:rsid w:val="00CD1DFA"/>
    <w:rsid w:val="00CD1E3E"/>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605E"/>
    <w:rsid w:val="00CE7B55"/>
    <w:rsid w:val="00CF0C60"/>
    <w:rsid w:val="00CF34F5"/>
    <w:rsid w:val="00CF3A56"/>
    <w:rsid w:val="00CF3B24"/>
    <w:rsid w:val="00CF5CFF"/>
    <w:rsid w:val="00CF605C"/>
    <w:rsid w:val="00CF7568"/>
    <w:rsid w:val="00CF75F0"/>
    <w:rsid w:val="00CF7843"/>
    <w:rsid w:val="00CF7FEF"/>
    <w:rsid w:val="00D000EF"/>
    <w:rsid w:val="00D00CE5"/>
    <w:rsid w:val="00D00CE9"/>
    <w:rsid w:val="00D03B3F"/>
    <w:rsid w:val="00D04008"/>
    <w:rsid w:val="00D049B0"/>
    <w:rsid w:val="00D05A83"/>
    <w:rsid w:val="00D05AB9"/>
    <w:rsid w:val="00D060A6"/>
    <w:rsid w:val="00D06440"/>
    <w:rsid w:val="00D065D7"/>
    <w:rsid w:val="00D07A40"/>
    <w:rsid w:val="00D07E28"/>
    <w:rsid w:val="00D07FC9"/>
    <w:rsid w:val="00D1064F"/>
    <w:rsid w:val="00D11EAB"/>
    <w:rsid w:val="00D13522"/>
    <w:rsid w:val="00D13885"/>
    <w:rsid w:val="00D14607"/>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3BF9"/>
    <w:rsid w:val="00D3469D"/>
    <w:rsid w:val="00D34E57"/>
    <w:rsid w:val="00D3697B"/>
    <w:rsid w:val="00D376BD"/>
    <w:rsid w:val="00D400EB"/>
    <w:rsid w:val="00D412A0"/>
    <w:rsid w:val="00D42264"/>
    <w:rsid w:val="00D431F0"/>
    <w:rsid w:val="00D458CA"/>
    <w:rsid w:val="00D46CAA"/>
    <w:rsid w:val="00D5006F"/>
    <w:rsid w:val="00D50180"/>
    <w:rsid w:val="00D50587"/>
    <w:rsid w:val="00D50F6B"/>
    <w:rsid w:val="00D5332E"/>
    <w:rsid w:val="00D54C0E"/>
    <w:rsid w:val="00D550C4"/>
    <w:rsid w:val="00D5516C"/>
    <w:rsid w:val="00D5546F"/>
    <w:rsid w:val="00D56B28"/>
    <w:rsid w:val="00D56ECC"/>
    <w:rsid w:val="00D571EE"/>
    <w:rsid w:val="00D57D19"/>
    <w:rsid w:val="00D60D55"/>
    <w:rsid w:val="00D61C79"/>
    <w:rsid w:val="00D61F25"/>
    <w:rsid w:val="00D623D2"/>
    <w:rsid w:val="00D62B6F"/>
    <w:rsid w:val="00D62EE1"/>
    <w:rsid w:val="00D630EB"/>
    <w:rsid w:val="00D63725"/>
    <w:rsid w:val="00D646D8"/>
    <w:rsid w:val="00D6691C"/>
    <w:rsid w:val="00D70630"/>
    <w:rsid w:val="00D70E9C"/>
    <w:rsid w:val="00D711A6"/>
    <w:rsid w:val="00D71760"/>
    <w:rsid w:val="00D71FE2"/>
    <w:rsid w:val="00D7261A"/>
    <w:rsid w:val="00D72D22"/>
    <w:rsid w:val="00D72E62"/>
    <w:rsid w:val="00D73556"/>
    <w:rsid w:val="00D74276"/>
    <w:rsid w:val="00D74D88"/>
    <w:rsid w:val="00D75965"/>
    <w:rsid w:val="00D75E67"/>
    <w:rsid w:val="00D76B6E"/>
    <w:rsid w:val="00D80085"/>
    <w:rsid w:val="00D80678"/>
    <w:rsid w:val="00D80A40"/>
    <w:rsid w:val="00D82098"/>
    <w:rsid w:val="00D83663"/>
    <w:rsid w:val="00D85499"/>
    <w:rsid w:val="00D8559D"/>
    <w:rsid w:val="00D87428"/>
    <w:rsid w:val="00D87487"/>
    <w:rsid w:val="00D90B70"/>
    <w:rsid w:val="00D92903"/>
    <w:rsid w:val="00D9360B"/>
    <w:rsid w:val="00D93856"/>
    <w:rsid w:val="00D94778"/>
    <w:rsid w:val="00D94FE0"/>
    <w:rsid w:val="00D966CC"/>
    <w:rsid w:val="00DA0517"/>
    <w:rsid w:val="00DA17B3"/>
    <w:rsid w:val="00DA364D"/>
    <w:rsid w:val="00DA43FE"/>
    <w:rsid w:val="00DA52A5"/>
    <w:rsid w:val="00DA74A4"/>
    <w:rsid w:val="00DA7757"/>
    <w:rsid w:val="00DA7BAE"/>
    <w:rsid w:val="00DA7BEC"/>
    <w:rsid w:val="00DB058B"/>
    <w:rsid w:val="00DB0863"/>
    <w:rsid w:val="00DB3570"/>
    <w:rsid w:val="00DB36EA"/>
    <w:rsid w:val="00DB3BFB"/>
    <w:rsid w:val="00DB3DE2"/>
    <w:rsid w:val="00DB3E0B"/>
    <w:rsid w:val="00DB43E8"/>
    <w:rsid w:val="00DB47FC"/>
    <w:rsid w:val="00DB53C2"/>
    <w:rsid w:val="00DB5D12"/>
    <w:rsid w:val="00DB5EC9"/>
    <w:rsid w:val="00DB6FC4"/>
    <w:rsid w:val="00DB73E2"/>
    <w:rsid w:val="00DB7D22"/>
    <w:rsid w:val="00DB7F97"/>
    <w:rsid w:val="00DC06F3"/>
    <w:rsid w:val="00DC1A22"/>
    <w:rsid w:val="00DC4019"/>
    <w:rsid w:val="00DC4166"/>
    <w:rsid w:val="00DC4949"/>
    <w:rsid w:val="00DC5962"/>
    <w:rsid w:val="00DC6892"/>
    <w:rsid w:val="00DC74E4"/>
    <w:rsid w:val="00DC7B63"/>
    <w:rsid w:val="00DD1419"/>
    <w:rsid w:val="00DD1A92"/>
    <w:rsid w:val="00DD36BC"/>
    <w:rsid w:val="00DD3962"/>
    <w:rsid w:val="00DD3B60"/>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3B48"/>
    <w:rsid w:val="00DE3FCE"/>
    <w:rsid w:val="00DE54F9"/>
    <w:rsid w:val="00DE5D20"/>
    <w:rsid w:val="00DE6534"/>
    <w:rsid w:val="00DE7730"/>
    <w:rsid w:val="00DE773A"/>
    <w:rsid w:val="00DF006A"/>
    <w:rsid w:val="00DF093C"/>
    <w:rsid w:val="00DF0CE2"/>
    <w:rsid w:val="00DF1033"/>
    <w:rsid w:val="00DF2729"/>
    <w:rsid w:val="00DF2DDA"/>
    <w:rsid w:val="00DF312F"/>
    <w:rsid w:val="00DF3AFE"/>
    <w:rsid w:val="00DF4F23"/>
    <w:rsid w:val="00DF4F9A"/>
    <w:rsid w:val="00DF66F7"/>
    <w:rsid w:val="00DF7E36"/>
    <w:rsid w:val="00E002AC"/>
    <w:rsid w:val="00E018A3"/>
    <w:rsid w:val="00E029F5"/>
    <w:rsid w:val="00E02AEF"/>
    <w:rsid w:val="00E037FE"/>
    <w:rsid w:val="00E04414"/>
    <w:rsid w:val="00E05A28"/>
    <w:rsid w:val="00E05B22"/>
    <w:rsid w:val="00E05CF2"/>
    <w:rsid w:val="00E0637E"/>
    <w:rsid w:val="00E06902"/>
    <w:rsid w:val="00E06E83"/>
    <w:rsid w:val="00E070C2"/>
    <w:rsid w:val="00E07594"/>
    <w:rsid w:val="00E13C0A"/>
    <w:rsid w:val="00E13D44"/>
    <w:rsid w:val="00E142B6"/>
    <w:rsid w:val="00E16884"/>
    <w:rsid w:val="00E17030"/>
    <w:rsid w:val="00E17CB9"/>
    <w:rsid w:val="00E17E75"/>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52FB"/>
    <w:rsid w:val="00E36A42"/>
    <w:rsid w:val="00E4017E"/>
    <w:rsid w:val="00E4132F"/>
    <w:rsid w:val="00E4189A"/>
    <w:rsid w:val="00E42608"/>
    <w:rsid w:val="00E446C4"/>
    <w:rsid w:val="00E47B05"/>
    <w:rsid w:val="00E502F8"/>
    <w:rsid w:val="00E50780"/>
    <w:rsid w:val="00E52CB7"/>
    <w:rsid w:val="00E5319B"/>
    <w:rsid w:val="00E5327D"/>
    <w:rsid w:val="00E54A78"/>
    <w:rsid w:val="00E56152"/>
    <w:rsid w:val="00E56589"/>
    <w:rsid w:val="00E57FBE"/>
    <w:rsid w:val="00E601BE"/>
    <w:rsid w:val="00E6068D"/>
    <w:rsid w:val="00E60C78"/>
    <w:rsid w:val="00E62B02"/>
    <w:rsid w:val="00E62E0A"/>
    <w:rsid w:val="00E62E66"/>
    <w:rsid w:val="00E639AE"/>
    <w:rsid w:val="00E646A8"/>
    <w:rsid w:val="00E64764"/>
    <w:rsid w:val="00E64B72"/>
    <w:rsid w:val="00E64D83"/>
    <w:rsid w:val="00E6765B"/>
    <w:rsid w:val="00E72C40"/>
    <w:rsid w:val="00E7343F"/>
    <w:rsid w:val="00E73E14"/>
    <w:rsid w:val="00E74796"/>
    <w:rsid w:val="00E7587E"/>
    <w:rsid w:val="00E81747"/>
    <w:rsid w:val="00E81DC3"/>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C1A"/>
    <w:rsid w:val="00E9742B"/>
    <w:rsid w:val="00EA0EC3"/>
    <w:rsid w:val="00EA2428"/>
    <w:rsid w:val="00EA2C7C"/>
    <w:rsid w:val="00EA403D"/>
    <w:rsid w:val="00EA4A64"/>
    <w:rsid w:val="00EB20BA"/>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DEE"/>
    <w:rsid w:val="00ED1395"/>
    <w:rsid w:val="00ED1A29"/>
    <w:rsid w:val="00ED1EDD"/>
    <w:rsid w:val="00ED243F"/>
    <w:rsid w:val="00ED2566"/>
    <w:rsid w:val="00ED390A"/>
    <w:rsid w:val="00ED4782"/>
    <w:rsid w:val="00ED4EE4"/>
    <w:rsid w:val="00ED512E"/>
    <w:rsid w:val="00ED54DA"/>
    <w:rsid w:val="00ED5CED"/>
    <w:rsid w:val="00ED635F"/>
    <w:rsid w:val="00ED6800"/>
    <w:rsid w:val="00ED78EE"/>
    <w:rsid w:val="00ED7964"/>
    <w:rsid w:val="00ED79E0"/>
    <w:rsid w:val="00ED7EE0"/>
    <w:rsid w:val="00EE051F"/>
    <w:rsid w:val="00EE0BA6"/>
    <w:rsid w:val="00EE0D86"/>
    <w:rsid w:val="00EE22DC"/>
    <w:rsid w:val="00EE2F4F"/>
    <w:rsid w:val="00EE3305"/>
    <w:rsid w:val="00EE383D"/>
    <w:rsid w:val="00EE3985"/>
    <w:rsid w:val="00EE3FBD"/>
    <w:rsid w:val="00EE4DB9"/>
    <w:rsid w:val="00EE72A9"/>
    <w:rsid w:val="00EF10F1"/>
    <w:rsid w:val="00EF1849"/>
    <w:rsid w:val="00EF3C56"/>
    <w:rsid w:val="00EF4A70"/>
    <w:rsid w:val="00EF67A4"/>
    <w:rsid w:val="00EF6C9C"/>
    <w:rsid w:val="00EF75CE"/>
    <w:rsid w:val="00EF7E2D"/>
    <w:rsid w:val="00F00A4A"/>
    <w:rsid w:val="00F015CD"/>
    <w:rsid w:val="00F01C6E"/>
    <w:rsid w:val="00F025FF"/>
    <w:rsid w:val="00F03216"/>
    <w:rsid w:val="00F03BAD"/>
    <w:rsid w:val="00F058BA"/>
    <w:rsid w:val="00F077BF"/>
    <w:rsid w:val="00F07D7C"/>
    <w:rsid w:val="00F07E19"/>
    <w:rsid w:val="00F1007D"/>
    <w:rsid w:val="00F102AE"/>
    <w:rsid w:val="00F104A1"/>
    <w:rsid w:val="00F12135"/>
    <w:rsid w:val="00F129CC"/>
    <w:rsid w:val="00F13928"/>
    <w:rsid w:val="00F14955"/>
    <w:rsid w:val="00F14D92"/>
    <w:rsid w:val="00F14DE8"/>
    <w:rsid w:val="00F153ED"/>
    <w:rsid w:val="00F17FD4"/>
    <w:rsid w:val="00F20652"/>
    <w:rsid w:val="00F2094D"/>
    <w:rsid w:val="00F21017"/>
    <w:rsid w:val="00F23BC0"/>
    <w:rsid w:val="00F254C6"/>
    <w:rsid w:val="00F26278"/>
    <w:rsid w:val="00F262B5"/>
    <w:rsid w:val="00F27B03"/>
    <w:rsid w:val="00F30C4B"/>
    <w:rsid w:val="00F316C6"/>
    <w:rsid w:val="00F325C2"/>
    <w:rsid w:val="00F328C4"/>
    <w:rsid w:val="00F33094"/>
    <w:rsid w:val="00F34413"/>
    <w:rsid w:val="00F34B14"/>
    <w:rsid w:val="00F34B3B"/>
    <w:rsid w:val="00F35188"/>
    <w:rsid w:val="00F3570D"/>
    <w:rsid w:val="00F35A9F"/>
    <w:rsid w:val="00F36647"/>
    <w:rsid w:val="00F36F8C"/>
    <w:rsid w:val="00F37A6A"/>
    <w:rsid w:val="00F37F10"/>
    <w:rsid w:val="00F41F51"/>
    <w:rsid w:val="00F4459F"/>
    <w:rsid w:val="00F44C39"/>
    <w:rsid w:val="00F455F5"/>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9F"/>
    <w:rsid w:val="00F62904"/>
    <w:rsid w:val="00F63784"/>
    <w:rsid w:val="00F63B2F"/>
    <w:rsid w:val="00F67B6F"/>
    <w:rsid w:val="00F70166"/>
    <w:rsid w:val="00F70CB0"/>
    <w:rsid w:val="00F711AA"/>
    <w:rsid w:val="00F7174F"/>
    <w:rsid w:val="00F7245A"/>
    <w:rsid w:val="00F7333C"/>
    <w:rsid w:val="00F7371E"/>
    <w:rsid w:val="00F7384E"/>
    <w:rsid w:val="00F73FEB"/>
    <w:rsid w:val="00F7404C"/>
    <w:rsid w:val="00F75EE0"/>
    <w:rsid w:val="00F760B0"/>
    <w:rsid w:val="00F762D5"/>
    <w:rsid w:val="00F764F9"/>
    <w:rsid w:val="00F76C46"/>
    <w:rsid w:val="00F81C29"/>
    <w:rsid w:val="00F81FDF"/>
    <w:rsid w:val="00F82C38"/>
    <w:rsid w:val="00F831CE"/>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E85"/>
    <w:rsid w:val="00FB4EA1"/>
    <w:rsid w:val="00FB5369"/>
    <w:rsid w:val="00FB5628"/>
    <w:rsid w:val="00FB6C0C"/>
    <w:rsid w:val="00FB6EA0"/>
    <w:rsid w:val="00FB6ECE"/>
    <w:rsid w:val="00FC11CF"/>
    <w:rsid w:val="00FC1A65"/>
    <w:rsid w:val="00FC276B"/>
    <w:rsid w:val="00FC2C47"/>
    <w:rsid w:val="00FC34BB"/>
    <w:rsid w:val="00FC49E9"/>
    <w:rsid w:val="00FC4D4D"/>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6ECA"/>
    <w:rsid w:val="00FD7C8F"/>
    <w:rsid w:val="00FE0280"/>
    <w:rsid w:val="00FE120D"/>
    <w:rsid w:val="00FE1DB8"/>
    <w:rsid w:val="00FE2165"/>
    <w:rsid w:val="00FE2B46"/>
    <w:rsid w:val="00FE3014"/>
    <w:rsid w:val="00FE4D4D"/>
    <w:rsid w:val="00FE5036"/>
    <w:rsid w:val="00FE5199"/>
    <w:rsid w:val="00FE60C6"/>
    <w:rsid w:val="00FE6590"/>
    <w:rsid w:val="00FE6C6B"/>
    <w:rsid w:val="00FE7203"/>
    <w:rsid w:val="00FE72A0"/>
    <w:rsid w:val="00FE7569"/>
    <w:rsid w:val="00FE79B5"/>
    <w:rsid w:val="00FF0F79"/>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E1A0-2931-4CD4-AF61-68C33E5B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50</cp:revision>
  <dcterms:created xsi:type="dcterms:W3CDTF">2019-01-22T21:58:00Z</dcterms:created>
  <dcterms:modified xsi:type="dcterms:W3CDTF">2019-02-04T22:25:00Z</dcterms:modified>
</cp:coreProperties>
</file>