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414E" w14:textId="77777777" w:rsidR="001F48CB" w:rsidRPr="005D48C0" w:rsidRDefault="001F48CB" w:rsidP="00E1202E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121DEDE5" w14:textId="75A4C019" w:rsidR="00A462B9" w:rsidRPr="00A462B9" w:rsidRDefault="003D0090" w:rsidP="00274C87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06D11C3D" w:rsidR="00A462B9" w:rsidRDefault="007B7376" w:rsidP="00B84954">
      <w:pPr>
        <w:spacing w:after="0" w:line="240" w:lineRule="auto"/>
        <w:ind w:right="918"/>
        <w:jc w:val="center"/>
      </w:pPr>
      <w:r>
        <w:t>October 19</w:t>
      </w:r>
      <w:r w:rsidR="00FA2D84">
        <w:t>, 2021</w:t>
      </w:r>
    </w:p>
    <w:p w14:paraId="1B7E8CF5" w14:textId="195C75ED" w:rsidR="00A462B9" w:rsidRDefault="00E77C3D" w:rsidP="00B84954">
      <w:pPr>
        <w:spacing w:after="0" w:line="240" w:lineRule="auto"/>
        <w:ind w:right="918"/>
        <w:jc w:val="center"/>
      </w:pPr>
      <w:r>
        <w:t>Via Microsoft Teams</w:t>
      </w:r>
      <w:r w:rsidR="00116724">
        <w:t xml:space="preserve"> – </w:t>
      </w:r>
      <w:r w:rsidR="00D2047C">
        <w:t>3:00-5:00 pm</w:t>
      </w:r>
    </w:p>
    <w:p w14:paraId="60F2596F" w14:textId="77777777" w:rsidR="00A462B9" w:rsidRDefault="00A462B9" w:rsidP="00A462B9"/>
    <w:p w14:paraId="32A7013B" w14:textId="468CCCD1" w:rsidR="00B22C07" w:rsidRPr="00A61F36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232047" w:rsidRPr="00A61F36">
        <w:rPr>
          <w:sz w:val="20"/>
          <w:szCs w:val="20"/>
        </w:rPr>
        <w:t xml:space="preserve">Jon Anderson, </w:t>
      </w:r>
      <w:r w:rsidR="0042087D" w:rsidRPr="00A61F36">
        <w:rPr>
          <w:sz w:val="20"/>
          <w:szCs w:val="20"/>
        </w:rPr>
        <w:t>Wendy Athens (OTL),</w:t>
      </w:r>
      <w:r w:rsidR="00116724" w:rsidRPr="00A61F36">
        <w:rPr>
          <w:sz w:val="20"/>
          <w:szCs w:val="20"/>
        </w:rPr>
        <w:t xml:space="preserve"> </w:t>
      </w:r>
      <w:r w:rsidR="00422356" w:rsidRPr="00A61F36">
        <w:rPr>
          <w:sz w:val="20"/>
          <w:szCs w:val="20"/>
        </w:rPr>
        <w:t xml:space="preserve">Kat Brown, </w:t>
      </w:r>
      <w:r w:rsidR="00452DB9" w:rsidRPr="00A61F36">
        <w:rPr>
          <w:bCs/>
          <w:iCs/>
          <w:sz w:val="20"/>
          <w:szCs w:val="20"/>
        </w:rPr>
        <w:t>Joy Cole</w:t>
      </w:r>
      <w:r w:rsidR="00452DB9" w:rsidRPr="00A61F36">
        <w:rPr>
          <w:sz w:val="20"/>
          <w:szCs w:val="20"/>
        </w:rPr>
        <w:t xml:space="preserve">, </w:t>
      </w:r>
      <w:r w:rsidR="0042087D" w:rsidRPr="00A61F36">
        <w:rPr>
          <w:sz w:val="20"/>
          <w:szCs w:val="20"/>
        </w:rPr>
        <w:t xml:space="preserve">Suzy Cox, </w:t>
      </w:r>
      <w:r w:rsidR="006E6459" w:rsidRPr="00A61F36">
        <w:rPr>
          <w:sz w:val="20"/>
          <w:szCs w:val="20"/>
        </w:rPr>
        <w:t xml:space="preserve">Karen Cushing, </w:t>
      </w:r>
      <w:r w:rsidR="00644A27" w:rsidRPr="00A61F36">
        <w:rPr>
          <w:sz w:val="20"/>
          <w:szCs w:val="20"/>
        </w:rPr>
        <w:t xml:space="preserve">Wioleta Fedeczko, </w:t>
      </w:r>
      <w:r w:rsidR="00F61875" w:rsidRPr="00A61F36">
        <w:rPr>
          <w:sz w:val="20"/>
          <w:szCs w:val="20"/>
        </w:rPr>
        <w:t xml:space="preserve">David Frame, </w:t>
      </w:r>
      <w:r w:rsidR="00644A27" w:rsidRPr="00A61F36">
        <w:rPr>
          <w:sz w:val="20"/>
          <w:szCs w:val="20"/>
        </w:rPr>
        <w:t xml:space="preserve">Hilary Hungerford, </w:t>
      </w:r>
      <w:r w:rsidR="000E39E0" w:rsidRPr="00A61F36">
        <w:rPr>
          <w:sz w:val="20"/>
          <w:szCs w:val="20"/>
        </w:rPr>
        <w:t xml:space="preserve">Dianne McAdams-Jones, </w:t>
      </w:r>
      <w:r w:rsidR="003F5CA6" w:rsidRPr="00A61F36">
        <w:rPr>
          <w:sz w:val="20"/>
          <w:szCs w:val="20"/>
        </w:rPr>
        <w:t>Ethan Morse,</w:t>
      </w:r>
      <w:r w:rsidR="00F61875" w:rsidRPr="00A61F36">
        <w:rPr>
          <w:sz w:val="20"/>
          <w:szCs w:val="20"/>
        </w:rPr>
        <w:t xml:space="preserve"> Elijah Nielson, </w:t>
      </w:r>
      <w:r w:rsidR="006762BB" w:rsidRPr="00A61F36">
        <w:rPr>
          <w:sz w:val="20"/>
          <w:szCs w:val="20"/>
        </w:rPr>
        <w:t>Evelyn Porter,</w:t>
      </w:r>
      <w:r w:rsidR="003F5CA6" w:rsidRPr="00A61F36">
        <w:rPr>
          <w:sz w:val="20"/>
          <w:szCs w:val="20"/>
        </w:rPr>
        <w:t xml:space="preserve"> Skyler Simmons,</w:t>
      </w:r>
      <w:r w:rsidR="006762BB" w:rsidRPr="00A61F36">
        <w:rPr>
          <w:sz w:val="20"/>
          <w:szCs w:val="20"/>
        </w:rPr>
        <w:t xml:space="preserve"> </w:t>
      </w:r>
      <w:r w:rsidR="00A61F36" w:rsidRPr="00A61F36">
        <w:rPr>
          <w:sz w:val="20"/>
          <w:szCs w:val="20"/>
        </w:rPr>
        <w:t>Wayne Vaught</w:t>
      </w:r>
      <w:r w:rsidR="00A61F36" w:rsidRPr="00A61F36">
        <w:rPr>
          <w:sz w:val="20"/>
          <w:szCs w:val="20"/>
        </w:rPr>
        <w:t xml:space="preserve">, </w:t>
      </w:r>
      <w:r w:rsidR="00AF18FB" w:rsidRPr="00A61F36">
        <w:rPr>
          <w:sz w:val="20"/>
          <w:szCs w:val="20"/>
        </w:rPr>
        <w:t>Sandie Waters</w:t>
      </w:r>
      <w:r w:rsidR="00B51D40" w:rsidRPr="00A61F36">
        <w:rPr>
          <w:sz w:val="20"/>
          <w:szCs w:val="20"/>
        </w:rPr>
        <w:t xml:space="preserve"> </w:t>
      </w:r>
    </w:p>
    <w:p w14:paraId="4C5DEDA3" w14:textId="6B248820" w:rsidR="00A462B9" w:rsidRPr="00FC4BF9" w:rsidRDefault="00512F78" w:rsidP="00A462B9">
      <w:pPr>
        <w:rPr>
          <w:sz w:val="20"/>
          <w:szCs w:val="20"/>
        </w:rPr>
      </w:pPr>
      <w:r w:rsidRPr="00A61F36">
        <w:rPr>
          <w:sz w:val="20"/>
          <w:szCs w:val="20"/>
        </w:rPr>
        <w:t xml:space="preserve">Visitors: </w:t>
      </w:r>
      <w:r w:rsidR="00ED6800" w:rsidRPr="00A61F36">
        <w:rPr>
          <w:sz w:val="20"/>
          <w:szCs w:val="20"/>
        </w:rPr>
        <w:t xml:space="preserve"> </w:t>
      </w:r>
      <w:r w:rsidR="00BF7C8C" w:rsidRPr="00A61F36">
        <w:rPr>
          <w:sz w:val="20"/>
          <w:szCs w:val="20"/>
        </w:rPr>
        <w:t>Nizhone Meza</w:t>
      </w:r>
      <w:r w:rsidR="00A61F36" w:rsidRPr="00A61F36">
        <w:rPr>
          <w:sz w:val="20"/>
          <w:szCs w:val="20"/>
        </w:rPr>
        <w:t>, Seth Gurell</w:t>
      </w:r>
    </w:p>
    <w:p w14:paraId="7E12922A" w14:textId="14FF0D86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42087D">
        <w:rPr>
          <w:b/>
          <w:i/>
          <w:sz w:val="20"/>
          <w:szCs w:val="20"/>
        </w:rPr>
        <w:t xml:space="preserve">  </w:t>
      </w:r>
      <w:r w:rsidR="00892191">
        <w:rPr>
          <w:sz w:val="20"/>
          <w:szCs w:val="20"/>
        </w:rPr>
        <w:t>Ben Moulton</w:t>
      </w:r>
      <w:r w:rsidR="00422356">
        <w:rPr>
          <w:sz w:val="20"/>
          <w:szCs w:val="20"/>
        </w:rPr>
        <w:t>,</w:t>
      </w:r>
      <w:r w:rsidR="00422356" w:rsidRPr="00422356">
        <w:rPr>
          <w:sz w:val="20"/>
          <w:szCs w:val="20"/>
        </w:rPr>
        <w:t xml:space="preserve"> </w:t>
      </w:r>
      <w:r w:rsidR="00422356" w:rsidRPr="00892191">
        <w:rPr>
          <w:sz w:val="20"/>
          <w:szCs w:val="20"/>
        </w:rPr>
        <w:t>Karen Sturtevant</w:t>
      </w:r>
      <w:r w:rsidR="00A61F36">
        <w:rPr>
          <w:sz w:val="20"/>
          <w:szCs w:val="20"/>
        </w:rPr>
        <w:t xml:space="preserve"> (Library)</w:t>
      </w:r>
      <w:r w:rsidR="0042087D">
        <w:rPr>
          <w:sz w:val="20"/>
          <w:szCs w:val="20"/>
        </w:rPr>
        <w:tab/>
      </w:r>
      <w:r w:rsidR="002C5F01" w:rsidRPr="00FC4BF9">
        <w:rPr>
          <w:b/>
          <w:i/>
          <w:sz w:val="20"/>
          <w:szCs w:val="20"/>
        </w:rPr>
        <w:tab/>
      </w:r>
    </w:p>
    <w:p w14:paraId="41D3CEAF" w14:textId="4BF043E0" w:rsidR="00762F6C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D2047C">
        <w:rPr>
          <w:sz w:val="20"/>
          <w:szCs w:val="20"/>
        </w:rPr>
        <w:t>3:00 p.m.</w:t>
      </w:r>
      <w:r w:rsidR="007B7376">
        <w:rPr>
          <w:sz w:val="20"/>
          <w:szCs w:val="20"/>
        </w:rPr>
        <w:t xml:space="preserve"> Approval of minutes from 10/5</w:t>
      </w:r>
      <w:r w:rsidR="0023198B">
        <w:rPr>
          <w:sz w:val="20"/>
          <w:szCs w:val="20"/>
        </w:rPr>
        <w:t>/21.</w:t>
      </w:r>
      <w:r w:rsidR="00F27A4E">
        <w:rPr>
          <w:sz w:val="20"/>
          <w:szCs w:val="20"/>
        </w:rPr>
        <w:t xml:space="preserve"> Minutes approved.</w:t>
      </w:r>
    </w:p>
    <w:p w14:paraId="5288AC54" w14:textId="1ED89E2D" w:rsidR="00577D59" w:rsidRPr="00577D59" w:rsidRDefault="00577D59" w:rsidP="007B7376">
      <w:pPr>
        <w:rPr>
          <w:b/>
          <w:sz w:val="20"/>
          <w:szCs w:val="20"/>
        </w:rPr>
      </w:pPr>
      <w:r w:rsidRPr="00577D59">
        <w:rPr>
          <w:b/>
          <w:sz w:val="20"/>
          <w:szCs w:val="20"/>
        </w:rPr>
        <w:t>SENATE PRESIDENT</w:t>
      </w:r>
    </w:p>
    <w:p w14:paraId="40C4DF06" w14:textId="40DB07D9" w:rsidR="005E1EF1" w:rsidRDefault="005E1EF1" w:rsidP="00577D5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Faculty Emails</w:t>
      </w:r>
    </w:p>
    <w:p w14:paraId="40B918C1" w14:textId="195BCC43" w:rsidR="007B7376" w:rsidRDefault="001E3E89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Hungerford w</w:t>
      </w:r>
      <w:r w:rsidR="00577D59">
        <w:rPr>
          <w:sz w:val="20"/>
          <w:szCs w:val="20"/>
        </w:rPr>
        <w:t>ill send out emails to all faculty when appropriate. Would like senators to be accountable and distribute information to faculty.</w:t>
      </w:r>
    </w:p>
    <w:p w14:paraId="26FAA527" w14:textId="083CE804" w:rsidR="00577D59" w:rsidRDefault="005E1EF1" w:rsidP="00577D5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SRI Data Analysis Update</w:t>
      </w:r>
    </w:p>
    <w:p w14:paraId="26F472B2" w14:textId="5DEF630C" w:rsidR="005E1EF1" w:rsidRDefault="005E1EF1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Met with</w:t>
      </w:r>
      <w:r w:rsidR="001E3E89">
        <w:rPr>
          <w:sz w:val="20"/>
          <w:szCs w:val="20"/>
        </w:rPr>
        <w:t xml:space="preserve"> Institutional Research</w:t>
      </w:r>
      <w:r>
        <w:rPr>
          <w:sz w:val="20"/>
          <w:szCs w:val="20"/>
        </w:rPr>
        <w:t xml:space="preserve"> </w:t>
      </w:r>
      <w:r w:rsidR="001E3E89">
        <w:rPr>
          <w:sz w:val="20"/>
          <w:szCs w:val="20"/>
        </w:rPr>
        <w:t>(</w:t>
      </w:r>
      <w:r>
        <w:rPr>
          <w:sz w:val="20"/>
          <w:szCs w:val="20"/>
        </w:rPr>
        <w:t>IR</w:t>
      </w:r>
      <w:r w:rsidR="001E3E89">
        <w:rPr>
          <w:sz w:val="20"/>
          <w:szCs w:val="20"/>
        </w:rPr>
        <w:t>)</w:t>
      </w:r>
      <w:r>
        <w:rPr>
          <w:sz w:val="20"/>
          <w:szCs w:val="20"/>
        </w:rPr>
        <w:t xml:space="preserve"> individuals and decided to form a senate taskforce to work with IR. Nielsen will work to form a taskforce that will work in partnership with the Women’s Success Center.</w:t>
      </w:r>
    </w:p>
    <w:p w14:paraId="2B2B610F" w14:textId="136591D0" w:rsidR="00C5546A" w:rsidRDefault="00C5546A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Will solicit participation of three to five senators in senate to include request for statisticians. </w:t>
      </w:r>
    </w:p>
    <w:p w14:paraId="411B73F0" w14:textId="7B007DC5" w:rsidR="005E1EF1" w:rsidRDefault="005E1EF1" w:rsidP="005E1E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Machine Learning Project</w:t>
      </w:r>
    </w:p>
    <w:p w14:paraId="5CE5ECE5" w14:textId="6A9C7917" w:rsidR="005E1EF1" w:rsidRDefault="00E7408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Steven Clark clarified the machine-learning student project in connection with Computer Science. An email will be coming out seeking participants to share their SRI comments </w:t>
      </w:r>
      <w:r w:rsidR="00FD5AAB">
        <w:rPr>
          <w:sz w:val="20"/>
          <w:szCs w:val="20"/>
        </w:rPr>
        <w:t>voluntarily for analysis</w:t>
      </w:r>
      <w:r>
        <w:rPr>
          <w:sz w:val="20"/>
          <w:szCs w:val="20"/>
        </w:rPr>
        <w:t xml:space="preserve"> in the project. Hungerford invited the two faculty members overseeing the project to come to Faculty Senate and share the project. IRB has approved the project.</w:t>
      </w:r>
    </w:p>
    <w:p w14:paraId="6543113B" w14:textId="276230D5" w:rsidR="00CF72AC" w:rsidRDefault="00E7408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Discussion about a possible statement from senate </w:t>
      </w:r>
      <w:r w:rsidR="00FD5AAB">
        <w:rPr>
          <w:sz w:val="20"/>
          <w:szCs w:val="20"/>
        </w:rPr>
        <w:t xml:space="preserve">if </w:t>
      </w:r>
      <w:r w:rsidR="003F0D2B">
        <w:rPr>
          <w:sz w:val="20"/>
          <w:szCs w:val="20"/>
        </w:rPr>
        <w:t>a future decision about the use of machine-learning analyses is considered</w:t>
      </w:r>
      <w:r w:rsidR="00225BD3">
        <w:rPr>
          <w:sz w:val="20"/>
          <w:szCs w:val="20"/>
        </w:rPr>
        <w:t>.</w:t>
      </w:r>
    </w:p>
    <w:p w14:paraId="7CF818BE" w14:textId="14E4F190" w:rsidR="00CF72AC" w:rsidRPr="00CF72AC" w:rsidRDefault="00CF72AC" w:rsidP="00CF72A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RTP Concerns</w:t>
      </w:r>
    </w:p>
    <w:p w14:paraId="4D5BBB7A" w14:textId="768B9E41" w:rsidR="00225BD3" w:rsidRDefault="00225BD3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There needs to be a common set of data points in RTP review so faculty can prepare their portfolios in response to these data points.</w:t>
      </w:r>
    </w:p>
    <w:p w14:paraId="2444DE30" w14:textId="2B6BFF38" w:rsidR="00225BD3" w:rsidRDefault="00225BD3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Vaught has informed the deans that if they plan to move forward using septiles, faculty need to be involved in a meaningful conversation before any formal usage decision.</w:t>
      </w:r>
      <w:r w:rsidR="009D714D">
        <w:rPr>
          <w:sz w:val="20"/>
          <w:szCs w:val="20"/>
        </w:rPr>
        <w:t xml:space="preserve"> He will conduct some follow-up.</w:t>
      </w:r>
    </w:p>
    <w:p w14:paraId="00712F4E" w14:textId="12095976" w:rsidR="00CF72AC" w:rsidRDefault="00CF72AC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Discussion about junior faculty feeling discouraged in re</w:t>
      </w:r>
      <w:r w:rsidR="001E3E89">
        <w:rPr>
          <w:sz w:val="20"/>
          <w:szCs w:val="20"/>
        </w:rPr>
        <w:t xml:space="preserve">gards to the tenure process, </w:t>
      </w:r>
      <w:r>
        <w:rPr>
          <w:sz w:val="20"/>
          <w:szCs w:val="20"/>
        </w:rPr>
        <w:t>criteria</w:t>
      </w:r>
      <w:r w:rsidR="001E3E89">
        <w:rPr>
          <w:sz w:val="20"/>
          <w:szCs w:val="20"/>
        </w:rPr>
        <w:t>,</w:t>
      </w:r>
      <w:r w:rsidR="002459E9">
        <w:rPr>
          <w:sz w:val="20"/>
          <w:szCs w:val="20"/>
        </w:rPr>
        <w:t xml:space="preserve"> and the fact the many have left </w:t>
      </w:r>
      <w:r w:rsidR="001E3E89">
        <w:rPr>
          <w:sz w:val="20"/>
          <w:szCs w:val="20"/>
        </w:rPr>
        <w:t xml:space="preserve">UVU </w:t>
      </w:r>
      <w:r w:rsidR="002459E9">
        <w:rPr>
          <w:sz w:val="20"/>
          <w:szCs w:val="20"/>
        </w:rPr>
        <w:t xml:space="preserve">or are considering leaving. </w:t>
      </w:r>
      <w:r>
        <w:rPr>
          <w:sz w:val="20"/>
          <w:szCs w:val="20"/>
        </w:rPr>
        <w:t>Vaught will consider holding meetings with junior faculty to hear their concerns.</w:t>
      </w:r>
    </w:p>
    <w:p w14:paraId="7CDC6F7C" w14:textId="43547F83" w:rsidR="002459E9" w:rsidRDefault="00965938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Need to develop a </w:t>
      </w:r>
      <w:r w:rsidR="00547A27">
        <w:rPr>
          <w:sz w:val="20"/>
          <w:szCs w:val="20"/>
        </w:rPr>
        <w:t xml:space="preserve">consistent and </w:t>
      </w:r>
      <w:r>
        <w:rPr>
          <w:sz w:val="20"/>
          <w:szCs w:val="20"/>
        </w:rPr>
        <w:t>positive tenure review culture from RTP Committees, Department Chairs, and Deans.</w:t>
      </w:r>
    </w:p>
    <w:p w14:paraId="1BAC9CA2" w14:textId="62C8F37B" w:rsidR="00547A27" w:rsidRDefault="00547A27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Faculty need to build trust among each other, their departments, within schools and colleges, including</w:t>
      </w:r>
      <w:r w:rsidR="00082D8E">
        <w:rPr>
          <w:sz w:val="20"/>
          <w:szCs w:val="20"/>
        </w:rPr>
        <w:t xml:space="preserve"> overall</w:t>
      </w:r>
      <w:r>
        <w:rPr>
          <w:sz w:val="20"/>
          <w:szCs w:val="20"/>
        </w:rPr>
        <w:t xml:space="preserve"> accountability.</w:t>
      </w:r>
    </w:p>
    <w:p w14:paraId="5231B356" w14:textId="30816CED" w:rsidR="00015F75" w:rsidRDefault="00015F75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Vaught has started leadership development training for deans, associate deans, and department chairs. Will bring up some of the issues referenced to work towards improveme</w:t>
      </w:r>
      <w:r w:rsidR="005312EC">
        <w:rPr>
          <w:sz w:val="20"/>
          <w:szCs w:val="20"/>
        </w:rPr>
        <w:t>nt across the board and individually.</w:t>
      </w:r>
    </w:p>
    <w:p w14:paraId="255FC3E9" w14:textId="6E30D138" w:rsidR="00911BAC" w:rsidRPr="00911BAC" w:rsidRDefault="00854A3D" w:rsidP="00AC5C29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 w:rsidRPr="00911BAC">
        <w:rPr>
          <w:sz w:val="20"/>
          <w:szCs w:val="20"/>
        </w:rPr>
        <w:t xml:space="preserve">Recommend Provost schedule monthly town hall meetings </w:t>
      </w:r>
      <w:r w:rsidR="001E3E89" w:rsidRPr="00911BAC">
        <w:rPr>
          <w:sz w:val="20"/>
          <w:szCs w:val="20"/>
        </w:rPr>
        <w:t>to address</w:t>
      </w:r>
      <w:r w:rsidRPr="00911BAC">
        <w:rPr>
          <w:sz w:val="20"/>
          <w:szCs w:val="20"/>
        </w:rPr>
        <w:t xml:space="preserve"> various topics.</w:t>
      </w:r>
      <w:r w:rsidR="00911BAC" w:rsidRPr="00911BAC">
        <w:rPr>
          <w:sz w:val="20"/>
          <w:szCs w:val="20"/>
        </w:rPr>
        <w:br w:type="page"/>
      </w:r>
    </w:p>
    <w:p w14:paraId="0C905E0C" w14:textId="5724445F" w:rsidR="00C45376" w:rsidRDefault="00C45376" w:rsidP="00C4537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PBA</w:t>
      </w:r>
    </w:p>
    <w:p w14:paraId="4DFED3E5" w14:textId="1EC776C4" w:rsidR="00C45376" w:rsidRDefault="001E3E89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Submitted a PBA</w:t>
      </w:r>
      <w:r w:rsidR="00C45376">
        <w:rPr>
          <w:sz w:val="20"/>
          <w:szCs w:val="20"/>
        </w:rPr>
        <w:t xml:space="preserve"> request to obtain additional funding for the senate committee chairs.</w:t>
      </w:r>
    </w:p>
    <w:p w14:paraId="703C38EC" w14:textId="467E2839" w:rsidR="00C45376" w:rsidRDefault="00C45376" w:rsidP="00C4537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Outdated Policies</w:t>
      </w:r>
    </w:p>
    <w:p w14:paraId="70D9DD8F" w14:textId="7F188C1B" w:rsidR="00C45376" w:rsidRDefault="00C4537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There is a contest seeking the most outdated or unneeded policy. Submit nominations to Hungerford.</w:t>
      </w:r>
    </w:p>
    <w:p w14:paraId="6BC3EB75" w14:textId="2878910A" w:rsidR="00C45376" w:rsidRDefault="00C45376" w:rsidP="00C4537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Utah Valley Growth and Prosperity Summit</w:t>
      </w:r>
    </w:p>
    <w:p w14:paraId="3461043A" w14:textId="425B5949" w:rsidR="00C45376" w:rsidRDefault="00C4537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Summit will be held on </w:t>
      </w:r>
      <w:r w:rsidR="001E3E89">
        <w:rPr>
          <w:sz w:val="20"/>
          <w:szCs w:val="20"/>
        </w:rPr>
        <w:t xml:space="preserve">Thursday, </w:t>
      </w:r>
      <w:r>
        <w:rPr>
          <w:sz w:val="20"/>
          <w:szCs w:val="20"/>
        </w:rPr>
        <w:t>10/29</w:t>
      </w:r>
      <w:r w:rsidR="001E3E89">
        <w:rPr>
          <w:sz w:val="20"/>
          <w:szCs w:val="20"/>
        </w:rPr>
        <w:t xml:space="preserve">, from 8:00 am to 3:00 pm in the Noorda Center for the Performing Arts. Register at </w:t>
      </w:r>
      <w:hyperlink r:id="rId12" w:anchor="/Overview" w:history="1">
        <w:r w:rsidR="001E3E89" w:rsidRPr="001E3E89">
          <w:rPr>
            <w:rStyle w:val="Hyperlink"/>
            <w:sz w:val="20"/>
            <w:szCs w:val="20"/>
          </w:rPr>
          <w:t>uvsummit.com</w:t>
        </w:r>
      </w:hyperlink>
      <w:r w:rsidR="001E3E89">
        <w:rPr>
          <w:color w:val="000000"/>
          <w:sz w:val="20"/>
          <w:szCs w:val="20"/>
        </w:rPr>
        <w:t>.</w:t>
      </w:r>
    </w:p>
    <w:p w14:paraId="530E9A1F" w14:textId="49D9C940" w:rsidR="00C45376" w:rsidRPr="00D04F39" w:rsidRDefault="00C45376" w:rsidP="00B5309A">
      <w:pPr>
        <w:rPr>
          <w:b/>
          <w:caps/>
          <w:sz w:val="20"/>
          <w:szCs w:val="20"/>
        </w:rPr>
      </w:pPr>
      <w:r w:rsidRPr="00D04F39">
        <w:rPr>
          <w:b/>
          <w:caps/>
          <w:sz w:val="20"/>
          <w:szCs w:val="20"/>
        </w:rPr>
        <w:t>EAC Pilot Program</w:t>
      </w:r>
    </w:p>
    <w:p w14:paraId="430A6C46" w14:textId="139DAECA" w:rsidR="00C45376" w:rsidRDefault="00C45376" w:rsidP="00D04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Equity Assessment Committee tasked with reviewing every policy for equity issues over the next three years. Conducting </w:t>
      </w:r>
      <w:r w:rsidR="00A474C3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pilot to review some current policies for practice with full actual review beginning January 2022. </w:t>
      </w:r>
    </w:p>
    <w:p w14:paraId="7C9B7446" w14:textId="7B020ED2" w:rsidR="00D73585" w:rsidRPr="00D04F39" w:rsidRDefault="00D73585" w:rsidP="00B5309A">
      <w:pPr>
        <w:rPr>
          <w:b/>
          <w:caps/>
          <w:sz w:val="20"/>
          <w:szCs w:val="20"/>
        </w:rPr>
      </w:pPr>
      <w:r w:rsidRPr="00D04F39">
        <w:rPr>
          <w:b/>
          <w:caps/>
          <w:sz w:val="20"/>
          <w:szCs w:val="20"/>
        </w:rPr>
        <w:t>Standing Committee Reports</w:t>
      </w:r>
    </w:p>
    <w:p w14:paraId="18FF7937" w14:textId="076458BF" w:rsidR="00D73585" w:rsidRDefault="00D73585" w:rsidP="00D04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Curriculum</w:t>
      </w:r>
    </w:p>
    <w:p w14:paraId="2FAD4193" w14:textId="5B3B8900" w:rsidR="00D73585" w:rsidRDefault="00D73585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NWCCU has changed its definition of a substantial change. If over the span of time between accreditation visits you change over 25% of the program, it now requires a substantive change and requires going through the R401 process.</w:t>
      </w:r>
    </w:p>
    <w:p w14:paraId="0F519B03" w14:textId="511957D7" w:rsidR="003030C0" w:rsidRDefault="00D73585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There is also a cost associated with these changes and UVU is still determining how fees will be handled.</w:t>
      </w:r>
    </w:p>
    <w:p w14:paraId="32EC4808" w14:textId="21EDDA0F" w:rsidR="003030C0" w:rsidRDefault="003030C0" w:rsidP="00D04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Service &amp; Elections</w:t>
      </w:r>
    </w:p>
    <w:p w14:paraId="3CD33FAD" w14:textId="241FAFE9" w:rsidR="003030C0" w:rsidRDefault="003030C0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Working on holding elections to fill the gaps.</w:t>
      </w:r>
    </w:p>
    <w:p w14:paraId="6EAC45DF" w14:textId="04A81426" w:rsidR="003030C0" w:rsidRDefault="003030C0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Sandra Ford was nominated for the grad</w:t>
      </w:r>
      <w:r w:rsidR="003425B2">
        <w:rPr>
          <w:sz w:val="20"/>
          <w:szCs w:val="20"/>
        </w:rPr>
        <w:t>uate</w:t>
      </w:r>
      <w:r>
        <w:rPr>
          <w:sz w:val="20"/>
          <w:szCs w:val="20"/>
        </w:rPr>
        <w:t xml:space="preserve"> student opening.</w:t>
      </w:r>
    </w:p>
    <w:p w14:paraId="224E1C48" w14:textId="135D94F2" w:rsidR="003030C0" w:rsidRDefault="003030C0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Reviewing web site to be sure </w:t>
      </w:r>
      <w:r w:rsidR="003425B2">
        <w:rPr>
          <w:sz w:val="20"/>
          <w:szCs w:val="20"/>
        </w:rPr>
        <w:t>committee member information is correct</w:t>
      </w:r>
      <w:r>
        <w:rPr>
          <w:sz w:val="20"/>
          <w:szCs w:val="20"/>
        </w:rPr>
        <w:t>.</w:t>
      </w:r>
    </w:p>
    <w:p w14:paraId="259AF6B9" w14:textId="6E55DD0F" w:rsidR="003030C0" w:rsidRPr="003030C0" w:rsidRDefault="003030C0" w:rsidP="00D04F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030C0">
        <w:rPr>
          <w:sz w:val="20"/>
          <w:szCs w:val="20"/>
        </w:rPr>
        <w:t>Advancement of Teaching</w:t>
      </w:r>
    </w:p>
    <w:p w14:paraId="4F5B2730" w14:textId="499083B5" w:rsidR="003030C0" w:rsidRDefault="003030C0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Need to seek </w:t>
      </w:r>
      <w:r w:rsidR="00AB2FE6">
        <w:rPr>
          <w:sz w:val="20"/>
          <w:szCs w:val="20"/>
        </w:rPr>
        <w:t xml:space="preserve">faculty </w:t>
      </w:r>
      <w:r>
        <w:rPr>
          <w:sz w:val="20"/>
          <w:szCs w:val="20"/>
        </w:rPr>
        <w:t xml:space="preserve">senate approval </w:t>
      </w:r>
      <w:r w:rsidR="003425B2">
        <w:rPr>
          <w:sz w:val="20"/>
          <w:szCs w:val="20"/>
        </w:rPr>
        <w:t xml:space="preserve">by vote on a new timeline for </w:t>
      </w:r>
      <w:r>
        <w:rPr>
          <w:sz w:val="20"/>
          <w:szCs w:val="20"/>
        </w:rPr>
        <w:t xml:space="preserve">FEA Nominations. </w:t>
      </w:r>
      <w:r w:rsidR="00FB1A41">
        <w:rPr>
          <w:sz w:val="20"/>
          <w:szCs w:val="20"/>
        </w:rPr>
        <w:t>Cole will send ExCo a draft timeline for comment.</w:t>
      </w:r>
    </w:p>
    <w:p w14:paraId="710555CC" w14:textId="61FA710E" w:rsidR="003030C0" w:rsidRDefault="00AB2FE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Continu</w:t>
      </w:r>
      <w:r w:rsidR="003425B2">
        <w:rPr>
          <w:sz w:val="20"/>
          <w:szCs w:val="20"/>
        </w:rPr>
        <w:t>e to encourage peer observation participation</w:t>
      </w:r>
      <w:r>
        <w:rPr>
          <w:sz w:val="20"/>
          <w:szCs w:val="20"/>
        </w:rPr>
        <w:t>.</w:t>
      </w:r>
    </w:p>
    <w:p w14:paraId="101AF891" w14:textId="1EBA752B" w:rsidR="00AB2FE6" w:rsidRDefault="003425B2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Planning a semi-unconference to coincide with the tech conference in February 2022. More details to come.</w:t>
      </w:r>
    </w:p>
    <w:p w14:paraId="3D1D8E5F" w14:textId="2301A567" w:rsidR="00AB2FE6" w:rsidRDefault="00AB2FE6" w:rsidP="00D04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RTP</w:t>
      </w:r>
      <w:r w:rsidR="003425B2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 w:rsidR="003425B2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3425B2">
        <w:rPr>
          <w:sz w:val="20"/>
          <w:szCs w:val="20"/>
        </w:rPr>
        <w:t>ppeals</w:t>
      </w:r>
    </w:p>
    <w:p w14:paraId="6BFD93DE" w14:textId="3C80F4F7" w:rsidR="00AB2FE6" w:rsidRDefault="003425B2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Nizhone </w:t>
      </w:r>
      <w:r w:rsidR="00AB2FE6">
        <w:rPr>
          <w:sz w:val="20"/>
          <w:szCs w:val="20"/>
        </w:rPr>
        <w:t xml:space="preserve">Meza and Cox still working on </w:t>
      </w:r>
      <w:r>
        <w:rPr>
          <w:sz w:val="20"/>
          <w:szCs w:val="20"/>
        </w:rPr>
        <w:t xml:space="preserve">Policy </w:t>
      </w:r>
      <w:r w:rsidR="00AB2FE6">
        <w:rPr>
          <w:sz w:val="20"/>
          <w:szCs w:val="20"/>
        </w:rPr>
        <w:t>632 draft since cannot put through temporary emergency.</w:t>
      </w:r>
    </w:p>
    <w:p w14:paraId="1B519825" w14:textId="7CE7C07B" w:rsidR="00AB2FE6" w:rsidRDefault="00AB2FE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Working on how </w:t>
      </w:r>
      <w:r w:rsidR="003425B2">
        <w:rPr>
          <w:sz w:val="20"/>
          <w:szCs w:val="20"/>
        </w:rPr>
        <w:t>to</w:t>
      </w:r>
      <w:r>
        <w:rPr>
          <w:sz w:val="20"/>
          <w:szCs w:val="20"/>
        </w:rPr>
        <w:t xml:space="preserve"> supplement D</w:t>
      </w:r>
      <w:r w:rsidR="003425B2">
        <w:rPr>
          <w:sz w:val="20"/>
          <w:szCs w:val="20"/>
        </w:rPr>
        <w:t>igital Measures system to help faculty build their portfolio over time</w:t>
      </w:r>
      <w:r>
        <w:rPr>
          <w:sz w:val="20"/>
          <w:szCs w:val="20"/>
        </w:rPr>
        <w:t xml:space="preserve"> – what </w:t>
      </w:r>
      <w:r w:rsidR="003425B2">
        <w:rPr>
          <w:sz w:val="20"/>
          <w:szCs w:val="20"/>
        </w:rPr>
        <w:t xml:space="preserve">it will </w:t>
      </w:r>
      <w:r>
        <w:rPr>
          <w:sz w:val="20"/>
          <w:szCs w:val="20"/>
        </w:rPr>
        <w:t>look like,</w:t>
      </w:r>
      <w:r w:rsidR="003425B2">
        <w:rPr>
          <w:sz w:val="20"/>
          <w:szCs w:val="20"/>
        </w:rPr>
        <w:t xml:space="preserve"> necessary</w:t>
      </w:r>
      <w:r>
        <w:rPr>
          <w:sz w:val="20"/>
          <w:szCs w:val="20"/>
        </w:rPr>
        <w:t xml:space="preserve"> trainings, </w:t>
      </w:r>
      <w:r w:rsidR="003425B2">
        <w:rPr>
          <w:sz w:val="20"/>
          <w:szCs w:val="20"/>
        </w:rPr>
        <w:t xml:space="preserve">and what can be provided to </w:t>
      </w:r>
      <w:r>
        <w:rPr>
          <w:sz w:val="20"/>
          <w:szCs w:val="20"/>
        </w:rPr>
        <w:t>faculty</w:t>
      </w:r>
      <w:r w:rsidR="003425B2">
        <w:rPr>
          <w:sz w:val="20"/>
          <w:szCs w:val="20"/>
        </w:rPr>
        <w:t xml:space="preserve"> to feel more</w:t>
      </w:r>
      <w:r>
        <w:rPr>
          <w:sz w:val="20"/>
          <w:szCs w:val="20"/>
        </w:rPr>
        <w:t xml:space="preserve"> success</w:t>
      </w:r>
      <w:r w:rsidR="003425B2">
        <w:rPr>
          <w:sz w:val="20"/>
          <w:szCs w:val="20"/>
        </w:rPr>
        <w:t>ful.</w:t>
      </w:r>
    </w:p>
    <w:p w14:paraId="0D1F5ADC" w14:textId="574D3606" w:rsidR="00AB2FE6" w:rsidRDefault="00AB2FE6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Trevor Morris and Cox are in the process of developing training modules for consistency and refreshment.</w:t>
      </w:r>
    </w:p>
    <w:p w14:paraId="481E67FC" w14:textId="625E71EB" w:rsidR="00AB2FE6" w:rsidRDefault="003425B2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All draft </w:t>
      </w:r>
      <w:r w:rsidR="00AB2FE6">
        <w:rPr>
          <w:sz w:val="20"/>
          <w:szCs w:val="20"/>
        </w:rPr>
        <w:t>criteria revisions are to be approved by faculty and sent to deans by Monday, 10/25.</w:t>
      </w:r>
    </w:p>
    <w:p w14:paraId="764B3FBE" w14:textId="301807CE" w:rsidR="00142625" w:rsidRDefault="00142625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All appeals have reached their final conclusion as of 10/19.</w:t>
      </w:r>
    </w:p>
    <w:p w14:paraId="044A40CA" w14:textId="3CBE1D2E" w:rsidR="00AB2FE6" w:rsidRDefault="00AB2FE6" w:rsidP="00D04F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Special Assignments &amp; Investigations</w:t>
      </w:r>
    </w:p>
    <w:p w14:paraId="6472327E" w14:textId="67D4D38A" w:rsidR="00AB2FE6" w:rsidRDefault="00B5309A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The Analyzing SRI Task Force will be presented to senate for discussion and appointment of</w:t>
      </w:r>
      <w:r w:rsidR="003425B2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chair.</w:t>
      </w:r>
    </w:p>
    <w:p w14:paraId="6F3D1878" w14:textId="6F86FE33" w:rsidR="00B5309A" w:rsidRDefault="003425B2" w:rsidP="00A474C3">
      <w:pPr>
        <w:pStyle w:val="ListParagraph"/>
        <w:numPr>
          <w:ilvl w:val="1"/>
          <w:numId w:val="1"/>
        </w:numPr>
        <w:ind w:left="720"/>
        <w:rPr>
          <w:sz w:val="20"/>
          <w:szCs w:val="20"/>
        </w:rPr>
      </w:pPr>
      <w:r>
        <w:rPr>
          <w:sz w:val="20"/>
          <w:szCs w:val="20"/>
        </w:rPr>
        <w:t>Nielson will also be reviewing a pre-task force credit banking matter.</w:t>
      </w:r>
    </w:p>
    <w:p w14:paraId="507257E8" w14:textId="414D949D" w:rsidR="00B5309A" w:rsidRPr="00D3384C" w:rsidRDefault="00B5309A" w:rsidP="00B5309A">
      <w:pPr>
        <w:rPr>
          <w:b/>
          <w:caps/>
          <w:sz w:val="20"/>
          <w:szCs w:val="20"/>
        </w:rPr>
      </w:pPr>
      <w:r w:rsidRPr="00D3384C">
        <w:rPr>
          <w:b/>
          <w:caps/>
          <w:sz w:val="20"/>
          <w:szCs w:val="20"/>
        </w:rPr>
        <w:t>Set Agenda</w:t>
      </w:r>
    </w:p>
    <w:p w14:paraId="584B136A" w14:textId="071020C6" w:rsidR="00B5309A" w:rsidRDefault="007719AA" w:rsidP="00B5309A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Policy 611</w:t>
      </w:r>
      <w:r w:rsidR="007C42EA">
        <w:rPr>
          <w:sz w:val="20"/>
          <w:szCs w:val="20"/>
        </w:rPr>
        <w:t xml:space="preserve"> – </w:t>
      </w:r>
      <w:r w:rsidR="007C42EA" w:rsidRPr="007C42EA">
        <w:rPr>
          <w:i/>
          <w:sz w:val="20"/>
          <w:szCs w:val="20"/>
        </w:rPr>
        <w:t>Auto Repairs</w:t>
      </w:r>
      <w:r w:rsidR="007C42EA">
        <w:rPr>
          <w:sz w:val="20"/>
          <w:szCs w:val="20"/>
        </w:rPr>
        <w:t xml:space="preserve"> (Deletion) – Recommendation </w:t>
      </w:r>
      <w:r>
        <w:rPr>
          <w:sz w:val="20"/>
          <w:szCs w:val="20"/>
        </w:rPr>
        <w:t>made to move to vote instead of waiting for three weeks.</w:t>
      </w:r>
    </w:p>
    <w:p w14:paraId="7ED7C632" w14:textId="513497F0" w:rsidR="007719AA" w:rsidRPr="00911BAC" w:rsidRDefault="007719AA" w:rsidP="007D2D31">
      <w:pPr>
        <w:pStyle w:val="ListParagraph"/>
        <w:numPr>
          <w:ilvl w:val="0"/>
          <w:numId w:val="37"/>
        </w:numPr>
        <w:rPr>
          <w:b/>
          <w:sz w:val="20"/>
          <w:szCs w:val="20"/>
        </w:rPr>
      </w:pPr>
      <w:r w:rsidRPr="00911BAC">
        <w:rPr>
          <w:sz w:val="20"/>
          <w:szCs w:val="20"/>
        </w:rPr>
        <w:t>UVUSA would like more student participation at events for engaged learning. Hungerford will post information in the announcements.</w:t>
      </w:r>
      <w:bookmarkStart w:id="0" w:name="_GoBack"/>
      <w:bookmarkEnd w:id="0"/>
    </w:p>
    <w:p w14:paraId="65A7E9A7" w14:textId="4C8CFAF1" w:rsidR="00833A3A" w:rsidRPr="00F67D02" w:rsidRDefault="00833A3A" w:rsidP="00833A3A">
      <w:pPr>
        <w:rPr>
          <w:sz w:val="20"/>
          <w:szCs w:val="20"/>
        </w:rPr>
      </w:pPr>
      <w:r w:rsidRPr="00F67D02">
        <w:rPr>
          <w:sz w:val="20"/>
          <w:szCs w:val="20"/>
        </w:rPr>
        <w:t>Meeting adjourned at 5:00 pm</w:t>
      </w:r>
    </w:p>
    <w:sectPr w:rsidR="00833A3A" w:rsidRPr="00F67D02" w:rsidSect="00640EBD">
      <w:pgSz w:w="12240" w:h="15840"/>
      <w:pgMar w:top="115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8DF38" w14:textId="77777777" w:rsidR="00573DF8" w:rsidRDefault="00573DF8" w:rsidP="001C687F">
      <w:pPr>
        <w:spacing w:after="0" w:line="240" w:lineRule="auto"/>
      </w:pPr>
      <w:r>
        <w:separator/>
      </w:r>
    </w:p>
  </w:endnote>
  <w:endnote w:type="continuationSeparator" w:id="0">
    <w:p w14:paraId="2FDAB4B8" w14:textId="77777777" w:rsidR="00573DF8" w:rsidRDefault="00573DF8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7CFC" w14:textId="77777777" w:rsidR="00573DF8" w:rsidRDefault="00573DF8" w:rsidP="001C687F">
      <w:pPr>
        <w:spacing w:after="0" w:line="240" w:lineRule="auto"/>
      </w:pPr>
      <w:r>
        <w:separator/>
      </w:r>
    </w:p>
  </w:footnote>
  <w:footnote w:type="continuationSeparator" w:id="0">
    <w:p w14:paraId="2FE6B793" w14:textId="77777777" w:rsidR="00573DF8" w:rsidRDefault="00573DF8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5A1"/>
    <w:multiLevelType w:val="hybridMultilevel"/>
    <w:tmpl w:val="EB28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D737C"/>
    <w:multiLevelType w:val="hybridMultilevel"/>
    <w:tmpl w:val="43ACB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E3F92"/>
    <w:multiLevelType w:val="hybridMultilevel"/>
    <w:tmpl w:val="1892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73E29"/>
    <w:multiLevelType w:val="hybridMultilevel"/>
    <w:tmpl w:val="B58C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06072"/>
    <w:multiLevelType w:val="hybridMultilevel"/>
    <w:tmpl w:val="EE70B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E626C"/>
    <w:multiLevelType w:val="hybridMultilevel"/>
    <w:tmpl w:val="3D5A0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53CA3"/>
    <w:multiLevelType w:val="hybridMultilevel"/>
    <w:tmpl w:val="FC120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422FE"/>
    <w:multiLevelType w:val="hybridMultilevel"/>
    <w:tmpl w:val="4D5C5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86E1A"/>
    <w:multiLevelType w:val="hybridMultilevel"/>
    <w:tmpl w:val="3E8C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A5DD1"/>
    <w:multiLevelType w:val="hybridMultilevel"/>
    <w:tmpl w:val="EDAC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0379A"/>
    <w:multiLevelType w:val="hybridMultilevel"/>
    <w:tmpl w:val="7D86F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E8732E"/>
    <w:multiLevelType w:val="hybridMultilevel"/>
    <w:tmpl w:val="109ED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F1031"/>
    <w:multiLevelType w:val="hybridMultilevel"/>
    <w:tmpl w:val="A3ACA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266CE"/>
    <w:multiLevelType w:val="hybridMultilevel"/>
    <w:tmpl w:val="1F541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772BC"/>
    <w:multiLevelType w:val="hybridMultilevel"/>
    <w:tmpl w:val="9E6AD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E6EB9"/>
    <w:multiLevelType w:val="hybridMultilevel"/>
    <w:tmpl w:val="14D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81148"/>
    <w:multiLevelType w:val="hybridMultilevel"/>
    <w:tmpl w:val="7444F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C17903"/>
    <w:multiLevelType w:val="hybridMultilevel"/>
    <w:tmpl w:val="1FE60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323D2"/>
    <w:multiLevelType w:val="hybridMultilevel"/>
    <w:tmpl w:val="BA2A5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E357C"/>
    <w:multiLevelType w:val="hybridMultilevel"/>
    <w:tmpl w:val="DABE6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139B8"/>
    <w:multiLevelType w:val="hybridMultilevel"/>
    <w:tmpl w:val="31667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954152"/>
    <w:multiLevelType w:val="hybridMultilevel"/>
    <w:tmpl w:val="343AD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B20E3"/>
    <w:multiLevelType w:val="hybridMultilevel"/>
    <w:tmpl w:val="BC0A5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0206E"/>
    <w:multiLevelType w:val="hybridMultilevel"/>
    <w:tmpl w:val="BE600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84D21"/>
    <w:multiLevelType w:val="hybridMultilevel"/>
    <w:tmpl w:val="73AC0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CE61F4"/>
    <w:multiLevelType w:val="hybridMultilevel"/>
    <w:tmpl w:val="18A61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42817"/>
    <w:multiLevelType w:val="hybridMultilevel"/>
    <w:tmpl w:val="513CE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B2C50"/>
    <w:multiLevelType w:val="hybridMultilevel"/>
    <w:tmpl w:val="6012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EE0274"/>
    <w:multiLevelType w:val="hybridMultilevel"/>
    <w:tmpl w:val="B73C0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4673E"/>
    <w:multiLevelType w:val="hybridMultilevel"/>
    <w:tmpl w:val="F874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827FC4"/>
    <w:multiLevelType w:val="hybridMultilevel"/>
    <w:tmpl w:val="8E74A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7C457C"/>
    <w:multiLevelType w:val="hybridMultilevel"/>
    <w:tmpl w:val="D146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32719"/>
    <w:multiLevelType w:val="hybridMultilevel"/>
    <w:tmpl w:val="2D903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B149F1"/>
    <w:multiLevelType w:val="hybridMultilevel"/>
    <w:tmpl w:val="C1A44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295180"/>
    <w:multiLevelType w:val="hybridMultilevel"/>
    <w:tmpl w:val="B75E3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810E78"/>
    <w:multiLevelType w:val="hybridMultilevel"/>
    <w:tmpl w:val="6F081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9079F4"/>
    <w:multiLevelType w:val="hybridMultilevel"/>
    <w:tmpl w:val="D174C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4A5582"/>
    <w:multiLevelType w:val="hybridMultilevel"/>
    <w:tmpl w:val="67EA0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1"/>
  </w:num>
  <w:num w:numId="4">
    <w:abstractNumId w:val="3"/>
  </w:num>
  <w:num w:numId="5">
    <w:abstractNumId w:val="15"/>
  </w:num>
  <w:num w:numId="6">
    <w:abstractNumId w:val="2"/>
  </w:num>
  <w:num w:numId="7">
    <w:abstractNumId w:val="36"/>
  </w:num>
  <w:num w:numId="8">
    <w:abstractNumId w:val="20"/>
  </w:num>
  <w:num w:numId="9">
    <w:abstractNumId w:val="28"/>
  </w:num>
  <w:num w:numId="10">
    <w:abstractNumId w:val="12"/>
  </w:num>
  <w:num w:numId="11">
    <w:abstractNumId w:val="7"/>
  </w:num>
  <w:num w:numId="12">
    <w:abstractNumId w:val="24"/>
  </w:num>
  <w:num w:numId="13">
    <w:abstractNumId w:val="5"/>
  </w:num>
  <w:num w:numId="14">
    <w:abstractNumId w:val="23"/>
  </w:num>
  <w:num w:numId="15">
    <w:abstractNumId w:val="13"/>
  </w:num>
  <w:num w:numId="16">
    <w:abstractNumId w:val="34"/>
  </w:num>
  <w:num w:numId="17">
    <w:abstractNumId w:val="21"/>
  </w:num>
  <w:num w:numId="18">
    <w:abstractNumId w:val="22"/>
  </w:num>
  <w:num w:numId="19">
    <w:abstractNumId w:val="19"/>
  </w:num>
  <w:num w:numId="20">
    <w:abstractNumId w:val="9"/>
  </w:num>
  <w:num w:numId="21">
    <w:abstractNumId w:val="18"/>
  </w:num>
  <w:num w:numId="22">
    <w:abstractNumId w:val="11"/>
  </w:num>
  <w:num w:numId="23">
    <w:abstractNumId w:val="37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27"/>
  </w:num>
  <w:num w:numId="29">
    <w:abstractNumId w:val="35"/>
  </w:num>
  <w:num w:numId="30">
    <w:abstractNumId w:val="29"/>
  </w:num>
  <w:num w:numId="31">
    <w:abstractNumId w:val="30"/>
  </w:num>
  <w:num w:numId="32">
    <w:abstractNumId w:val="33"/>
  </w:num>
  <w:num w:numId="33">
    <w:abstractNumId w:val="14"/>
  </w:num>
  <w:num w:numId="34">
    <w:abstractNumId w:val="17"/>
  </w:num>
  <w:num w:numId="35">
    <w:abstractNumId w:val="1"/>
  </w:num>
  <w:num w:numId="36">
    <w:abstractNumId w:val="25"/>
  </w:num>
  <w:num w:numId="37">
    <w:abstractNumId w:val="26"/>
  </w:num>
  <w:num w:numId="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55D"/>
    <w:rsid w:val="0000397B"/>
    <w:rsid w:val="00003D7D"/>
    <w:rsid w:val="00004D0A"/>
    <w:rsid w:val="000053C7"/>
    <w:rsid w:val="00005DE7"/>
    <w:rsid w:val="000070F3"/>
    <w:rsid w:val="00007271"/>
    <w:rsid w:val="00007DB6"/>
    <w:rsid w:val="00010364"/>
    <w:rsid w:val="0001082C"/>
    <w:rsid w:val="00010A01"/>
    <w:rsid w:val="00011067"/>
    <w:rsid w:val="00011382"/>
    <w:rsid w:val="00011F8C"/>
    <w:rsid w:val="00012214"/>
    <w:rsid w:val="000122E9"/>
    <w:rsid w:val="000129C0"/>
    <w:rsid w:val="00013694"/>
    <w:rsid w:val="000143C1"/>
    <w:rsid w:val="00014511"/>
    <w:rsid w:val="00014B59"/>
    <w:rsid w:val="00015863"/>
    <w:rsid w:val="00015D55"/>
    <w:rsid w:val="00015F75"/>
    <w:rsid w:val="00016DF2"/>
    <w:rsid w:val="00016EE9"/>
    <w:rsid w:val="00017B6D"/>
    <w:rsid w:val="00017F57"/>
    <w:rsid w:val="0002074A"/>
    <w:rsid w:val="0002079A"/>
    <w:rsid w:val="00020D83"/>
    <w:rsid w:val="0002155B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251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8C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3A8F"/>
    <w:rsid w:val="00044682"/>
    <w:rsid w:val="00045788"/>
    <w:rsid w:val="00045F93"/>
    <w:rsid w:val="000465FA"/>
    <w:rsid w:val="000467C1"/>
    <w:rsid w:val="0004696E"/>
    <w:rsid w:val="00046E76"/>
    <w:rsid w:val="00047330"/>
    <w:rsid w:val="000500FA"/>
    <w:rsid w:val="0005038C"/>
    <w:rsid w:val="00050FB2"/>
    <w:rsid w:val="000512AA"/>
    <w:rsid w:val="00051CC4"/>
    <w:rsid w:val="000536A1"/>
    <w:rsid w:val="0005387C"/>
    <w:rsid w:val="00053F6A"/>
    <w:rsid w:val="0005431D"/>
    <w:rsid w:val="00055359"/>
    <w:rsid w:val="000556A7"/>
    <w:rsid w:val="00055753"/>
    <w:rsid w:val="000563D8"/>
    <w:rsid w:val="00057072"/>
    <w:rsid w:val="0005753E"/>
    <w:rsid w:val="000578E4"/>
    <w:rsid w:val="00057FCF"/>
    <w:rsid w:val="000602B9"/>
    <w:rsid w:val="000602C1"/>
    <w:rsid w:val="00060B38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172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31A7"/>
    <w:rsid w:val="0007352B"/>
    <w:rsid w:val="00073C28"/>
    <w:rsid w:val="00075517"/>
    <w:rsid w:val="000757D3"/>
    <w:rsid w:val="00075E49"/>
    <w:rsid w:val="000764A6"/>
    <w:rsid w:val="00077014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2D8E"/>
    <w:rsid w:val="00083340"/>
    <w:rsid w:val="00083D9D"/>
    <w:rsid w:val="00084274"/>
    <w:rsid w:val="0008438F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2AEB"/>
    <w:rsid w:val="00093067"/>
    <w:rsid w:val="0009342B"/>
    <w:rsid w:val="00093718"/>
    <w:rsid w:val="00093A6A"/>
    <w:rsid w:val="00094013"/>
    <w:rsid w:val="000945FC"/>
    <w:rsid w:val="0009479D"/>
    <w:rsid w:val="00094C17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4D71"/>
    <w:rsid w:val="000A519B"/>
    <w:rsid w:val="000A51E2"/>
    <w:rsid w:val="000A6378"/>
    <w:rsid w:val="000A6645"/>
    <w:rsid w:val="000A680D"/>
    <w:rsid w:val="000A6C51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57E"/>
    <w:rsid w:val="000B7610"/>
    <w:rsid w:val="000B76F4"/>
    <w:rsid w:val="000B7887"/>
    <w:rsid w:val="000B7A24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C83"/>
    <w:rsid w:val="000C7E75"/>
    <w:rsid w:val="000C7E95"/>
    <w:rsid w:val="000D1089"/>
    <w:rsid w:val="000D124B"/>
    <w:rsid w:val="000D1E0E"/>
    <w:rsid w:val="000D2190"/>
    <w:rsid w:val="000D2751"/>
    <w:rsid w:val="000D28A2"/>
    <w:rsid w:val="000D2AB4"/>
    <w:rsid w:val="000D2B91"/>
    <w:rsid w:val="000D2CD7"/>
    <w:rsid w:val="000D30BD"/>
    <w:rsid w:val="000D316F"/>
    <w:rsid w:val="000D37E4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1D3"/>
    <w:rsid w:val="000E2288"/>
    <w:rsid w:val="000E39E0"/>
    <w:rsid w:val="000E45F1"/>
    <w:rsid w:val="000E4A30"/>
    <w:rsid w:val="000E4D4F"/>
    <w:rsid w:val="000E56C0"/>
    <w:rsid w:val="000E614C"/>
    <w:rsid w:val="000E61D4"/>
    <w:rsid w:val="000E638A"/>
    <w:rsid w:val="000E6778"/>
    <w:rsid w:val="000E6EEB"/>
    <w:rsid w:val="000F0277"/>
    <w:rsid w:val="000F0DA6"/>
    <w:rsid w:val="000F0F38"/>
    <w:rsid w:val="000F2539"/>
    <w:rsid w:val="000F2A08"/>
    <w:rsid w:val="000F2AC6"/>
    <w:rsid w:val="000F311E"/>
    <w:rsid w:val="000F3EF8"/>
    <w:rsid w:val="000F61BB"/>
    <w:rsid w:val="000F6A59"/>
    <w:rsid w:val="000F7307"/>
    <w:rsid w:val="00100815"/>
    <w:rsid w:val="001008BB"/>
    <w:rsid w:val="001011B9"/>
    <w:rsid w:val="001011D3"/>
    <w:rsid w:val="00101369"/>
    <w:rsid w:val="00101BB5"/>
    <w:rsid w:val="00101CD1"/>
    <w:rsid w:val="0010203B"/>
    <w:rsid w:val="0010229E"/>
    <w:rsid w:val="00102816"/>
    <w:rsid w:val="0010291F"/>
    <w:rsid w:val="001042CE"/>
    <w:rsid w:val="00104372"/>
    <w:rsid w:val="00104478"/>
    <w:rsid w:val="00104AF8"/>
    <w:rsid w:val="001051BF"/>
    <w:rsid w:val="001053C2"/>
    <w:rsid w:val="00105F76"/>
    <w:rsid w:val="001061CB"/>
    <w:rsid w:val="001064CA"/>
    <w:rsid w:val="00107364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977"/>
    <w:rsid w:val="00120A24"/>
    <w:rsid w:val="00120D91"/>
    <w:rsid w:val="00121258"/>
    <w:rsid w:val="00121C2C"/>
    <w:rsid w:val="00121CBF"/>
    <w:rsid w:val="00122549"/>
    <w:rsid w:val="00122E12"/>
    <w:rsid w:val="00123230"/>
    <w:rsid w:val="00124360"/>
    <w:rsid w:val="001244C7"/>
    <w:rsid w:val="0012490B"/>
    <w:rsid w:val="00124D7B"/>
    <w:rsid w:val="00124E95"/>
    <w:rsid w:val="00125908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3EE8"/>
    <w:rsid w:val="00134737"/>
    <w:rsid w:val="001351F5"/>
    <w:rsid w:val="0013553E"/>
    <w:rsid w:val="0013560E"/>
    <w:rsid w:val="00135701"/>
    <w:rsid w:val="00136472"/>
    <w:rsid w:val="00136E1B"/>
    <w:rsid w:val="00137569"/>
    <w:rsid w:val="00137E72"/>
    <w:rsid w:val="00140844"/>
    <w:rsid w:val="0014137E"/>
    <w:rsid w:val="00141482"/>
    <w:rsid w:val="001414FF"/>
    <w:rsid w:val="00141BDE"/>
    <w:rsid w:val="00142625"/>
    <w:rsid w:val="00142BD2"/>
    <w:rsid w:val="00143679"/>
    <w:rsid w:val="00143775"/>
    <w:rsid w:val="00143F67"/>
    <w:rsid w:val="001446B2"/>
    <w:rsid w:val="00145850"/>
    <w:rsid w:val="00145BA6"/>
    <w:rsid w:val="001461CB"/>
    <w:rsid w:val="001466F4"/>
    <w:rsid w:val="00146BE7"/>
    <w:rsid w:val="00146E27"/>
    <w:rsid w:val="00146FCB"/>
    <w:rsid w:val="001471E8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12A"/>
    <w:rsid w:val="00156A63"/>
    <w:rsid w:val="001572EF"/>
    <w:rsid w:val="001609D5"/>
    <w:rsid w:val="00163196"/>
    <w:rsid w:val="0016343A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2E2C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39F6"/>
    <w:rsid w:val="00184081"/>
    <w:rsid w:val="001849D9"/>
    <w:rsid w:val="00184C04"/>
    <w:rsid w:val="001856FC"/>
    <w:rsid w:val="00185782"/>
    <w:rsid w:val="00186524"/>
    <w:rsid w:val="00186D11"/>
    <w:rsid w:val="0018706D"/>
    <w:rsid w:val="001872F0"/>
    <w:rsid w:val="00190150"/>
    <w:rsid w:val="00191A0C"/>
    <w:rsid w:val="00191CE7"/>
    <w:rsid w:val="00192380"/>
    <w:rsid w:val="001930B5"/>
    <w:rsid w:val="00193158"/>
    <w:rsid w:val="00194115"/>
    <w:rsid w:val="001945B7"/>
    <w:rsid w:val="00194A53"/>
    <w:rsid w:val="00194D31"/>
    <w:rsid w:val="001952ED"/>
    <w:rsid w:val="001968E3"/>
    <w:rsid w:val="00196FFA"/>
    <w:rsid w:val="001979CA"/>
    <w:rsid w:val="00197C3B"/>
    <w:rsid w:val="001A0501"/>
    <w:rsid w:val="001A0BD6"/>
    <w:rsid w:val="001A3488"/>
    <w:rsid w:val="001A3FA7"/>
    <w:rsid w:val="001A45A3"/>
    <w:rsid w:val="001A4AB1"/>
    <w:rsid w:val="001A525F"/>
    <w:rsid w:val="001A5418"/>
    <w:rsid w:val="001A7108"/>
    <w:rsid w:val="001A785C"/>
    <w:rsid w:val="001A7A42"/>
    <w:rsid w:val="001A7EEC"/>
    <w:rsid w:val="001B0E49"/>
    <w:rsid w:val="001B10FA"/>
    <w:rsid w:val="001B1659"/>
    <w:rsid w:val="001B1BA5"/>
    <w:rsid w:val="001B2560"/>
    <w:rsid w:val="001B26C1"/>
    <w:rsid w:val="001B2F07"/>
    <w:rsid w:val="001B32DD"/>
    <w:rsid w:val="001B354C"/>
    <w:rsid w:val="001B3909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5E9F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0F4A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3E89"/>
    <w:rsid w:val="001E50B7"/>
    <w:rsid w:val="001E674E"/>
    <w:rsid w:val="001E6C92"/>
    <w:rsid w:val="001E74C7"/>
    <w:rsid w:val="001F06B3"/>
    <w:rsid w:val="001F0863"/>
    <w:rsid w:val="001F1087"/>
    <w:rsid w:val="001F10E1"/>
    <w:rsid w:val="001F134E"/>
    <w:rsid w:val="001F1950"/>
    <w:rsid w:val="001F2759"/>
    <w:rsid w:val="001F3265"/>
    <w:rsid w:val="001F38BD"/>
    <w:rsid w:val="001F3D65"/>
    <w:rsid w:val="001F445F"/>
    <w:rsid w:val="001F4528"/>
    <w:rsid w:val="001F48CB"/>
    <w:rsid w:val="001F4B23"/>
    <w:rsid w:val="001F588B"/>
    <w:rsid w:val="001F6836"/>
    <w:rsid w:val="001F70CB"/>
    <w:rsid w:val="001F786B"/>
    <w:rsid w:val="00200BC2"/>
    <w:rsid w:val="002010EC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181"/>
    <w:rsid w:val="00211BE4"/>
    <w:rsid w:val="00211DA1"/>
    <w:rsid w:val="00212403"/>
    <w:rsid w:val="002128B0"/>
    <w:rsid w:val="00212CB8"/>
    <w:rsid w:val="00213572"/>
    <w:rsid w:val="00214224"/>
    <w:rsid w:val="0021484F"/>
    <w:rsid w:val="00214EE1"/>
    <w:rsid w:val="00216608"/>
    <w:rsid w:val="002168E9"/>
    <w:rsid w:val="00216A74"/>
    <w:rsid w:val="00217247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5A69"/>
    <w:rsid w:val="00225BD3"/>
    <w:rsid w:val="00227147"/>
    <w:rsid w:val="0023052C"/>
    <w:rsid w:val="00230C0A"/>
    <w:rsid w:val="00230C6E"/>
    <w:rsid w:val="0023198B"/>
    <w:rsid w:val="0023203B"/>
    <w:rsid w:val="00232047"/>
    <w:rsid w:val="00232BAE"/>
    <w:rsid w:val="00232EB6"/>
    <w:rsid w:val="00233349"/>
    <w:rsid w:val="00234134"/>
    <w:rsid w:val="00234F51"/>
    <w:rsid w:val="002364BF"/>
    <w:rsid w:val="0023676F"/>
    <w:rsid w:val="00237541"/>
    <w:rsid w:val="002375EE"/>
    <w:rsid w:val="00237EA8"/>
    <w:rsid w:val="00242C2A"/>
    <w:rsid w:val="00242E67"/>
    <w:rsid w:val="00242F1B"/>
    <w:rsid w:val="00243197"/>
    <w:rsid w:val="002445B0"/>
    <w:rsid w:val="00244B6B"/>
    <w:rsid w:val="002459E9"/>
    <w:rsid w:val="002459F5"/>
    <w:rsid w:val="00245E8A"/>
    <w:rsid w:val="00246F7B"/>
    <w:rsid w:val="00247780"/>
    <w:rsid w:val="00247C86"/>
    <w:rsid w:val="00247FAE"/>
    <w:rsid w:val="0025087D"/>
    <w:rsid w:val="00250AC2"/>
    <w:rsid w:val="00250D89"/>
    <w:rsid w:val="00251028"/>
    <w:rsid w:val="00251C62"/>
    <w:rsid w:val="002521CD"/>
    <w:rsid w:val="002526EF"/>
    <w:rsid w:val="00253368"/>
    <w:rsid w:val="0025467A"/>
    <w:rsid w:val="00254BA6"/>
    <w:rsid w:val="002557D1"/>
    <w:rsid w:val="00256563"/>
    <w:rsid w:val="0025760D"/>
    <w:rsid w:val="00257674"/>
    <w:rsid w:val="00257939"/>
    <w:rsid w:val="00260444"/>
    <w:rsid w:val="002606B2"/>
    <w:rsid w:val="0026082E"/>
    <w:rsid w:val="00260A81"/>
    <w:rsid w:val="00260B1E"/>
    <w:rsid w:val="0026218B"/>
    <w:rsid w:val="00262BF7"/>
    <w:rsid w:val="00262C58"/>
    <w:rsid w:val="00263044"/>
    <w:rsid w:val="002630B2"/>
    <w:rsid w:val="00263B81"/>
    <w:rsid w:val="00263D05"/>
    <w:rsid w:val="00263DE2"/>
    <w:rsid w:val="00264161"/>
    <w:rsid w:val="002642EC"/>
    <w:rsid w:val="00264F1B"/>
    <w:rsid w:val="00264F41"/>
    <w:rsid w:val="00265321"/>
    <w:rsid w:val="00266B2D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C87"/>
    <w:rsid w:val="00274D36"/>
    <w:rsid w:val="0027587D"/>
    <w:rsid w:val="0027606F"/>
    <w:rsid w:val="002806E5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CCD"/>
    <w:rsid w:val="00287F5D"/>
    <w:rsid w:val="00290197"/>
    <w:rsid w:val="002902ED"/>
    <w:rsid w:val="0029087B"/>
    <w:rsid w:val="00290BB9"/>
    <w:rsid w:val="0029122C"/>
    <w:rsid w:val="00291A57"/>
    <w:rsid w:val="00292A6D"/>
    <w:rsid w:val="00292E52"/>
    <w:rsid w:val="00292E93"/>
    <w:rsid w:val="00294230"/>
    <w:rsid w:val="00294235"/>
    <w:rsid w:val="00295C10"/>
    <w:rsid w:val="00296118"/>
    <w:rsid w:val="0029745B"/>
    <w:rsid w:val="002976DD"/>
    <w:rsid w:val="00297779"/>
    <w:rsid w:val="0029778D"/>
    <w:rsid w:val="00297D43"/>
    <w:rsid w:val="002A04C4"/>
    <w:rsid w:val="002A0773"/>
    <w:rsid w:val="002A0992"/>
    <w:rsid w:val="002A0EBC"/>
    <w:rsid w:val="002A330D"/>
    <w:rsid w:val="002A3D7B"/>
    <w:rsid w:val="002A4171"/>
    <w:rsid w:val="002A467A"/>
    <w:rsid w:val="002A49F6"/>
    <w:rsid w:val="002A4A8A"/>
    <w:rsid w:val="002A4AF0"/>
    <w:rsid w:val="002A5018"/>
    <w:rsid w:val="002A6967"/>
    <w:rsid w:val="002A6C9C"/>
    <w:rsid w:val="002A79C2"/>
    <w:rsid w:val="002A7A2A"/>
    <w:rsid w:val="002B00E3"/>
    <w:rsid w:val="002B0889"/>
    <w:rsid w:val="002B0F6D"/>
    <w:rsid w:val="002B2235"/>
    <w:rsid w:val="002B243C"/>
    <w:rsid w:val="002B3236"/>
    <w:rsid w:val="002B366A"/>
    <w:rsid w:val="002B3846"/>
    <w:rsid w:val="002B387B"/>
    <w:rsid w:val="002B3EA2"/>
    <w:rsid w:val="002B440C"/>
    <w:rsid w:val="002B4968"/>
    <w:rsid w:val="002B6541"/>
    <w:rsid w:val="002B729F"/>
    <w:rsid w:val="002B73BE"/>
    <w:rsid w:val="002B79F0"/>
    <w:rsid w:val="002B7DE2"/>
    <w:rsid w:val="002B7EF3"/>
    <w:rsid w:val="002C0DD6"/>
    <w:rsid w:val="002C0EF6"/>
    <w:rsid w:val="002C0F17"/>
    <w:rsid w:val="002C1C67"/>
    <w:rsid w:val="002C2108"/>
    <w:rsid w:val="002C21C7"/>
    <w:rsid w:val="002C45F7"/>
    <w:rsid w:val="002C475C"/>
    <w:rsid w:val="002C4D72"/>
    <w:rsid w:val="002C4E52"/>
    <w:rsid w:val="002C5458"/>
    <w:rsid w:val="002C57DE"/>
    <w:rsid w:val="002C57ED"/>
    <w:rsid w:val="002C5F01"/>
    <w:rsid w:val="002C6248"/>
    <w:rsid w:val="002C63EE"/>
    <w:rsid w:val="002C6C97"/>
    <w:rsid w:val="002C7A27"/>
    <w:rsid w:val="002C7B82"/>
    <w:rsid w:val="002D034E"/>
    <w:rsid w:val="002D0AA9"/>
    <w:rsid w:val="002D0EA3"/>
    <w:rsid w:val="002D1114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6232"/>
    <w:rsid w:val="002D6DB8"/>
    <w:rsid w:val="002D7959"/>
    <w:rsid w:val="002E004E"/>
    <w:rsid w:val="002E0BB6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21B"/>
    <w:rsid w:val="002F3BBD"/>
    <w:rsid w:val="002F42EC"/>
    <w:rsid w:val="002F438C"/>
    <w:rsid w:val="002F5150"/>
    <w:rsid w:val="002F69FD"/>
    <w:rsid w:val="002F70F6"/>
    <w:rsid w:val="002F7AF0"/>
    <w:rsid w:val="003006DE"/>
    <w:rsid w:val="00300B18"/>
    <w:rsid w:val="00300C37"/>
    <w:rsid w:val="00301020"/>
    <w:rsid w:val="003027C7"/>
    <w:rsid w:val="003030C0"/>
    <w:rsid w:val="003033D6"/>
    <w:rsid w:val="003034C7"/>
    <w:rsid w:val="00303B4D"/>
    <w:rsid w:val="0030467F"/>
    <w:rsid w:val="00304F46"/>
    <w:rsid w:val="0030676E"/>
    <w:rsid w:val="00306D98"/>
    <w:rsid w:val="00307A16"/>
    <w:rsid w:val="00311252"/>
    <w:rsid w:val="003125A3"/>
    <w:rsid w:val="00312716"/>
    <w:rsid w:val="0031279B"/>
    <w:rsid w:val="003127DD"/>
    <w:rsid w:val="00313502"/>
    <w:rsid w:val="00313CA3"/>
    <w:rsid w:val="00314681"/>
    <w:rsid w:val="00314813"/>
    <w:rsid w:val="003148F6"/>
    <w:rsid w:val="003175EF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0CDC"/>
    <w:rsid w:val="00331E9F"/>
    <w:rsid w:val="003329F6"/>
    <w:rsid w:val="0033357B"/>
    <w:rsid w:val="003343F9"/>
    <w:rsid w:val="003347AF"/>
    <w:rsid w:val="00336046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25B2"/>
    <w:rsid w:val="0034321E"/>
    <w:rsid w:val="00343933"/>
    <w:rsid w:val="00343A99"/>
    <w:rsid w:val="00344CE7"/>
    <w:rsid w:val="00345A96"/>
    <w:rsid w:val="003461BE"/>
    <w:rsid w:val="0034622C"/>
    <w:rsid w:val="00346382"/>
    <w:rsid w:val="00347363"/>
    <w:rsid w:val="00347410"/>
    <w:rsid w:val="0034742E"/>
    <w:rsid w:val="003479A0"/>
    <w:rsid w:val="003479DC"/>
    <w:rsid w:val="00347F3A"/>
    <w:rsid w:val="00350679"/>
    <w:rsid w:val="00350C75"/>
    <w:rsid w:val="003515C8"/>
    <w:rsid w:val="00351F64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E04"/>
    <w:rsid w:val="00357F00"/>
    <w:rsid w:val="00360270"/>
    <w:rsid w:val="003603AF"/>
    <w:rsid w:val="00361765"/>
    <w:rsid w:val="00361E61"/>
    <w:rsid w:val="003624DE"/>
    <w:rsid w:val="003628BB"/>
    <w:rsid w:val="00362A76"/>
    <w:rsid w:val="00362AA7"/>
    <w:rsid w:val="003630A8"/>
    <w:rsid w:val="00364075"/>
    <w:rsid w:val="003645A9"/>
    <w:rsid w:val="0036561D"/>
    <w:rsid w:val="00366252"/>
    <w:rsid w:val="00366505"/>
    <w:rsid w:val="00366CA1"/>
    <w:rsid w:val="003676E3"/>
    <w:rsid w:val="00370D45"/>
    <w:rsid w:val="00370E25"/>
    <w:rsid w:val="003713C6"/>
    <w:rsid w:val="0037194D"/>
    <w:rsid w:val="00372FAA"/>
    <w:rsid w:val="00373807"/>
    <w:rsid w:val="0037395F"/>
    <w:rsid w:val="00374280"/>
    <w:rsid w:val="003746AC"/>
    <w:rsid w:val="003755DA"/>
    <w:rsid w:val="00380916"/>
    <w:rsid w:val="0038129C"/>
    <w:rsid w:val="00381A7C"/>
    <w:rsid w:val="00381EC7"/>
    <w:rsid w:val="003824B2"/>
    <w:rsid w:val="00383505"/>
    <w:rsid w:val="003839D7"/>
    <w:rsid w:val="00384862"/>
    <w:rsid w:val="003848D8"/>
    <w:rsid w:val="00384E24"/>
    <w:rsid w:val="0038502D"/>
    <w:rsid w:val="003851ED"/>
    <w:rsid w:val="003856D3"/>
    <w:rsid w:val="00385C71"/>
    <w:rsid w:val="00385D05"/>
    <w:rsid w:val="00387763"/>
    <w:rsid w:val="003907E1"/>
    <w:rsid w:val="003907E2"/>
    <w:rsid w:val="00390A6B"/>
    <w:rsid w:val="00390B5A"/>
    <w:rsid w:val="003919D3"/>
    <w:rsid w:val="00391BE8"/>
    <w:rsid w:val="00392367"/>
    <w:rsid w:val="003924BB"/>
    <w:rsid w:val="003925FA"/>
    <w:rsid w:val="00393306"/>
    <w:rsid w:val="003939AF"/>
    <w:rsid w:val="00393ED3"/>
    <w:rsid w:val="0039427C"/>
    <w:rsid w:val="00394C9C"/>
    <w:rsid w:val="00394DF6"/>
    <w:rsid w:val="003967F0"/>
    <w:rsid w:val="003A01F7"/>
    <w:rsid w:val="003A09C5"/>
    <w:rsid w:val="003A0A42"/>
    <w:rsid w:val="003A0C8B"/>
    <w:rsid w:val="003A104E"/>
    <w:rsid w:val="003A1BEC"/>
    <w:rsid w:val="003A2CF9"/>
    <w:rsid w:val="003A2EA9"/>
    <w:rsid w:val="003A3396"/>
    <w:rsid w:val="003A3C64"/>
    <w:rsid w:val="003A4B45"/>
    <w:rsid w:val="003A5048"/>
    <w:rsid w:val="003A56F7"/>
    <w:rsid w:val="003A5CD0"/>
    <w:rsid w:val="003A60B0"/>
    <w:rsid w:val="003A624D"/>
    <w:rsid w:val="003A6AEA"/>
    <w:rsid w:val="003A6B6F"/>
    <w:rsid w:val="003B023D"/>
    <w:rsid w:val="003B03BC"/>
    <w:rsid w:val="003B0837"/>
    <w:rsid w:val="003B0E1E"/>
    <w:rsid w:val="003B10DA"/>
    <w:rsid w:val="003B125A"/>
    <w:rsid w:val="003B179E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5EA1"/>
    <w:rsid w:val="003B629C"/>
    <w:rsid w:val="003C0D5B"/>
    <w:rsid w:val="003C2FEB"/>
    <w:rsid w:val="003C34B1"/>
    <w:rsid w:val="003C3B13"/>
    <w:rsid w:val="003C3BB1"/>
    <w:rsid w:val="003C3D13"/>
    <w:rsid w:val="003C4966"/>
    <w:rsid w:val="003C77B5"/>
    <w:rsid w:val="003D0090"/>
    <w:rsid w:val="003D0436"/>
    <w:rsid w:val="003D05BE"/>
    <w:rsid w:val="003D0ABA"/>
    <w:rsid w:val="003D1029"/>
    <w:rsid w:val="003D124A"/>
    <w:rsid w:val="003D20C7"/>
    <w:rsid w:val="003D24F3"/>
    <w:rsid w:val="003D2B32"/>
    <w:rsid w:val="003D2C19"/>
    <w:rsid w:val="003D3612"/>
    <w:rsid w:val="003D3824"/>
    <w:rsid w:val="003D39F2"/>
    <w:rsid w:val="003D4E51"/>
    <w:rsid w:val="003D52F8"/>
    <w:rsid w:val="003D5841"/>
    <w:rsid w:val="003D697C"/>
    <w:rsid w:val="003D7542"/>
    <w:rsid w:val="003D7EA4"/>
    <w:rsid w:val="003E0372"/>
    <w:rsid w:val="003E04E7"/>
    <w:rsid w:val="003E0917"/>
    <w:rsid w:val="003E23C2"/>
    <w:rsid w:val="003E27BF"/>
    <w:rsid w:val="003E3495"/>
    <w:rsid w:val="003E3996"/>
    <w:rsid w:val="003E4277"/>
    <w:rsid w:val="003E4E58"/>
    <w:rsid w:val="003E528F"/>
    <w:rsid w:val="003E5D1A"/>
    <w:rsid w:val="003E6589"/>
    <w:rsid w:val="003E6701"/>
    <w:rsid w:val="003E6A5D"/>
    <w:rsid w:val="003E6FC6"/>
    <w:rsid w:val="003E70A6"/>
    <w:rsid w:val="003E71F8"/>
    <w:rsid w:val="003E7B7B"/>
    <w:rsid w:val="003E7E15"/>
    <w:rsid w:val="003F0478"/>
    <w:rsid w:val="003F0D2B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5CA6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9C6"/>
    <w:rsid w:val="00402A73"/>
    <w:rsid w:val="00402BBA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0B1A"/>
    <w:rsid w:val="00410C72"/>
    <w:rsid w:val="0041212F"/>
    <w:rsid w:val="0041282B"/>
    <w:rsid w:val="00413A45"/>
    <w:rsid w:val="00413C6C"/>
    <w:rsid w:val="004144A1"/>
    <w:rsid w:val="004144E3"/>
    <w:rsid w:val="00414940"/>
    <w:rsid w:val="00414942"/>
    <w:rsid w:val="00414A58"/>
    <w:rsid w:val="00414CD4"/>
    <w:rsid w:val="00414E2A"/>
    <w:rsid w:val="004165FB"/>
    <w:rsid w:val="00416A78"/>
    <w:rsid w:val="0041753F"/>
    <w:rsid w:val="0042031C"/>
    <w:rsid w:val="004205BA"/>
    <w:rsid w:val="0042087D"/>
    <w:rsid w:val="00420C41"/>
    <w:rsid w:val="00421453"/>
    <w:rsid w:val="00421527"/>
    <w:rsid w:val="00421A0D"/>
    <w:rsid w:val="004221A9"/>
    <w:rsid w:val="00422356"/>
    <w:rsid w:val="00422C7A"/>
    <w:rsid w:val="00423256"/>
    <w:rsid w:val="004249E0"/>
    <w:rsid w:val="00424E08"/>
    <w:rsid w:val="004251C0"/>
    <w:rsid w:val="00425DE5"/>
    <w:rsid w:val="004306DA"/>
    <w:rsid w:val="004314BD"/>
    <w:rsid w:val="004315EB"/>
    <w:rsid w:val="004321C9"/>
    <w:rsid w:val="00432510"/>
    <w:rsid w:val="00433640"/>
    <w:rsid w:val="00433ADC"/>
    <w:rsid w:val="00433C01"/>
    <w:rsid w:val="00433E21"/>
    <w:rsid w:val="004340BB"/>
    <w:rsid w:val="00434A82"/>
    <w:rsid w:val="00434E3D"/>
    <w:rsid w:val="00435493"/>
    <w:rsid w:val="00435CBF"/>
    <w:rsid w:val="004365B9"/>
    <w:rsid w:val="004373C7"/>
    <w:rsid w:val="004376B1"/>
    <w:rsid w:val="0044045D"/>
    <w:rsid w:val="0044046A"/>
    <w:rsid w:val="00441AC9"/>
    <w:rsid w:val="00441C96"/>
    <w:rsid w:val="004435D3"/>
    <w:rsid w:val="004438FA"/>
    <w:rsid w:val="00443B43"/>
    <w:rsid w:val="00443D2B"/>
    <w:rsid w:val="00443D3B"/>
    <w:rsid w:val="004440F9"/>
    <w:rsid w:val="00444569"/>
    <w:rsid w:val="0044505A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909"/>
    <w:rsid w:val="004509BD"/>
    <w:rsid w:val="00450CBA"/>
    <w:rsid w:val="004515EA"/>
    <w:rsid w:val="0045170A"/>
    <w:rsid w:val="004517AD"/>
    <w:rsid w:val="00452087"/>
    <w:rsid w:val="00452116"/>
    <w:rsid w:val="0045212C"/>
    <w:rsid w:val="00452564"/>
    <w:rsid w:val="00452DB9"/>
    <w:rsid w:val="00453603"/>
    <w:rsid w:val="00453635"/>
    <w:rsid w:val="004537DA"/>
    <w:rsid w:val="004549C2"/>
    <w:rsid w:val="00454C6E"/>
    <w:rsid w:val="00455754"/>
    <w:rsid w:val="00456EDE"/>
    <w:rsid w:val="004575E2"/>
    <w:rsid w:val="00457E81"/>
    <w:rsid w:val="0046052F"/>
    <w:rsid w:val="0046061E"/>
    <w:rsid w:val="00460C9A"/>
    <w:rsid w:val="00461079"/>
    <w:rsid w:val="00461248"/>
    <w:rsid w:val="004614CD"/>
    <w:rsid w:val="00461C31"/>
    <w:rsid w:val="00463240"/>
    <w:rsid w:val="004645EA"/>
    <w:rsid w:val="0046515E"/>
    <w:rsid w:val="004669DC"/>
    <w:rsid w:val="00466BC9"/>
    <w:rsid w:val="00466D71"/>
    <w:rsid w:val="00467F57"/>
    <w:rsid w:val="00470ED7"/>
    <w:rsid w:val="00471C02"/>
    <w:rsid w:val="00472C15"/>
    <w:rsid w:val="004736C3"/>
    <w:rsid w:val="00473C14"/>
    <w:rsid w:val="00473EDB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0B4A"/>
    <w:rsid w:val="004819C0"/>
    <w:rsid w:val="00481C5F"/>
    <w:rsid w:val="00481FB8"/>
    <w:rsid w:val="004824B9"/>
    <w:rsid w:val="0048349C"/>
    <w:rsid w:val="004835EE"/>
    <w:rsid w:val="00483692"/>
    <w:rsid w:val="00483E72"/>
    <w:rsid w:val="00484CA1"/>
    <w:rsid w:val="00485547"/>
    <w:rsid w:val="00486A87"/>
    <w:rsid w:val="004870E6"/>
    <w:rsid w:val="004875BC"/>
    <w:rsid w:val="004875F0"/>
    <w:rsid w:val="00487BA2"/>
    <w:rsid w:val="00487F4D"/>
    <w:rsid w:val="00487F87"/>
    <w:rsid w:val="00490524"/>
    <w:rsid w:val="004905CA"/>
    <w:rsid w:val="00490D72"/>
    <w:rsid w:val="00491178"/>
    <w:rsid w:val="00491C56"/>
    <w:rsid w:val="00492286"/>
    <w:rsid w:val="00492D70"/>
    <w:rsid w:val="004933DC"/>
    <w:rsid w:val="0049462D"/>
    <w:rsid w:val="00497ED5"/>
    <w:rsid w:val="004A073A"/>
    <w:rsid w:val="004A162E"/>
    <w:rsid w:val="004A1BB0"/>
    <w:rsid w:val="004A2BD1"/>
    <w:rsid w:val="004A40CA"/>
    <w:rsid w:val="004A42B6"/>
    <w:rsid w:val="004A44CE"/>
    <w:rsid w:val="004A4EF2"/>
    <w:rsid w:val="004A5B8F"/>
    <w:rsid w:val="004A5F51"/>
    <w:rsid w:val="004A6374"/>
    <w:rsid w:val="004A67EA"/>
    <w:rsid w:val="004A6ACA"/>
    <w:rsid w:val="004A6C50"/>
    <w:rsid w:val="004A6EF6"/>
    <w:rsid w:val="004A7138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5DB"/>
    <w:rsid w:val="004B7C3F"/>
    <w:rsid w:val="004B7CD2"/>
    <w:rsid w:val="004B7E95"/>
    <w:rsid w:val="004C0B31"/>
    <w:rsid w:val="004C0DF2"/>
    <w:rsid w:val="004C2207"/>
    <w:rsid w:val="004C232B"/>
    <w:rsid w:val="004C24DC"/>
    <w:rsid w:val="004C2E95"/>
    <w:rsid w:val="004C3302"/>
    <w:rsid w:val="004C4F86"/>
    <w:rsid w:val="004C5000"/>
    <w:rsid w:val="004C53EF"/>
    <w:rsid w:val="004C57E8"/>
    <w:rsid w:val="004C58EA"/>
    <w:rsid w:val="004C5C20"/>
    <w:rsid w:val="004C5C45"/>
    <w:rsid w:val="004C5F4D"/>
    <w:rsid w:val="004C67E0"/>
    <w:rsid w:val="004C6802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5236"/>
    <w:rsid w:val="004D54BE"/>
    <w:rsid w:val="004D6596"/>
    <w:rsid w:val="004D6DEF"/>
    <w:rsid w:val="004D7710"/>
    <w:rsid w:val="004E01A9"/>
    <w:rsid w:val="004E14CD"/>
    <w:rsid w:val="004E1AF3"/>
    <w:rsid w:val="004E2237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1AB6"/>
    <w:rsid w:val="004F32C6"/>
    <w:rsid w:val="004F352C"/>
    <w:rsid w:val="004F481C"/>
    <w:rsid w:val="004F49A1"/>
    <w:rsid w:val="004F50B7"/>
    <w:rsid w:val="004F54F7"/>
    <w:rsid w:val="004F5DBA"/>
    <w:rsid w:val="004F5F6F"/>
    <w:rsid w:val="004F63A4"/>
    <w:rsid w:val="004F6D16"/>
    <w:rsid w:val="004F6FF8"/>
    <w:rsid w:val="004F75E0"/>
    <w:rsid w:val="00500B28"/>
    <w:rsid w:val="0050169A"/>
    <w:rsid w:val="005017E3"/>
    <w:rsid w:val="00502956"/>
    <w:rsid w:val="00502E67"/>
    <w:rsid w:val="005045C1"/>
    <w:rsid w:val="005049FD"/>
    <w:rsid w:val="005053C7"/>
    <w:rsid w:val="005058A0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170A5"/>
    <w:rsid w:val="00520680"/>
    <w:rsid w:val="00520A3C"/>
    <w:rsid w:val="00521143"/>
    <w:rsid w:val="00521E15"/>
    <w:rsid w:val="00522477"/>
    <w:rsid w:val="005230FE"/>
    <w:rsid w:val="00523E58"/>
    <w:rsid w:val="00523ED4"/>
    <w:rsid w:val="00523F7C"/>
    <w:rsid w:val="00525DE6"/>
    <w:rsid w:val="0052749B"/>
    <w:rsid w:val="00527D42"/>
    <w:rsid w:val="00530886"/>
    <w:rsid w:val="00530DC9"/>
    <w:rsid w:val="005312EC"/>
    <w:rsid w:val="00531A64"/>
    <w:rsid w:val="00531B0E"/>
    <w:rsid w:val="00531F30"/>
    <w:rsid w:val="005335E5"/>
    <w:rsid w:val="00533D6E"/>
    <w:rsid w:val="00533F9E"/>
    <w:rsid w:val="00535A2B"/>
    <w:rsid w:val="00535B4E"/>
    <w:rsid w:val="00535CB8"/>
    <w:rsid w:val="00536332"/>
    <w:rsid w:val="0053639B"/>
    <w:rsid w:val="0053654E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3697"/>
    <w:rsid w:val="005442C0"/>
    <w:rsid w:val="00545516"/>
    <w:rsid w:val="00546C35"/>
    <w:rsid w:val="0054793D"/>
    <w:rsid w:val="00547A27"/>
    <w:rsid w:val="00547AB1"/>
    <w:rsid w:val="00547FAF"/>
    <w:rsid w:val="00550ADE"/>
    <w:rsid w:val="00550D61"/>
    <w:rsid w:val="00550F5C"/>
    <w:rsid w:val="0055134C"/>
    <w:rsid w:val="00552233"/>
    <w:rsid w:val="00553102"/>
    <w:rsid w:val="00553574"/>
    <w:rsid w:val="00554111"/>
    <w:rsid w:val="005543D8"/>
    <w:rsid w:val="005549BA"/>
    <w:rsid w:val="00554E3A"/>
    <w:rsid w:val="00554E72"/>
    <w:rsid w:val="00555BF6"/>
    <w:rsid w:val="005563A9"/>
    <w:rsid w:val="00556629"/>
    <w:rsid w:val="00556A12"/>
    <w:rsid w:val="00557F61"/>
    <w:rsid w:val="00560283"/>
    <w:rsid w:val="00560986"/>
    <w:rsid w:val="00560D40"/>
    <w:rsid w:val="00560DDF"/>
    <w:rsid w:val="005614DE"/>
    <w:rsid w:val="00561681"/>
    <w:rsid w:val="00561991"/>
    <w:rsid w:val="00561BF0"/>
    <w:rsid w:val="00562078"/>
    <w:rsid w:val="005625D4"/>
    <w:rsid w:val="0056292A"/>
    <w:rsid w:val="00562D03"/>
    <w:rsid w:val="00562F82"/>
    <w:rsid w:val="00563172"/>
    <w:rsid w:val="00563AAF"/>
    <w:rsid w:val="00565FA4"/>
    <w:rsid w:val="00565FE9"/>
    <w:rsid w:val="005671C2"/>
    <w:rsid w:val="00567EF7"/>
    <w:rsid w:val="00570027"/>
    <w:rsid w:val="00570AA5"/>
    <w:rsid w:val="00570D93"/>
    <w:rsid w:val="005710D3"/>
    <w:rsid w:val="00571365"/>
    <w:rsid w:val="00571911"/>
    <w:rsid w:val="005719D2"/>
    <w:rsid w:val="00571C9F"/>
    <w:rsid w:val="0057203D"/>
    <w:rsid w:val="005728EC"/>
    <w:rsid w:val="005729A9"/>
    <w:rsid w:val="00572EAE"/>
    <w:rsid w:val="0057316D"/>
    <w:rsid w:val="00573587"/>
    <w:rsid w:val="005735DE"/>
    <w:rsid w:val="00573DF8"/>
    <w:rsid w:val="00574628"/>
    <w:rsid w:val="00574E1E"/>
    <w:rsid w:val="00577D59"/>
    <w:rsid w:val="005800C9"/>
    <w:rsid w:val="00580B96"/>
    <w:rsid w:val="0058196F"/>
    <w:rsid w:val="00581C2A"/>
    <w:rsid w:val="00582A0D"/>
    <w:rsid w:val="00582CFD"/>
    <w:rsid w:val="005831E3"/>
    <w:rsid w:val="00583646"/>
    <w:rsid w:val="005845A2"/>
    <w:rsid w:val="005849C1"/>
    <w:rsid w:val="0058501C"/>
    <w:rsid w:val="00585283"/>
    <w:rsid w:val="00585490"/>
    <w:rsid w:val="0058586A"/>
    <w:rsid w:val="005859DB"/>
    <w:rsid w:val="00585A73"/>
    <w:rsid w:val="005867BB"/>
    <w:rsid w:val="00587591"/>
    <w:rsid w:val="005878B5"/>
    <w:rsid w:val="00590387"/>
    <w:rsid w:val="00590F1A"/>
    <w:rsid w:val="0059115E"/>
    <w:rsid w:val="005915DA"/>
    <w:rsid w:val="005918F7"/>
    <w:rsid w:val="00591A27"/>
    <w:rsid w:val="005923CD"/>
    <w:rsid w:val="00592E4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5CD"/>
    <w:rsid w:val="005A0E43"/>
    <w:rsid w:val="005A1F75"/>
    <w:rsid w:val="005A1FA4"/>
    <w:rsid w:val="005A251D"/>
    <w:rsid w:val="005A26BC"/>
    <w:rsid w:val="005A2CDB"/>
    <w:rsid w:val="005A2EF1"/>
    <w:rsid w:val="005A2FCD"/>
    <w:rsid w:val="005A39D0"/>
    <w:rsid w:val="005A3B38"/>
    <w:rsid w:val="005A4444"/>
    <w:rsid w:val="005A4981"/>
    <w:rsid w:val="005A5C89"/>
    <w:rsid w:val="005A5FF7"/>
    <w:rsid w:val="005A62DC"/>
    <w:rsid w:val="005A64B0"/>
    <w:rsid w:val="005A6EC3"/>
    <w:rsid w:val="005A7561"/>
    <w:rsid w:val="005A7A8A"/>
    <w:rsid w:val="005B0584"/>
    <w:rsid w:val="005B130B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6F"/>
    <w:rsid w:val="005B5875"/>
    <w:rsid w:val="005B61A8"/>
    <w:rsid w:val="005B6629"/>
    <w:rsid w:val="005B688A"/>
    <w:rsid w:val="005B71DA"/>
    <w:rsid w:val="005B7497"/>
    <w:rsid w:val="005B76A7"/>
    <w:rsid w:val="005B7CF3"/>
    <w:rsid w:val="005C275D"/>
    <w:rsid w:val="005C2A58"/>
    <w:rsid w:val="005C38B5"/>
    <w:rsid w:val="005C3E0D"/>
    <w:rsid w:val="005C3E3A"/>
    <w:rsid w:val="005C450C"/>
    <w:rsid w:val="005C455B"/>
    <w:rsid w:val="005C47E0"/>
    <w:rsid w:val="005C4D64"/>
    <w:rsid w:val="005C4E33"/>
    <w:rsid w:val="005C54A7"/>
    <w:rsid w:val="005C58C4"/>
    <w:rsid w:val="005C61F1"/>
    <w:rsid w:val="005C626D"/>
    <w:rsid w:val="005C6ABE"/>
    <w:rsid w:val="005C6FDD"/>
    <w:rsid w:val="005D073D"/>
    <w:rsid w:val="005D0A78"/>
    <w:rsid w:val="005D1954"/>
    <w:rsid w:val="005D1AF8"/>
    <w:rsid w:val="005D24B5"/>
    <w:rsid w:val="005D380D"/>
    <w:rsid w:val="005D3CC2"/>
    <w:rsid w:val="005D407A"/>
    <w:rsid w:val="005D4758"/>
    <w:rsid w:val="005D48C0"/>
    <w:rsid w:val="005D5267"/>
    <w:rsid w:val="005D5DD0"/>
    <w:rsid w:val="005D6FF9"/>
    <w:rsid w:val="005D712C"/>
    <w:rsid w:val="005D793B"/>
    <w:rsid w:val="005D7D0A"/>
    <w:rsid w:val="005E06CE"/>
    <w:rsid w:val="005E09C3"/>
    <w:rsid w:val="005E0BCD"/>
    <w:rsid w:val="005E0CCD"/>
    <w:rsid w:val="005E1EF1"/>
    <w:rsid w:val="005E2210"/>
    <w:rsid w:val="005E262D"/>
    <w:rsid w:val="005E266A"/>
    <w:rsid w:val="005E388C"/>
    <w:rsid w:val="005E3FEB"/>
    <w:rsid w:val="005E40D6"/>
    <w:rsid w:val="005E6403"/>
    <w:rsid w:val="005E6B24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007F"/>
    <w:rsid w:val="00600FCF"/>
    <w:rsid w:val="0060178E"/>
    <w:rsid w:val="00601AE5"/>
    <w:rsid w:val="00603744"/>
    <w:rsid w:val="006037AB"/>
    <w:rsid w:val="00603D1C"/>
    <w:rsid w:val="00603D35"/>
    <w:rsid w:val="00605036"/>
    <w:rsid w:val="006050E6"/>
    <w:rsid w:val="00605530"/>
    <w:rsid w:val="00605CFE"/>
    <w:rsid w:val="00606768"/>
    <w:rsid w:val="00606AD4"/>
    <w:rsid w:val="00607D3A"/>
    <w:rsid w:val="00607EE8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BBA"/>
    <w:rsid w:val="00617CFD"/>
    <w:rsid w:val="00617F12"/>
    <w:rsid w:val="00620709"/>
    <w:rsid w:val="00621DEC"/>
    <w:rsid w:val="00622198"/>
    <w:rsid w:val="00623D84"/>
    <w:rsid w:val="00623F6B"/>
    <w:rsid w:val="0062473D"/>
    <w:rsid w:val="0062499F"/>
    <w:rsid w:val="00624F2F"/>
    <w:rsid w:val="0062508B"/>
    <w:rsid w:val="00625A31"/>
    <w:rsid w:val="00626FA7"/>
    <w:rsid w:val="006278AD"/>
    <w:rsid w:val="006302D0"/>
    <w:rsid w:val="00630398"/>
    <w:rsid w:val="0063048C"/>
    <w:rsid w:val="006310EA"/>
    <w:rsid w:val="006316D1"/>
    <w:rsid w:val="00631D5B"/>
    <w:rsid w:val="00631DAC"/>
    <w:rsid w:val="00631E2A"/>
    <w:rsid w:val="00631F5C"/>
    <w:rsid w:val="00632BE2"/>
    <w:rsid w:val="00632F1C"/>
    <w:rsid w:val="00633B15"/>
    <w:rsid w:val="00633D58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3755C"/>
    <w:rsid w:val="006400CA"/>
    <w:rsid w:val="00640DB1"/>
    <w:rsid w:val="00640E94"/>
    <w:rsid w:val="00640EBD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A27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A56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3C0D"/>
    <w:rsid w:val="00675030"/>
    <w:rsid w:val="00675186"/>
    <w:rsid w:val="0067585D"/>
    <w:rsid w:val="006762BB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42EA"/>
    <w:rsid w:val="00685616"/>
    <w:rsid w:val="006860E6"/>
    <w:rsid w:val="006864D8"/>
    <w:rsid w:val="00686B99"/>
    <w:rsid w:val="006874BB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A03"/>
    <w:rsid w:val="00696F5B"/>
    <w:rsid w:val="0069772D"/>
    <w:rsid w:val="006979E4"/>
    <w:rsid w:val="006A02FB"/>
    <w:rsid w:val="006A0552"/>
    <w:rsid w:val="006A0640"/>
    <w:rsid w:val="006A0D67"/>
    <w:rsid w:val="006A1C77"/>
    <w:rsid w:val="006A30C2"/>
    <w:rsid w:val="006A3638"/>
    <w:rsid w:val="006A3FF2"/>
    <w:rsid w:val="006A41FD"/>
    <w:rsid w:val="006A51F4"/>
    <w:rsid w:val="006A5F85"/>
    <w:rsid w:val="006A6D2C"/>
    <w:rsid w:val="006A7239"/>
    <w:rsid w:val="006A7530"/>
    <w:rsid w:val="006A7C1A"/>
    <w:rsid w:val="006B01DF"/>
    <w:rsid w:val="006B18C1"/>
    <w:rsid w:val="006B21E0"/>
    <w:rsid w:val="006B2B62"/>
    <w:rsid w:val="006B37A6"/>
    <w:rsid w:val="006B541A"/>
    <w:rsid w:val="006B5F32"/>
    <w:rsid w:val="006B66D3"/>
    <w:rsid w:val="006B6B2C"/>
    <w:rsid w:val="006B6EC5"/>
    <w:rsid w:val="006B7206"/>
    <w:rsid w:val="006B785A"/>
    <w:rsid w:val="006B786E"/>
    <w:rsid w:val="006C0047"/>
    <w:rsid w:val="006C0A70"/>
    <w:rsid w:val="006C0E3D"/>
    <w:rsid w:val="006C0E5D"/>
    <w:rsid w:val="006C18C9"/>
    <w:rsid w:val="006C1BD5"/>
    <w:rsid w:val="006C1CB0"/>
    <w:rsid w:val="006C1E6F"/>
    <w:rsid w:val="006C2EE1"/>
    <w:rsid w:val="006C3E02"/>
    <w:rsid w:val="006C4BA4"/>
    <w:rsid w:val="006C4BC5"/>
    <w:rsid w:val="006C5564"/>
    <w:rsid w:val="006C5587"/>
    <w:rsid w:val="006C55ED"/>
    <w:rsid w:val="006C56F6"/>
    <w:rsid w:val="006C5912"/>
    <w:rsid w:val="006C5A8C"/>
    <w:rsid w:val="006C6451"/>
    <w:rsid w:val="006C715C"/>
    <w:rsid w:val="006C7195"/>
    <w:rsid w:val="006C77F7"/>
    <w:rsid w:val="006C7A0C"/>
    <w:rsid w:val="006C7A3A"/>
    <w:rsid w:val="006D07A5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3683"/>
    <w:rsid w:val="006D424E"/>
    <w:rsid w:val="006D43BD"/>
    <w:rsid w:val="006D4974"/>
    <w:rsid w:val="006D4FF8"/>
    <w:rsid w:val="006D59DD"/>
    <w:rsid w:val="006D6524"/>
    <w:rsid w:val="006D718B"/>
    <w:rsid w:val="006D7362"/>
    <w:rsid w:val="006E0FB2"/>
    <w:rsid w:val="006E25E3"/>
    <w:rsid w:val="006E2A4F"/>
    <w:rsid w:val="006E3369"/>
    <w:rsid w:val="006E39E0"/>
    <w:rsid w:val="006E4019"/>
    <w:rsid w:val="006E409B"/>
    <w:rsid w:val="006E42AF"/>
    <w:rsid w:val="006E53A5"/>
    <w:rsid w:val="006E58FE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0BE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49B0"/>
    <w:rsid w:val="007053DF"/>
    <w:rsid w:val="007055CE"/>
    <w:rsid w:val="0070599B"/>
    <w:rsid w:val="00705A3C"/>
    <w:rsid w:val="0070633C"/>
    <w:rsid w:val="00706CAA"/>
    <w:rsid w:val="00707631"/>
    <w:rsid w:val="00707BAC"/>
    <w:rsid w:val="00707BFA"/>
    <w:rsid w:val="007103C2"/>
    <w:rsid w:val="00710CF1"/>
    <w:rsid w:val="00710DE0"/>
    <w:rsid w:val="00711F39"/>
    <w:rsid w:val="0071210E"/>
    <w:rsid w:val="0071245F"/>
    <w:rsid w:val="007132F4"/>
    <w:rsid w:val="00714575"/>
    <w:rsid w:val="00714605"/>
    <w:rsid w:val="007147F7"/>
    <w:rsid w:val="00714960"/>
    <w:rsid w:val="0071496E"/>
    <w:rsid w:val="00714FDF"/>
    <w:rsid w:val="0071520F"/>
    <w:rsid w:val="00716511"/>
    <w:rsid w:val="00717968"/>
    <w:rsid w:val="00721188"/>
    <w:rsid w:val="007219AD"/>
    <w:rsid w:val="00721BB9"/>
    <w:rsid w:val="0072211A"/>
    <w:rsid w:val="0072243B"/>
    <w:rsid w:val="007227D7"/>
    <w:rsid w:val="007235E9"/>
    <w:rsid w:val="00723E28"/>
    <w:rsid w:val="0072487E"/>
    <w:rsid w:val="00724D2E"/>
    <w:rsid w:val="00725304"/>
    <w:rsid w:val="00725317"/>
    <w:rsid w:val="007255CA"/>
    <w:rsid w:val="007256B1"/>
    <w:rsid w:val="00725AC4"/>
    <w:rsid w:val="00726648"/>
    <w:rsid w:val="00727125"/>
    <w:rsid w:val="00730371"/>
    <w:rsid w:val="00730DBA"/>
    <w:rsid w:val="007310EE"/>
    <w:rsid w:val="00731718"/>
    <w:rsid w:val="00731DD2"/>
    <w:rsid w:val="00732AB1"/>
    <w:rsid w:val="007337D5"/>
    <w:rsid w:val="0073438F"/>
    <w:rsid w:val="007352CF"/>
    <w:rsid w:val="007353C7"/>
    <w:rsid w:val="0073549B"/>
    <w:rsid w:val="007357B8"/>
    <w:rsid w:val="00735D99"/>
    <w:rsid w:val="007367AD"/>
    <w:rsid w:val="0074024D"/>
    <w:rsid w:val="0074063F"/>
    <w:rsid w:val="00741899"/>
    <w:rsid w:val="00742099"/>
    <w:rsid w:val="007433D1"/>
    <w:rsid w:val="0074397C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7F8"/>
    <w:rsid w:val="0075184D"/>
    <w:rsid w:val="00751BE1"/>
    <w:rsid w:val="00751C94"/>
    <w:rsid w:val="007525CE"/>
    <w:rsid w:val="00752C34"/>
    <w:rsid w:val="00752E35"/>
    <w:rsid w:val="0075308B"/>
    <w:rsid w:val="00753221"/>
    <w:rsid w:val="00753544"/>
    <w:rsid w:val="00753642"/>
    <w:rsid w:val="00754A40"/>
    <w:rsid w:val="00755918"/>
    <w:rsid w:val="007572C7"/>
    <w:rsid w:val="00757CC0"/>
    <w:rsid w:val="00757DAA"/>
    <w:rsid w:val="00760DFB"/>
    <w:rsid w:val="007612B3"/>
    <w:rsid w:val="007621B0"/>
    <w:rsid w:val="007624B5"/>
    <w:rsid w:val="00762F6C"/>
    <w:rsid w:val="007639D1"/>
    <w:rsid w:val="00763E0C"/>
    <w:rsid w:val="007643F5"/>
    <w:rsid w:val="00764694"/>
    <w:rsid w:val="00764912"/>
    <w:rsid w:val="00764B4E"/>
    <w:rsid w:val="00764F8C"/>
    <w:rsid w:val="00765187"/>
    <w:rsid w:val="00767144"/>
    <w:rsid w:val="00767206"/>
    <w:rsid w:val="00767913"/>
    <w:rsid w:val="00767925"/>
    <w:rsid w:val="00771820"/>
    <w:rsid w:val="007719AA"/>
    <w:rsid w:val="0077261B"/>
    <w:rsid w:val="007733E0"/>
    <w:rsid w:val="007734F6"/>
    <w:rsid w:val="007736F1"/>
    <w:rsid w:val="00773CAE"/>
    <w:rsid w:val="00773D98"/>
    <w:rsid w:val="00773F56"/>
    <w:rsid w:val="0077534E"/>
    <w:rsid w:val="00775585"/>
    <w:rsid w:val="007758BE"/>
    <w:rsid w:val="007758F8"/>
    <w:rsid w:val="00777399"/>
    <w:rsid w:val="007774E0"/>
    <w:rsid w:val="00777590"/>
    <w:rsid w:val="007804B7"/>
    <w:rsid w:val="007808A5"/>
    <w:rsid w:val="0078094F"/>
    <w:rsid w:val="007813A3"/>
    <w:rsid w:val="0078193A"/>
    <w:rsid w:val="00783BD3"/>
    <w:rsid w:val="00783DAA"/>
    <w:rsid w:val="00783F70"/>
    <w:rsid w:val="00784B26"/>
    <w:rsid w:val="00784D40"/>
    <w:rsid w:val="00785FA3"/>
    <w:rsid w:val="00786B43"/>
    <w:rsid w:val="007872A3"/>
    <w:rsid w:val="00787328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5D44"/>
    <w:rsid w:val="00797071"/>
    <w:rsid w:val="007970AE"/>
    <w:rsid w:val="00797159"/>
    <w:rsid w:val="007974D1"/>
    <w:rsid w:val="0079787B"/>
    <w:rsid w:val="00797899"/>
    <w:rsid w:val="007A0AE0"/>
    <w:rsid w:val="007A1312"/>
    <w:rsid w:val="007A15D1"/>
    <w:rsid w:val="007A193C"/>
    <w:rsid w:val="007A1D61"/>
    <w:rsid w:val="007A2458"/>
    <w:rsid w:val="007A2900"/>
    <w:rsid w:val="007A2B37"/>
    <w:rsid w:val="007A2B5F"/>
    <w:rsid w:val="007A2F41"/>
    <w:rsid w:val="007A3011"/>
    <w:rsid w:val="007A3766"/>
    <w:rsid w:val="007A4824"/>
    <w:rsid w:val="007A5A7F"/>
    <w:rsid w:val="007A5FE8"/>
    <w:rsid w:val="007A61BE"/>
    <w:rsid w:val="007A621A"/>
    <w:rsid w:val="007A685A"/>
    <w:rsid w:val="007A69DB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6A"/>
    <w:rsid w:val="007B1CED"/>
    <w:rsid w:val="007B2786"/>
    <w:rsid w:val="007B30D6"/>
    <w:rsid w:val="007B326E"/>
    <w:rsid w:val="007B3CC7"/>
    <w:rsid w:val="007B4BFC"/>
    <w:rsid w:val="007B4CA7"/>
    <w:rsid w:val="007B7052"/>
    <w:rsid w:val="007B7376"/>
    <w:rsid w:val="007C05D1"/>
    <w:rsid w:val="007C067F"/>
    <w:rsid w:val="007C2031"/>
    <w:rsid w:val="007C236A"/>
    <w:rsid w:val="007C2E17"/>
    <w:rsid w:val="007C34BF"/>
    <w:rsid w:val="007C39B3"/>
    <w:rsid w:val="007C3FD5"/>
    <w:rsid w:val="007C4276"/>
    <w:rsid w:val="007C42EA"/>
    <w:rsid w:val="007C4959"/>
    <w:rsid w:val="007C4AF4"/>
    <w:rsid w:val="007C5B82"/>
    <w:rsid w:val="007C5C30"/>
    <w:rsid w:val="007C675B"/>
    <w:rsid w:val="007D00AC"/>
    <w:rsid w:val="007D0106"/>
    <w:rsid w:val="007D09D1"/>
    <w:rsid w:val="007D115C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5F"/>
    <w:rsid w:val="007D67B5"/>
    <w:rsid w:val="007D70C2"/>
    <w:rsid w:val="007D7399"/>
    <w:rsid w:val="007E05CA"/>
    <w:rsid w:val="007E0731"/>
    <w:rsid w:val="007E0BCA"/>
    <w:rsid w:val="007E1926"/>
    <w:rsid w:val="007E19BB"/>
    <w:rsid w:val="007E2825"/>
    <w:rsid w:val="007E2A95"/>
    <w:rsid w:val="007E37E9"/>
    <w:rsid w:val="007E4020"/>
    <w:rsid w:val="007E4623"/>
    <w:rsid w:val="007E4A2B"/>
    <w:rsid w:val="007E50EC"/>
    <w:rsid w:val="007E5978"/>
    <w:rsid w:val="007E6AAD"/>
    <w:rsid w:val="007E7117"/>
    <w:rsid w:val="007E796E"/>
    <w:rsid w:val="007F27F9"/>
    <w:rsid w:val="007F3518"/>
    <w:rsid w:val="007F3BEE"/>
    <w:rsid w:val="007F457D"/>
    <w:rsid w:val="007F4AC3"/>
    <w:rsid w:val="007F5B20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C07"/>
    <w:rsid w:val="00803D86"/>
    <w:rsid w:val="00803F5C"/>
    <w:rsid w:val="0080420A"/>
    <w:rsid w:val="0080447E"/>
    <w:rsid w:val="00804E3F"/>
    <w:rsid w:val="00805579"/>
    <w:rsid w:val="00806301"/>
    <w:rsid w:val="00806826"/>
    <w:rsid w:val="0081020F"/>
    <w:rsid w:val="00810427"/>
    <w:rsid w:val="008108DD"/>
    <w:rsid w:val="0081158F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175F6"/>
    <w:rsid w:val="00817B50"/>
    <w:rsid w:val="00817E0D"/>
    <w:rsid w:val="00820044"/>
    <w:rsid w:val="00821757"/>
    <w:rsid w:val="008218A4"/>
    <w:rsid w:val="00821EED"/>
    <w:rsid w:val="00822791"/>
    <w:rsid w:val="008234EA"/>
    <w:rsid w:val="008239D1"/>
    <w:rsid w:val="00823A01"/>
    <w:rsid w:val="00823BDE"/>
    <w:rsid w:val="00823FEA"/>
    <w:rsid w:val="00826206"/>
    <w:rsid w:val="0082645E"/>
    <w:rsid w:val="00827FCD"/>
    <w:rsid w:val="00830346"/>
    <w:rsid w:val="00830777"/>
    <w:rsid w:val="00830DE4"/>
    <w:rsid w:val="00831303"/>
    <w:rsid w:val="00831CC4"/>
    <w:rsid w:val="00831DE0"/>
    <w:rsid w:val="00832285"/>
    <w:rsid w:val="0083270D"/>
    <w:rsid w:val="008327C3"/>
    <w:rsid w:val="008331EC"/>
    <w:rsid w:val="00833A3A"/>
    <w:rsid w:val="0083464E"/>
    <w:rsid w:val="00835690"/>
    <w:rsid w:val="0083617A"/>
    <w:rsid w:val="008367C4"/>
    <w:rsid w:val="00836986"/>
    <w:rsid w:val="00840451"/>
    <w:rsid w:val="008411B4"/>
    <w:rsid w:val="00841455"/>
    <w:rsid w:val="008417EC"/>
    <w:rsid w:val="0084191C"/>
    <w:rsid w:val="0084203E"/>
    <w:rsid w:val="00842B03"/>
    <w:rsid w:val="0084301C"/>
    <w:rsid w:val="00843A5F"/>
    <w:rsid w:val="008441F2"/>
    <w:rsid w:val="0084584C"/>
    <w:rsid w:val="00846EC1"/>
    <w:rsid w:val="00850389"/>
    <w:rsid w:val="00850F61"/>
    <w:rsid w:val="008510E2"/>
    <w:rsid w:val="00851C59"/>
    <w:rsid w:val="00852309"/>
    <w:rsid w:val="00853507"/>
    <w:rsid w:val="00853CA3"/>
    <w:rsid w:val="00853E25"/>
    <w:rsid w:val="0085427A"/>
    <w:rsid w:val="008542BF"/>
    <w:rsid w:val="00854479"/>
    <w:rsid w:val="0085461C"/>
    <w:rsid w:val="00854A3D"/>
    <w:rsid w:val="00854B31"/>
    <w:rsid w:val="008552CB"/>
    <w:rsid w:val="00855525"/>
    <w:rsid w:val="00856338"/>
    <w:rsid w:val="008569DD"/>
    <w:rsid w:val="00856DDB"/>
    <w:rsid w:val="00856E5B"/>
    <w:rsid w:val="00856F3D"/>
    <w:rsid w:val="00860781"/>
    <w:rsid w:val="00860B27"/>
    <w:rsid w:val="00860DEE"/>
    <w:rsid w:val="008610AA"/>
    <w:rsid w:val="00861545"/>
    <w:rsid w:val="00861E46"/>
    <w:rsid w:val="0086202D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77CD6"/>
    <w:rsid w:val="00877D00"/>
    <w:rsid w:val="0088006B"/>
    <w:rsid w:val="008801C9"/>
    <w:rsid w:val="0088152F"/>
    <w:rsid w:val="00881D9F"/>
    <w:rsid w:val="00882581"/>
    <w:rsid w:val="00882678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2191"/>
    <w:rsid w:val="008938CA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608"/>
    <w:rsid w:val="008A2DED"/>
    <w:rsid w:val="008A2FA0"/>
    <w:rsid w:val="008A3AAE"/>
    <w:rsid w:val="008A43A3"/>
    <w:rsid w:val="008A4A98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5182"/>
    <w:rsid w:val="008B6AEE"/>
    <w:rsid w:val="008B730A"/>
    <w:rsid w:val="008B7E51"/>
    <w:rsid w:val="008C0982"/>
    <w:rsid w:val="008C09B7"/>
    <w:rsid w:val="008C0D8C"/>
    <w:rsid w:val="008C16F1"/>
    <w:rsid w:val="008C1EE6"/>
    <w:rsid w:val="008C201D"/>
    <w:rsid w:val="008C201E"/>
    <w:rsid w:val="008C2956"/>
    <w:rsid w:val="008C2A19"/>
    <w:rsid w:val="008C2B15"/>
    <w:rsid w:val="008C2B68"/>
    <w:rsid w:val="008C3FC6"/>
    <w:rsid w:val="008C4D5A"/>
    <w:rsid w:val="008C51A0"/>
    <w:rsid w:val="008C6001"/>
    <w:rsid w:val="008C6761"/>
    <w:rsid w:val="008C67F0"/>
    <w:rsid w:val="008C6DC7"/>
    <w:rsid w:val="008D022A"/>
    <w:rsid w:val="008D039E"/>
    <w:rsid w:val="008D0C03"/>
    <w:rsid w:val="008D2FDE"/>
    <w:rsid w:val="008D3F0A"/>
    <w:rsid w:val="008D4247"/>
    <w:rsid w:val="008D448B"/>
    <w:rsid w:val="008D4543"/>
    <w:rsid w:val="008D4D36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610"/>
    <w:rsid w:val="008E2D1B"/>
    <w:rsid w:val="008E2D7D"/>
    <w:rsid w:val="008E319B"/>
    <w:rsid w:val="008E369A"/>
    <w:rsid w:val="008E3AE5"/>
    <w:rsid w:val="008E3C44"/>
    <w:rsid w:val="008E3FD3"/>
    <w:rsid w:val="008E4C12"/>
    <w:rsid w:val="008E53E0"/>
    <w:rsid w:val="008E5E46"/>
    <w:rsid w:val="008E5EAD"/>
    <w:rsid w:val="008E62BB"/>
    <w:rsid w:val="008E63EF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4651"/>
    <w:rsid w:val="008F52B8"/>
    <w:rsid w:val="008F54C1"/>
    <w:rsid w:val="008F6528"/>
    <w:rsid w:val="008F688F"/>
    <w:rsid w:val="008F69EE"/>
    <w:rsid w:val="008F6A68"/>
    <w:rsid w:val="008F7D1C"/>
    <w:rsid w:val="008F7D9E"/>
    <w:rsid w:val="00900A02"/>
    <w:rsid w:val="009016D0"/>
    <w:rsid w:val="00903A5F"/>
    <w:rsid w:val="00904246"/>
    <w:rsid w:val="00904536"/>
    <w:rsid w:val="00904820"/>
    <w:rsid w:val="00904E71"/>
    <w:rsid w:val="00904FD3"/>
    <w:rsid w:val="00905207"/>
    <w:rsid w:val="009052D1"/>
    <w:rsid w:val="0090535C"/>
    <w:rsid w:val="0090554E"/>
    <w:rsid w:val="00905F66"/>
    <w:rsid w:val="00906D18"/>
    <w:rsid w:val="009113F6"/>
    <w:rsid w:val="00911983"/>
    <w:rsid w:val="00911BAC"/>
    <w:rsid w:val="00912054"/>
    <w:rsid w:val="00912B1A"/>
    <w:rsid w:val="00913996"/>
    <w:rsid w:val="009149C2"/>
    <w:rsid w:val="009151A9"/>
    <w:rsid w:val="00916161"/>
    <w:rsid w:val="00916400"/>
    <w:rsid w:val="00916770"/>
    <w:rsid w:val="00916F15"/>
    <w:rsid w:val="009175E1"/>
    <w:rsid w:val="00920372"/>
    <w:rsid w:val="009212B4"/>
    <w:rsid w:val="00921467"/>
    <w:rsid w:val="009218EC"/>
    <w:rsid w:val="009228B5"/>
    <w:rsid w:val="00922D00"/>
    <w:rsid w:val="00922ECD"/>
    <w:rsid w:val="009236FC"/>
    <w:rsid w:val="00923E5C"/>
    <w:rsid w:val="00923FBF"/>
    <w:rsid w:val="0092473F"/>
    <w:rsid w:val="00924F15"/>
    <w:rsid w:val="00925756"/>
    <w:rsid w:val="009257B0"/>
    <w:rsid w:val="00925939"/>
    <w:rsid w:val="00926A15"/>
    <w:rsid w:val="00927B76"/>
    <w:rsid w:val="009308E5"/>
    <w:rsid w:val="00931E7A"/>
    <w:rsid w:val="00931FDE"/>
    <w:rsid w:val="009320D5"/>
    <w:rsid w:val="009320D9"/>
    <w:rsid w:val="009326B4"/>
    <w:rsid w:val="009327EA"/>
    <w:rsid w:val="00932DB5"/>
    <w:rsid w:val="00933019"/>
    <w:rsid w:val="00933804"/>
    <w:rsid w:val="00933A85"/>
    <w:rsid w:val="00933B57"/>
    <w:rsid w:val="0093490E"/>
    <w:rsid w:val="009360DD"/>
    <w:rsid w:val="009363A3"/>
    <w:rsid w:val="00936A93"/>
    <w:rsid w:val="00937013"/>
    <w:rsid w:val="00937484"/>
    <w:rsid w:val="00937AE5"/>
    <w:rsid w:val="0094036A"/>
    <w:rsid w:val="009403CF"/>
    <w:rsid w:val="009407B3"/>
    <w:rsid w:val="009419D5"/>
    <w:rsid w:val="0094207E"/>
    <w:rsid w:val="0094299B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6A84"/>
    <w:rsid w:val="0095749D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938"/>
    <w:rsid w:val="00965B5E"/>
    <w:rsid w:val="00965C32"/>
    <w:rsid w:val="00966A7F"/>
    <w:rsid w:val="00966BC0"/>
    <w:rsid w:val="00967018"/>
    <w:rsid w:val="00967200"/>
    <w:rsid w:val="0096750F"/>
    <w:rsid w:val="00967ABF"/>
    <w:rsid w:val="00970481"/>
    <w:rsid w:val="00970A58"/>
    <w:rsid w:val="00970EBD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0F4D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2BE"/>
    <w:rsid w:val="0099496E"/>
    <w:rsid w:val="00994FAE"/>
    <w:rsid w:val="009950A2"/>
    <w:rsid w:val="009957B6"/>
    <w:rsid w:val="00995CF4"/>
    <w:rsid w:val="00996D1F"/>
    <w:rsid w:val="00997052"/>
    <w:rsid w:val="00997231"/>
    <w:rsid w:val="00997285"/>
    <w:rsid w:val="009974B9"/>
    <w:rsid w:val="009A0285"/>
    <w:rsid w:val="009A0B4C"/>
    <w:rsid w:val="009A153D"/>
    <w:rsid w:val="009A19B3"/>
    <w:rsid w:val="009A1E48"/>
    <w:rsid w:val="009A1FE7"/>
    <w:rsid w:val="009A2186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0CB8"/>
    <w:rsid w:val="009B11F7"/>
    <w:rsid w:val="009B1AE0"/>
    <w:rsid w:val="009B1E56"/>
    <w:rsid w:val="009B1F35"/>
    <w:rsid w:val="009B1F9C"/>
    <w:rsid w:val="009B27B0"/>
    <w:rsid w:val="009B2B1C"/>
    <w:rsid w:val="009B2D48"/>
    <w:rsid w:val="009B3912"/>
    <w:rsid w:val="009B3C2B"/>
    <w:rsid w:val="009B5047"/>
    <w:rsid w:val="009B5C60"/>
    <w:rsid w:val="009B605B"/>
    <w:rsid w:val="009B7777"/>
    <w:rsid w:val="009B77A4"/>
    <w:rsid w:val="009B7BA7"/>
    <w:rsid w:val="009C01D1"/>
    <w:rsid w:val="009C1A67"/>
    <w:rsid w:val="009C24F4"/>
    <w:rsid w:val="009C28AD"/>
    <w:rsid w:val="009C3322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DBB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45EC"/>
    <w:rsid w:val="009D623C"/>
    <w:rsid w:val="009D714D"/>
    <w:rsid w:val="009D79C1"/>
    <w:rsid w:val="009E0C85"/>
    <w:rsid w:val="009E3E0E"/>
    <w:rsid w:val="009E4458"/>
    <w:rsid w:val="009E48DB"/>
    <w:rsid w:val="009E4E2C"/>
    <w:rsid w:val="009E658F"/>
    <w:rsid w:val="009E66F1"/>
    <w:rsid w:val="009E76BD"/>
    <w:rsid w:val="009E7814"/>
    <w:rsid w:val="009E7846"/>
    <w:rsid w:val="009E7C38"/>
    <w:rsid w:val="009E7F66"/>
    <w:rsid w:val="009F054F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5DD"/>
    <w:rsid w:val="009F3883"/>
    <w:rsid w:val="009F3956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1964"/>
    <w:rsid w:val="00A025B8"/>
    <w:rsid w:val="00A026B6"/>
    <w:rsid w:val="00A0298A"/>
    <w:rsid w:val="00A0343F"/>
    <w:rsid w:val="00A03D11"/>
    <w:rsid w:val="00A03F03"/>
    <w:rsid w:val="00A03F33"/>
    <w:rsid w:val="00A04F2E"/>
    <w:rsid w:val="00A05C1F"/>
    <w:rsid w:val="00A0648A"/>
    <w:rsid w:val="00A0677A"/>
    <w:rsid w:val="00A067EF"/>
    <w:rsid w:val="00A06B1D"/>
    <w:rsid w:val="00A06FBE"/>
    <w:rsid w:val="00A078F5"/>
    <w:rsid w:val="00A07EC5"/>
    <w:rsid w:val="00A10965"/>
    <w:rsid w:val="00A10A96"/>
    <w:rsid w:val="00A10AD5"/>
    <w:rsid w:val="00A10FD9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17834"/>
    <w:rsid w:val="00A229FD"/>
    <w:rsid w:val="00A23DBE"/>
    <w:rsid w:val="00A24332"/>
    <w:rsid w:val="00A254C2"/>
    <w:rsid w:val="00A256AB"/>
    <w:rsid w:val="00A25CED"/>
    <w:rsid w:val="00A25E78"/>
    <w:rsid w:val="00A260F9"/>
    <w:rsid w:val="00A2630C"/>
    <w:rsid w:val="00A2660C"/>
    <w:rsid w:val="00A268FE"/>
    <w:rsid w:val="00A26F97"/>
    <w:rsid w:val="00A2768B"/>
    <w:rsid w:val="00A277ED"/>
    <w:rsid w:val="00A27C90"/>
    <w:rsid w:val="00A30229"/>
    <w:rsid w:val="00A30649"/>
    <w:rsid w:val="00A30931"/>
    <w:rsid w:val="00A30EA1"/>
    <w:rsid w:val="00A319CF"/>
    <w:rsid w:val="00A330E1"/>
    <w:rsid w:val="00A337F5"/>
    <w:rsid w:val="00A338C4"/>
    <w:rsid w:val="00A34027"/>
    <w:rsid w:val="00A344B1"/>
    <w:rsid w:val="00A348C3"/>
    <w:rsid w:val="00A34AE6"/>
    <w:rsid w:val="00A35648"/>
    <w:rsid w:val="00A36EF6"/>
    <w:rsid w:val="00A377FB"/>
    <w:rsid w:val="00A40BEF"/>
    <w:rsid w:val="00A4181C"/>
    <w:rsid w:val="00A41900"/>
    <w:rsid w:val="00A426B4"/>
    <w:rsid w:val="00A427B7"/>
    <w:rsid w:val="00A43001"/>
    <w:rsid w:val="00A430F6"/>
    <w:rsid w:val="00A43CB4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474C3"/>
    <w:rsid w:val="00A5115F"/>
    <w:rsid w:val="00A51699"/>
    <w:rsid w:val="00A52007"/>
    <w:rsid w:val="00A53E19"/>
    <w:rsid w:val="00A54188"/>
    <w:rsid w:val="00A54AA9"/>
    <w:rsid w:val="00A54C85"/>
    <w:rsid w:val="00A555D9"/>
    <w:rsid w:val="00A56294"/>
    <w:rsid w:val="00A567E4"/>
    <w:rsid w:val="00A56973"/>
    <w:rsid w:val="00A569ED"/>
    <w:rsid w:val="00A57751"/>
    <w:rsid w:val="00A60721"/>
    <w:rsid w:val="00A6114D"/>
    <w:rsid w:val="00A61841"/>
    <w:rsid w:val="00A61F36"/>
    <w:rsid w:val="00A62870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8F4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6775"/>
    <w:rsid w:val="00A7717F"/>
    <w:rsid w:val="00A77DE7"/>
    <w:rsid w:val="00A80420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3EEF"/>
    <w:rsid w:val="00A84411"/>
    <w:rsid w:val="00A84DE6"/>
    <w:rsid w:val="00A85106"/>
    <w:rsid w:val="00A85EB8"/>
    <w:rsid w:val="00A870C4"/>
    <w:rsid w:val="00A90213"/>
    <w:rsid w:val="00A909C9"/>
    <w:rsid w:val="00A909F2"/>
    <w:rsid w:val="00A914C8"/>
    <w:rsid w:val="00A92419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6F72"/>
    <w:rsid w:val="00A9708F"/>
    <w:rsid w:val="00A97C41"/>
    <w:rsid w:val="00AA12E3"/>
    <w:rsid w:val="00AA1513"/>
    <w:rsid w:val="00AA19C6"/>
    <w:rsid w:val="00AA19FB"/>
    <w:rsid w:val="00AA27EE"/>
    <w:rsid w:val="00AA2DCA"/>
    <w:rsid w:val="00AA2ED6"/>
    <w:rsid w:val="00AA4C3F"/>
    <w:rsid w:val="00AA4DC0"/>
    <w:rsid w:val="00AA5114"/>
    <w:rsid w:val="00AA6C15"/>
    <w:rsid w:val="00AA7608"/>
    <w:rsid w:val="00AB0136"/>
    <w:rsid w:val="00AB12A6"/>
    <w:rsid w:val="00AB162C"/>
    <w:rsid w:val="00AB1C56"/>
    <w:rsid w:val="00AB2364"/>
    <w:rsid w:val="00AB25A5"/>
    <w:rsid w:val="00AB27EE"/>
    <w:rsid w:val="00AB29A1"/>
    <w:rsid w:val="00AB2FE6"/>
    <w:rsid w:val="00AB33FE"/>
    <w:rsid w:val="00AB636F"/>
    <w:rsid w:val="00AB6D10"/>
    <w:rsid w:val="00AB7602"/>
    <w:rsid w:val="00AB7647"/>
    <w:rsid w:val="00AB78F0"/>
    <w:rsid w:val="00AB7CFD"/>
    <w:rsid w:val="00AC1B9E"/>
    <w:rsid w:val="00AC2700"/>
    <w:rsid w:val="00AC3A93"/>
    <w:rsid w:val="00AC3C9F"/>
    <w:rsid w:val="00AC4386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0AC7"/>
    <w:rsid w:val="00AD153A"/>
    <w:rsid w:val="00AD2321"/>
    <w:rsid w:val="00AD28B6"/>
    <w:rsid w:val="00AD2BA4"/>
    <w:rsid w:val="00AD32CD"/>
    <w:rsid w:val="00AD3544"/>
    <w:rsid w:val="00AD373F"/>
    <w:rsid w:val="00AD3F6D"/>
    <w:rsid w:val="00AD456E"/>
    <w:rsid w:val="00AD52F0"/>
    <w:rsid w:val="00AD57A7"/>
    <w:rsid w:val="00AD5EEC"/>
    <w:rsid w:val="00AD6360"/>
    <w:rsid w:val="00AD68DF"/>
    <w:rsid w:val="00AD716A"/>
    <w:rsid w:val="00AD7EDD"/>
    <w:rsid w:val="00AE0200"/>
    <w:rsid w:val="00AE0984"/>
    <w:rsid w:val="00AE181E"/>
    <w:rsid w:val="00AE1B85"/>
    <w:rsid w:val="00AE1D60"/>
    <w:rsid w:val="00AE3601"/>
    <w:rsid w:val="00AE40C4"/>
    <w:rsid w:val="00AE47EF"/>
    <w:rsid w:val="00AE4BF0"/>
    <w:rsid w:val="00AE65D6"/>
    <w:rsid w:val="00AE6E83"/>
    <w:rsid w:val="00AE7737"/>
    <w:rsid w:val="00AE7ED6"/>
    <w:rsid w:val="00AF0667"/>
    <w:rsid w:val="00AF0B79"/>
    <w:rsid w:val="00AF0C93"/>
    <w:rsid w:val="00AF18FB"/>
    <w:rsid w:val="00AF2688"/>
    <w:rsid w:val="00AF317C"/>
    <w:rsid w:val="00AF397C"/>
    <w:rsid w:val="00AF3A7D"/>
    <w:rsid w:val="00AF3B08"/>
    <w:rsid w:val="00AF459E"/>
    <w:rsid w:val="00AF4AB1"/>
    <w:rsid w:val="00AF4BD7"/>
    <w:rsid w:val="00AF52BB"/>
    <w:rsid w:val="00AF72DA"/>
    <w:rsid w:val="00AF747A"/>
    <w:rsid w:val="00AF783D"/>
    <w:rsid w:val="00AF7A08"/>
    <w:rsid w:val="00B000B9"/>
    <w:rsid w:val="00B00782"/>
    <w:rsid w:val="00B01767"/>
    <w:rsid w:val="00B01BDC"/>
    <w:rsid w:val="00B02392"/>
    <w:rsid w:val="00B02FA0"/>
    <w:rsid w:val="00B0303F"/>
    <w:rsid w:val="00B03F7B"/>
    <w:rsid w:val="00B044B1"/>
    <w:rsid w:val="00B0460B"/>
    <w:rsid w:val="00B04C57"/>
    <w:rsid w:val="00B05954"/>
    <w:rsid w:val="00B059BF"/>
    <w:rsid w:val="00B06A72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BA6"/>
    <w:rsid w:val="00B13D64"/>
    <w:rsid w:val="00B140FD"/>
    <w:rsid w:val="00B14262"/>
    <w:rsid w:val="00B14687"/>
    <w:rsid w:val="00B14A9A"/>
    <w:rsid w:val="00B15394"/>
    <w:rsid w:val="00B156FC"/>
    <w:rsid w:val="00B16785"/>
    <w:rsid w:val="00B16B54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3C7D"/>
    <w:rsid w:val="00B249C7"/>
    <w:rsid w:val="00B25D2A"/>
    <w:rsid w:val="00B2631A"/>
    <w:rsid w:val="00B26A42"/>
    <w:rsid w:val="00B26EEF"/>
    <w:rsid w:val="00B272CA"/>
    <w:rsid w:val="00B27A04"/>
    <w:rsid w:val="00B3287B"/>
    <w:rsid w:val="00B32F58"/>
    <w:rsid w:val="00B33C17"/>
    <w:rsid w:val="00B33EE2"/>
    <w:rsid w:val="00B34871"/>
    <w:rsid w:val="00B34DDF"/>
    <w:rsid w:val="00B350DE"/>
    <w:rsid w:val="00B35D17"/>
    <w:rsid w:val="00B35E05"/>
    <w:rsid w:val="00B368BA"/>
    <w:rsid w:val="00B3722F"/>
    <w:rsid w:val="00B374F9"/>
    <w:rsid w:val="00B40986"/>
    <w:rsid w:val="00B40D2B"/>
    <w:rsid w:val="00B41075"/>
    <w:rsid w:val="00B41531"/>
    <w:rsid w:val="00B422BC"/>
    <w:rsid w:val="00B42ECD"/>
    <w:rsid w:val="00B433F5"/>
    <w:rsid w:val="00B4474A"/>
    <w:rsid w:val="00B447BD"/>
    <w:rsid w:val="00B44D66"/>
    <w:rsid w:val="00B45615"/>
    <w:rsid w:val="00B458FE"/>
    <w:rsid w:val="00B459F1"/>
    <w:rsid w:val="00B45EB5"/>
    <w:rsid w:val="00B4626E"/>
    <w:rsid w:val="00B463EA"/>
    <w:rsid w:val="00B47008"/>
    <w:rsid w:val="00B4769B"/>
    <w:rsid w:val="00B47912"/>
    <w:rsid w:val="00B5003B"/>
    <w:rsid w:val="00B5008C"/>
    <w:rsid w:val="00B511C1"/>
    <w:rsid w:val="00B51D40"/>
    <w:rsid w:val="00B51E1E"/>
    <w:rsid w:val="00B52523"/>
    <w:rsid w:val="00B5309A"/>
    <w:rsid w:val="00B530C5"/>
    <w:rsid w:val="00B535B2"/>
    <w:rsid w:val="00B53BF1"/>
    <w:rsid w:val="00B53EB6"/>
    <w:rsid w:val="00B540C5"/>
    <w:rsid w:val="00B54C24"/>
    <w:rsid w:val="00B5553A"/>
    <w:rsid w:val="00B56779"/>
    <w:rsid w:val="00B5678F"/>
    <w:rsid w:val="00B57CCE"/>
    <w:rsid w:val="00B605C0"/>
    <w:rsid w:val="00B607F0"/>
    <w:rsid w:val="00B61729"/>
    <w:rsid w:val="00B621E4"/>
    <w:rsid w:val="00B62882"/>
    <w:rsid w:val="00B6399A"/>
    <w:rsid w:val="00B63ADC"/>
    <w:rsid w:val="00B64B1C"/>
    <w:rsid w:val="00B65787"/>
    <w:rsid w:val="00B65C0A"/>
    <w:rsid w:val="00B661C5"/>
    <w:rsid w:val="00B666FF"/>
    <w:rsid w:val="00B6762B"/>
    <w:rsid w:val="00B6780D"/>
    <w:rsid w:val="00B67A1D"/>
    <w:rsid w:val="00B67C86"/>
    <w:rsid w:val="00B67D10"/>
    <w:rsid w:val="00B70156"/>
    <w:rsid w:val="00B705A0"/>
    <w:rsid w:val="00B706CB"/>
    <w:rsid w:val="00B708C3"/>
    <w:rsid w:val="00B70D6B"/>
    <w:rsid w:val="00B72FDC"/>
    <w:rsid w:val="00B734DD"/>
    <w:rsid w:val="00B73F8A"/>
    <w:rsid w:val="00B73F9B"/>
    <w:rsid w:val="00B74B39"/>
    <w:rsid w:val="00B752E8"/>
    <w:rsid w:val="00B755EA"/>
    <w:rsid w:val="00B76077"/>
    <w:rsid w:val="00B76315"/>
    <w:rsid w:val="00B76DD9"/>
    <w:rsid w:val="00B76DF0"/>
    <w:rsid w:val="00B77270"/>
    <w:rsid w:val="00B77B0A"/>
    <w:rsid w:val="00B77B93"/>
    <w:rsid w:val="00B800E9"/>
    <w:rsid w:val="00B80241"/>
    <w:rsid w:val="00B80E6D"/>
    <w:rsid w:val="00B81208"/>
    <w:rsid w:val="00B81593"/>
    <w:rsid w:val="00B81E7D"/>
    <w:rsid w:val="00B8293C"/>
    <w:rsid w:val="00B833E1"/>
    <w:rsid w:val="00B83516"/>
    <w:rsid w:val="00B8353E"/>
    <w:rsid w:val="00B83629"/>
    <w:rsid w:val="00B843EB"/>
    <w:rsid w:val="00B8471F"/>
    <w:rsid w:val="00B84861"/>
    <w:rsid w:val="00B84954"/>
    <w:rsid w:val="00B84987"/>
    <w:rsid w:val="00B8528D"/>
    <w:rsid w:val="00B853E1"/>
    <w:rsid w:val="00B856AC"/>
    <w:rsid w:val="00B856DD"/>
    <w:rsid w:val="00B85B4F"/>
    <w:rsid w:val="00B85FE8"/>
    <w:rsid w:val="00B86C84"/>
    <w:rsid w:val="00B87352"/>
    <w:rsid w:val="00B90B5C"/>
    <w:rsid w:val="00B924AB"/>
    <w:rsid w:val="00B92578"/>
    <w:rsid w:val="00B930C3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97C31"/>
    <w:rsid w:val="00BA0198"/>
    <w:rsid w:val="00BA0802"/>
    <w:rsid w:val="00BA0C59"/>
    <w:rsid w:val="00BA16B4"/>
    <w:rsid w:val="00BA1F48"/>
    <w:rsid w:val="00BA2204"/>
    <w:rsid w:val="00BA3598"/>
    <w:rsid w:val="00BA4176"/>
    <w:rsid w:val="00BA4B8F"/>
    <w:rsid w:val="00BA4E02"/>
    <w:rsid w:val="00BA6860"/>
    <w:rsid w:val="00BA776C"/>
    <w:rsid w:val="00BA7919"/>
    <w:rsid w:val="00BA7D85"/>
    <w:rsid w:val="00BA7DF7"/>
    <w:rsid w:val="00BB0D0B"/>
    <w:rsid w:val="00BB0D54"/>
    <w:rsid w:val="00BB1DEF"/>
    <w:rsid w:val="00BB21AE"/>
    <w:rsid w:val="00BB3119"/>
    <w:rsid w:val="00BB32DA"/>
    <w:rsid w:val="00BB358A"/>
    <w:rsid w:val="00BB3E48"/>
    <w:rsid w:val="00BB4378"/>
    <w:rsid w:val="00BB46C1"/>
    <w:rsid w:val="00BB549C"/>
    <w:rsid w:val="00BB57BE"/>
    <w:rsid w:val="00BB58B3"/>
    <w:rsid w:val="00BB5B19"/>
    <w:rsid w:val="00BB622B"/>
    <w:rsid w:val="00BB6DCB"/>
    <w:rsid w:val="00BB7616"/>
    <w:rsid w:val="00BB78FB"/>
    <w:rsid w:val="00BC05B9"/>
    <w:rsid w:val="00BC0CC3"/>
    <w:rsid w:val="00BC0E6B"/>
    <w:rsid w:val="00BC21EC"/>
    <w:rsid w:val="00BC21F8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6E4C"/>
    <w:rsid w:val="00BC7D41"/>
    <w:rsid w:val="00BC7FDE"/>
    <w:rsid w:val="00BD0664"/>
    <w:rsid w:val="00BD0E74"/>
    <w:rsid w:val="00BD10BE"/>
    <w:rsid w:val="00BD11D9"/>
    <w:rsid w:val="00BD1462"/>
    <w:rsid w:val="00BD1B93"/>
    <w:rsid w:val="00BD24AC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1CE"/>
    <w:rsid w:val="00BD720E"/>
    <w:rsid w:val="00BD7321"/>
    <w:rsid w:val="00BE0485"/>
    <w:rsid w:val="00BE0B08"/>
    <w:rsid w:val="00BE0D33"/>
    <w:rsid w:val="00BE172C"/>
    <w:rsid w:val="00BE1E42"/>
    <w:rsid w:val="00BE217D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764"/>
    <w:rsid w:val="00BE5A5B"/>
    <w:rsid w:val="00BE5C3C"/>
    <w:rsid w:val="00BE5F0F"/>
    <w:rsid w:val="00BE5FEF"/>
    <w:rsid w:val="00BE6117"/>
    <w:rsid w:val="00BE7C65"/>
    <w:rsid w:val="00BE7DC7"/>
    <w:rsid w:val="00BF02C8"/>
    <w:rsid w:val="00BF0C8E"/>
    <w:rsid w:val="00BF0E04"/>
    <w:rsid w:val="00BF12BC"/>
    <w:rsid w:val="00BF1A6A"/>
    <w:rsid w:val="00BF1C82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6F2B"/>
    <w:rsid w:val="00BF700C"/>
    <w:rsid w:val="00BF7126"/>
    <w:rsid w:val="00BF7163"/>
    <w:rsid w:val="00BF7C8C"/>
    <w:rsid w:val="00C00D23"/>
    <w:rsid w:val="00C01259"/>
    <w:rsid w:val="00C01379"/>
    <w:rsid w:val="00C01485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07C46"/>
    <w:rsid w:val="00C07FDC"/>
    <w:rsid w:val="00C110FF"/>
    <w:rsid w:val="00C124C8"/>
    <w:rsid w:val="00C1254F"/>
    <w:rsid w:val="00C1258B"/>
    <w:rsid w:val="00C12CEE"/>
    <w:rsid w:val="00C13DB3"/>
    <w:rsid w:val="00C142F4"/>
    <w:rsid w:val="00C14411"/>
    <w:rsid w:val="00C14B76"/>
    <w:rsid w:val="00C156C2"/>
    <w:rsid w:val="00C162DC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4F17"/>
    <w:rsid w:val="00C254D4"/>
    <w:rsid w:val="00C255A5"/>
    <w:rsid w:val="00C2695A"/>
    <w:rsid w:val="00C27E5F"/>
    <w:rsid w:val="00C305B8"/>
    <w:rsid w:val="00C3063D"/>
    <w:rsid w:val="00C3106A"/>
    <w:rsid w:val="00C3154D"/>
    <w:rsid w:val="00C31A73"/>
    <w:rsid w:val="00C328C8"/>
    <w:rsid w:val="00C32A36"/>
    <w:rsid w:val="00C3409D"/>
    <w:rsid w:val="00C34203"/>
    <w:rsid w:val="00C34750"/>
    <w:rsid w:val="00C34A9F"/>
    <w:rsid w:val="00C34DD9"/>
    <w:rsid w:val="00C3596D"/>
    <w:rsid w:val="00C35C6F"/>
    <w:rsid w:val="00C35EF6"/>
    <w:rsid w:val="00C36022"/>
    <w:rsid w:val="00C36057"/>
    <w:rsid w:val="00C3643E"/>
    <w:rsid w:val="00C36D8A"/>
    <w:rsid w:val="00C373CE"/>
    <w:rsid w:val="00C379B9"/>
    <w:rsid w:val="00C406D6"/>
    <w:rsid w:val="00C40C73"/>
    <w:rsid w:val="00C40CEC"/>
    <w:rsid w:val="00C40F27"/>
    <w:rsid w:val="00C4186F"/>
    <w:rsid w:val="00C42911"/>
    <w:rsid w:val="00C43029"/>
    <w:rsid w:val="00C439A5"/>
    <w:rsid w:val="00C45376"/>
    <w:rsid w:val="00C45433"/>
    <w:rsid w:val="00C4570E"/>
    <w:rsid w:val="00C46A90"/>
    <w:rsid w:val="00C474A1"/>
    <w:rsid w:val="00C47CAD"/>
    <w:rsid w:val="00C47D75"/>
    <w:rsid w:val="00C52915"/>
    <w:rsid w:val="00C532C7"/>
    <w:rsid w:val="00C5354C"/>
    <w:rsid w:val="00C53701"/>
    <w:rsid w:val="00C553DA"/>
    <w:rsid w:val="00C5546A"/>
    <w:rsid w:val="00C56253"/>
    <w:rsid w:val="00C56396"/>
    <w:rsid w:val="00C57505"/>
    <w:rsid w:val="00C57A30"/>
    <w:rsid w:val="00C57DA9"/>
    <w:rsid w:val="00C60070"/>
    <w:rsid w:val="00C605A2"/>
    <w:rsid w:val="00C6191F"/>
    <w:rsid w:val="00C61BDB"/>
    <w:rsid w:val="00C61CBF"/>
    <w:rsid w:val="00C62151"/>
    <w:rsid w:val="00C6244C"/>
    <w:rsid w:val="00C6298A"/>
    <w:rsid w:val="00C62D56"/>
    <w:rsid w:val="00C63028"/>
    <w:rsid w:val="00C638E7"/>
    <w:rsid w:val="00C63BF5"/>
    <w:rsid w:val="00C6428A"/>
    <w:rsid w:val="00C652C6"/>
    <w:rsid w:val="00C654A5"/>
    <w:rsid w:val="00C65A09"/>
    <w:rsid w:val="00C65D3F"/>
    <w:rsid w:val="00C672D6"/>
    <w:rsid w:val="00C67883"/>
    <w:rsid w:val="00C67D35"/>
    <w:rsid w:val="00C7100C"/>
    <w:rsid w:val="00C712E0"/>
    <w:rsid w:val="00C71A47"/>
    <w:rsid w:val="00C723ED"/>
    <w:rsid w:val="00C72F0F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1BC2"/>
    <w:rsid w:val="00C82D33"/>
    <w:rsid w:val="00C831A4"/>
    <w:rsid w:val="00C83CEB"/>
    <w:rsid w:val="00C83E53"/>
    <w:rsid w:val="00C840F9"/>
    <w:rsid w:val="00C8411C"/>
    <w:rsid w:val="00C84774"/>
    <w:rsid w:val="00C847F0"/>
    <w:rsid w:val="00C858D8"/>
    <w:rsid w:val="00C87507"/>
    <w:rsid w:val="00C9009D"/>
    <w:rsid w:val="00C90335"/>
    <w:rsid w:val="00C90AE0"/>
    <w:rsid w:val="00C916E7"/>
    <w:rsid w:val="00C9185B"/>
    <w:rsid w:val="00C92D73"/>
    <w:rsid w:val="00C93B6D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0261"/>
    <w:rsid w:val="00CA257D"/>
    <w:rsid w:val="00CA293A"/>
    <w:rsid w:val="00CA2DCA"/>
    <w:rsid w:val="00CA36DC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9C1"/>
    <w:rsid w:val="00CB4A5D"/>
    <w:rsid w:val="00CB52B5"/>
    <w:rsid w:val="00CB563A"/>
    <w:rsid w:val="00CB636C"/>
    <w:rsid w:val="00CB652D"/>
    <w:rsid w:val="00CB6D9D"/>
    <w:rsid w:val="00CB739A"/>
    <w:rsid w:val="00CB7701"/>
    <w:rsid w:val="00CC3A47"/>
    <w:rsid w:val="00CC4076"/>
    <w:rsid w:val="00CC48EF"/>
    <w:rsid w:val="00CC4FAB"/>
    <w:rsid w:val="00CC515D"/>
    <w:rsid w:val="00CC5E65"/>
    <w:rsid w:val="00CC6551"/>
    <w:rsid w:val="00CC67BA"/>
    <w:rsid w:val="00CC7A0D"/>
    <w:rsid w:val="00CC7C0D"/>
    <w:rsid w:val="00CD0018"/>
    <w:rsid w:val="00CD06CF"/>
    <w:rsid w:val="00CD12E4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645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0B6D"/>
    <w:rsid w:val="00CE0D28"/>
    <w:rsid w:val="00CE145A"/>
    <w:rsid w:val="00CE1834"/>
    <w:rsid w:val="00CE1BB8"/>
    <w:rsid w:val="00CE33BE"/>
    <w:rsid w:val="00CE376C"/>
    <w:rsid w:val="00CE4777"/>
    <w:rsid w:val="00CE605E"/>
    <w:rsid w:val="00CE69A4"/>
    <w:rsid w:val="00CE7643"/>
    <w:rsid w:val="00CE7B55"/>
    <w:rsid w:val="00CF0C60"/>
    <w:rsid w:val="00CF0F62"/>
    <w:rsid w:val="00CF1791"/>
    <w:rsid w:val="00CF23DA"/>
    <w:rsid w:val="00CF34F5"/>
    <w:rsid w:val="00CF3A56"/>
    <w:rsid w:val="00CF3B24"/>
    <w:rsid w:val="00CF494D"/>
    <w:rsid w:val="00CF5319"/>
    <w:rsid w:val="00CF5CFF"/>
    <w:rsid w:val="00CF605C"/>
    <w:rsid w:val="00CF6B63"/>
    <w:rsid w:val="00CF72AC"/>
    <w:rsid w:val="00CF7568"/>
    <w:rsid w:val="00CF75F0"/>
    <w:rsid w:val="00CF7843"/>
    <w:rsid w:val="00CF784A"/>
    <w:rsid w:val="00CF7FEF"/>
    <w:rsid w:val="00D000EF"/>
    <w:rsid w:val="00D002C6"/>
    <w:rsid w:val="00D006F5"/>
    <w:rsid w:val="00D00CE5"/>
    <w:rsid w:val="00D00CE9"/>
    <w:rsid w:val="00D01D01"/>
    <w:rsid w:val="00D03B3F"/>
    <w:rsid w:val="00D04008"/>
    <w:rsid w:val="00D041BC"/>
    <w:rsid w:val="00D049B0"/>
    <w:rsid w:val="00D04E6E"/>
    <w:rsid w:val="00D04F39"/>
    <w:rsid w:val="00D05A83"/>
    <w:rsid w:val="00D05AB9"/>
    <w:rsid w:val="00D060A6"/>
    <w:rsid w:val="00D06440"/>
    <w:rsid w:val="00D065D7"/>
    <w:rsid w:val="00D06947"/>
    <w:rsid w:val="00D07A40"/>
    <w:rsid w:val="00D07A85"/>
    <w:rsid w:val="00D07E28"/>
    <w:rsid w:val="00D07FC9"/>
    <w:rsid w:val="00D1064F"/>
    <w:rsid w:val="00D10BE0"/>
    <w:rsid w:val="00D11EAB"/>
    <w:rsid w:val="00D12484"/>
    <w:rsid w:val="00D126A9"/>
    <w:rsid w:val="00D13522"/>
    <w:rsid w:val="00D1360C"/>
    <w:rsid w:val="00D13885"/>
    <w:rsid w:val="00D13AB6"/>
    <w:rsid w:val="00D14607"/>
    <w:rsid w:val="00D16725"/>
    <w:rsid w:val="00D1673E"/>
    <w:rsid w:val="00D17204"/>
    <w:rsid w:val="00D176CC"/>
    <w:rsid w:val="00D2047C"/>
    <w:rsid w:val="00D207E1"/>
    <w:rsid w:val="00D21064"/>
    <w:rsid w:val="00D220CD"/>
    <w:rsid w:val="00D23F1D"/>
    <w:rsid w:val="00D2465E"/>
    <w:rsid w:val="00D25102"/>
    <w:rsid w:val="00D26C39"/>
    <w:rsid w:val="00D26F5E"/>
    <w:rsid w:val="00D30943"/>
    <w:rsid w:val="00D30B3D"/>
    <w:rsid w:val="00D319F0"/>
    <w:rsid w:val="00D31C14"/>
    <w:rsid w:val="00D3221F"/>
    <w:rsid w:val="00D323E4"/>
    <w:rsid w:val="00D32B59"/>
    <w:rsid w:val="00D32DE0"/>
    <w:rsid w:val="00D3384C"/>
    <w:rsid w:val="00D33BF9"/>
    <w:rsid w:val="00D3469D"/>
    <w:rsid w:val="00D34E57"/>
    <w:rsid w:val="00D34E77"/>
    <w:rsid w:val="00D350BD"/>
    <w:rsid w:val="00D3661A"/>
    <w:rsid w:val="00D3697B"/>
    <w:rsid w:val="00D376BD"/>
    <w:rsid w:val="00D400EB"/>
    <w:rsid w:val="00D408AB"/>
    <w:rsid w:val="00D40DA7"/>
    <w:rsid w:val="00D412A0"/>
    <w:rsid w:val="00D42264"/>
    <w:rsid w:val="00D431F0"/>
    <w:rsid w:val="00D4346C"/>
    <w:rsid w:val="00D44423"/>
    <w:rsid w:val="00D4453F"/>
    <w:rsid w:val="00D458CA"/>
    <w:rsid w:val="00D46CAA"/>
    <w:rsid w:val="00D46F9A"/>
    <w:rsid w:val="00D5006F"/>
    <w:rsid w:val="00D50180"/>
    <w:rsid w:val="00D50587"/>
    <w:rsid w:val="00D50C31"/>
    <w:rsid w:val="00D50F6B"/>
    <w:rsid w:val="00D5332E"/>
    <w:rsid w:val="00D53CA8"/>
    <w:rsid w:val="00D54C0E"/>
    <w:rsid w:val="00D550C4"/>
    <w:rsid w:val="00D5516C"/>
    <w:rsid w:val="00D5546F"/>
    <w:rsid w:val="00D55745"/>
    <w:rsid w:val="00D5588F"/>
    <w:rsid w:val="00D56B28"/>
    <w:rsid w:val="00D56ECC"/>
    <w:rsid w:val="00D571EE"/>
    <w:rsid w:val="00D574CC"/>
    <w:rsid w:val="00D57D19"/>
    <w:rsid w:val="00D60600"/>
    <w:rsid w:val="00D60D55"/>
    <w:rsid w:val="00D61C79"/>
    <w:rsid w:val="00D61F25"/>
    <w:rsid w:val="00D623D2"/>
    <w:rsid w:val="00D62B6F"/>
    <w:rsid w:val="00D62EE1"/>
    <w:rsid w:val="00D6302A"/>
    <w:rsid w:val="00D630EB"/>
    <w:rsid w:val="00D63157"/>
    <w:rsid w:val="00D63725"/>
    <w:rsid w:val="00D64146"/>
    <w:rsid w:val="00D646D8"/>
    <w:rsid w:val="00D657A6"/>
    <w:rsid w:val="00D664E7"/>
    <w:rsid w:val="00D6691C"/>
    <w:rsid w:val="00D66A70"/>
    <w:rsid w:val="00D678A4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3585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2A98"/>
    <w:rsid w:val="00D83663"/>
    <w:rsid w:val="00D84840"/>
    <w:rsid w:val="00D85499"/>
    <w:rsid w:val="00D8559D"/>
    <w:rsid w:val="00D873CE"/>
    <w:rsid w:val="00D87428"/>
    <w:rsid w:val="00D87487"/>
    <w:rsid w:val="00D902CB"/>
    <w:rsid w:val="00D90B70"/>
    <w:rsid w:val="00D92903"/>
    <w:rsid w:val="00D92F6F"/>
    <w:rsid w:val="00D9360B"/>
    <w:rsid w:val="00D93856"/>
    <w:rsid w:val="00D93FB5"/>
    <w:rsid w:val="00D94778"/>
    <w:rsid w:val="00D94FE0"/>
    <w:rsid w:val="00D962C1"/>
    <w:rsid w:val="00D966CC"/>
    <w:rsid w:val="00D96B62"/>
    <w:rsid w:val="00D973EF"/>
    <w:rsid w:val="00D9745A"/>
    <w:rsid w:val="00D97696"/>
    <w:rsid w:val="00D9775D"/>
    <w:rsid w:val="00DA0517"/>
    <w:rsid w:val="00DA17B3"/>
    <w:rsid w:val="00DA1CD7"/>
    <w:rsid w:val="00DA2BAB"/>
    <w:rsid w:val="00DA2E2B"/>
    <w:rsid w:val="00DA364D"/>
    <w:rsid w:val="00DA418A"/>
    <w:rsid w:val="00DA43FE"/>
    <w:rsid w:val="00DA519F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981"/>
    <w:rsid w:val="00DB3BFB"/>
    <w:rsid w:val="00DB3DE2"/>
    <w:rsid w:val="00DB3E0B"/>
    <w:rsid w:val="00DB43E8"/>
    <w:rsid w:val="00DB47FC"/>
    <w:rsid w:val="00DB53C2"/>
    <w:rsid w:val="00DB58B6"/>
    <w:rsid w:val="00DB5B68"/>
    <w:rsid w:val="00DB5D12"/>
    <w:rsid w:val="00DB5EC9"/>
    <w:rsid w:val="00DB6011"/>
    <w:rsid w:val="00DB6FC4"/>
    <w:rsid w:val="00DB73E2"/>
    <w:rsid w:val="00DB7B12"/>
    <w:rsid w:val="00DB7D22"/>
    <w:rsid w:val="00DB7F97"/>
    <w:rsid w:val="00DC06EF"/>
    <w:rsid w:val="00DC06F3"/>
    <w:rsid w:val="00DC0F60"/>
    <w:rsid w:val="00DC105D"/>
    <w:rsid w:val="00DC1103"/>
    <w:rsid w:val="00DC14EB"/>
    <w:rsid w:val="00DC1827"/>
    <w:rsid w:val="00DC193B"/>
    <w:rsid w:val="00DC1A22"/>
    <w:rsid w:val="00DC1D54"/>
    <w:rsid w:val="00DC4019"/>
    <w:rsid w:val="00DC4166"/>
    <w:rsid w:val="00DC4949"/>
    <w:rsid w:val="00DC5962"/>
    <w:rsid w:val="00DC5B31"/>
    <w:rsid w:val="00DC5C52"/>
    <w:rsid w:val="00DC62FA"/>
    <w:rsid w:val="00DC6892"/>
    <w:rsid w:val="00DC718D"/>
    <w:rsid w:val="00DC74E4"/>
    <w:rsid w:val="00DC7B63"/>
    <w:rsid w:val="00DD088A"/>
    <w:rsid w:val="00DD0CF7"/>
    <w:rsid w:val="00DD1419"/>
    <w:rsid w:val="00DD1A92"/>
    <w:rsid w:val="00DD29E8"/>
    <w:rsid w:val="00DD2BF3"/>
    <w:rsid w:val="00DD36BC"/>
    <w:rsid w:val="00DD3962"/>
    <w:rsid w:val="00DD398A"/>
    <w:rsid w:val="00DD3B60"/>
    <w:rsid w:val="00DD3CE4"/>
    <w:rsid w:val="00DD3DA7"/>
    <w:rsid w:val="00DD45B6"/>
    <w:rsid w:val="00DD48A4"/>
    <w:rsid w:val="00DD4A14"/>
    <w:rsid w:val="00DD4A4B"/>
    <w:rsid w:val="00DD4B9F"/>
    <w:rsid w:val="00DD4D40"/>
    <w:rsid w:val="00DD5136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63C"/>
    <w:rsid w:val="00DF093C"/>
    <w:rsid w:val="00DF0CE2"/>
    <w:rsid w:val="00DF1033"/>
    <w:rsid w:val="00DF223C"/>
    <w:rsid w:val="00DF2729"/>
    <w:rsid w:val="00DF2DDA"/>
    <w:rsid w:val="00DF312F"/>
    <w:rsid w:val="00DF3584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93D"/>
    <w:rsid w:val="00DF7E36"/>
    <w:rsid w:val="00DF7F6B"/>
    <w:rsid w:val="00E002AC"/>
    <w:rsid w:val="00E00929"/>
    <w:rsid w:val="00E00976"/>
    <w:rsid w:val="00E018A3"/>
    <w:rsid w:val="00E01CC7"/>
    <w:rsid w:val="00E0204A"/>
    <w:rsid w:val="00E02237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0252"/>
    <w:rsid w:val="00E11B85"/>
    <w:rsid w:val="00E1202E"/>
    <w:rsid w:val="00E13C0A"/>
    <w:rsid w:val="00E13D44"/>
    <w:rsid w:val="00E13F13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0E51"/>
    <w:rsid w:val="00E2127C"/>
    <w:rsid w:val="00E213BE"/>
    <w:rsid w:val="00E21445"/>
    <w:rsid w:val="00E21CD1"/>
    <w:rsid w:val="00E23006"/>
    <w:rsid w:val="00E237BC"/>
    <w:rsid w:val="00E24916"/>
    <w:rsid w:val="00E24CF4"/>
    <w:rsid w:val="00E24E3A"/>
    <w:rsid w:val="00E25604"/>
    <w:rsid w:val="00E2569D"/>
    <w:rsid w:val="00E25B79"/>
    <w:rsid w:val="00E25BB8"/>
    <w:rsid w:val="00E2623C"/>
    <w:rsid w:val="00E2658C"/>
    <w:rsid w:val="00E2676F"/>
    <w:rsid w:val="00E26A79"/>
    <w:rsid w:val="00E27060"/>
    <w:rsid w:val="00E271F9"/>
    <w:rsid w:val="00E27B35"/>
    <w:rsid w:val="00E27C18"/>
    <w:rsid w:val="00E3038A"/>
    <w:rsid w:val="00E30483"/>
    <w:rsid w:val="00E30EF4"/>
    <w:rsid w:val="00E31025"/>
    <w:rsid w:val="00E31B3B"/>
    <w:rsid w:val="00E31F9F"/>
    <w:rsid w:val="00E32BC9"/>
    <w:rsid w:val="00E33C25"/>
    <w:rsid w:val="00E34526"/>
    <w:rsid w:val="00E352FB"/>
    <w:rsid w:val="00E3554B"/>
    <w:rsid w:val="00E36A42"/>
    <w:rsid w:val="00E37476"/>
    <w:rsid w:val="00E4017E"/>
    <w:rsid w:val="00E4132F"/>
    <w:rsid w:val="00E4189A"/>
    <w:rsid w:val="00E424AB"/>
    <w:rsid w:val="00E4254D"/>
    <w:rsid w:val="00E42608"/>
    <w:rsid w:val="00E431FD"/>
    <w:rsid w:val="00E43849"/>
    <w:rsid w:val="00E43D3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4DB"/>
    <w:rsid w:val="00E57BAA"/>
    <w:rsid w:val="00E57FBE"/>
    <w:rsid w:val="00E601BE"/>
    <w:rsid w:val="00E6035C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6E48"/>
    <w:rsid w:val="00E66F78"/>
    <w:rsid w:val="00E6765B"/>
    <w:rsid w:val="00E70099"/>
    <w:rsid w:val="00E722AB"/>
    <w:rsid w:val="00E72C40"/>
    <w:rsid w:val="00E731D7"/>
    <w:rsid w:val="00E7343F"/>
    <w:rsid w:val="00E73E14"/>
    <w:rsid w:val="00E74086"/>
    <w:rsid w:val="00E74796"/>
    <w:rsid w:val="00E7587E"/>
    <w:rsid w:val="00E769EC"/>
    <w:rsid w:val="00E7736B"/>
    <w:rsid w:val="00E77501"/>
    <w:rsid w:val="00E77C3D"/>
    <w:rsid w:val="00E814A9"/>
    <w:rsid w:val="00E81747"/>
    <w:rsid w:val="00E81A9F"/>
    <w:rsid w:val="00E81AF8"/>
    <w:rsid w:val="00E81DC3"/>
    <w:rsid w:val="00E829FD"/>
    <w:rsid w:val="00E835DD"/>
    <w:rsid w:val="00E8365B"/>
    <w:rsid w:val="00E83925"/>
    <w:rsid w:val="00E83CA5"/>
    <w:rsid w:val="00E83F15"/>
    <w:rsid w:val="00E843B5"/>
    <w:rsid w:val="00E84573"/>
    <w:rsid w:val="00E84D88"/>
    <w:rsid w:val="00E8504B"/>
    <w:rsid w:val="00E85EC1"/>
    <w:rsid w:val="00E86F98"/>
    <w:rsid w:val="00E8755F"/>
    <w:rsid w:val="00E87655"/>
    <w:rsid w:val="00E87E0B"/>
    <w:rsid w:val="00E90B0C"/>
    <w:rsid w:val="00E90C50"/>
    <w:rsid w:val="00E914E2"/>
    <w:rsid w:val="00E92162"/>
    <w:rsid w:val="00E93ACA"/>
    <w:rsid w:val="00E942F7"/>
    <w:rsid w:val="00E943FD"/>
    <w:rsid w:val="00E945F1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359E"/>
    <w:rsid w:val="00EA403D"/>
    <w:rsid w:val="00EA4A64"/>
    <w:rsid w:val="00EA7C8B"/>
    <w:rsid w:val="00EB0E9E"/>
    <w:rsid w:val="00EB20BA"/>
    <w:rsid w:val="00EB3264"/>
    <w:rsid w:val="00EB3E58"/>
    <w:rsid w:val="00EB5227"/>
    <w:rsid w:val="00EB5CCE"/>
    <w:rsid w:val="00EB5CEC"/>
    <w:rsid w:val="00EB5DEA"/>
    <w:rsid w:val="00EB6768"/>
    <w:rsid w:val="00EB71FF"/>
    <w:rsid w:val="00EB795D"/>
    <w:rsid w:val="00EB7DF6"/>
    <w:rsid w:val="00EB7E60"/>
    <w:rsid w:val="00EB7F73"/>
    <w:rsid w:val="00EC02E2"/>
    <w:rsid w:val="00EC03EE"/>
    <w:rsid w:val="00EC057B"/>
    <w:rsid w:val="00EC07BB"/>
    <w:rsid w:val="00EC132C"/>
    <w:rsid w:val="00EC1ACE"/>
    <w:rsid w:val="00EC1E8B"/>
    <w:rsid w:val="00EC1E99"/>
    <w:rsid w:val="00EC2518"/>
    <w:rsid w:val="00EC2DF0"/>
    <w:rsid w:val="00EC2F0C"/>
    <w:rsid w:val="00EC4075"/>
    <w:rsid w:val="00EC40D6"/>
    <w:rsid w:val="00EC5DA8"/>
    <w:rsid w:val="00EC6084"/>
    <w:rsid w:val="00EC7B5C"/>
    <w:rsid w:val="00EC7DEE"/>
    <w:rsid w:val="00ED01C2"/>
    <w:rsid w:val="00ED0611"/>
    <w:rsid w:val="00ED07EC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5DC3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1679"/>
    <w:rsid w:val="00EE22DC"/>
    <w:rsid w:val="00EE2F4F"/>
    <w:rsid w:val="00EE3305"/>
    <w:rsid w:val="00EE383D"/>
    <w:rsid w:val="00EE3985"/>
    <w:rsid w:val="00EE3EE5"/>
    <w:rsid w:val="00EE3FBD"/>
    <w:rsid w:val="00EE4DB9"/>
    <w:rsid w:val="00EE4FF9"/>
    <w:rsid w:val="00EE63B5"/>
    <w:rsid w:val="00EE72A9"/>
    <w:rsid w:val="00EE758F"/>
    <w:rsid w:val="00EF10F1"/>
    <w:rsid w:val="00EF1849"/>
    <w:rsid w:val="00EF1BEE"/>
    <w:rsid w:val="00EF29B9"/>
    <w:rsid w:val="00EF3429"/>
    <w:rsid w:val="00EF3C56"/>
    <w:rsid w:val="00EF4447"/>
    <w:rsid w:val="00EF4712"/>
    <w:rsid w:val="00EF4A70"/>
    <w:rsid w:val="00EF510B"/>
    <w:rsid w:val="00EF67A4"/>
    <w:rsid w:val="00EF6C9C"/>
    <w:rsid w:val="00EF75CE"/>
    <w:rsid w:val="00EF76AC"/>
    <w:rsid w:val="00EF7E2D"/>
    <w:rsid w:val="00F0043A"/>
    <w:rsid w:val="00F00A4A"/>
    <w:rsid w:val="00F015CD"/>
    <w:rsid w:val="00F01C3E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6BE7"/>
    <w:rsid w:val="00F17FD4"/>
    <w:rsid w:val="00F20652"/>
    <w:rsid w:val="00F2094D"/>
    <w:rsid w:val="00F20B62"/>
    <w:rsid w:val="00F21017"/>
    <w:rsid w:val="00F218AE"/>
    <w:rsid w:val="00F23BC0"/>
    <w:rsid w:val="00F23C3F"/>
    <w:rsid w:val="00F254C6"/>
    <w:rsid w:val="00F25636"/>
    <w:rsid w:val="00F25F46"/>
    <w:rsid w:val="00F26278"/>
    <w:rsid w:val="00F262B5"/>
    <w:rsid w:val="00F27A4E"/>
    <w:rsid w:val="00F27A85"/>
    <w:rsid w:val="00F27B03"/>
    <w:rsid w:val="00F30C4B"/>
    <w:rsid w:val="00F314DF"/>
    <w:rsid w:val="00F31581"/>
    <w:rsid w:val="00F31598"/>
    <w:rsid w:val="00F316C6"/>
    <w:rsid w:val="00F32513"/>
    <w:rsid w:val="00F325C2"/>
    <w:rsid w:val="00F328C4"/>
    <w:rsid w:val="00F33094"/>
    <w:rsid w:val="00F334C8"/>
    <w:rsid w:val="00F339A9"/>
    <w:rsid w:val="00F33EE7"/>
    <w:rsid w:val="00F34413"/>
    <w:rsid w:val="00F34B14"/>
    <w:rsid w:val="00F34B3B"/>
    <w:rsid w:val="00F34C22"/>
    <w:rsid w:val="00F35188"/>
    <w:rsid w:val="00F3570D"/>
    <w:rsid w:val="00F35A9F"/>
    <w:rsid w:val="00F36017"/>
    <w:rsid w:val="00F363F0"/>
    <w:rsid w:val="00F36647"/>
    <w:rsid w:val="00F3697E"/>
    <w:rsid w:val="00F36A01"/>
    <w:rsid w:val="00F36F8C"/>
    <w:rsid w:val="00F37A6A"/>
    <w:rsid w:val="00F37F10"/>
    <w:rsid w:val="00F40217"/>
    <w:rsid w:val="00F405F6"/>
    <w:rsid w:val="00F40DD0"/>
    <w:rsid w:val="00F41F51"/>
    <w:rsid w:val="00F42011"/>
    <w:rsid w:val="00F4256F"/>
    <w:rsid w:val="00F42B36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09CA"/>
    <w:rsid w:val="00F50F93"/>
    <w:rsid w:val="00F51910"/>
    <w:rsid w:val="00F51C84"/>
    <w:rsid w:val="00F542F5"/>
    <w:rsid w:val="00F546BC"/>
    <w:rsid w:val="00F55E77"/>
    <w:rsid w:val="00F57749"/>
    <w:rsid w:val="00F603A1"/>
    <w:rsid w:val="00F60A43"/>
    <w:rsid w:val="00F60B8B"/>
    <w:rsid w:val="00F6142B"/>
    <w:rsid w:val="00F61875"/>
    <w:rsid w:val="00F61BA8"/>
    <w:rsid w:val="00F62354"/>
    <w:rsid w:val="00F6239F"/>
    <w:rsid w:val="00F62904"/>
    <w:rsid w:val="00F6324A"/>
    <w:rsid w:val="00F63784"/>
    <w:rsid w:val="00F63B2F"/>
    <w:rsid w:val="00F643DF"/>
    <w:rsid w:val="00F66DCF"/>
    <w:rsid w:val="00F67B14"/>
    <w:rsid w:val="00F67B6F"/>
    <w:rsid w:val="00F67D02"/>
    <w:rsid w:val="00F70166"/>
    <w:rsid w:val="00F70CB0"/>
    <w:rsid w:val="00F711AA"/>
    <w:rsid w:val="00F71392"/>
    <w:rsid w:val="00F71477"/>
    <w:rsid w:val="00F7174F"/>
    <w:rsid w:val="00F71B1F"/>
    <w:rsid w:val="00F7245A"/>
    <w:rsid w:val="00F72934"/>
    <w:rsid w:val="00F72AA9"/>
    <w:rsid w:val="00F7333C"/>
    <w:rsid w:val="00F7371E"/>
    <w:rsid w:val="00F7384E"/>
    <w:rsid w:val="00F73FEB"/>
    <w:rsid w:val="00F7404C"/>
    <w:rsid w:val="00F74F0C"/>
    <w:rsid w:val="00F759C6"/>
    <w:rsid w:val="00F75EE0"/>
    <w:rsid w:val="00F760B0"/>
    <w:rsid w:val="00F762D5"/>
    <w:rsid w:val="00F764F9"/>
    <w:rsid w:val="00F76C46"/>
    <w:rsid w:val="00F77674"/>
    <w:rsid w:val="00F77B5A"/>
    <w:rsid w:val="00F81C29"/>
    <w:rsid w:val="00F81C3C"/>
    <w:rsid w:val="00F81FDF"/>
    <w:rsid w:val="00F82ABA"/>
    <w:rsid w:val="00F82BFE"/>
    <w:rsid w:val="00F82C38"/>
    <w:rsid w:val="00F831CE"/>
    <w:rsid w:val="00F837B6"/>
    <w:rsid w:val="00F83906"/>
    <w:rsid w:val="00F83F85"/>
    <w:rsid w:val="00F84264"/>
    <w:rsid w:val="00F8439A"/>
    <w:rsid w:val="00F846DF"/>
    <w:rsid w:val="00F8538C"/>
    <w:rsid w:val="00F854E3"/>
    <w:rsid w:val="00F863AA"/>
    <w:rsid w:val="00F87AE7"/>
    <w:rsid w:val="00F905E4"/>
    <w:rsid w:val="00F91687"/>
    <w:rsid w:val="00F91A23"/>
    <w:rsid w:val="00F92E85"/>
    <w:rsid w:val="00F93BAD"/>
    <w:rsid w:val="00F94674"/>
    <w:rsid w:val="00F95604"/>
    <w:rsid w:val="00F95BC0"/>
    <w:rsid w:val="00F97DFD"/>
    <w:rsid w:val="00F97F79"/>
    <w:rsid w:val="00FA0202"/>
    <w:rsid w:val="00FA10ED"/>
    <w:rsid w:val="00FA11FB"/>
    <w:rsid w:val="00FA1751"/>
    <w:rsid w:val="00FA1DB6"/>
    <w:rsid w:val="00FA21FD"/>
    <w:rsid w:val="00FA2418"/>
    <w:rsid w:val="00FA2C84"/>
    <w:rsid w:val="00FA2D84"/>
    <w:rsid w:val="00FA3334"/>
    <w:rsid w:val="00FA3D4F"/>
    <w:rsid w:val="00FA3EDE"/>
    <w:rsid w:val="00FA4651"/>
    <w:rsid w:val="00FA4977"/>
    <w:rsid w:val="00FA4B33"/>
    <w:rsid w:val="00FA4CD5"/>
    <w:rsid w:val="00FA5E07"/>
    <w:rsid w:val="00FA6DBA"/>
    <w:rsid w:val="00FA71E1"/>
    <w:rsid w:val="00FA720A"/>
    <w:rsid w:val="00FA769E"/>
    <w:rsid w:val="00FB06EE"/>
    <w:rsid w:val="00FB0F63"/>
    <w:rsid w:val="00FB106E"/>
    <w:rsid w:val="00FB120D"/>
    <w:rsid w:val="00FB1800"/>
    <w:rsid w:val="00FB1A41"/>
    <w:rsid w:val="00FB20B0"/>
    <w:rsid w:val="00FB20F1"/>
    <w:rsid w:val="00FB30B4"/>
    <w:rsid w:val="00FB338C"/>
    <w:rsid w:val="00FB34DA"/>
    <w:rsid w:val="00FB3C4A"/>
    <w:rsid w:val="00FB3EC8"/>
    <w:rsid w:val="00FB4A77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3CB1"/>
    <w:rsid w:val="00FC49E9"/>
    <w:rsid w:val="00FC4BF9"/>
    <w:rsid w:val="00FC4D4D"/>
    <w:rsid w:val="00FC5B81"/>
    <w:rsid w:val="00FC6241"/>
    <w:rsid w:val="00FC64F4"/>
    <w:rsid w:val="00FC65AD"/>
    <w:rsid w:val="00FC6B67"/>
    <w:rsid w:val="00FC6DBF"/>
    <w:rsid w:val="00FC6F10"/>
    <w:rsid w:val="00FC7159"/>
    <w:rsid w:val="00FC7A41"/>
    <w:rsid w:val="00FD0325"/>
    <w:rsid w:val="00FD0792"/>
    <w:rsid w:val="00FD0D69"/>
    <w:rsid w:val="00FD10E5"/>
    <w:rsid w:val="00FD25E2"/>
    <w:rsid w:val="00FD2672"/>
    <w:rsid w:val="00FD26D9"/>
    <w:rsid w:val="00FD3174"/>
    <w:rsid w:val="00FD34EC"/>
    <w:rsid w:val="00FD3674"/>
    <w:rsid w:val="00FD3978"/>
    <w:rsid w:val="00FD3E7F"/>
    <w:rsid w:val="00FD3F14"/>
    <w:rsid w:val="00FD49A4"/>
    <w:rsid w:val="00FD5604"/>
    <w:rsid w:val="00FD5607"/>
    <w:rsid w:val="00FD5A89"/>
    <w:rsid w:val="00FD5AAB"/>
    <w:rsid w:val="00FD6BEA"/>
    <w:rsid w:val="00FD6ECA"/>
    <w:rsid w:val="00FD7182"/>
    <w:rsid w:val="00FD71B9"/>
    <w:rsid w:val="00FD7474"/>
    <w:rsid w:val="00FD7C8F"/>
    <w:rsid w:val="00FE0280"/>
    <w:rsid w:val="00FE120D"/>
    <w:rsid w:val="00FE1DB8"/>
    <w:rsid w:val="00FE2165"/>
    <w:rsid w:val="00FE2466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6F1"/>
    <w:rsid w:val="00FE79B5"/>
    <w:rsid w:val="00FF042B"/>
    <w:rsid w:val="00FF0497"/>
    <w:rsid w:val="00FF0CC9"/>
    <w:rsid w:val="00FF0F79"/>
    <w:rsid w:val="00FF152D"/>
    <w:rsid w:val="00FF190C"/>
    <w:rsid w:val="00FF2662"/>
    <w:rsid w:val="00FF33A8"/>
    <w:rsid w:val="00FF3AC7"/>
    <w:rsid w:val="00FF3B7F"/>
    <w:rsid w:val="00FF43F8"/>
    <w:rsid w:val="00FF4A6C"/>
    <w:rsid w:val="00FF5C2D"/>
    <w:rsid w:val="00FF6075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B8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registration.uvu.edu/s/lt-event?id=a361U000000fF48Q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A612DFEB2D40857C9415276087FC" ma:contentTypeVersion="6" ma:contentTypeDescription="Create a new document." ma:contentTypeScope="" ma:versionID="cc633eafb299353464e425ee04b984a6">
  <xsd:schema xmlns:xsd="http://www.w3.org/2001/XMLSchema" xmlns:xs="http://www.w3.org/2001/XMLSchema" xmlns:p="http://schemas.microsoft.com/office/2006/metadata/properties" xmlns:ns2="16685399-3f29-46a6-8414-be3e8f960ab1" xmlns:ns3="72627502-9090-4794-b6c3-aadb632ff0b6" targetNamespace="http://schemas.microsoft.com/office/2006/metadata/properties" ma:root="true" ma:fieldsID="cae621ca053d79c5673863915547559e" ns2:_="" ns3:_="">
    <xsd:import namespace="16685399-3f29-46a6-8414-be3e8f960ab1"/>
    <xsd:import namespace="72627502-9090-4794-b6c3-aadb632ff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5399-3f29-46a6-8414-be3e8f9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7502-9090-4794-b6c3-aadb632ff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82FA-A55E-41C5-9905-D2C261FB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5399-3f29-46a6-8414-be3e8f960ab1"/>
    <ds:schemaRef ds:uri="72627502-9090-4794-b6c3-aadb632ff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51E38-FC73-48C3-8162-797D8E5F0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6E9AB-CCD4-4A7D-9576-2FF3C2CE9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B8D36-0A52-4F27-8B37-25396733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38</cp:revision>
  <dcterms:created xsi:type="dcterms:W3CDTF">2021-10-19T20:58:00Z</dcterms:created>
  <dcterms:modified xsi:type="dcterms:W3CDTF">2021-10-22T21:39:00Z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0x010100D627A612DFEB2D40857C9415276087FC</vt:lpwstr>
  </property>
</Properties>
</file>