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547841DD" w:rsidR="00A462B9" w:rsidRDefault="002716B2" w:rsidP="00A462B9">
      <w:pPr>
        <w:spacing w:after="0" w:line="240" w:lineRule="auto"/>
        <w:jc w:val="center"/>
      </w:pPr>
      <w:r>
        <w:t>November 6</w:t>
      </w:r>
      <w:r w:rsidR="004B7C3F">
        <w:t>, 2018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68B339AE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E87655">
        <w:t xml:space="preserve">Pauli Alin, </w:t>
      </w:r>
      <w:r w:rsidR="00ED6800">
        <w:t xml:space="preserve">Jon Anderson, </w:t>
      </w:r>
      <w:r w:rsidR="00536332">
        <w:t xml:space="preserve">Anne Arendt, </w:t>
      </w:r>
      <w:r w:rsidR="002B67D8">
        <w:t xml:space="preserve">Ursula Sorensen (for </w:t>
      </w:r>
      <w:r w:rsidR="00116724">
        <w:t>Wendy Athens</w:t>
      </w:r>
      <w:r w:rsidR="002B67D8">
        <w:t>)</w:t>
      </w:r>
      <w:r w:rsidR="00116724">
        <w:t xml:space="preserve">, Mark Bracken, </w:t>
      </w:r>
      <w:r w:rsidR="003D0090" w:rsidRPr="00D76B6E">
        <w:t xml:space="preserve">Kat Brown, </w:t>
      </w:r>
      <w:r w:rsidR="006E6459" w:rsidRPr="00D76B6E">
        <w:t xml:space="preserve">Karen Cushing, </w:t>
      </w:r>
      <w:r w:rsidR="00B856AC">
        <w:t xml:space="preserve">Kenzie Larson, </w:t>
      </w:r>
      <w:r w:rsidR="003D0090" w:rsidRPr="00D76B6E">
        <w:t>Dianne McAdams-Jones,</w:t>
      </w:r>
      <w:r w:rsidR="00F34413" w:rsidRPr="00F34413">
        <w:t xml:space="preserve">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2D4C44" w:rsidRPr="00D76B6E">
        <w:t xml:space="preserve">Jim Pettersson,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 Waters</w:t>
      </w:r>
      <w:r w:rsidR="00B51D40">
        <w:t xml:space="preserve"> </w:t>
      </w:r>
    </w:p>
    <w:p w14:paraId="4C5DEDA3" w14:textId="54FBA0FE" w:rsidR="00A462B9" w:rsidRDefault="00512F78" w:rsidP="00A462B9">
      <w:r>
        <w:t xml:space="preserve">Visitors: </w:t>
      </w:r>
      <w:r w:rsidR="00ED6800">
        <w:t xml:space="preserve"> </w:t>
      </w:r>
      <w:r w:rsidR="002B67D8">
        <w:t>Judy Martindale, Karen Clemes, Cory Callahan, Jacob Atkin, Eugene Seeley, Elena Garcia, David Connelly</w:t>
      </w:r>
    </w:p>
    <w:p w14:paraId="7E12922A" w14:textId="0C4DD0EE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F7371E" w:rsidRPr="00F7371E">
        <w:t xml:space="preserve"> </w:t>
      </w:r>
      <w:r w:rsidR="00101369" w:rsidRPr="00BA3598">
        <w:t xml:space="preserve">Jeff </w:t>
      </w:r>
      <w:r w:rsidR="00101369">
        <w:t>Olson</w:t>
      </w:r>
      <w:r w:rsidR="002C5F01">
        <w:rPr>
          <w:b/>
          <w:i/>
        </w:rPr>
        <w:tab/>
      </w:r>
    </w:p>
    <w:p w14:paraId="41D3CEAF" w14:textId="72D86873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:00</w:t>
      </w:r>
      <w:r w:rsidR="00A72C1B">
        <w:t xml:space="preserve"> </w:t>
      </w:r>
      <w:r w:rsidR="005E262D">
        <w:t>PM</w:t>
      </w:r>
    </w:p>
    <w:p w14:paraId="51436F0C" w14:textId="6647A671" w:rsidR="00922D00" w:rsidRDefault="00922D00" w:rsidP="00922D00">
      <w:r>
        <w:t xml:space="preserve">Approval of Minutes from </w:t>
      </w:r>
      <w:r w:rsidR="002716B2">
        <w:t>October 23</w:t>
      </w:r>
      <w:r>
        <w:t>, 2018. Minutes approved.</w:t>
      </w:r>
      <w:r w:rsidR="00E87655">
        <w:t xml:space="preserve"> </w:t>
      </w:r>
    </w:p>
    <w:p w14:paraId="732BED93" w14:textId="555B4EB7" w:rsidR="002716B2" w:rsidRPr="00490111" w:rsidRDefault="002716B2" w:rsidP="00922D00">
      <w:pPr>
        <w:rPr>
          <w:b/>
        </w:rPr>
      </w:pPr>
      <w:r w:rsidRPr="00490111">
        <w:rPr>
          <w:b/>
        </w:rPr>
        <w:t>AVPAA</w:t>
      </w:r>
    </w:p>
    <w:p w14:paraId="77460C85" w14:textId="2ADDADFB" w:rsidR="002716B2" w:rsidRDefault="00490111" w:rsidP="002716B2">
      <w:pPr>
        <w:pStyle w:val="ListParagraph"/>
        <w:numPr>
          <w:ilvl w:val="0"/>
          <w:numId w:val="1"/>
        </w:numPr>
      </w:pPr>
      <w:r>
        <w:t>Spoke</w:t>
      </w:r>
      <w:r w:rsidR="002716B2">
        <w:t xml:space="preserve"> with SOE and looking at performing a test case for professionally qualified faculty members on tenure track. These </w:t>
      </w:r>
      <w:r w:rsidR="007C492B">
        <w:t xml:space="preserve">individuals </w:t>
      </w:r>
      <w:r w:rsidR="002716B2">
        <w:t>would have more academic and professional experience</w:t>
      </w:r>
      <w:r w:rsidR="007C492B">
        <w:t>,</w:t>
      </w:r>
      <w:r w:rsidR="002716B2">
        <w:t xml:space="preserve"> not just professional experience. Might have </w:t>
      </w:r>
      <w:r w:rsidR="007C492B">
        <w:t xml:space="preserve">to </w:t>
      </w:r>
      <w:r w:rsidR="002716B2">
        <w:t>create a more rigorous path for receiving tenure than traditional faculty.</w:t>
      </w:r>
    </w:p>
    <w:p w14:paraId="34D9500A" w14:textId="52336F01" w:rsidR="002716B2" w:rsidRDefault="002716B2" w:rsidP="002716B2">
      <w:pPr>
        <w:pStyle w:val="ListParagraph"/>
        <w:numPr>
          <w:ilvl w:val="0"/>
          <w:numId w:val="1"/>
        </w:numPr>
      </w:pPr>
      <w:r>
        <w:t xml:space="preserve">Policy 606 – </w:t>
      </w:r>
      <w:r w:rsidR="007C492B" w:rsidRPr="007C492B">
        <w:rPr>
          <w:i/>
        </w:rPr>
        <w:t>Adoption of Course Materials and Textbooks</w:t>
      </w:r>
      <w:r w:rsidR="007C492B">
        <w:t xml:space="preserve"> – Pilar </w:t>
      </w:r>
      <w:r>
        <w:t>Hays working on Exec</w:t>
      </w:r>
      <w:r w:rsidR="007C492B">
        <w:t>utive</w:t>
      </w:r>
      <w:r>
        <w:t xml:space="preserve"> Summary.</w:t>
      </w:r>
    </w:p>
    <w:p w14:paraId="1886D7EF" w14:textId="0C311CB5" w:rsidR="002716B2" w:rsidRDefault="002716B2" w:rsidP="002716B2">
      <w:pPr>
        <w:pStyle w:val="ListParagraph"/>
        <w:numPr>
          <w:ilvl w:val="0"/>
          <w:numId w:val="1"/>
        </w:numPr>
      </w:pPr>
      <w:r>
        <w:t xml:space="preserve">Policy 106 – </w:t>
      </w:r>
      <w:r w:rsidR="007C492B" w:rsidRPr="007C492B">
        <w:rPr>
          <w:i/>
        </w:rPr>
        <w:t>Special Purpose Organizational Units</w:t>
      </w:r>
      <w:r w:rsidR="007C492B">
        <w:t xml:space="preserve"> - Final draft almost ready.</w:t>
      </w:r>
    </w:p>
    <w:p w14:paraId="6E612DC9" w14:textId="77777777" w:rsidR="003D7851" w:rsidRPr="003D7851" w:rsidRDefault="002716B2" w:rsidP="0090013A">
      <w:pPr>
        <w:pStyle w:val="ListParagraph"/>
        <w:numPr>
          <w:ilvl w:val="0"/>
          <w:numId w:val="1"/>
        </w:numPr>
        <w:rPr>
          <w:b/>
        </w:rPr>
      </w:pPr>
      <w:r>
        <w:t>Deans are just about done reviewing tenure and mid-term portfolios</w:t>
      </w:r>
      <w:r w:rsidR="003D7851">
        <w:t xml:space="preserve"> and they are reporting that they have some portfolios that are questionable</w:t>
      </w:r>
      <w:r>
        <w:t xml:space="preserve">. </w:t>
      </w:r>
    </w:p>
    <w:p w14:paraId="676F02F4" w14:textId="21266711" w:rsidR="002716B2" w:rsidRPr="003D7851" w:rsidRDefault="002716B2" w:rsidP="003D7851">
      <w:pPr>
        <w:rPr>
          <w:b/>
        </w:rPr>
      </w:pPr>
      <w:r w:rsidRPr="003D7851">
        <w:rPr>
          <w:b/>
        </w:rPr>
        <w:t>PACE</w:t>
      </w:r>
    </w:p>
    <w:p w14:paraId="3F4A46A1" w14:textId="77777777" w:rsidR="00F33BA9" w:rsidRDefault="003D7851" w:rsidP="002716B2">
      <w:pPr>
        <w:pStyle w:val="ListParagraph"/>
        <w:numPr>
          <w:ilvl w:val="0"/>
          <w:numId w:val="19"/>
        </w:numPr>
      </w:pPr>
      <w:r>
        <w:t xml:space="preserve">Thulin reported on behalf of Nathan </w:t>
      </w:r>
      <w:r w:rsidR="002716B2">
        <w:t>Gerber</w:t>
      </w:r>
      <w:r>
        <w:t>.</w:t>
      </w:r>
      <w:r w:rsidR="002716B2">
        <w:t xml:space="preserve"> </w:t>
      </w:r>
      <w:r w:rsidR="00F33BA9">
        <w:t>Gerber w</w:t>
      </w:r>
      <w:r w:rsidR="002716B2">
        <w:t xml:space="preserve">ill be attending </w:t>
      </w:r>
      <w:r w:rsidR="00F33BA9">
        <w:t>AAC once per month.</w:t>
      </w:r>
    </w:p>
    <w:p w14:paraId="09A04CCD" w14:textId="1DC36807" w:rsidR="002716B2" w:rsidRDefault="00F33BA9" w:rsidP="002716B2">
      <w:pPr>
        <w:pStyle w:val="ListParagraph"/>
        <w:numPr>
          <w:ilvl w:val="0"/>
          <w:numId w:val="19"/>
        </w:numPr>
      </w:pPr>
      <w:r>
        <w:t xml:space="preserve">Gerber recognized that PACE is collaborating </w:t>
      </w:r>
      <w:r w:rsidR="002716B2">
        <w:t xml:space="preserve">with </w:t>
      </w:r>
      <w:r>
        <w:t>Faculty Senate</w:t>
      </w:r>
      <w:r w:rsidR="002716B2">
        <w:t xml:space="preserve">. </w:t>
      </w:r>
      <w:r>
        <w:t xml:space="preserve">PACE continues to address </w:t>
      </w:r>
      <w:r w:rsidR="002716B2">
        <w:t>the Great Colleges to Work for response.</w:t>
      </w:r>
    </w:p>
    <w:p w14:paraId="5714716A" w14:textId="550775BA" w:rsidR="002716B2" w:rsidRPr="00CF3B54" w:rsidRDefault="002716B2" w:rsidP="002716B2">
      <w:pPr>
        <w:pStyle w:val="ListParagraph"/>
        <w:numPr>
          <w:ilvl w:val="0"/>
          <w:numId w:val="19"/>
        </w:numPr>
      </w:pPr>
      <w:r>
        <w:t xml:space="preserve">Holding strong conversations on compensation. </w:t>
      </w:r>
      <w:r w:rsidRPr="00CF3B54">
        <w:t>Send any thoughts on compensation to Thulin or Anderson.</w:t>
      </w:r>
    </w:p>
    <w:p w14:paraId="3E17C612" w14:textId="77777777" w:rsidR="002716B2" w:rsidRPr="0019550D" w:rsidRDefault="002716B2" w:rsidP="002716B2">
      <w:pPr>
        <w:rPr>
          <w:b/>
        </w:rPr>
      </w:pPr>
      <w:r w:rsidRPr="0019550D">
        <w:rPr>
          <w:b/>
        </w:rPr>
        <w:t>LIBRARY</w:t>
      </w:r>
    </w:p>
    <w:p w14:paraId="48B7DD6E" w14:textId="6B1A3265" w:rsidR="002716B2" w:rsidRDefault="0019550D" w:rsidP="002716B2">
      <w:pPr>
        <w:pStyle w:val="ListParagraph"/>
        <w:numPr>
          <w:ilvl w:val="0"/>
          <w:numId w:val="20"/>
        </w:numPr>
      </w:pPr>
      <w:r>
        <w:t xml:space="preserve">Library is investigating </w:t>
      </w:r>
      <w:r w:rsidR="002716B2">
        <w:t xml:space="preserve">ways to </w:t>
      </w:r>
      <w:r>
        <w:t>draw more</w:t>
      </w:r>
      <w:r w:rsidR="002716B2">
        <w:t xml:space="preserve"> students into the Library </w:t>
      </w:r>
      <w:r>
        <w:t>and educate them on</w:t>
      </w:r>
      <w:r w:rsidR="002716B2">
        <w:t xml:space="preserve"> library </w:t>
      </w:r>
      <w:r>
        <w:t>offerings and assistance available</w:t>
      </w:r>
      <w:r w:rsidR="002716B2">
        <w:t>.</w:t>
      </w:r>
    </w:p>
    <w:p w14:paraId="7A3D3193" w14:textId="26978994" w:rsidR="00477A33" w:rsidRDefault="002716B2" w:rsidP="00477A33">
      <w:pPr>
        <w:pStyle w:val="ListParagraph"/>
        <w:numPr>
          <w:ilvl w:val="0"/>
          <w:numId w:val="20"/>
        </w:numPr>
      </w:pPr>
      <w:r>
        <w:t xml:space="preserve">Recommend </w:t>
      </w:r>
      <w:r w:rsidRPr="00CF3B54">
        <w:t xml:space="preserve">Library research </w:t>
      </w:r>
      <w:r w:rsidR="00477A33" w:rsidRPr="00CF3B54">
        <w:t>institutions</w:t>
      </w:r>
      <w:r w:rsidR="00477A33">
        <w:t xml:space="preserve"> on </w:t>
      </w:r>
      <w:r w:rsidR="00BE7C12">
        <w:t xml:space="preserve">issues of </w:t>
      </w:r>
      <w:r w:rsidR="00477A33">
        <w:t>compensation models. Consider how cost of living is factored in.</w:t>
      </w:r>
    </w:p>
    <w:p w14:paraId="0D1892B8" w14:textId="77777777" w:rsidR="00BE7C12" w:rsidRDefault="00BE7C12">
      <w:r>
        <w:br w:type="page"/>
      </w:r>
    </w:p>
    <w:p w14:paraId="44043833" w14:textId="1E85C663" w:rsidR="00477A33" w:rsidRPr="00BE7C12" w:rsidRDefault="00477A33" w:rsidP="00477A33">
      <w:pPr>
        <w:rPr>
          <w:b/>
        </w:rPr>
      </w:pPr>
      <w:r w:rsidRPr="00BE7C12">
        <w:rPr>
          <w:b/>
        </w:rPr>
        <w:lastRenderedPageBreak/>
        <w:t>OTL</w:t>
      </w:r>
    </w:p>
    <w:p w14:paraId="0DC48C00" w14:textId="5C195AE1" w:rsidR="00477A33" w:rsidRDefault="00477A33" w:rsidP="00477A33">
      <w:pPr>
        <w:pStyle w:val="ListParagraph"/>
        <w:numPr>
          <w:ilvl w:val="0"/>
          <w:numId w:val="21"/>
        </w:numPr>
      </w:pPr>
      <w:r>
        <w:t>Several facul</w:t>
      </w:r>
      <w:r w:rsidR="00BE7C12">
        <w:t>ty are graduating from Pathway Three</w:t>
      </w:r>
      <w:r>
        <w:t>. CHPS has made it mandatory to complete in order to teach hybrid or online. McAdams-Jones expressed concern about the stipends being n regular paycheck.</w:t>
      </w:r>
      <w:r w:rsidR="00BE7C12">
        <w:t xml:space="preserve"> Corey Callahan confirmed that lump sums are paid out as an M99999 and paid separately.</w:t>
      </w:r>
    </w:p>
    <w:p w14:paraId="63B0AE4A" w14:textId="07D5E572" w:rsidR="008E62BB" w:rsidRDefault="00BE7C12" w:rsidP="00477A33">
      <w:pPr>
        <w:pStyle w:val="ListParagraph"/>
        <w:numPr>
          <w:ilvl w:val="0"/>
          <w:numId w:val="21"/>
        </w:numPr>
      </w:pPr>
      <w:r>
        <w:t>Thulin expressed concern about negative comments made d</w:t>
      </w:r>
      <w:r w:rsidR="00477A33">
        <w:t xml:space="preserve">uring </w:t>
      </w:r>
      <w:r>
        <w:t>Athens’ presentation for the Online Style Guide and inquired if it needed to be addressed</w:t>
      </w:r>
      <w:r w:rsidR="00477A33">
        <w:t xml:space="preserve">. ExCo </w:t>
      </w:r>
      <w:r>
        <w:t>discussed</w:t>
      </w:r>
      <w:r w:rsidR="00477A33">
        <w:t xml:space="preserve"> style guides</w:t>
      </w:r>
      <w:r>
        <w:t xml:space="preserve"> in general</w:t>
      </w:r>
      <w:r w:rsidR="00477A33">
        <w:t>, and that technology will continue to change and need</w:t>
      </w:r>
      <w:r w:rsidR="002F3823">
        <w:t>s</w:t>
      </w:r>
      <w:r w:rsidR="00477A33">
        <w:t xml:space="preserve"> to </w:t>
      </w:r>
      <w:r w:rsidR="002F3823">
        <w:t xml:space="preserve">be </w:t>
      </w:r>
      <w:r w:rsidR="00477A33">
        <w:t>embrace</w:t>
      </w:r>
      <w:r w:rsidR="002F3823">
        <w:t>d</w:t>
      </w:r>
      <w:r w:rsidR="00477A33">
        <w:t xml:space="preserve">. Programs create </w:t>
      </w:r>
      <w:r w:rsidR="00C3106A">
        <w:t>similar</w:t>
      </w:r>
      <w:r w:rsidR="00477A33">
        <w:t xml:space="preserve"> “look and feel” to help students feel more secure </w:t>
      </w:r>
      <w:r w:rsidR="00C3106A">
        <w:t>and transition easier.</w:t>
      </w:r>
      <w:r w:rsidR="0005753E">
        <w:t xml:space="preserve"> Consider how Faculty Senate can be proactive </w:t>
      </w:r>
      <w:r w:rsidR="009212B4">
        <w:t xml:space="preserve">and address faculty development </w:t>
      </w:r>
      <w:r w:rsidR="002F3823">
        <w:t>to</w:t>
      </w:r>
      <w:r w:rsidR="009212B4">
        <w:t xml:space="preserve"> help faculty improve their pedagogical online/hybrid teaching.</w:t>
      </w:r>
    </w:p>
    <w:p w14:paraId="2D10A8F9" w14:textId="77777777" w:rsidR="008E62BB" w:rsidRPr="002F3823" w:rsidRDefault="008E62BB" w:rsidP="008E62BB">
      <w:pPr>
        <w:rPr>
          <w:b/>
        </w:rPr>
      </w:pPr>
      <w:r w:rsidRPr="002F3823">
        <w:rPr>
          <w:b/>
        </w:rPr>
        <w:t>UVUSA</w:t>
      </w:r>
    </w:p>
    <w:p w14:paraId="1262CCF0" w14:textId="1F39FE3F" w:rsidR="008E62BB" w:rsidRDefault="008E62BB" w:rsidP="008E62BB">
      <w:pPr>
        <w:pStyle w:val="ListParagraph"/>
        <w:numPr>
          <w:ilvl w:val="0"/>
          <w:numId w:val="22"/>
        </w:numPr>
      </w:pPr>
      <w:r>
        <w:t>Held forum on parking</w:t>
      </w:r>
      <w:r w:rsidR="002F3823">
        <w:t xml:space="preserve"> and invited Parking Services and Frank Young from Facilities along with other campus stakeholders</w:t>
      </w:r>
      <w:r>
        <w:t xml:space="preserve">. General consensus </w:t>
      </w:r>
      <w:r w:rsidR="00F12413">
        <w:t>is</w:t>
      </w:r>
      <w:r>
        <w:t xml:space="preserve"> that UVU does not have a problem with parking, but a problem with walking. Collecting innovative ideas of how to inform students when parking stalls </w:t>
      </w:r>
      <w:r w:rsidR="002F3823">
        <w:t>become</w:t>
      </w:r>
      <w:r w:rsidR="000436EF">
        <w:t xml:space="preserve"> vacant such as taking a picture and post on social media.</w:t>
      </w:r>
    </w:p>
    <w:p w14:paraId="4C6E94B3" w14:textId="5F629DF8" w:rsidR="008E62BB" w:rsidRDefault="007F3C17" w:rsidP="008E62BB">
      <w:pPr>
        <w:pStyle w:val="ListParagraph"/>
        <w:numPr>
          <w:ilvl w:val="0"/>
          <w:numId w:val="22"/>
        </w:numPr>
      </w:pPr>
      <w:r>
        <w:t>Waiting to hear back on results from student opinion survey regarding student final exams. For this specific item, hoping to hear by Thanksgiving break. Full results</w:t>
      </w:r>
      <w:r w:rsidR="00632A87">
        <w:t xml:space="preserve"> will not be ready until spring semester.</w:t>
      </w:r>
    </w:p>
    <w:p w14:paraId="7E69F67D" w14:textId="77777777" w:rsidR="008E62BB" w:rsidRPr="00980B06" w:rsidRDefault="008E62BB" w:rsidP="008E62BB">
      <w:pPr>
        <w:rPr>
          <w:b/>
          <w:caps/>
        </w:rPr>
      </w:pPr>
      <w:r w:rsidRPr="00980B06">
        <w:rPr>
          <w:b/>
          <w:caps/>
        </w:rPr>
        <w:t>Out-of-State Guidelines/Procedures</w:t>
      </w:r>
    </w:p>
    <w:p w14:paraId="169A21E4" w14:textId="3EE14C3E" w:rsidR="008E62BB" w:rsidRDefault="008E62BB" w:rsidP="008E62BB">
      <w:pPr>
        <w:pStyle w:val="ListParagraph"/>
        <w:numPr>
          <w:ilvl w:val="0"/>
          <w:numId w:val="23"/>
        </w:numPr>
      </w:pPr>
      <w:r>
        <w:t xml:space="preserve">States </w:t>
      </w:r>
      <w:r w:rsidR="005163D7">
        <w:t xml:space="preserve">now </w:t>
      </w:r>
      <w:r>
        <w:t xml:space="preserve">have more flexibility in the laws they make. </w:t>
      </w:r>
      <w:r w:rsidR="00C43F9D">
        <w:t>Employees</w:t>
      </w:r>
      <w:r>
        <w:t xml:space="preserve"> operating in these states complicate </w:t>
      </w:r>
      <w:r w:rsidR="00C43F9D">
        <w:t xml:space="preserve">laws within the state of </w:t>
      </w:r>
      <w:r>
        <w:t>Utah.</w:t>
      </w:r>
    </w:p>
    <w:p w14:paraId="53A60C64" w14:textId="143C2899" w:rsidR="008E62BB" w:rsidRDefault="008E62BB" w:rsidP="008E62BB">
      <w:pPr>
        <w:pStyle w:val="ListParagraph"/>
        <w:numPr>
          <w:ilvl w:val="0"/>
          <w:numId w:val="23"/>
        </w:numPr>
      </w:pPr>
      <w:r>
        <w:t>Policy</w:t>
      </w:r>
      <w:r w:rsidR="005163D7">
        <w:t xml:space="preserve"> 332 – </w:t>
      </w:r>
      <w:r w:rsidR="005163D7" w:rsidRPr="005163D7">
        <w:rPr>
          <w:i/>
        </w:rPr>
        <w:t>Work-at-H</w:t>
      </w:r>
      <w:r w:rsidRPr="005163D7">
        <w:rPr>
          <w:i/>
        </w:rPr>
        <w:t>ome</w:t>
      </w:r>
      <w:r w:rsidR="005163D7">
        <w:t xml:space="preserve"> – I</w:t>
      </w:r>
      <w:r>
        <w:t>ntent</w:t>
      </w:r>
      <w:r w:rsidR="005163D7">
        <w:t xml:space="preserve"> of policy</w:t>
      </w:r>
      <w:r>
        <w:t xml:space="preserve"> was to </w:t>
      </w:r>
      <w:r w:rsidR="00273263">
        <w:t>allow the performance of</w:t>
      </w:r>
      <w:r>
        <w:t xml:space="preserve"> work outside the place of employment</w:t>
      </w:r>
      <w:r w:rsidR="00273263">
        <w:t>.</w:t>
      </w:r>
      <w:r w:rsidR="005163D7">
        <w:t xml:space="preserve"> </w:t>
      </w:r>
      <w:r w:rsidR="00273263">
        <w:t>W</w:t>
      </w:r>
      <w:r>
        <w:t>ritten justification and business need</w:t>
      </w:r>
      <w:r w:rsidR="00273263">
        <w:t xml:space="preserve"> have always been required, but not followed. </w:t>
      </w:r>
      <w:r>
        <w:t>Need approval</w:t>
      </w:r>
      <w:r w:rsidR="0072113F">
        <w:t>s</w:t>
      </w:r>
      <w:r>
        <w:t xml:space="preserve"> </w:t>
      </w:r>
      <w:r w:rsidR="0072113F">
        <w:t>from</w:t>
      </w:r>
      <w:r>
        <w:t xml:space="preserve"> department head and </w:t>
      </w:r>
      <w:r w:rsidR="0072113F">
        <w:t>Vice President</w:t>
      </w:r>
      <w:r>
        <w:t>.</w:t>
      </w:r>
    </w:p>
    <w:p w14:paraId="742C9ED3" w14:textId="276224E9" w:rsidR="00BC4882" w:rsidRDefault="008E62BB" w:rsidP="008E62BB">
      <w:pPr>
        <w:pStyle w:val="ListParagraph"/>
        <w:numPr>
          <w:ilvl w:val="0"/>
          <w:numId w:val="23"/>
        </w:numPr>
      </w:pPr>
      <w:r>
        <w:t xml:space="preserve">Issues – Departments are not informing HR or executives when </w:t>
      </w:r>
      <w:r w:rsidR="00B400DC">
        <w:t xml:space="preserve">they have individuals </w:t>
      </w:r>
      <w:r w:rsidR="00BD7926">
        <w:t>performing primary duties</w:t>
      </w:r>
      <w:r>
        <w:t xml:space="preserve"> outside the state. UVU has 48 employees performing </w:t>
      </w:r>
      <w:r w:rsidR="00BD7926">
        <w:t xml:space="preserve">primary duties </w:t>
      </w:r>
      <w:r>
        <w:t>outside of Utah</w:t>
      </w:r>
      <w:r w:rsidR="00DF70E7">
        <w:t xml:space="preserve"> working in 18 different states</w:t>
      </w:r>
      <w:r>
        <w:t>.</w:t>
      </w:r>
      <w:r w:rsidR="00820044">
        <w:t xml:space="preserve"> There are also a number of employees working outside the state, but they have a local Utah address.</w:t>
      </w:r>
    </w:p>
    <w:p w14:paraId="3F9240F7" w14:textId="77777777" w:rsidR="00136E1B" w:rsidRDefault="00BC4882" w:rsidP="008E62BB">
      <w:pPr>
        <w:pStyle w:val="ListParagraph"/>
        <w:numPr>
          <w:ilvl w:val="0"/>
          <w:numId w:val="23"/>
        </w:numPr>
      </w:pPr>
      <w:r>
        <w:t>Reviewed why reporting out-of-state workers matters such as withholdings for state, county, local taxes, employment taxes, worker’s compensation insurance, liability for non-compliance with employment laws, etc.</w:t>
      </w:r>
    </w:p>
    <w:p w14:paraId="53EA9B49" w14:textId="5E558A4D" w:rsidR="009771FD" w:rsidRDefault="00136E1B" w:rsidP="008E62BB">
      <w:pPr>
        <w:pStyle w:val="ListParagraph"/>
        <w:numPr>
          <w:ilvl w:val="0"/>
          <w:numId w:val="23"/>
        </w:numPr>
      </w:pPr>
      <w:r>
        <w:t>Anderson will send out draft guidelines for review and comment.</w:t>
      </w:r>
      <w:r w:rsidR="003B629C">
        <w:t xml:space="preserve"> Inquiry was made to see if th</w:t>
      </w:r>
      <w:r w:rsidR="00B400DC">
        <w:t>is could be a limited scope on P</w:t>
      </w:r>
      <w:r w:rsidR="003B629C">
        <w:t>olicy 332. Brown shared that something does not</w:t>
      </w:r>
      <w:r w:rsidR="00B400DC">
        <w:t xml:space="preserve"> need</w:t>
      </w:r>
      <w:r w:rsidR="003B629C">
        <w:t xml:space="preserve"> to be in policy to follow the guidelines.</w:t>
      </w:r>
      <w:r w:rsidR="00B400DC">
        <w:t xml:space="preserve"> See P</w:t>
      </w:r>
      <w:r w:rsidR="00556A12">
        <w:t>olicy 101.4.1.5.</w:t>
      </w:r>
    </w:p>
    <w:p w14:paraId="39F92C76" w14:textId="2A2A0C8F" w:rsidR="000330D7" w:rsidRDefault="009771FD" w:rsidP="00373D87">
      <w:pPr>
        <w:pStyle w:val="ListParagraph"/>
        <w:numPr>
          <w:ilvl w:val="0"/>
          <w:numId w:val="23"/>
        </w:numPr>
      </w:pPr>
      <w:r>
        <w:t xml:space="preserve">Discussion about the best way to </w:t>
      </w:r>
      <w:r w:rsidR="000400FD">
        <w:t>obtain Faculty Senate</w:t>
      </w:r>
      <w:r>
        <w:t xml:space="preserve"> comments in order to meet the </w:t>
      </w:r>
      <w:r w:rsidR="00086C9E">
        <w:t>desired implementation</w:t>
      </w:r>
      <w:r>
        <w:t xml:space="preserve"> date of 1/1/19.</w:t>
      </w:r>
      <w:r w:rsidR="00562F82">
        <w:t xml:space="preserve"> </w:t>
      </w:r>
      <w:r w:rsidR="00244B6B">
        <w:t xml:space="preserve">Olson shared that there are some faculty currently working out of state and need to know if they need to move back to Utah to retain their employment. The </w:t>
      </w:r>
      <w:r w:rsidR="00244B6B">
        <w:lastRenderedPageBreak/>
        <w:t>university is trying to shore up the policy and be sure we are compliant.</w:t>
      </w:r>
      <w:r w:rsidR="00290BD0">
        <w:t xml:space="preserve"> </w:t>
      </w:r>
      <w:r w:rsidR="002D380C">
        <w:t xml:space="preserve">Messaging to Faculty Senate needs to be </w:t>
      </w:r>
      <w:r w:rsidR="009138A6">
        <w:t xml:space="preserve">a </w:t>
      </w:r>
      <w:r w:rsidR="002D380C">
        <w:t xml:space="preserve">clear </w:t>
      </w:r>
      <w:r w:rsidR="009138A6">
        <w:t xml:space="preserve">information item </w:t>
      </w:r>
      <w:r w:rsidR="002D380C">
        <w:t xml:space="preserve">and </w:t>
      </w:r>
      <w:r w:rsidR="00290BD0">
        <w:t>focus</w:t>
      </w:r>
      <w:r w:rsidR="002D380C">
        <w:t xml:space="preserve"> the</w:t>
      </w:r>
      <w:r w:rsidR="00B618E9">
        <w:t xml:space="preserve"> p</w:t>
      </w:r>
      <w:r w:rsidR="000330D7">
        <w:t xml:space="preserve">roposal </w:t>
      </w:r>
      <w:r w:rsidR="00B618E9">
        <w:t>on the fact that</w:t>
      </w:r>
      <w:r w:rsidR="000330D7">
        <w:t xml:space="preserve"> there has not been compliance with the policy which places </w:t>
      </w:r>
      <w:r w:rsidR="004F09CF">
        <w:t xml:space="preserve">major financial and </w:t>
      </w:r>
      <w:r w:rsidR="000330D7">
        <w:t xml:space="preserve">legal </w:t>
      </w:r>
      <w:r w:rsidR="004F09CF">
        <w:t>risks for the institution. Now everyone needs to comply with the policy and follow the guidelines</w:t>
      </w:r>
      <w:r w:rsidR="00803EE9">
        <w:t>. H</w:t>
      </w:r>
      <w:r w:rsidR="00CA4427">
        <w:t>R and SVPAA will not approve a</w:t>
      </w:r>
      <w:r w:rsidR="00803EE9">
        <w:t xml:space="preserve"> request for out-of-state workers unless there is a conscious institutional reason for establishing a nexus</w:t>
      </w:r>
      <w:r w:rsidR="00443F8D">
        <w:t xml:space="preserve"> with that state.</w:t>
      </w:r>
    </w:p>
    <w:p w14:paraId="2E83C56A" w14:textId="77777777" w:rsidR="000330D7" w:rsidRPr="004674F6" w:rsidRDefault="000330D7" w:rsidP="000330D7">
      <w:pPr>
        <w:rPr>
          <w:b/>
          <w:caps/>
        </w:rPr>
      </w:pPr>
      <w:r w:rsidRPr="004674F6">
        <w:rPr>
          <w:b/>
          <w:caps/>
        </w:rPr>
        <w:t>Bookstore Faculty Liaison Committee</w:t>
      </w:r>
    </w:p>
    <w:p w14:paraId="1E2DBF49" w14:textId="132A2445" w:rsidR="0010762A" w:rsidRDefault="000330D7" w:rsidP="00AA4D28">
      <w:pPr>
        <w:pStyle w:val="ListParagraph"/>
        <w:numPr>
          <w:ilvl w:val="0"/>
          <w:numId w:val="24"/>
        </w:numPr>
      </w:pPr>
      <w:r>
        <w:t>Last spring</w:t>
      </w:r>
      <w:r w:rsidR="00CA614C">
        <w:t>, Atkin</w:t>
      </w:r>
      <w:r>
        <w:t xml:space="preserve"> met with </w:t>
      </w:r>
      <w:r w:rsidR="00CA614C">
        <w:t>Olson, Brown, Connelly, and Thulin to</w:t>
      </w:r>
      <w:r>
        <w:t xml:space="preserve"> seek potential ways to save students on books</w:t>
      </w:r>
      <w:r w:rsidR="009C688F">
        <w:t>,</w:t>
      </w:r>
      <w:r>
        <w:t xml:space="preserve"> such as O</w:t>
      </w:r>
      <w:r w:rsidR="0010762A">
        <w:t>ER. Reviewed various strategies suc</w:t>
      </w:r>
      <w:r w:rsidR="00CA614C">
        <w:t>h as extending text usage from three to five</w:t>
      </w:r>
      <w:r w:rsidR="0010762A">
        <w:t xml:space="preserve"> years. Determined that there is a need to strengthen the relationship between the bookstore and faculty.</w:t>
      </w:r>
      <w:r w:rsidR="00CA614C">
        <w:t xml:space="preserve"> Request the formation of a </w:t>
      </w:r>
      <w:r w:rsidR="0010762A">
        <w:t>committee to hel</w:t>
      </w:r>
      <w:r w:rsidR="00B466F7">
        <w:t xml:space="preserve">p coordinate bookstore, textbook, and product related issues with the </w:t>
      </w:r>
      <w:r w:rsidR="0010762A">
        <w:t>faculty-at-large.</w:t>
      </w:r>
      <w:r w:rsidR="00981ACB">
        <w:t xml:space="preserve"> </w:t>
      </w:r>
      <w:r w:rsidR="0010762A">
        <w:t>Would like to implement a</w:t>
      </w:r>
      <w:r w:rsidR="00981ACB">
        <w:t xml:space="preserve"> new procedure next fall that would allow students to purchase their texts online, have charges applied to student account automatically, books would be pre-pulled and they can walk in and pick up.</w:t>
      </w:r>
    </w:p>
    <w:p w14:paraId="3F19151A" w14:textId="78DBF2A9" w:rsidR="00CE605E" w:rsidRDefault="0010762A" w:rsidP="000330D7">
      <w:pPr>
        <w:pStyle w:val="ListParagraph"/>
        <w:numPr>
          <w:ilvl w:val="0"/>
          <w:numId w:val="24"/>
        </w:numPr>
      </w:pPr>
      <w:r>
        <w:t xml:space="preserve">Consider including course materials individuals as part of this </w:t>
      </w:r>
      <w:r w:rsidR="003D2F70">
        <w:t>Faculty Senate</w:t>
      </w:r>
      <w:r>
        <w:t xml:space="preserve"> committee. </w:t>
      </w:r>
      <w:r w:rsidR="003D2F70">
        <w:t>Anderson recommended f</w:t>
      </w:r>
      <w:r>
        <w:t>ollow</w:t>
      </w:r>
      <w:r w:rsidR="003D2F70">
        <w:t>ing</w:t>
      </w:r>
      <w:r>
        <w:t xml:space="preserve"> the APAC model in forming this committee.</w:t>
      </w:r>
      <w:r w:rsidR="003D2F70">
        <w:t xml:space="preserve"> Projection for meetings is 1-2 times</w:t>
      </w:r>
      <w:r w:rsidR="00E6765B">
        <w:t xml:space="preserve"> a semester.</w:t>
      </w:r>
      <w:r w:rsidR="00CE605E">
        <w:t xml:space="preserve"> Concern </w:t>
      </w:r>
      <w:r w:rsidR="003D2F70">
        <w:t xml:space="preserve">expressed </w:t>
      </w:r>
      <w:r w:rsidR="00CE605E">
        <w:t>about enforcing the changes proposed by the committee.</w:t>
      </w:r>
    </w:p>
    <w:p w14:paraId="5EAE0717" w14:textId="4A1AF3B4" w:rsidR="004B451F" w:rsidRDefault="00CE605E" w:rsidP="000330D7">
      <w:pPr>
        <w:pStyle w:val="ListParagraph"/>
        <w:numPr>
          <w:ilvl w:val="0"/>
          <w:numId w:val="24"/>
        </w:numPr>
      </w:pPr>
      <w:r>
        <w:t xml:space="preserve">Recommendation was made to hold </w:t>
      </w:r>
      <w:r w:rsidR="004B451F">
        <w:t xml:space="preserve">a forum/meeting with the </w:t>
      </w:r>
      <w:r w:rsidR="003D2F70">
        <w:t>Department Chairs</w:t>
      </w:r>
      <w:r w:rsidR="004B451F">
        <w:t>/designee since they have more knowledge. Instead of instituting a committee, instit</w:t>
      </w:r>
      <w:r w:rsidR="003D2F70">
        <w:t>ute a recurring meeting event twice</w:t>
      </w:r>
      <w:r w:rsidR="004B451F">
        <w:t xml:space="preserve"> a year.</w:t>
      </w:r>
      <w:r w:rsidR="004B451F" w:rsidRPr="00E246BF">
        <w:rPr>
          <w:b/>
        </w:rPr>
        <w:t xml:space="preserve"> </w:t>
      </w:r>
      <w:r w:rsidR="004B451F" w:rsidRPr="00372FCD">
        <w:t>Brown/</w:t>
      </w:r>
      <w:r w:rsidR="003D2F70" w:rsidRPr="00372FCD">
        <w:t xml:space="preserve">Julie </w:t>
      </w:r>
      <w:r w:rsidR="004B451F" w:rsidRPr="00372FCD">
        <w:t>Hayden will work with Jacob Atkin.</w:t>
      </w:r>
    </w:p>
    <w:p w14:paraId="799F628E" w14:textId="77777777" w:rsidR="004B451F" w:rsidRPr="004674F6" w:rsidRDefault="004B451F" w:rsidP="004B451F">
      <w:pPr>
        <w:rPr>
          <w:b/>
        </w:rPr>
      </w:pPr>
      <w:r w:rsidRPr="004674F6">
        <w:rPr>
          <w:b/>
        </w:rPr>
        <w:t>UCC CHAIR ROLE EXPANSION</w:t>
      </w:r>
    </w:p>
    <w:p w14:paraId="1AE107C7" w14:textId="6FE77CCA" w:rsidR="00571C9F" w:rsidRDefault="00E246BF" w:rsidP="004B451F">
      <w:pPr>
        <w:pStyle w:val="ListParagraph"/>
        <w:numPr>
          <w:ilvl w:val="0"/>
          <w:numId w:val="25"/>
        </w:numPr>
      </w:pPr>
      <w:r>
        <w:t>Issue – UCC a</w:t>
      </w:r>
      <w:r w:rsidR="004B451F">
        <w:t>dded a lot of admin</w:t>
      </w:r>
      <w:r>
        <w:t>istrative</w:t>
      </w:r>
      <w:r w:rsidR="004B451F">
        <w:t xml:space="preserve"> functions as</w:t>
      </w:r>
      <w:r w:rsidR="008B6431">
        <w:t xml:space="preserve"> it</w:t>
      </w:r>
      <w:r w:rsidR="004B451F">
        <w:t xml:space="preserve"> </w:t>
      </w:r>
      <w:r>
        <w:t>began</w:t>
      </w:r>
      <w:r w:rsidR="004B451F">
        <w:t xml:space="preserve"> to review GE courses. As change</w:t>
      </w:r>
      <w:r w:rsidR="003E73CB">
        <w:t>s</w:t>
      </w:r>
      <w:r w:rsidR="004B451F">
        <w:t xml:space="preserve"> in leadership of the committees, there is no historical </w:t>
      </w:r>
      <w:r w:rsidR="007771AA">
        <w:t xml:space="preserve">institutional </w:t>
      </w:r>
      <w:r w:rsidR="00750957">
        <w:t>information</w:t>
      </w:r>
      <w:r w:rsidR="007771AA">
        <w:t xml:space="preserve"> to </w:t>
      </w:r>
      <w:r w:rsidR="00750957">
        <w:t>access</w:t>
      </w:r>
      <w:r w:rsidR="004B451F">
        <w:t xml:space="preserve">. Idea </w:t>
      </w:r>
      <w:r w:rsidR="003E73CB">
        <w:t>is</w:t>
      </w:r>
      <w:r w:rsidR="004B451F">
        <w:t xml:space="preserve"> to have someone who would shadow multiple committees to oversee the administrative functions, but as a faculty member with release time. This individual would know all the admin</w:t>
      </w:r>
      <w:r>
        <w:t>istrative</w:t>
      </w:r>
      <w:r w:rsidR="004B451F">
        <w:t xml:space="preserve"> details, what n</w:t>
      </w:r>
      <w:r>
        <w:t>eeds to be done next, and allow</w:t>
      </w:r>
      <w:r w:rsidR="004B451F">
        <w:t xml:space="preserve"> faculty to focus on curriculum decisions. Would like to postpone these discussions until RUE </w:t>
      </w:r>
      <w:r w:rsidR="008B6431">
        <w:t xml:space="preserve">works out their </w:t>
      </w:r>
      <w:r w:rsidR="00571C9F">
        <w:t>details. Tolman shared that his term ends in spring 2019. Anderson reminded ExCo that the UCC Chair position is problematic as a sitting senator</w:t>
      </w:r>
      <w:r w:rsidR="00E14585">
        <w:t xml:space="preserve"> </w:t>
      </w:r>
      <w:r w:rsidR="00E14585">
        <w:rPr>
          <w:rFonts w:eastAsia="Times New Roman"/>
        </w:rPr>
        <w:t>because the Chair po</w:t>
      </w:r>
      <w:r w:rsidR="00E14585">
        <w:rPr>
          <w:rFonts w:eastAsia="Times New Roman"/>
        </w:rPr>
        <w:t>sition is currently for a three-</w:t>
      </w:r>
      <w:r w:rsidR="00E14585">
        <w:rPr>
          <w:rFonts w:eastAsia="Times New Roman"/>
        </w:rPr>
        <w:t xml:space="preserve">year term, and Senators are not elected as they start their three-year senate term, so there is </w:t>
      </w:r>
      <w:r w:rsidR="00E14585">
        <w:rPr>
          <w:rFonts w:eastAsia="Times New Roman"/>
        </w:rPr>
        <w:t>a potential time when the C</w:t>
      </w:r>
      <w:r w:rsidR="00E14585">
        <w:rPr>
          <w:rFonts w:eastAsia="Times New Roman"/>
        </w:rPr>
        <w:t>hair is not a sitting Senator.</w:t>
      </w:r>
    </w:p>
    <w:p w14:paraId="5AECA4E9" w14:textId="25C20D98" w:rsidR="00014B59" w:rsidRDefault="008E165A" w:rsidP="004F481C">
      <w:pPr>
        <w:pStyle w:val="ListParagraph"/>
        <w:numPr>
          <w:ilvl w:val="0"/>
          <w:numId w:val="25"/>
        </w:numPr>
      </w:pPr>
      <w:r>
        <w:t>New p</w:t>
      </w:r>
      <w:r w:rsidR="00F262B5">
        <w:t xml:space="preserve">osition would be </w:t>
      </w:r>
      <w:r w:rsidR="00415EF6">
        <w:t xml:space="preserve">a faculty member </w:t>
      </w:r>
      <w:r w:rsidR="00F262B5">
        <w:t xml:space="preserve">appointed by the </w:t>
      </w:r>
      <w:r w:rsidR="003E73CB">
        <w:t>SVPAA</w:t>
      </w:r>
      <w:r w:rsidR="00F262B5">
        <w:t xml:space="preserve"> with the idea that the person chosen would have good administrative abilities, but no decision-making</w:t>
      </w:r>
      <w:r w:rsidR="000D4BD2">
        <w:t xml:space="preserve"> authority</w:t>
      </w:r>
      <w:r w:rsidR="00F262B5">
        <w:t>.</w:t>
      </w:r>
      <w:r w:rsidR="004F481C">
        <w:t xml:space="preserve"> Connelly shared that the first evolution would be the expansion of the UCC chair role</w:t>
      </w:r>
      <w:r>
        <w:t xml:space="preserve"> and then consider moving towards a new model with this new position</w:t>
      </w:r>
      <w:r w:rsidR="004F481C">
        <w:t>. Anderson shared that might cons</w:t>
      </w:r>
      <w:r w:rsidR="00247586">
        <w:t>ider taking the UCC out of being standing committee chair of the Senate and on an annual basis elect a senator to sit on the UCC</w:t>
      </w:r>
      <w:r w:rsidR="009E6599">
        <w:t xml:space="preserve"> that would be a </w:t>
      </w:r>
      <w:r w:rsidR="00681EEA">
        <w:t xml:space="preserve">liaison </w:t>
      </w:r>
      <w:r w:rsidR="009E6599">
        <w:t>member of ExCo</w:t>
      </w:r>
      <w:r w:rsidR="004F481C">
        <w:t>. Discussion about the accountability of the UCC Chair if not holding a standing committee position in Faculty Senate.</w:t>
      </w:r>
    </w:p>
    <w:p w14:paraId="09FEE15E" w14:textId="77777777" w:rsidR="00014B59" w:rsidRPr="000C1E6E" w:rsidRDefault="00014B59" w:rsidP="004F481C">
      <w:pPr>
        <w:pStyle w:val="ListParagraph"/>
        <w:numPr>
          <w:ilvl w:val="0"/>
          <w:numId w:val="25"/>
        </w:numPr>
      </w:pPr>
      <w:r w:rsidRPr="000C1E6E">
        <w:lastRenderedPageBreak/>
        <w:t>Connelly, Tolman, Seeley, Garcia will prepare a handout for further discussion at the next ExCo meeting.</w:t>
      </w:r>
    </w:p>
    <w:p w14:paraId="578CF500" w14:textId="77777777" w:rsidR="00386581" w:rsidRDefault="00386581">
      <w:pPr>
        <w:rPr>
          <w:b/>
          <w:caps/>
        </w:rPr>
      </w:pPr>
      <w:r>
        <w:rPr>
          <w:b/>
          <w:caps/>
        </w:rPr>
        <w:br w:type="page"/>
      </w:r>
    </w:p>
    <w:p w14:paraId="52107924" w14:textId="3F9523D8" w:rsidR="00014B59" w:rsidRPr="00386581" w:rsidRDefault="00014B59" w:rsidP="00014B59">
      <w:pPr>
        <w:rPr>
          <w:b/>
          <w:caps/>
        </w:rPr>
      </w:pPr>
      <w:r w:rsidRPr="00386581">
        <w:rPr>
          <w:b/>
          <w:caps/>
        </w:rPr>
        <w:lastRenderedPageBreak/>
        <w:t>Merit Pay Guidelines Committee</w:t>
      </w:r>
    </w:p>
    <w:p w14:paraId="6059B402" w14:textId="749DDA16" w:rsidR="00D966CC" w:rsidRDefault="00386581" w:rsidP="00014B59">
      <w:pPr>
        <w:pStyle w:val="ListParagraph"/>
        <w:numPr>
          <w:ilvl w:val="0"/>
          <w:numId w:val="26"/>
        </w:numPr>
      </w:pPr>
      <w:r>
        <w:t>Anderson is p</w:t>
      </w:r>
      <w:r w:rsidR="00014B59">
        <w:t>roposing to chair an ad hoc committee</w:t>
      </w:r>
      <w:r>
        <w:t xml:space="preserve"> with one rep per school/college</w:t>
      </w:r>
      <w:r w:rsidR="00014B59">
        <w:t xml:space="preserve"> to prepare guidelines for presentation in March 2019. Add to </w:t>
      </w:r>
      <w:r>
        <w:t>Faculty Senate</w:t>
      </w:r>
      <w:r w:rsidR="00014B59">
        <w:t xml:space="preserve"> agenda for ratification.</w:t>
      </w:r>
      <w:r w:rsidR="00D966CC">
        <w:t xml:space="preserve"> </w:t>
      </w:r>
    </w:p>
    <w:p w14:paraId="1E4CDA4E" w14:textId="77777777" w:rsidR="00D966CC" w:rsidRPr="00386581" w:rsidRDefault="00D966CC" w:rsidP="00D966CC">
      <w:pPr>
        <w:rPr>
          <w:b/>
        </w:rPr>
      </w:pPr>
      <w:r w:rsidRPr="00386581">
        <w:rPr>
          <w:b/>
        </w:rPr>
        <w:t>FACULTY GRIEVANCE POLICY</w:t>
      </w:r>
    </w:p>
    <w:p w14:paraId="6DDF237A" w14:textId="77777777" w:rsidR="00D966CC" w:rsidRDefault="00D966CC" w:rsidP="00D966CC">
      <w:pPr>
        <w:pStyle w:val="ListParagraph"/>
        <w:numPr>
          <w:ilvl w:val="0"/>
          <w:numId w:val="26"/>
        </w:numPr>
      </w:pPr>
      <w:r>
        <w:t>Proposal was made to change the name in the policy to reflect the correct body to review faculty grievances.</w:t>
      </w:r>
    </w:p>
    <w:p w14:paraId="5D0A4574" w14:textId="47EB90E4" w:rsidR="00D966CC" w:rsidRPr="000C1E6E" w:rsidRDefault="00D966CC" w:rsidP="00D966CC">
      <w:pPr>
        <w:pStyle w:val="ListParagraph"/>
        <w:numPr>
          <w:ilvl w:val="0"/>
          <w:numId w:val="26"/>
        </w:numPr>
      </w:pPr>
      <w:r w:rsidRPr="000C1E6E">
        <w:t>Brown/Pettersson will review the policy for any additional changes to brin</w:t>
      </w:r>
      <w:r w:rsidR="00386581" w:rsidRPr="000C1E6E">
        <w:t>g into alignment. Brown will follow-up</w:t>
      </w:r>
      <w:r w:rsidRPr="000C1E6E">
        <w:t xml:space="preserve"> with Cara O’Sullivan to make the name change immediately.</w:t>
      </w:r>
    </w:p>
    <w:p w14:paraId="3322466F" w14:textId="1D1FA36C" w:rsidR="006F6F38" w:rsidRPr="000C1E6E" w:rsidRDefault="006F6F38" w:rsidP="00D966CC">
      <w:pPr>
        <w:pStyle w:val="ListParagraph"/>
        <w:numPr>
          <w:ilvl w:val="0"/>
          <w:numId w:val="26"/>
        </w:numPr>
      </w:pPr>
      <w:r w:rsidRPr="000C1E6E">
        <w:t>Anderson will follow-up with the Police Chief to invite to the next ExCo meeting regarding Campus Police procedures.</w:t>
      </w:r>
    </w:p>
    <w:p w14:paraId="202FDC9B" w14:textId="285B96B1" w:rsidR="00D966CC" w:rsidRDefault="00A0712A" w:rsidP="00D966CC">
      <w:pPr>
        <w:pStyle w:val="ListParagraph"/>
        <w:numPr>
          <w:ilvl w:val="0"/>
          <w:numId w:val="27"/>
        </w:numPr>
      </w:pPr>
      <w:r>
        <w:t xml:space="preserve">Brown shared that the </w:t>
      </w:r>
      <w:r w:rsidR="00D966CC">
        <w:t>E</w:t>
      </w:r>
      <w:r>
        <w:t>mployee</w:t>
      </w:r>
      <w:r w:rsidR="00D966CC">
        <w:t xml:space="preserve"> Issues Committee is addressing protocol communication</w:t>
      </w:r>
      <w:r w:rsidR="00D72646">
        <w:t xml:space="preserve"> and will take to President’s Council in the next few weeks</w:t>
      </w:r>
      <w:r w:rsidR="00D966CC">
        <w:t>.</w:t>
      </w:r>
    </w:p>
    <w:p w14:paraId="00B1B9AB" w14:textId="77777777" w:rsidR="00D966CC" w:rsidRPr="00450463" w:rsidRDefault="00D966CC" w:rsidP="00D966CC">
      <w:pPr>
        <w:rPr>
          <w:b/>
        </w:rPr>
      </w:pPr>
      <w:r w:rsidRPr="00450463">
        <w:rPr>
          <w:b/>
        </w:rPr>
        <w:t>SCHEDULING COMMITTEE CHAIR</w:t>
      </w:r>
    </w:p>
    <w:p w14:paraId="7AB094B7" w14:textId="57FC3B3F" w:rsidR="00631E2A" w:rsidRDefault="00D966CC" w:rsidP="00D966CC">
      <w:pPr>
        <w:pStyle w:val="ListParagraph"/>
        <w:numPr>
          <w:ilvl w:val="0"/>
          <w:numId w:val="27"/>
        </w:numPr>
      </w:pPr>
      <w:r>
        <w:t xml:space="preserve">Discussion occurred in AAC regarding the Chair of the </w:t>
      </w:r>
      <w:r w:rsidR="00450463">
        <w:t>Scheduling C</w:t>
      </w:r>
      <w:r>
        <w:t>ommittee being an ExOfficio member.</w:t>
      </w:r>
      <w:r w:rsidR="00631E2A">
        <w:t xml:space="preserve"> </w:t>
      </w:r>
      <w:r w:rsidR="00450463">
        <w:t>The question to be answered is should a faculty committee be chair</w:t>
      </w:r>
      <w:r w:rsidR="00415EF6">
        <w:t>ed</w:t>
      </w:r>
      <w:bookmarkStart w:id="0" w:name="_GoBack"/>
      <w:bookmarkEnd w:id="0"/>
      <w:r w:rsidR="00450463">
        <w:t xml:space="preserve"> by an ExOfficio member. </w:t>
      </w:r>
      <w:r w:rsidR="00631E2A">
        <w:t>The intent was for an ad</w:t>
      </w:r>
      <w:r w:rsidR="00450463">
        <w:t>ministrator to be a facilitator to take on the administrative burden of supporting the work of the committee, but have the committee elect its own chair</w:t>
      </w:r>
      <w:r w:rsidR="00631E2A">
        <w:t xml:space="preserve">. </w:t>
      </w:r>
      <w:r w:rsidR="00450463">
        <w:t xml:space="preserve">Tiffany </w:t>
      </w:r>
      <w:r w:rsidR="00631E2A">
        <w:t xml:space="preserve">Evans has institutional knowledge and </w:t>
      </w:r>
      <w:r w:rsidR="00450463">
        <w:t>maybe Senate consider a</w:t>
      </w:r>
      <w:r w:rsidR="00631E2A">
        <w:t xml:space="preserve"> co-chair. Will bring up </w:t>
      </w:r>
      <w:r w:rsidR="00450463">
        <w:t>in Faculty Senate</w:t>
      </w:r>
      <w:r w:rsidR="00631E2A">
        <w:t xml:space="preserve"> for vote.</w:t>
      </w:r>
    </w:p>
    <w:p w14:paraId="1D64A509" w14:textId="77777777" w:rsidR="00631E2A" w:rsidRPr="00C9253C" w:rsidRDefault="00631E2A" w:rsidP="00631E2A">
      <w:pPr>
        <w:rPr>
          <w:b/>
        </w:rPr>
      </w:pPr>
      <w:r w:rsidRPr="00C9253C">
        <w:rPr>
          <w:b/>
        </w:rPr>
        <w:t xml:space="preserve">WE </w:t>
      </w:r>
      <w:r w:rsidRPr="00C9253C">
        <w:rPr>
          <w:b/>
          <w:caps/>
        </w:rPr>
        <w:t>Initiative</w:t>
      </w:r>
    </w:p>
    <w:p w14:paraId="30D49773" w14:textId="1C9748D6" w:rsidR="00631E2A" w:rsidRDefault="00631E2A" w:rsidP="00631E2A">
      <w:pPr>
        <w:pStyle w:val="ListParagraph"/>
        <w:numPr>
          <w:ilvl w:val="0"/>
          <w:numId w:val="27"/>
        </w:numPr>
      </w:pPr>
      <w:r>
        <w:t xml:space="preserve">AAC discussed and determined that there are some significant details that need to be addressed </w:t>
      </w:r>
      <w:r w:rsidR="00C9253C">
        <w:t>before</w:t>
      </w:r>
      <w:r>
        <w:t xml:space="preserve"> implementation. This is a faculty-led initiative and AAC recommends that the initiative be fully vetted. </w:t>
      </w:r>
      <w:r w:rsidR="00C9253C">
        <w:t>They are</w:t>
      </w:r>
      <w:r>
        <w:t xml:space="preserve"> unanimous in support of the initiative, but need to examine the recommendations/requirements to determine </w:t>
      </w:r>
      <w:r w:rsidR="00C9253C">
        <w:t>each school/college has</w:t>
      </w:r>
      <w:r>
        <w:t xml:space="preserve"> the appropriate resources to </w:t>
      </w:r>
      <w:r w:rsidR="00C9253C">
        <w:t>implement</w:t>
      </w:r>
      <w:r>
        <w:t>. They would like to delay the implementation</w:t>
      </w:r>
      <w:r w:rsidR="00C9253C">
        <w:t xml:space="preserve"> for one year</w:t>
      </w:r>
      <w:r>
        <w:t xml:space="preserve">. Bring to </w:t>
      </w:r>
      <w:r w:rsidR="00C9253C">
        <w:t>Faculty Senate for discussion</w:t>
      </w:r>
      <w:r>
        <w:t>.</w:t>
      </w:r>
    </w:p>
    <w:p w14:paraId="10DBB588" w14:textId="6B5F779E" w:rsidR="00631E2A" w:rsidRDefault="004A139D" w:rsidP="00631E2A">
      <w:pPr>
        <w:rPr>
          <w:b/>
          <w:caps/>
        </w:rPr>
      </w:pPr>
      <w:r w:rsidRPr="004A139D">
        <w:rPr>
          <w:b/>
          <w:caps/>
        </w:rPr>
        <w:t>Committee Recommendation Approvals</w:t>
      </w:r>
    </w:p>
    <w:p w14:paraId="487CDD70" w14:textId="0C6DAE64" w:rsidR="004A139D" w:rsidRDefault="004A139D" w:rsidP="004A139D">
      <w:pPr>
        <w:pStyle w:val="ListParagraph"/>
        <w:numPr>
          <w:ilvl w:val="0"/>
          <w:numId w:val="27"/>
        </w:numPr>
      </w:pPr>
      <w:r>
        <w:t>OER OTL C</w:t>
      </w:r>
      <w:r w:rsidRPr="004A139D">
        <w:t>ommittee</w:t>
      </w:r>
      <w:r>
        <w:t xml:space="preserve"> – Seth Gurell, Chair; Sandie Waters – SOE; Lindsey Gerber – UC; Mina Wayman – CHPS</w:t>
      </w:r>
    </w:p>
    <w:p w14:paraId="0E596D5E" w14:textId="743B13BE" w:rsidR="004A139D" w:rsidRPr="004A139D" w:rsidRDefault="004A139D" w:rsidP="004A139D">
      <w:pPr>
        <w:pStyle w:val="ListParagraph"/>
        <w:numPr>
          <w:ilvl w:val="0"/>
          <w:numId w:val="27"/>
        </w:numPr>
      </w:pPr>
      <w:r>
        <w:t>Professional in Residence Committee – Howard Bezzant – CET; Paige Gardiner - WSB</w:t>
      </w:r>
    </w:p>
    <w:p w14:paraId="2336FACD" w14:textId="7AF30C45" w:rsidR="00CF3B54" w:rsidRPr="00CF3B54" w:rsidRDefault="00CF3B54" w:rsidP="00CF3B54">
      <w:pPr>
        <w:rPr>
          <w:b/>
        </w:rPr>
      </w:pPr>
      <w:r>
        <w:t>Set Agenda for the November 13, 2018 Faculty Senate meeting.</w:t>
      </w:r>
    </w:p>
    <w:p w14:paraId="57A79EBE" w14:textId="77777777" w:rsidR="00CF3B54" w:rsidRDefault="00405C50" w:rsidP="00631E2A">
      <w:r>
        <w:t>Meeting adjourned at 5:00 pm</w:t>
      </w:r>
    </w:p>
    <w:p w14:paraId="40139DAD" w14:textId="77777777" w:rsidR="00CF3B54" w:rsidRDefault="00CF3B54">
      <w:r>
        <w:br w:type="page"/>
      </w:r>
    </w:p>
    <w:p w14:paraId="45101F49" w14:textId="2E38474A" w:rsidR="00CF3B54" w:rsidRDefault="00CF3B54" w:rsidP="00CF3B54">
      <w:r>
        <w:lastRenderedPageBreak/>
        <w:t>ACTION ITEMS:</w:t>
      </w:r>
    </w:p>
    <w:p w14:paraId="3548357A" w14:textId="1DE2AF61" w:rsidR="00CF3B54" w:rsidRPr="00406E2B" w:rsidRDefault="00CF3B54" w:rsidP="00CF3B54">
      <w:pPr>
        <w:pStyle w:val="ListParagraph"/>
        <w:numPr>
          <w:ilvl w:val="0"/>
          <w:numId w:val="29"/>
        </w:numPr>
      </w:pPr>
      <w:r w:rsidRPr="00406E2B">
        <w:t>Send any thoughts on compensation to Thulin or Anderson. (All)</w:t>
      </w:r>
    </w:p>
    <w:p w14:paraId="3E5E8663" w14:textId="3B19A82F" w:rsidR="00CF3B54" w:rsidRDefault="00CF3B54" w:rsidP="00CF3B54">
      <w:pPr>
        <w:pStyle w:val="ListParagraph"/>
        <w:numPr>
          <w:ilvl w:val="0"/>
          <w:numId w:val="29"/>
        </w:numPr>
      </w:pPr>
      <w:r w:rsidRPr="00406E2B">
        <w:t>Library research institutions on issues of compensation models. (Smith)</w:t>
      </w:r>
    </w:p>
    <w:p w14:paraId="6255D3CF" w14:textId="7FAA6E9B" w:rsidR="00DD12B4" w:rsidRPr="00406E2B" w:rsidRDefault="00DD12B4" w:rsidP="00CF3B54">
      <w:pPr>
        <w:pStyle w:val="ListParagraph"/>
        <w:numPr>
          <w:ilvl w:val="0"/>
          <w:numId w:val="29"/>
        </w:numPr>
      </w:pPr>
      <w:r>
        <w:t>Send draft guidelines for Out-of-State Workers. (Anderson)</w:t>
      </w:r>
    </w:p>
    <w:p w14:paraId="4A05E294" w14:textId="312E04DC" w:rsidR="00CF3B54" w:rsidRPr="00406E2B" w:rsidRDefault="00CF3B54" w:rsidP="00CF3B54">
      <w:pPr>
        <w:pStyle w:val="ListParagraph"/>
        <w:numPr>
          <w:ilvl w:val="0"/>
          <w:numId w:val="29"/>
        </w:numPr>
      </w:pPr>
      <w:r w:rsidRPr="00406E2B">
        <w:t>Work with Jacob Atkin re Bookstore</w:t>
      </w:r>
      <w:r w:rsidR="00372FCD" w:rsidRPr="00406E2B">
        <w:t xml:space="preserve"> Faculty</w:t>
      </w:r>
      <w:r w:rsidRPr="00406E2B">
        <w:t xml:space="preserve"> Liaison Committee. (Brown/Hayden)</w:t>
      </w:r>
    </w:p>
    <w:p w14:paraId="62BA62B3" w14:textId="18ABF06B" w:rsidR="001C6A1E" w:rsidRPr="00406E2B" w:rsidRDefault="000C1E6E" w:rsidP="000C1E6E">
      <w:pPr>
        <w:pStyle w:val="ListParagraph"/>
        <w:numPr>
          <w:ilvl w:val="0"/>
          <w:numId w:val="29"/>
        </w:numPr>
      </w:pPr>
      <w:r w:rsidRPr="00406E2B">
        <w:t>P</w:t>
      </w:r>
      <w:r w:rsidR="001C6A1E" w:rsidRPr="00406E2B">
        <w:t xml:space="preserve">repare a handout </w:t>
      </w:r>
      <w:r w:rsidRPr="00406E2B">
        <w:t xml:space="preserve">on the UCC Chair Role Expansion </w:t>
      </w:r>
      <w:r w:rsidR="001C6A1E" w:rsidRPr="00406E2B">
        <w:t>for further discussion at the next ExCo meeting.</w:t>
      </w:r>
      <w:r w:rsidRPr="00406E2B">
        <w:t xml:space="preserve"> (Connelly/Tolman/Eugene Seeley/Elena Garcia)</w:t>
      </w:r>
    </w:p>
    <w:p w14:paraId="35B11F0D" w14:textId="1A099F45" w:rsidR="000C1E6E" w:rsidRPr="00406E2B" w:rsidRDefault="000C1E6E" w:rsidP="000C1E6E">
      <w:pPr>
        <w:pStyle w:val="ListParagraph"/>
        <w:numPr>
          <w:ilvl w:val="0"/>
          <w:numId w:val="29"/>
        </w:numPr>
      </w:pPr>
      <w:r w:rsidRPr="00406E2B">
        <w:t>Review the Faculty Grievance policy for any additional changes to bring into alignment. (Brown/Pettersson)</w:t>
      </w:r>
    </w:p>
    <w:p w14:paraId="48CA74CE" w14:textId="20E31108" w:rsidR="000C1E6E" w:rsidRPr="00406E2B" w:rsidRDefault="000C1E6E" w:rsidP="000C1E6E">
      <w:pPr>
        <w:pStyle w:val="ListParagraph"/>
        <w:numPr>
          <w:ilvl w:val="0"/>
          <w:numId w:val="29"/>
        </w:numPr>
      </w:pPr>
      <w:r w:rsidRPr="00406E2B">
        <w:t xml:space="preserve">Follow-up with Cara O’Sullivan to make the name change of the new RTP &amp; Appeals Committee immediately in the Policy 647 – </w:t>
      </w:r>
      <w:r w:rsidRPr="00406E2B">
        <w:rPr>
          <w:i/>
        </w:rPr>
        <w:t>Faculty Grievance</w:t>
      </w:r>
      <w:r w:rsidRPr="00406E2B">
        <w:t>. (Brown)</w:t>
      </w:r>
    </w:p>
    <w:p w14:paraId="032F9F85" w14:textId="71205564" w:rsidR="002716B2" w:rsidRPr="00406E2B" w:rsidRDefault="00406E2B" w:rsidP="00406E2B">
      <w:pPr>
        <w:pStyle w:val="ListParagraph"/>
        <w:numPr>
          <w:ilvl w:val="0"/>
          <w:numId w:val="29"/>
        </w:numPr>
        <w:rPr>
          <w:b/>
        </w:rPr>
      </w:pPr>
      <w:r w:rsidRPr="00406E2B">
        <w:t>F</w:t>
      </w:r>
      <w:r w:rsidR="000C1E6E" w:rsidRPr="00406E2B">
        <w:t>ollow-up with the Police Chief to invite to the next ExCo meeting regarding Campus Police procedures.</w:t>
      </w:r>
      <w:r w:rsidRPr="00406E2B">
        <w:t xml:space="preserve"> (Anderson)</w:t>
      </w:r>
      <w:r w:rsidR="00CF3B54">
        <w:br/>
      </w:r>
      <w:r w:rsidR="002716B2">
        <w:br/>
      </w:r>
    </w:p>
    <w:sectPr w:rsidR="002716B2" w:rsidRPr="0040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4953" w14:textId="77777777" w:rsidR="00277DEF" w:rsidRDefault="00277DEF" w:rsidP="001C687F">
      <w:pPr>
        <w:spacing w:after="0" w:line="240" w:lineRule="auto"/>
      </w:pPr>
      <w:r>
        <w:separator/>
      </w:r>
    </w:p>
  </w:endnote>
  <w:endnote w:type="continuationSeparator" w:id="0">
    <w:p w14:paraId="688907C7" w14:textId="77777777" w:rsidR="00277DEF" w:rsidRDefault="00277DEF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DA9D9" w14:textId="77777777" w:rsidR="00277DEF" w:rsidRDefault="00277DEF" w:rsidP="001C687F">
      <w:pPr>
        <w:spacing w:after="0" w:line="240" w:lineRule="auto"/>
      </w:pPr>
      <w:r>
        <w:separator/>
      </w:r>
    </w:p>
  </w:footnote>
  <w:footnote w:type="continuationSeparator" w:id="0">
    <w:p w14:paraId="4CD1CFAD" w14:textId="77777777" w:rsidR="00277DEF" w:rsidRDefault="00277DEF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32"/>
    <w:multiLevelType w:val="hybridMultilevel"/>
    <w:tmpl w:val="79B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5B2D"/>
    <w:multiLevelType w:val="hybridMultilevel"/>
    <w:tmpl w:val="0C80F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49C4"/>
    <w:multiLevelType w:val="hybridMultilevel"/>
    <w:tmpl w:val="7EC8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F62F4"/>
    <w:multiLevelType w:val="hybridMultilevel"/>
    <w:tmpl w:val="C072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8C6FF3"/>
    <w:multiLevelType w:val="hybridMultilevel"/>
    <w:tmpl w:val="9E3E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06072"/>
    <w:multiLevelType w:val="hybridMultilevel"/>
    <w:tmpl w:val="55CE2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755EE"/>
    <w:multiLevelType w:val="hybridMultilevel"/>
    <w:tmpl w:val="596C0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C3DEC"/>
    <w:multiLevelType w:val="hybridMultilevel"/>
    <w:tmpl w:val="87066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A67F9"/>
    <w:multiLevelType w:val="hybridMultilevel"/>
    <w:tmpl w:val="A8EE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B2F62"/>
    <w:multiLevelType w:val="hybridMultilevel"/>
    <w:tmpl w:val="17F0C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D06439"/>
    <w:multiLevelType w:val="hybridMultilevel"/>
    <w:tmpl w:val="363E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997392"/>
    <w:multiLevelType w:val="hybridMultilevel"/>
    <w:tmpl w:val="12DE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22D9B"/>
    <w:multiLevelType w:val="hybridMultilevel"/>
    <w:tmpl w:val="A75CF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D22C7E"/>
    <w:multiLevelType w:val="hybridMultilevel"/>
    <w:tmpl w:val="3F8C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411E5"/>
    <w:multiLevelType w:val="hybridMultilevel"/>
    <w:tmpl w:val="4FCE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94DDE"/>
    <w:multiLevelType w:val="hybridMultilevel"/>
    <w:tmpl w:val="E2EE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B7932"/>
    <w:multiLevelType w:val="hybridMultilevel"/>
    <w:tmpl w:val="4C0E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6478D"/>
    <w:multiLevelType w:val="hybridMultilevel"/>
    <w:tmpl w:val="7480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D13EC9"/>
    <w:multiLevelType w:val="hybridMultilevel"/>
    <w:tmpl w:val="DE64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2B5A8E"/>
    <w:multiLevelType w:val="hybridMultilevel"/>
    <w:tmpl w:val="616CC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230EB"/>
    <w:multiLevelType w:val="hybridMultilevel"/>
    <w:tmpl w:val="74D8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8C780C"/>
    <w:multiLevelType w:val="hybridMultilevel"/>
    <w:tmpl w:val="85DA7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179CC"/>
    <w:multiLevelType w:val="hybridMultilevel"/>
    <w:tmpl w:val="1198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896EC7"/>
    <w:multiLevelType w:val="hybridMultilevel"/>
    <w:tmpl w:val="4EF8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7E33B0"/>
    <w:multiLevelType w:val="hybridMultilevel"/>
    <w:tmpl w:val="274E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3A47E8"/>
    <w:multiLevelType w:val="hybridMultilevel"/>
    <w:tmpl w:val="9A4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FE2FD1"/>
    <w:multiLevelType w:val="hybridMultilevel"/>
    <w:tmpl w:val="65A4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23"/>
  </w:num>
  <w:num w:numId="5">
    <w:abstractNumId w:val="0"/>
  </w:num>
  <w:num w:numId="6">
    <w:abstractNumId w:val="24"/>
  </w:num>
  <w:num w:numId="7">
    <w:abstractNumId w:val="9"/>
  </w:num>
  <w:num w:numId="8">
    <w:abstractNumId w:val="26"/>
  </w:num>
  <w:num w:numId="9">
    <w:abstractNumId w:val="14"/>
  </w:num>
  <w:num w:numId="10">
    <w:abstractNumId w:val="16"/>
  </w:num>
  <w:num w:numId="11">
    <w:abstractNumId w:val="19"/>
  </w:num>
  <w:num w:numId="12">
    <w:abstractNumId w:val="8"/>
  </w:num>
  <w:num w:numId="13">
    <w:abstractNumId w:val="4"/>
  </w:num>
  <w:num w:numId="14">
    <w:abstractNumId w:val="21"/>
  </w:num>
  <w:num w:numId="15">
    <w:abstractNumId w:val="10"/>
  </w:num>
  <w:num w:numId="16">
    <w:abstractNumId w:val="27"/>
  </w:num>
  <w:num w:numId="17">
    <w:abstractNumId w:val="11"/>
  </w:num>
  <w:num w:numId="18">
    <w:abstractNumId w:val="28"/>
  </w:num>
  <w:num w:numId="19">
    <w:abstractNumId w:val="3"/>
  </w:num>
  <w:num w:numId="20">
    <w:abstractNumId w:val="15"/>
  </w:num>
  <w:num w:numId="21">
    <w:abstractNumId w:val="17"/>
  </w:num>
  <w:num w:numId="22">
    <w:abstractNumId w:val="22"/>
  </w:num>
  <w:num w:numId="23">
    <w:abstractNumId w:val="13"/>
  </w:num>
  <w:num w:numId="24">
    <w:abstractNumId w:val="1"/>
  </w:num>
  <w:num w:numId="25">
    <w:abstractNumId w:val="18"/>
  </w:num>
  <w:num w:numId="26">
    <w:abstractNumId w:val="2"/>
  </w:num>
  <w:num w:numId="27">
    <w:abstractNumId w:val="6"/>
  </w:num>
  <w:num w:numId="28">
    <w:abstractNumId w:val="12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7B6D"/>
    <w:rsid w:val="0002079A"/>
    <w:rsid w:val="00020D83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47E1"/>
    <w:rsid w:val="00037979"/>
    <w:rsid w:val="000400FD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6EF"/>
    <w:rsid w:val="00045F93"/>
    <w:rsid w:val="000467C1"/>
    <w:rsid w:val="0004696E"/>
    <w:rsid w:val="00046E76"/>
    <w:rsid w:val="00047330"/>
    <w:rsid w:val="000500FA"/>
    <w:rsid w:val="00051CC4"/>
    <w:rsid w:val="0005387C"/>
    <w:rsid w:val="00053F6A"/>
    <w:rsid w:val="0005431D"/>
    <w:rsid w:val="00055359"/>
    <w:rsid w:val="000556A7"/>
    <w:rsid w:val="0005753E"/>
    <w:rsid w:val="000578E4"/>
    <w:rsid w:val="000602C1"/>
    <w:rsid w:val="00061518"/>
    <w:rsid w:val="00061633"/>
    <w:rsid w:val="000617A2"/>
    <w:rsid w:val="000636A5"/>
    <w:rsid w:val="000638FF"/>
    <w:rsid w:val="00063AF8"/>
    <w:rsid w:val="000647D4"/>
    <w:rsid w:val="00065513"/>
    <w:rsid w:val="00066D67"/>
    <w:rsid w:val="0006749A"/>
    <w:rsid w:val="0007024B"/>
    <w:rsid w:val="000708C9"/>
    <w:rsid w:val="00070A02"/>
    <w:rsid w:val="00070BEB"/>
    <w:rsid w:val="000713DB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4274"/>
    <w:rsid w:val="000846EB"/>
    <w:rsid w:val="0008489E"/>
    <w:rsid w:val="000851D9"/>
    <w:rsid w:val="00085834"/>
    <w:rsid w:val="00086C81"/>
    <w:rsid w:val="00086C8A"/>
    <w:rsid w:val="00086C9E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7085"/>
    <w:rsid w:val="000978BA"/>
    <w:rsid w:val="000A0352"/>
    <w:rsid w:val="000A1E4F"/>
    <w:rsid w:val="000A23E7"/>
    <w:rsid w:val="000A2941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495"/>
    <w:rsid w:val="000B47EA"/>
    <w:rsid w:val="000B5F4E"/>
    <w:rsid w:val="000B7610"/>
    <w:rsid w:val="000C02D1"/>
    <w:rsid w:val="000C1E6E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30BD"/>
    <w:rsid w:val="000D316F"/>
    <w:rsid w:val="000D38CD"/>
    <w:rsid w:val="000D4BD2"/>
    <w:rsid w:val="000D5BEE"/>
    <w:rsid w:val="000D6E4A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91F"/>
    <w:rsid w:val="00104372"/>
    <w:rsid w:val="001053C2"/>
    <w:rsid w:val="001061CB"/>
    <w:rsid w:val="0010762A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4E95"/>
    <w:rsid w:val="001262ED"/>
    <w:rsid w:val="00126477"/>
    <w:rsid w:val="001278D3"/>
    <w:rsid w:val="001300EB"/>
    <w:rsid w:val="00131CDE"/>
    <w:rsid w:val="00131F52"/>
    <w:rsid w:val="00131FCC"/>
    <w:rsid w:val="00132763"/>
    <w:rsid w:val="00133C33"/>
    <w:rsid w:val="0013553E"/>
    <w:rsid w:val="00135701"/>
    <w:rsid w:val="00136E1B"/>
    <w:rsid w:val="00140844"/>
    <w:rsid w:val="0014137E"/>
    <w:rsid w:val="001414FF"/>
    <w:rsid w:val="00141BDE"/>
    <w:rsid w:val="00143679"/>
    <w:rsid w:val="00143775"/>
    <w:rsid w:val="00143F67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750C"/>
    <w:rsid w:val="001677CE"/>
    <w:rsid w:val="00167A80"/>
    <w:rsid w:val="00167B56"/>
    <w:rsid w:val="00171C3F"/>
    <w:rsid w:val="00172100"/>
    <w:rsid w:val="00172806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550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85C"/>
    <w:rsid w:val="001A7EEC"/>
    <w:rsid w:val="001B1659"/>
    <w:rsid w:val="001B2560"/>
    <w:rsid w:val="001B26C1"/>
    <w:rsid w:val="001B2F07"/>
    <w:rsid w:val="001B32DD"/>
    <w:rsid w:val="001B45A9"/>
    <w:rsid w:val="001B4A48"/>
    <w:rsid w:val="001B4E8D"/>
    <w:rsid w:val="001B4FAD"/>
    <w:rsid w:val="001B5B99"/>
    <w:rsid w:val="001B78FA"/>
    <w:rsid w:val="001C0913"/>
    <w:rsid w:val="001C5351"/>
    <w:rsid w:val="001C595A"/>
    <w:rsid w:val="001C5A19"/>
    <w:rsid w:val="001C6052"/>
    <w:rsid w:val="001C67EF"/>
    <w:rsid w:val="001C687F"/>
    <w:rsid w:val="001C68D4"/>
    <w:rsid w:val="001C6A1E"/>
    <w:rsid w:val="001C7B62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3052C"/>
    <w:rsid w:val="00230C6E"/>
    <w:rsid w:val="00232EB6"/>
    <w:rsid w:val="00234F51"/>
    <w:rsid w:val="0023676F"/>
    <w:rsid w:val="00237541"/>
    <w:rsid w:val="002375EE"/>
    <w:rsid w:val="00237EA8"/>
    <w:rsid w:val="00244B6B"/>
    <w:rsid w:val="002459F5"/>
    <w:rsid w:val="00246F7B"/>
    <w:rsid w:val="00247586"/>
    <w:rsid w:val="00247C86"/>
    <w:rsid w:val="00247FAE"/>
    <w:rsid w:val="0025087D"/>
    <w:rsid w:val="00250D89"/>
    <w:rsid w:val="00251C62"/>
    <w:rsid w:val="002526EF"/>
    <w:rsid w:val="0025467A"/>
    <w:rsid w:val="00254BA6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5E8"/>
    <w:rsid w:val="00267F0E"/>
    <w:rsid w:val="002710C8"/>
    <w:rsid w:val="002713F2"/>
    <w:rsid w:val="002716B2"/>
    <w:rsid w:val="00271AF2"/>
    <w:rsid w:val="00273263"/>
    <w:rsid w:val="00273658"/>
    <w:rsid w:val="00274A05"/>
    <w:rsid w:val="00274ADF"/>
    <w:rsid w:val="0027606F"/>
    <w:rsid w:val="00277DEF"/>
    <w:rsid w:val="00281236"/>
    <w:rsid w:val="002822D0"/>
    <w:rsid w:val="00282371"/>
    <w:rsid w:val="0028565E"/>
    <w:rsid w:val="00285782"/>
    <w:rsid w:val="00286B66"/>
    <w:rsid w:val="0028716A"/>
    <w:rsid w:val="00287BD7"/>
    <w:rsid w:val="0029087B"/>
    <w:rsid w:val="00290BD0"/>
    <w:rsid w:val="00291A57"/>
    <w:rsid w:val="00292A6D"/>
    <w:rsid w:val="00292E93"/>
    <w:rsid w:val="00294235"/>
    <w:rsid w:val="0029745B"/>
    <w:rsid w:val="002976DD"/>
    <w:rsid w:val="0029778D"/>
    <w:rsid w:val="00297D43"/>
    <w:rsid w:val="002A0992"/>
    <w:rsid w:val="002A330D"/>
    <w:rsid w:val="002A3D7B"/>
    <w:rsid w:val="002A49F6"/>
    <w:rsid w:val="002A4AF0"/>
    <w:rsid w:val="002A5018"/>
    <w:rsid w:val="002A7A2A"/>
    <w:rsid w:val="002B00E3"/>
    <w:rsid w:val="002B0889"/>
    <w:rsid w:val="002B0F6D"/>
    <w:rsid w:val="002B2235"/>
    <w:rsid w:val="002B3846"/>
    <w:rsid w:val="002B3EA2"/>
    <w:rsid w:val="002B440C"/>
    <w:rsid w:val="002B6541"/>
    <w:rsid w:val="002B67D8"/>
    <w:rsid w:val="002B73BE"/>
    <w:rsid w:val="002B7DE2"/>
    <w:rsid w:val="002B7EF3"/>
    <w:rsid w:val="002C1C67"/>
    <w:rsid w:val="002C2108"/>
    <w:rsid w:val="002C45F7"/>
    <w:rsid w:val="002C5458"/>
    <w:rsid w:val="002C57ED"/>
    <w:rsid w:val="002C5F01"/>
    <w:rsid w:val="002C6248"/>
    <w:rsid w:val="002C6C97"/>
    <w:rsid w:val="002D034E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823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2E"/>
    <w:rsid w:val="00347F3A"/>
    <w:rsid w:val="00350679"/>
    <w:rsid w:val="00352478"/>
    <w:rsid w:val="00352A1E"/>
    <w:rsid w:val="00352AD0"/>
    <w:rsid w:val="00353789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2FCD"/>
    <w:rsid w:val="003755DA"/>
    <w:rsid w:val="00383505"/>
    <w:rsid w:val="003839D7"/>
    <w:rsid w:val="00384862"/>
    <w:rsid w:val="003848D8"/>
    <w:rsid w:val="00384E24"/>
    <w:rsid w:val="0038502D"/>
    <w:rsid w:val="003856D3"/>
    <w:rsid w:val="00385D05"/>
    <w:rsid w:val="00386581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D0090"/>
    <w:rsid w:val="003D0436"/>
    <w:rsid w:val="003D05BE"/>
    <w:rsid w:val="003D1029"/>
    <w:rsid w:val="003D124A"/>
    <w:rsid w:val="003D24F3"/>
    <w:rsid w:val="003D2B32"/>
    <w:rsid w:val="003D2C19"/>
    <w:rsid w:val="003D2F70"/>
    <w:rsid w:val="003D3612"/>
    <w:rsid w:val="003D39F2"/>
    <w:rsid w:val="003D4E51"/>
    <w:rsid w:val="003D52F8"/>
    <w:rsid w:val="003D697C"/>
    <w:rsid w:val="003D7851"/>
    <w:rsid w:val="003D7EA4"/>
    <w:rsid w:val="003E0372"/>
    <w:rsid w:val="003E23C2"/>
    <w:rsid w:val="003E3495"/>
    <w:rsid w:val="003E4277"/>
    <w:rsid w:val="003E4E58"/>
    <w:rsid w:val="003E5D1A"/>
    <w:rsid w:val="003E6701"/>
    <w:rsid w:val="003E6FC6"/>
    <w:rsid w:val="003E71F8"/>
    <w:rsid w:val="003E73CB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3046"/>
    <w:rsid w:val="00403445"/>
    <w:rsid w:val="00403F2B"/>
    <w:rsid w:val="00405281"/>
    <w:rsid w:val="00405C50"/>
    <w:rsid w:val="00406E2B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5EF6"/>
    <w:rsid w:val="004165FB"/>
    <w:rsid w:val="0041753F"/>
    <w:rsid w:val="004205BA"/>
    <w:rsid w:val="00421453"/>
    <w:rsid w:val="004221A9"/>
    <w:rsid w:val="00423256"/>
    <w:rsid w:val="004249E0"/>
    <w:rsid w:val="00424E08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C96"/>
    <w:rsid w:val="004435D3"/>
    <w:rsid w:val="00443F8D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463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674F6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349C"/>
    <w:rsid w:val="00483E72"/>
    <w:rsid w:val="00484CA1"/>
    <w:rsid w:val="00485547"/>
    <w:rsid w:val="00486A87"/>
    <w:rsid w:val="004870E6"/>
    <w:rsid w:val="004875BC"/>
    <w:rsid w:val="00487BA2"/>
    <w:rsid w:val="00490111"/>
    <w:rsid w:val="00490524"/>
    <w:rsid w:val="00490D72"/>
    <w:rsid w:val="00491178"/>
    <w:rsid w:val="00491C56"/>
    <w:rsid w:val="00492286"/>
    <w:rsid w:val="00492D70"/>
    <w:rsid w:val="004A073A"/>
    <w:rsid w:val="004A139D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2486"/>
    <w:rsid w:val="004E24CA"/>
    <w:rsid w:val="004E279C"/>
    <w:rsid w:val="004E2893"/>
    <w:rsid w:val="004E2B44"/>
    <w:rsid w:val="004E2FA7"/>
    <w:rsid w:val="004E3B73"/>
    <w:rsid w:val="004E74C7"/>
    <w:rsid w:val="004E7755"/>
    <w:rsid w:val="004E7D54"/>
    <w:rsid w:val="004F02A5"/>
    <w:rsid w:val="004F09CF"/>
    <w:rsid w:val="004F16E5"/>
    <w:rsid w:val="004F32C6"/>
    <w:rsid w:val="004F352C"/>
    <w:rsid w:val="004F481C"/>
    <w:rsid w:val="004F49A1"/>
    <w:rsid w:val="004F50B7"/>
    <w:rsid w:val="004F54F7"/>
    <w:rsid w:val="004F6D16"/>
    <w:rsid w:val="004F75E0"/>
    <w:rsid w:val="00500B28"/>
    <w:rsid w:val="0050169A"/>
    <w:rsid w:val="005017E3"/>
    <w:rsid w:val="00502956"/>
    <w:rsid w:val="00503FCE"/>
    <w:rsid w:val="005045C1"/>
    <w:rsid w:val="005053C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D7"/>
    <w:rsid w:val="00516937"/>
    <w:rsid w:val="00520680"/>
    <w:rsid w:val="00521143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FCD"/>
    <w:rsid w:val="005A39D0"/>
    <w:rsid w:val="005A4981"/>
    <w:rsid w:val="005A5C89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6629"/>
    <w:rsid w:val="005B71DA"/>
    <w:rsid w:val="005C38B5"/>
    <w:rsid w:val="005C3E3A"/>
    <w:rsid w:val="005C455B"/>
    <w:rsid w:val="005C47E0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D0A"/>
    <w:rsid w:val="005E0BCD"/>
    <w:rsid w:val="005E262D"/>
    <w:rsid w:val="005E266A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AC"/>
    <w:rsid w:val="00631E2A"/>
    <w:rsid w:val="00631F5C"/>
    <w:rsid w:val="00632A87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F2"/>
    <w:rsid w:val="00641AE5"/>
    <w:rsid w:val="006440BD"/>
    <w:rsid w:val="00644C30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80367"/>
    <w:rsid w:val="006809E4"/>
    <w:rsid w:val="00680EE4"/>
    <w:rsid w:val="00681711"/>
    <w:rsid w:val="00681EEA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F48"/>
    <w:rsid w:val="00696F5B"/>
    <w:rsid w:val="006979E4"/>
    <w:rsid w:val="006A02FB"/>
    <w:rsid w:val="006A0552"/>
    <w:rsid w:val="006A0D67"/>
    <w:rsid w:val="006A30C2"/>
    <w:rsid w:val="006A3FF2"/>
    <w:rsid w:val="006A51F4"/>
    <w:rsid w:val="006A6D2C"/>
    <w:rsid w:val="006A7239"/>
    <w:rsid w:val="006A7530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1923"/>
    <w:rsid w:val="006D250A"/>
    <w:rsid w:val="006D2F11"/>
    <w:rsid w:val="006D424E"/>
    <w:rsid w:val="006D43BD"/>
    <w:rsid w:val="006D4974"/>
    <w:rsid w:val="006D718B"/>
    <w:rsid w:val="006E0FB2"/>
    <w:rsid w:val="006E25E3"/>
    <w:rsid w:val="006E3369"/>
    <w:rsid w:val="006E39E0"/>
    <w:rsid w:val="006E4019"/>
    <w:rsid w:val="006E409B"/>
    <w:rsid w:val="006E42AF"/>
    <w:rsid w:val="006E457E"/>
    <w:rsid w:val="006E53A5"/>
    <w:rsid w:val="006E5EF8"/>
    <w:rsid w:val="006E6459"/>
    <w:rsid w:val="006F25E2"/>
    <w:rsid w:val="006F3056"/>
    <w:rsid w:val="006F3B5F"/>
    <w:rsid w:val="006F3EB3"/>
    <w:rsid w:val="006F428D"/>
    <w:rsid w:val="006F456C"/>
    <w:rsid w:val="006F5EC5"/>
    <w:rsid w:val="006F6579"/>
    <w:rsid w:val="006F6F38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7968"/>
    <w:rsid w:val="0072113F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475B"/>
    <w:rsid w:val="00744CB2"/>
    <w:rsid w:val="00745432"/>
    <w:rsid w:val="00745EFA"/>
    <w:rsid w:val="00746817"/>
    <w:rsid w:val="00747A82"/>
    <w:rsid w:val="00750957"/>
    <w:rsid w:val="0075122B"/>
    <w:rsid w:val="007514D1"/>
    <w:rsid w:val="0075184D"/>
    <w:rsid w:val="00751BE1"/>
    <w:rsid w:val="007525CE"/>
    <w:rsid w:val="00752C34"/>
    <w:rsid w:val="0075308B"/>
    <w:rsid w:val="00753221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8BE"/>
    <w:rsid w:val="007771AA"/>
    <w:rsid w:val="00777590"/>
    <w:rsid w:val="007804B7"/>
    <w:rsid w:val="007813A3"/>
    <w:rsid w:val="00783BD3"/>
    <w:rsid w:val="00783DAA"/>
    <w:rsid w:val="00783F70"/>
    <w:rsid w:val="00784D40"/>
    <w:rsid w:val="00786B43"/>
    <w:rsid w:val="0078762C"/>
    <w:rsid w:val="00791A5C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FF"/>
    <w:rsid w:val="007A7968"/>
    <w:rsid w:val="007A7FF4"/>
    <w:rsid w:val="007B03D2"/>
    <w:rsid w:val="007B0957"/>
    <w:rsid w:val="007B0DCA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2B"/>
    <w:rsid w:val="007C4959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7399"/>
    <w:rsid w:val="007E0BCA"/>
    <w:rsid w:val="007E1926"/>
    <w:rsid w:val="007E4A2B"/>
    <w:rsid w:val="007E5978"/>
    <w:rsid w:val="007E6AAD"/>
    <w:rsid w:val="007E796E"/>
    <w:rsid w:val="007F3518"/>
    <w:rsid w:val="007F3BEE"/>
    <w:rsid w:val="007F3C17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EE9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20044"/>
    <w:rsid w:val="008202ED"/>
    <w:rsid w:val="00821757"/>
    <w:rsid w:val="00822791"/>
    <w:rsid w:val="0082645E"/>
    <w:rsid w:val="00830DE4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60781"/>
    <w:rsid w:val="00860DEE"/>
    <w:rsid w:val="00861545"/>
    <w:rsid w:val="00861E46"/>
    <w:rsid w:val="00863726"/>
    <w:rsid w:val="00863CF2"/>
    <w:rsid w:val="00865156"/>
    <w:rsid w:val="00865E49"/>
    <w:rsid w:val="00870F5A"/>
    <w:rsid w:val="00871765"/>
    <w:rsid w:val="008720D5"/>
    <w:rsid w:val="008728A4"/>
    <w:rsid w:val="0087305D"/>
    <w:rsid w:val="008734C3"/>
    <w:rsid w:val="00873FDC"/>
    <w:rsid w:val="00874EBE"/>
    <w:rsid w:val="00875C53"/>
    <w:rsid w:val="00876885"/>
    <w:rsid w:val="0087716F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C86"/>
    <w:rsid w:val="00897BCA"/>
    <w:rsid w:val="00897F4D"/>
    <w:rsid w:val="008A0186"/>
    <w:rsid w:val="008A1A0F"/>
    <w:rsid w:val="008A1D43"/>
    <w:rsid w:val="008A2DED"/>
    <w:rsid w:val="008A2FA0"/>
    <w:rsid w:val="008A3AAE"/>
    <w:rsid w:val="008A5351"/>
    <w:rsid w:val="008A6750"/>
    <w:rsid w:val="008B195C"/>
    <w:rsid w:val="008B1C70"/>
    <w:rsid w:val="008B1F08"/>
    <w:rsid w:val="008B29E1"/>
    <w:rsid w:val="008B318C"/>
    <w:rsid w:val="008B419F"/>
    <w:rsid w:val="008B50E3"/>
    <w:rsid w:val="008B6431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65A"/>
    <w:rsid w:val="008E1CC9"/>
    <w:rsid w:val="008E1E80"/>
    <w:rsid w:val="008E2D1B"/>
    <w:rsid w:val="008E319B"/>
    <w:rsid w:val="008E3AE5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4246"/>
    <w:rsid w:val="00904820"/>
    <w:rsid w:val="00905207"/>
    <w:rsid w:val="009052D1"/>
    <w:rsid w:val="0090535C"/>
    <w:rsid w:val="00905F66"/>
    <w:rsid w:val="00906D18"/>
    <w:rsid w:val="009113F6"/>
    <w:rsid w:val="00912054"/>
    <w:rsid w:val="00912B1A"/>
    <w:rsid w:val="009138A6"/>
    <w:rsid w:val="00913996"/>
    <w:rsid w:val="009151A9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484"/>
    <w:rsid w:val="009403CF"/>
    <w:rsid w:val="009407B3"/>
    <w:rsid w:val="00943180"/>
    <w:rsid w:val="009433A3"/>
    <w:rsid w:val="00943CE8"/>
    <w:rsid w:val="00946A0E"/>
    <w:rsid w:val="00953667"/>
    <w:rsid w:val="00953721"/>
    <w:rsid w:val="0095381F"/>
    <w:rsid w:val="00954143"/>
    <w:rsid w:val="0095439A"/>
    <w:rsid w:val="00954FBF"/>
    <w:rsid w:val="00955CB6"/>
    <w:rsid w:val="00956733"/>
    <w:rsid w:val="009609D5"/>
    <w:rsid w:val="0096148E"/>
    <w:rsid w:val="0096172D"/>
    <w:rsid w:val="00962114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5AA9"/>
    <w:rsid w:val="00976133"/>
    <w:rsid w:val="009771FD"/>
    <w:rsid w:val="00977C2E"/>
    <w:rsid w:val="00977F66"/>
    <w:rsid w:val="00980AB7"/>
    <w:rsid w:val="00980B06"/>
    <w:rsid w:val="00981ACB"/>
    <w:rsid w:val="00981B06"/>
    <w:rsid w:val="00982965"/>
    <w:rsid w:val="00985DDC"/>
    <w:rsid w:val="0098616E"/>
    <w:rsid w:val="00986CEB"/>
    <w:rsid w:val="00987E7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57B6"/>
    <w:rsid w:val="00997285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295F"/>
    <w:rsid w:val="009C420F"/>
    <w:rsid w:val="009C688F"/>
    <w:rsid w:val="009C6E7B"/>
    <w:rsid w:val="009C7485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21"/>
    <w:rsid w:val="009D411A"/>
    <w:rsid w:val="009D623C"/>
    <w:rsid w:val="009E0C85"/>
    <w:rsid w:val="009E4458"/>
    <w:rsid w:val="009E4E2C"/>
    <w:rsid w:val="009E658F"/>
    <w:rsid w:val="009E6599"/>
    <w:rsid w:val="009E66F1"/>
    <w:rsid w:val="009E7846"/>
    <w:rsid w:val="009E7C38"/>
    <w:rsid w:val="009E7F66"/>
    <w:rsid w:val="009F06D2"/>
    <w:rsid w:val="009F12BC"/>
    <w:rsid w:val="009F150B"/>
    <w:rsid w:val="009F1AE4"/>
    <w:rsid w:val="009F25A9"/>
    <w:rsid w:val="009F3035"/>
    <w:rsid w:val="009F3883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12A"/>
    <w:rsid w:val="00A078F5"/>
    <w:rsid w:val="00A10A96"/>
    <w:rsid w:val="00A11D89"/>
    <w:rsid w:val="00A1274B"/>
    <w:rsid w:val="00A12B62"/>
    <w:rsid w:val="00A14181"/>
    <w:rsid w:val="00A15ED2"/>
    <w:rsid w:val="00A166FB"/>
    <w:rsid w:val="00A16925"/>
    <w:rsid w:val="00A16B58"/>
    <w:rsid w:val="00A16BB0"/>
    <w:rsid w:val="00A16D8D"/>
    <w:rsid w:val="00A16E74"/>
    <w:rsid w:val="00A176E4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181C"/>
    <w:rsid w:val="00A41900"/>
    <w:rsid w:val="00A427B7"/>
    <w:rsid w:val="00A43001"/>
    <w:rsid w:val="00A430F6"/>
    <w:rsid w:val="00A4479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882"/>
    <w:rsid w:val="00A7608D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F36"/>
    <w:rsid w:val="00AC6711"/>
    <w:rsid w:val="00AC7367"/>
    <w:rsid w:val="00AC76C3"/>
    <w:rsid w:val="00AD060B"/>
    <w:rsid w:val="00AD153A"/>
    <w:rsid w:val="00AD2321"/>
    <w:rsid w:val="00AD28B6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7ED6"/>
    <w:rsid w:val="00AF0C93"/>
    <w:rsid w:val="00AF3A7D"/>
    <w:rsid w:val="00AF459E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0DC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66F7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18E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E02"/>
    <w:rsid w:val="00BA7D85"/>
    <w:rsid w:val="00BA7DF7"/>
    <w:rsid w:val="00BB0D0B"/>
    <w:rsid w:val="00BB21AE"/>
    <w:rsid w:val="00BB32DA"/>
    <w:rsid w:val="00BB4378"/>
    <w:rsid w:val="00BB46C1"/>
    <w:rsid w:val="00BB512B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D7926"/>
    <w:rsid w:val="00BE0485"/>
    <w:rsid w:val="00BE0B08"/>
    <w:rsid w:val="00BE0D33"/>
    <w:rsid w:val="00BE172C"/>
    <w:rsid w:val="00BE2916"/>
    <w:rsid w:val="00BE2A41"/>
    <w:rsid w:val="00BE3135"/>
    <w:rsid w:val="00BE39FF"/>
    <w:rsid w:val="00BE4771"/>
    <w:rsid w:val="00BE5394"/>
    <w:rsid w:val="00BE5F0F"/>
    <w:rsid w:val="00BE7C12"/>
    <w:rsid w:val="00BE7C65"/>
    <w:rsid w:val="00BE7DC7"/>
    <w:rsid w:val="00BF0C8E"/>
    <w:rsid w:val="00BF0E04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73CE"/>
    <w:rsid w:val="00C379B9"/>
    <w:rsid w:val="00C40C73"/>
    <w:rsid w:val="00C40CEC"/>
    <w:rsid w:val="00C4186F"/>
    <w:rsid w:val="00C42911"/>
    <w:rsid w:val="00C439A5"/>
    <w:rsid w:val="00C43F9D"/>
    <w:rsid w:val="00C4570E"/>
    <w:rsid w:val="00C46A90"/>
    <w:rsid w:val="00C474A1"/>
    <w:rsid w:val="00C47D75"/>
    <w:rsid w:val="00C553DA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253C"/>
    <w:rsid w:val="00C9459D"/>
    <w:rsid w:val="00C94A44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4427"/>
    <w:rsid w:val="00CA603B"/>
    <w:rsid w:val="00CA614C"/>
    <w:rsid w:val="00CA675B"/>
    <w:rsid w:val="00CA69D0"/>
    <w:rsid w:val="00CA77FC"/>
    <w:rsid w:val="00CB179F"/>
    <w:rsid w:val="00CB2B6F"/>
    <w:rsid w:val="00CB3842"/>
    <w:rsid w:val="00CB4A5D"/>
    <w:rsid w:val="00CB563A"/>
    <w:rsid w:val="00CB652D"/>
    <w:rsid w:val="00CB739A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605E"/>
    <w:rsid w:val="00CE7B55"/>
    <w:rsid w:val="00CF0C60"/>
    <w:rsid w:val="00CF34F5"/>
    <w:rsid w:val="00CF3A56"/>
    <w:rsid w:val="00CF3B24"/>
    <w:rsid w:val="00CF3B5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9B0"/>
    <w:rsid w:val="00D05A83"/>
    <w:rsid w:val="00D05AB9"/>
    <w:rsid w:val="00D060A6"/>
    <w:rsid w:val="00D06440"/>
    <w:rsid w:val="00D065D7"/>
    <w:rsid w:val="00D07A40"/>
    <w:rsid w:val="00D07E28"/>
    <w:rsid w:val="00D07FC9"/>
    <w:rsid w:val="00D1064F"/>
    <w:rsid w:val="00D13522"/>
    <w:rsid w:val="00D13885"/>
    <w:rsid w:val="00D14607"/>
    <w:rsid w:val="00D16725"/>
    <w:rsid w:val="00D1673E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70630"/>
    <w:rsid w:val="00D70E9C"/>
    <w:rsid w:val="00D711A6"/>
    <w:rsid w:val="00D71760"/>
    <w:rsid w:val="00D71FE2"/>
    <w:rsid w:val="00D7261A"/>
    <w:rsid w:val="00D72646"/>
    <w:rsid w:val="00D72D22"/>
    <w:rsid w:val="00D72E62"/>
    <w:rsid w:val="00D73556"/>
    <w:rsid w:val="00D74276"/>
    <w:rsid w:val="00D74D88"/>
    <w:rsid w:val="00D75965"/>
    <w:rsid w:val="00D75E67"/>
    <w:rsid w:val="00D76B6E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4778"/>
    <w:rsid w:val="00D94FE0"/>
    <w:rsid w:val="00D966CC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4019"/>
    <w:rsid w:val="00DC4166"/>
    <w:rsid w:val="00DC4949"/>
    <w:rsid w:val="00DC5962"/>
    <w:rsid w:val="00DC6892"/>
    <w:rsid w:val="00DC74E4"/>
    <w:rsid w:val="00DC7B63"/>
    <w:rsid w:val="00DD12B4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66F7"/>
    <w:rsid w:val="00DF70E7"/>
    <w:rsid w:val="00DF7E36"/>
    <w:rsid w:val="00E002AC"/>
    <w:rsid w:val="00E018A3"/>
    <w:rsid w:val="00E029F5"/>
    <w:rsid w:val="00E02AEF"/>
    <w:rsid w:val="00E037FE"/>
    <w:rsid w:val="00E04414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4585"/>
    <w:rsid w:val="00E16884"/>
    <w:rsid w:val="00E17030"/>
    <w:rsid w:val="00E17CB9"/>
    <w:rsid w:val="00E17E75"/>
    <w:rsid w:val="00E21CD1"/>
    <w:rsid w:val="00E23006"/>
    <w:rsid w:val="00E237BC"/>
    <w:rsid w:val="00E246BF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4017E"/>
    <w:rsid w:val="00E4132F"/>
    <w:rsid w:val="00E4189A"/>
    <w:rsid w:val="00E42608"/>
    <w:rsid w:val="00E446C4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B72"/>
    <w:rsid w:val="00E64D83"/>
    <w:rsid w:val="00E6765B"/>
    <w:rsid w:val="00E72C40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C1A"/>
    <w:rsid w:val="00E9742B"/>
    <w:rsid w:val="00EA0EC3"/>
    <w:rsid w:val="00EA2428"/>
    <w:rsid w:val="00EA2C7C"/>
    <w:rsid w:val="00EA4A64"/>
    <w:rsid w:val="00EB20BA"/>
    <w:rsid w:val="00EB3E58"/>
    <w:rsid w:val="00EB5CCE"/>
    <w:rsid w:val="00EB5CEC"/>
    <w:rsid w:val="00EB6768"/>
    <w:rsid w:val="00EB795D"/>
    <w:rsid w:val="00EB7DF6"/>
    <w:rsid w:val="00EB7E60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1395"/>
    <w:rsid w:val="00ED1A29"/>
    <w:rsid w:val="00ED1EDD"/>
    <w:rsid w:val="00ED243F"/>
    <w:rsid w:val="00ED2566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3C56"/>
    <w:rsid w:val="00EF4A70"/>
    <w:rsid w:val="00EF67A4"/>
    <w:rsid w:val="00EF6C9C"/>
    <w:rsid w:val="00EF75CE"/>
    <w:rsid w:val="00EF7E2D"/>
    <w:rsid w:val="00F00A4A"/>
    <w:rsid w:val="00F015CD"/>
    <w:rsid w:val="00F01C6E"/>
    <w:rsid w:val="00F025FF"/>
    <w:rsid w:val="00F03216"/>
    <w:rsid w:val="00F058BA"/>
    <w:rsid w:val="00F077BF"/>
    <w:rsid w:val="00F07D7C"/>
    <w:rsid w:val="00F07E19"/>
    <w:rsid w:val="00F1007D"/>
    <w:rsid w:val="00F102AE"/>
    <w:rsid w:val="00F104A1"/>
    <w:rsid w:val="00F12135"/>
    <w:rsid w:val="00F12413"/>
    <w:rsid w:val="00F129CC"/>
    <w:rsid w:val="00F13928"/>
    <w:rsid w:val="00F14955"/>
    <w:rsid w:val="00F14D92"/>
    <w:rsid w:val="00F14DE8"/>
    <w:rsid w:val="00F153ED"/>
    <w:rsid w:val="00F17FD4"/>
    <w:rsid w:val="00F20652"/>
    <w:rsid w:val="00F2094D"/>
    <w:rsid w:val="00F21017"/>
    <w:rsid w:val="00F23BC0"/>
    <w:rsid w:val="00F254C6"/>
    <w:rsid w:val="00F26278"/>
    <w:rsid w:val="00F262B5"/>
    <w:rsid w:val="00F27B03"/>
    <w:rsid w:val="00F30C4B"/>
    <w:rsid w:val="00F316C6"/>
    <w:rsid w:val="00F325C2"/>
    <w:rsid w:val="00F328C4"/>
    <w:rsid w:val="00F33094"/>
    <w:rsid w:val="00F33BA9"/>
    <w:rsid w:val="00F34413"/>
    <w:rsid w:val="00F34B14"/>
    <w:rsid w:val="00F34B3B"/>
    <w:rsid w:val="00F35188"/>
    <w:rsid w:val="00F3570D"/>
    <w:rsid w:val="00F35A9F"/>
    <w:rsid w:val="00F36F8C"/>
    <w:rsid w:val="00F37A6A"/>
    <w:rsid w:val="00F37F10"/>
    <w:rsid w:val="00F41F51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42F5"/>
    <w:rsid w:val="00F546BC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5EE0"/>
    <w:rsid w:val="00F760B0"/>
    <w:rsid w:val="00F762D5"/>
    <w:rsid w:val="00F764F9"/>
    <w:rsid w:val="00F76C46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7C8F"/>
    <w:rsid w:val="00FE0280"/>
    <w:rsid w:val="00FE120D"/>
    <w:rsid w:val="00FE1DB8"/>
    <w:rsid w:val="00FE2165"/>
    <w:rsid w:val="00FE2B46"/>
    <w:rsid w:val="00FE3014"/>
    <w:rsid w:val="00FE4D4D"/>
    <w:rsid w:val="00FE5199"/>
    <w:rsid w:val="00FE6590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B924-8535-455E-BD79-E385F276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86</cp:revision>
  <dcterms:created xsi:type="dcterms:W3CDTF">2018-11-06T22:00:00Z</dcterms:created>
  <dcterms:modified xsi:type="dcterms:W3CDTF">2018-11-09T23:18:00Z</dcterms:modified>
</cp:coreProperties>
</file>