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1DEDE5" w14:textId="0A4E969D" w:rsidR="00A462B9" w:rsidRPr="00A462B9" w:rsidRDefault="00A462B9" w:rsidP="00A462B9">
      <w:pPr>
        <w:spacing w:after="0"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anchor distT="57150" distB="57150" distL="57150" distR="57150" simplePos="0" relativeHeight="251659264" behindDoc="0" locked="0" layoutInCell="0" allowOverlap="1" wp14:anchorId="3DEDFFBC" wp14:editId="6E789281">
            <wp:simplePos x="0" y="0"/>
            <wp:positionH relativeFrom="margin">
              <wp:posOffset>4800600</wp:posOffset>
            </wp:positionH>
            <wp:positionV relativeFrom="paragraph">
              <wp:posOffset>0</wp:posOffset>
            </wp:positionV>
            <wp:extent cx="1371600" cy="6019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62B9">
        <w:rPr>
          <w:b/>
          <w:sz w:val="28"/>
          <w:szCs w:val="28"/>
        </w:rPr>
        <w:t xml:space="preserve">Faculty Senate </w:t>
      </w:r>
      <w:r w:rsidR="00527D42">
        <w:rPr>
          <w:b/>
          <w:sz w:val="28"/>
          <w:szCs w:val="28"/>
        </w:rPr>
        <w:t xml:space="preserve">Executive Committee </w:t>
      </w:r>
      <w:r w:rsidRPr="00A462B9">
        <w:rPr>
          <w:b/>
          <w:sz w:val="28"/>
          <w:szCs w:val="28"/>
        </w:rPr>
        <w:t>Minutes</w:t>
      </w:r>
    </w:p>
    <w:p w14:paraId="213C25B0" w14:textId="5CD43323" w:rsidR="00A462B9" w:rsidRDefault="005859DB" w:rsidP="00A462B9">
      <w:pPr>
        <w:spacing w:after="0" w:line="240" w:lineRule="auto"/>
        <w:jc w:val="center"/>
      </w:pPr>
      <w:r>
        <w:t>August 25</w:t>
      </w:r>
      <w:r w:rsidR="00853E25">
        <w:t>, 2015</w:t>
      </w:r>
    </w:p>
    <w:p w14:paraId="1B7E8CF5" w14:textId="77777777" w:rsidR="00A462B9" w:rsidRDefault="00A462B9" w:rsidP="00A462B9">
      <w:pPr>
        <w:spacing w:after="0" w:line="240" w:lineRule="auto"/>
        <w:jc w:val="center"/>
      </w:pPr>
      <w:r>
        <w:t>LC 243, 3:00-5:00 pm</w:t>
      </w:r>
    </w:p>
    <w:p w14:paraId="60F2596F" w14:textId="77777777" w:rsidR="00A462B9" w:rsidRDefault="00A462B9" w:rsidP="00A462B9"/>
    <w:p w14:paraId="32A7013B" w14:textId="44CE09F2" w:rsidR="00B22C07" w:rsidRPr="005E266A" w:rsidRDefault="00A462B9" w:rsidP="00A462B9">
      <w:r w:rsidRPr="00403046">
        <w:rPr>
          <w:b/>
          <w:i/>
        </w:rPr>
        <w:t>Present</w:t>
      </w:r>
      <w:r w:rsidRPr="000422E7">
        <w:t>:</w:t>
      </w:r>
      <w:r w:rsidR="00484CA1" w:rsidRPr="000422E7">
        <w:t xml:space="preserve"> </w:t>
      </w:r>
      <w:r w:rsidR="002A7A2A">
        <w:t xml:space="preserve">Anne Arendt, </w:t>
      </w:r>
      <w:r w:rsidR="006B6EC5" w:rsidRPr="005859DB">
        <w:t xml:space="preserve">Mark Bracken, </w:t>
      </w:r>
      <w:r w:rsidR="00634F52" w:rsidRPr="005859DB">
        <w:t>Clayton Brown,</w:t>
      </w:r>
      <w:r w:rsidR="00634F52" w:rsidRPr="005859DB">
        <w:rPr>
          <w:b/>
          <w:i/>
        </w:rPr>
        <w:t xml:space="preserve"> </w:t>
      </w:r>
      <w:r w:rsidR="00122E12" w:rsidRPr="005859DB">
        <w:t xml:space="preserve">Kat Brown, David Connelly, </w:t>
      </w:r>
      <w:r w:rsidR="006E6459" w:rsidRPr="005859DB">
        <w:t xml:space="preserve">Karen Cushing, </w:t>
      </w:r>
      <w:r w:rsidR="005859DB">
        <w:t>Dustin Fife</w:t>
      </w:r>
      <w:r w:rsidR="00855525">
        <w:t xml:space="preserve"> (Library)</w:t>
      </w:r>
      <w:r w:rsidR="005859DB">
        <w:t xml:space="preserve">, </w:t>
      </w:r>
      <w:r w:rsidR="003F7206" w:rsidRPr="005859DB">
        <w:t xml:space="preserve">Doug Gardner, </w:t>
      </w:r>
      <w:r w:rsidR="00CF57B3">
        <w:t xml:space="preserve">Matthew Holland, </w:t>
      </w:r>
      <w:r w:rsidR="003F7206" w:rsidRPr="00CF57B3">
        <w:t>Ryan Leick,</w:t>
      </w:r>
      <w:r w:rsidR="003F7206" w:rsidRPr="005859DB">
        <w:t xml:space="preserve"> </w:t>
      </w:r>
      <w:r w:rsidR="00007DB6" w:rsidRPr="005859DB">
        <w:t xml:space="preserve">Jeff Olson, </w:t>
      </w:r>
      <w:r w:rsidR="00CF57B3">
        <w:t>Jim Pettersson</w:t>
      </w:r>
    </w:p>
    <w:p w14:paraId="4C5DEDA3" w14:textId="1F6C599F" w:rsidR="00A462B9" w:rsidRDefault="00512F78" w:rsidP="00A462B9">
      <w:r>
        <w:t xml:space="preserve">Visitors: </w:t>
      </w:r>
      <w:r w:rsidR="00FC4D4D">
        <w:t xml:space="preserve"> </w:t>
      </w:r>
    </w:p>
    <w:p w14:paraId="7E12922A" w14:textId="740D7694" w:rsidR="008C6761" w:rsidRPr="00AC1B9E" w:rsidRDefault="00A462B9" w:rsidP="002C5F01">
      <w:pPr>
        <w:tabs>
          <w:tab w:val="left" w:pos="6812"/>
        </w:tabs>
      </w:pPr>
      <w:r w:rsidRPr="00403046">
        <w:rPr>
          <w:b/>
          <w:i/>
        </w:rPr>
        <w:t>E</w:t>
      </w:r>
      <w:r w:rsidR="00512F78">
        <w:rPr>
          <w:b/>
          <w:i/>
        </w:rPr>
        <w:t>x</w:t>
      </w:r>
      <w:r w:rsidRPr="00403046">
        <w:rPr>
          <w:b/>
          <w:i/>
        </w:rPr>
        <w:t>cused or Absent</w:t>
      </w:r>
      <w:r w:rsidR="00DB3570">
        <w:rPr>
          <w:b/>
          <w:i/>
        </w:rPr>
        <w:t>:</w:t>
      </w:r>
      <w:r w:rsidR="00F7371E" w:rsidRPr="00F7371E">
        <w:t xml:space="preserve"> </w:t>
      </w:r>
      <w:r w:rsidR="00F7371E">
        <w:t xml:space="preserve"> </w:t>
      </w:r>
      <w:r w:rsidR="00CF57B3">
        <w:t>Matt Robins (UVUSA)</w:t>
      </w:r>
    </w:p>
    <w:p w14:paraId="1FC4F74E" w14:textId="3703F840" w:rsidR="002A5018" w:rsidRDefault="00FA71E1" w:rsidP="008C6761">
      <w:pPr>
        <w:pStyle w:val="ListParagraph"/>
        <w:numPr>
          <w:ilvl w:val="0"/>
          <w:numId w:val="3"/>
        </w:numPr>
      </w:pPr>
      <w:r>
        <w:t xml:space="preserve">Call to order </w:t>
      </w:r>
      <w:r w:rsidR="00A72C1B">
        <w:t>–</w:t>
      </w:r>
      <w:r>
        <w:t xml:space="preserve"> </w:t>
      </w:r>
      <w:r w:rsidR="005859DB">
        <w:t>3:02</w:t>
      </w:r>
      <w:r w:rsidR="00A72C1B">
        <w:t xml:space="preserve"> </w:t>
      </w:r>
      <w:r w:rsidR="005E262D">
        <w:t>PM</w:t>
      </w:r>
    </w:p>
    <w:p w14:paraId="62502E78" w14:textId="4561B43D" w:rsidR="005E262D" w:rsidRDefault="00FA71E1" w:rsidP="00FA71E1">
      <w:pPr>
        <w:pStyle w:val="ListParagraph"/>
        <w:numPr>
          <w:ilvl w:val="0"/>
          <w:numId w:val="3"/>
        </w:numPr>
      </w:pPr>
      <w:r>
        <w:t>Approval of M</w:t>
      </w:r>
      <w:r w:rsidR="005E262D">
        <w:t>inutes from</w:t>
      </w:r>
      <w:r w:rsidR="00687B45">
        <w:t xml:space="preserve"> </w:t>
      </w:r>
      <w:r w:rsidR="005859DB">
        <w:t>March 31</w:t>
      </w:r>
      <w:r w:rsidR="00905F66">
        <w:t>, 2015</w:t>
      </w:r>
      <w:r>
        <w:t xml:space="preserve"> </w:t>
      </w:r>
      <w:r w:rsidR="00527D42">
        <w:t>Exec</w:t>
      </w:r>
      <w:r>
        <w:t xml:space="preserve"> meeting</w:t>
      </w:r>
      <w:r w:rsidR="005E262D">
        <w:t xml:space="preserve">. </w:t>
      </w:r>
      <w:r>
        <w:t>Minutes</w:t>
      </w:r>
      <w:r w:rsidR="005E262D">
        <w:t xml:space="preserve"> approved.</w:t>
      </w:r>
    </w:p>
    <w:p w14:paraId="5F8E8AD8" w14:textId="232689A7" w:rsidR="002A7A2A" w:rsidRDefault="002A7A2A" w:rsidP="002A7A2A">
      <w:r>
        <w:t>SVPAA</w:t>
      </w:r>
    </w:p>
    <w:p w14:paraId="56840E54" w14:textId="167E7B11" w:rsidR="002A7A2A" w:rsidRDefault="00CF57B3" w:rsidP="002A7A2A">
      <w:pPr>
        <w:pStyle w:val="ListParagraph"/>
        <w:numPr>
          <w:ilvl w:val="0"/>
          <w:numId w:val="42"/>
        </w:numPr>
      </w:pPr>
      <w:r>
        <w:t>Academic Affairs is in the process of d</w:t>
      </w:r>
      <w:r w:rsidR="002A7A2A">
        <w:t xml:space="preserve">eveloping </w:t>
      </w:r>
      <w:r>
        <w:t xml:space="preserve">the </w:t>
      </w:r>
      <w:r w:rsidR="002A7A2A">
        <w:t>Academic Master Plan which will feed into the University Master Plan.</w:t>
      </w:r>
    </w:p>
    <w:p w14:paraId="550AA0BF" w14:textId="6D6A9D04" w:rsidR="002A7A2A" w:rsidRDefault="00CF57B3" w:rsidP="002A7A2A">
      <w:pPr>
        <w:pStyle w:val="ListParagraph"/>
        <w:numPr>
          <w:ilvl w:val="0"/>
          <w:numId w:val="42"/>
        </w:numPr>
      </w:pPr>
      <w:r>
        <w:t xml:space="preserve">Policies that should be coming forward this fall are </w:t>
      </w:r>
      <w:r w:rsidR="002A7A2A">
        <w:t xml:space="preserve">RTP, </w:t>
      </w:r>
      <w:r>
        <w:t>Post-T</w:t>
      </w:r>
      <w:r w:rsidR="002A7A2A">
        <w:t xml:space="preserve">enure </w:t>
      </w:r>
      <w:r>
        <w:t>R</w:t>
      </w:r>
      <w:r w:rsidR="002A7A2A">
        <w:t>eview,</w:t>
      </w:r>
      <w:r>
        <w:t xml:space="preserve"> and</w:t>
      </w:r>
      <w:r w:rsidR="002A7A2A">
        <w:t xml:space="preserve"> </w:t>
      </w:r>
      <w:r>
        <w:t>A</w:t>
      </w:r>
      <w:r w:rsidR="002A7A2A">
        <w:t xml:space="preserve">nnual </w:t>
      </w:r>
      <w:r>
        <w:t>R</w:t>
      </w:r>
      <w:r w:rsidR="002A7A2A">
        <w:t>eview.</w:t>
      </w:r>
    </w:p>
    <w:p w14:paraId="732D56BA" w14:textId="53B64050" w:rsidR="002A7A2A" w:rsidRDefault="000624AD" w:rsidP="002A7A2A">
      <w:pPr>
        <w:pStyle w:val="ListParagraph"/>
        <w:numPr>
          <w:ilvl w:val="0"/>
          <w:numId w:val="42"/>
        </w:numPr>
      </w:pPr>
      <w:r>
        <w:t xml:space="preserve">An </w:t>
      </w:r>
      <w:r w:rsidR="002A7A2A">
        <w:t xml:space="preserve">Ad Hoc </w:t>
      </w:r>
      <w:r>
        <w:t xml:space="preserve">committee is </w:t>
      </w:r>
      <w:r w:rsidR="002A7A2A">
        <w:t xml:space="preserve">looking at technology and teaching and how </w:t>
      </w:r>
      <w:r>
        <w:t>UVU</w:t>
      </w:r>
      <w:r w:rsidR="002A7A2A">
        <w:t xml:space="preserve"> can use </w:t>
      </w:r>
      <w:r>
        <w:t>them</w:t>
      </w:r>
      <w:r w:rsidR="002A7A2A">
        <w:t xml:space="preserve"> to meet the needs of our service area. Recommend</w:t>
      </w:r>
      <w:r>
        <w:t>ation was made to</w:t>
      </w:r>
      <w:r w:rsidR="002A7A2A">
        <w:t xml:space="preserve"> bring</w:t>
      </w:r>
      <w:r>
        <w:t xml:space="preserve"> the demographics to Faculty Senate</w:t>
      </w:r>
      <w:r w:rsidR="002A7A2A">
        <w:t>.</w:t>
      </w:r>
    </w:p>
    <w:p w14:paraId="0D9F91AC" w14:textId="521E8B18" w:rsidR="002A7A2A" w:rsidRDefault="000624AD" w:rsidP="002A7A2A">
      <w:pPr>
        <w:pStyle w:val="ListParagraph"/>
        <w:numPr>
          <w:ilvl w:val="0"/>
          <w:numId w:val="42"/>
        </w:numPr>
      </w:pPr>
      <w:r>
        <w:t>Bethany Alden-Rivers is the n</w:t>
      </w:r>
      <w:r w:rsidR="002A7A2A">
        <w:t>ew A</w:t>
      </w:r>
      <w:r>
        <w:t xml:space="preserve">ssistant </w:t>
      </w:r>
      <w:r w:rsidR="002A7A2A">
        <w:t xml:space="preserve">VP </w:t>
      </w:r>
      <w:r>
        <w:t>for Teaching &amp; Learning.</w:t>
      </w:r>
      <w:r w:rsidR="002A7A2A">
        <w:t xml:space="preserve"> Bracken </w:t>
      </w:r>
      <w:r>
        <w:t xml:space="preserve">has </w:t>
      </w:r>
      <w:r w:rsidR="002A7A2A">
        <w:t xml:space="preserve">asked </w:t>
      </w:r>
      <w:r>
        <w:t>her</w:t>
      </w:r>
      <w:r w:rsidR="002A7A2A">
        <w:t xml:space="preserve"> to </w:t>
      </w:r>
      <w:r>
        <w:t>share</w:t>
      </w:r>
      <w:r w:rsidR="002A7A2A">
        <w:t xml:space="preserve"> with </w:t>
      </w:r>
      <w:r>
        <w:t>Faculty Senate</w:t>
      </w:r>
      <w:r w:rsidR="002A7A2A">
        <w:t xml:space="preserve"> her role. </w:t>
      </w:r>
      <w:r w:rsidR="00E715FD">
        <w:t>Academic Affairs</w:t>
      </w:r>
      <w:r w:rsidR="002A7A2A">
        <w:t xml:space="preserve"> has asked her to work with faculty on how we evaluate teaching.</w:t>
      </w:r>
    </w:p>
    <w:p w14:paraId="31F6EBB5" w14:textId="6C3A55A0" w:rsidR="00855525" w:rsidRDefault="00E715FD" w:rsidP="002A7A2A">
      <w:pPr>
        <w:pStyle w:val="ListParagraph"/>
        <w:numPr>
          <w:ilvl w:val="0"/>
          <w:numId w:val="42"/>
        </w:numPr>
      </w:pPr>
      <w:r>
        <w:t>Brown reported that UVU has added 55 new tenure-track</w:t>
      </w:r>
      <w:r w:rsidR="002A7A2A">
        <w:t xml:space="preserve"> </w:t>
      </w:r>
      <w:proofErr w:type="gramStart"/>
      <w:r w:rsidR="002A7A2A">
        <w:t>faculty</w:t>
      </w:r>
      <w:proofErr w:type="gramEnd"/>
      <w:r w:rsidR="002A7A2A">
        <w:t xml:space="preserve"> and hired a total of about 100 </w:t>
      </w:r>
      <w:r>
        <w:t xml:space="preserve">new faculty </w:t>
      </w:r>
      <w:r w:rsidR="002A7A2A">
        <w:t>for this fall.</w:t>
      </w:r>
      <w:r w:rsidR="00855525">
        <w:t xml:space="preserve"> Discussion over faculty positions approved in PBA including the five Lecturer positions </w:t>
      </w:r>
      <w:r>
        <w:t>awarded to Academic Affairs</w:t>
      </w:r>
      <w:r w:rsidR="00855525">
        <w:t xml:space="preserve"> and how they will be used.</w:t>
      </w:r>
      <w:r w:rsidR="00A71D07">
        <w:t xml:space="preserve"> Great efforts were made to address faculty needs and promises kept to achieve this objective. It was noted that a</w:t>
      </w:r>
      <w:r w:rsidR="00687B45">
        <w:t>s we plan for growth over the next five years, large numbers of faculty will be required to maintain the current ratios.</w:t>
      </w:r>
    </w:p>
    <w:p w14:paraId="504C521D" w14:textId="597703C8" w:rsidR="00687B45" w:rsidRDefault="00687B45" w:rsidP="00687B45">
      <w:r>
        <w:t>Policy</w:t>
      </w:r>
    </w:p>
    <w:p w14:paraId="0FB97981" w14:textId="078A7569" w:rsidR="00687B45" w:rsidRDefault="00562444" w:rsidP="00687B45">
      <w:pPr>
        <w:pStyle w:val="ListParagraph"/>
        <w:numPr>
          <w:ilvl w:val="0"/>
          <w:numId w:val="43"/>
        </w:numPr>
      </w:pPr>
      <w:r>
        <w:t xml:space="preserve">Policy 162 - </w:t>
      </w:r>
      <w:r w:rsidR="00687B45" w:rsidRPr="00562444">
        <w:rPr>
          <w:i/>
        </w:rPr>
        <w:t xml:space="preserve">Sexual </w:t>
      </w:r>
      <w:r>
        <w:rPr>
          <w:i/>
        </w:rPr>
        <w:t>Misconduct</w:t>
      </w:r>
      <w:r w:rsidR="00687B45">
        <w:t xml:space="preserve"> </w:t>
      </w:r>
      <w:r>
        <w:t>is still in t</w:t>
      </w:r>
      <w:r w:rsidR="00687B45">
        <w:t>emp</w:t>
      </w:r>
      <w:r>
        <w:t>orary</w:t>
      </w:r>
      <w:r w:rsidR="00687B45">
        <w:t xml:space="preserve"> </w:t>
      </w:r>
      <w:r>
        <w:t>emergency status.</w:t>
      </w:r>
      <w:r w:rsidR="00513C68">
        <w:t xml:space="preserve"> </w:t>
      </w:r>
      <w:r w:rsidR="00165EFE">
        <w:t>Alexis Taylor, Mark Wie</w:t>
      </w:r>
      <w:r>
        <w:t xml:space="preserve">senberg and Bill </w:t>
      </w:r>
      <w:proofErr w:type="spellStart"/>
      <w:r>
        <w:t>Erb</w:t>
      </w:r>
      <w:proofErr w:type="spellEnd"/>
      <w:r>
        <w:t xml:space="preserve"> are the policy stewards.</w:t>
      </w:r>
    </w:p>
    <w:p w14:paraId="48D2AF0C" w14:textId="6EE8050B" w:rsidR="00687B45" w:rsidRDefault="00562444" w:rsidP="00687B45">
      <w:pPr>
        <w:pStyle w:val="ListParagraph"/>
        <w:numPr>
          <w:ilvl w:val="0"/>
          <w:numId w:val="43"/>
        </w:numPr>
      </w:pPr>
      <w:r>
        <w:t>The a</w:t>
      </w:r>
      <w:r w:rsidR="00687B45">
        <w:t xml:space="preserve">djunct policy in emergency status </w:t>
      </w:r>
      <w:r>
        <w:t>does not need Faculty Senate’s approval</w:t>
      </w:r>
    </w:p>
    <w:p w14:paraId="67C2B303" w14:textId="2D239206" w:rsidR="00687B45" w:rsidRDefault="00687B45" w:rsidP="00687B45">
      <w:pPr>
        <w:pStyle w:val="ListParagraph"/>
        <w:numPr>
          <w:ilvl w:val="0"/>
          <w:numId w:val="43"/>
        </w:numPr>
      </w:pPr>
      <w:r>
        <w:t>Two Grad</w:t>
      </w:r>
      <w:r w:rsidR="00556A2F">
        <w:t>uate Programs policies</w:t>
      </w:r>
      <w:r w:rsidR="002E0659">
        <w:t xml:space="preserve"> will be coming forward.</w:t>
      </w:r>
      <w:r>
        <w:t xml:space="preserve"> Bracken will contact Jim Bailey to bring to </w:t>
      </w:r>
      <w:r w:rsidR="002E0659">
        <w:t>Faculty S</w:t>
      </w:r>
      <w:r>
        <w:t xml:space="preserve">enate once </w:t>
      </w:r>
      <w:r w:rsidR="002E0659">
        <w:t>President’s Council approves.</w:t>
      </w:r>
      <w:r w:rsidR="00513C68">
        <w:t xml:space="preserve"> </w:t>
      </w:r>
      <w:r w:rsidR="002E0659">
        <w:t xml:space="preserve">Connelly clarified that in order to be on the </w:t>
      </w:r>
      <w:r w:rsidR="00513C68">
        <w:t>Graduate Council</w:t>
      </w:r>
      <w:r w:rsidR="002E0659">
        <w:t>, a faculty member</w:t>
      </w:r>
      <w:r w:rsidR="00513C68">
        <w:t xml:space="preserve"> must qualify for graduate faculty status.</w:t>
      </w:r>
    </w:p>
    <w:p w14:paraId="307FC784" w14:textId="0A10C4A7" w:rsidR="00687B45" w:rsidRDefault="00E40E12" w:rsidP="00687B45">
      <w:pPr>
        <w:pStyle w:val="ListParagraph"/>
        <w:numPr>
          <w:ilvl w:val="0"/>
          <w:numId w:val="43"/>
        </w:numPr>
      </w:pPr>
      <w:r>
        <w:t>In order for discussions to be more responsive and engaging, senators n</w:t>
      </w:r>
      <w:r w:rsidR="00687B45">
        <w:t>eed to review the policies</w:t>
      </w:r>
      <w:r>
        <w:t xml:space="preserve"> prior Faculty Senate meetings.</w:t>
      </w:r>
    </w:p>
    <w:p w14:paraId="59CD0DB1" w14:textId="32F92AC2" w:rsidR="00C27E5F" w:rsidRDefault="00A46E87" w:rsidP="00C27E5F">
      <w:r>
        <w:lastRenderedPageBreak/>
        <w:t xml:space="preserve">Policy 103 – </w:t>
      </w:r>
      <w:r w:rsidRPr="00A46E87">
        <w:rPr>
          <w:i/>
        </w:rPr>
        <w:t>Faculty Senate Constitution</w:t>
      </w:r>
    </w:p>
    <w:p w14:paraId="0DC64B79" w14:textId="0995676F" w:rsidR="00C27E5F" w:rsidRDefault="007A14D3" w:rsidP="00C27E5F">
      <w:pPr>
        <w:pStyle w:val="ListParagraph"/>
        <w:numPr>
          <w:ilvl w:val="0"/>
          <w:numId w:val="44"/>
        </w:numPr>
      </w:pPr>
      <w:r>
        <w:t>Minor</w:t>
      </w:r>
      <w:r w:rsidR="00C27E5F">
        <w:t xml:space="preserve"> modification</w:t>
      </w:r>
      <w:r>
        <w:t>s have occurred</w:t>
      </w:r>
      <w:r w:rsidR="00C27E5F">
        <w:t xml:space="preserve"> over the summer.  Discussions </w:t>
      </w:r>
      <w:r>
        <w:t>addressed</w:t>
      </w:r>
      <w:r w:rsidR="00C27E5F">
        <w:t xml:space="preserve"> some of the committees such as CAGAS. Language has been pulled out of the policy and </w:t>
      </w:r>
      <w:r w:rsidR="00B174CD">
        <w:t>Jon Anderson</w:t>
      </w:r>
      <w:r w:rsidR="00C27E5F">
        <w:t xml:space="preserve"> will work </w:t>
      </w:r>
      <w:r w:rsidR="00B174CD">
        <w:t>with Student Affairs</w:t>
      </w:r>
      <w:r w:rsidR="00C27E5F">
        <w:t xml:space="preserve"> over the next </w:t>
      </w:r>
      <w:r w:rsidR="00B174CD">
        <w:t xml:space="preserve">academic </w:t>
      </w:r>
      <w:r w:rsidR="00C27E5F">
        <w:t xml:space="preserve">year. Need to figure out </w:t>
      </w:r>
      <w:r w:rsidR="0068363D">
        <w:t xml:space="preserve">the </w:t>
      </w:r>
      <w:r w:rsidR="00C27E5F">
        <w:t>faculty responsibilitie</w:t>
      </w:r>
      <w:r w:rsidR="0068363D">
        <w:t>s and how they integrate with Student Affairs</w:t>
      </w:r>
      <w:r w:rsidR="00C27E5F">
        <w:t>.</w:t>
      </w:r>
    </w:p>
    <w:p w14:paraId="7BFC8235" w14:textId="4BFD0612" w:rsidR="00C27E5F" w:rsidRDefault="00C27E5F" w:rsidP="00C27E5F">
      <w:pPr>
        <w:pStyle w:val="ListParagraph"/>
        <w:numPr>
          <w:ilvl w:val="0"/>
          <w:numId w:val="44"/>
        </w:numPr>
      </w:pPr>
      <w:r>
        <w:t xml:space="preserve">Olson shared that </w:t>
      </w:r>
      <w:r w:rsidR="000F56E9">
        <w:t>University A</w:t>
      </w:r>
      <w:r>
        <w:t>dmin</w:t>
      </w:r>
      <w:r w:rsidR="000F56E9">
        <w:t>istration is in support of the C</w:t>
      </w:r>
      <w:r>
        <w:t>onstitution overall. President</w:t>
      </w:r>
      <w:r w:rsidR="000F56E9">
        <w:t xml:space="preserve"> Holland has concerns</w:t>
      </w:r>
      <w:r>
        <w:t xml:space="preserve"> with the size of the senate and potential growth. Connelly noted that language has been cleaned up regarding service.</w:t>
      </w:r>
    </w:p>
    <w:p w14:paraId="38AEC18F" w14:textId="7AC34A5A" w:rsidR="004E2893" w:rsidRDefault="004E2893" w:rsidP="00C27E5F">
      <w:pPr>
        <w:pStyle w:val="ListParagraph"/>
        <w:numPr>
          <w:ilvl w:val="0"/>
          <w:numId w:val="44"/>
        </w:numPr>
      </w:pPr>
      <w:r>
        <w:t>Apportionment – Every dep</w:t>
      </w:r>
      <w:r w:rsidR="00EC6DA6">
        <w:t>artment gets a representative. By c</w:t>
      </w:r>
      <w:r>
        <w:t>urrent definition</w:t>
      </w:r>
      <w:r w:rsidR="00EC6DA6">
        <w:t>, the policy</w:t>
      </w:r>
      <w:r>
        <w:t xml:space="preserve"> allows for 51 senators</w:t>
      </w:r>
      <w:r w:rsidR="00EC6DA6">
        <w:t xml:space="preserve"> and</w:t>
      </w:r>
      <w:r>
        <w:t xml:space="preserve"> will increase significantly</w:t>
      </w:r>
      <w:r w:rsidR="00EC6DA6">
        <w:t xml:space="preserve"> under the recommended allocations</w:t>
      </w:r>
      <w:r>
        <w:t>.</w:t>
      </w:r>
      <w:r w:rsidR="0058586A">
        <w:t xml:space="preserve"> </w:t>
      </w:r>
    </w:p>
    <w:p w14:paraId="173A37D9" w14:textId="567042CF" w:rsidR="0058586A" w:rsidRDefault="0058586A" w:rsidP="00C27E5F">
      <w:pPr>
        <w:pStyle w:val="ListParagraph"/>
        <w:numPr>
          <w:ilvl w:val="0"/>
          <w:numId w:val="44"/>
        </w:numPr>
      </w:pPr>
      <w:r>
        <w:t xml:space="preserve">Holland expressed a desire to be sure that we want to get the Constitution right as best we can. Administration is here to listen and will make decisions as needed based on trust. </w:t>
      </w:r>
      <w:r w:rsidR="00132E6A">
        <w:t>He would like</w:t>
      </w:r>
      <w:r>
        <w:t xml:space="preserve"> to </w:t>
      </w:r>
      <w:r w:rsidR="00132E6A">
        <w:t xml:space="preserve">see faculty </w:t>
      </w:r>
      <w:r>
        <w:t xml:space="preserve">spend time on issues that </w:t>
      </w:r>
      <w:r w:rsidR="00132E6A">
        <w:t>they</w:t>
      </w:r>
      <w:r>
        <w:t xml:space="preserve"> </w:t>
      </w:r>
      <w:r w:rsidR="00747F6B">
        <w:t>truly care about and want to see continued improvement</w:t>
      </w:r>
      <w:r>
        <w:t>. At what point does it become practical to have a deliberate body?</w:t>
      </w:r>
    </w:p>
    <w:p w14:paraId="6AB99795" w14:textId="2A7B1F20" w:rsidR="0058586A" w:rsidRDefault="0058586A" w:rsidP="00C27E5F">
      <w:pPr>
        <w:pStyle w:val="ListParagraph"/>
        <w:numPr>
          <w:ilvl w:val="0"/>
          <w:numId w:val="44"/>
        </w:numPr>
      </w:pPr>
      <w:r>
        <w:t xml:space="preserve">Connelly </w:t>
      </w:r>
      <w:r w:rsidR="00756E45">
        <w:t>recommended</w:t>
      </w:r>
      <w:r>
        <w:t xml:space="preserve"> </w:t>
      </w:r>
      <w:r w:rsidR="00756E45">
        <w:t xml:space="preserve">a </w:t>
      </w:r>
      <w:r>
        <w:t xml:space="preserve">short-term solution </w:t>
      </w:r>
      <w:r w:rsidR="00756E45">
        <w:t xml:space="preserve">by moving the allocation figure from 20 to </w:t>
      </w:r>
      <w:r>
        <w:t xml:space="preserve">25. Arendt recommended having another discussion in senate and discussing a cap. Olson </w:t>
      </w:r>
      <w:r w:rsidR="00756E45">
        <w:t>approved of the allocation cap moving to</w:t>
      </w:r>
      <w:r>
        <w:t xml:space="preserve"> 25 </w:t>
      </w:r>
      <w:r w:rsidR="00756E45">
        <w:t>and inform the S</w:t>
      </w:r>
      <w:r w:rsidR="00A465BF">
        <w:t>enate</w:t>
      </w:r>
      <w:r w:rsidR="00756E45">
        <w:t>.</w:t>
      </w:r>
      <w:r w:rsidR="00A465BF">
        <w:t xml:space="preserve"> </w:t>
      </w:r>
      <w:r w:rsidR="00756E45">
        <w:t>I</w:t>
      </w:r>
      <w:r w:rsidR="00A465BF">
        <w:t>f they object</w:t>
      </w:r>
      <w:r w:rsidR="00756E45">
        <w:t>,</w:t>
      </w:r>
      <w:r w:rsidR="00A465BF">
        <w:t xml:space="preserve"> they can </w:t>
      </w:r>
      <w:r w:rsidR="00756E45">
        <w:t>submit comments</w:t>
      </w:r>
      <w:r w:rsidR="00A465BF">
        <w:t xml:space="preserve"> in Stage </w:t>
      </w:r>
      <w:r w:rsidR="00756E45">
        <w:t xml:space="preserve">3 </w:t>
      </w:r>
      <w:r w:rsidR="00A465BF">
        <w:t xml:space="preserve">during public comment. </w:t>
      </w:r>
    </w:p>
    <w:p w14:paraId="77534E96" w14:textId="3F16E850" w:rsidR="00A465BF" w:rsidRDefault="00A465BF" w:rsidP="00C27E5F">
      <w:pPr>
        <w:pStyle w:val="ListParagraph"/>
        <w:numPr>
          <w:ilvl w:val="0"/>
          <w:numId w:val="44"/>
        </w:numPr>
      </w:pPr>
      <w:r w:rsidRPr="00A34A63">
        <w:rPr>
          <w:b/>
        </w:rPr>
        <w:t>MOTION</w:t>
      </w:r>
      <w:r>
        <w:t xml:space="preserve"> – Pettersson </w:t>
      </w:r>
      <w:r w:rsidR="00A34A63">
        <w:t>motioned to propose</w:t>
      </w:r>
      <w:r>
        <w:t xml:space="preserve"> </w:t>
      </w:r>
      <w:r w:rsidR="00A34A63">
        <w:t xml:space="preserve">a </w:t>
      </w:r>
      <w:r>
        <w:t xml:space="preserve">change to </w:t>
      </w:r>
      <w:r w:rsidR="00A34A63">
        <w:t>President’s Council of</w:t>
      </w:r>
      <w:r>
        <w:t xml:space="preserve"> increasing the allocation cap to 25. </w:t>
      </w:r>
      <w:r w:rsidR="00A34A63">
        <w:t xml:space="preserve">C. </w:t>
      </w:r>
      <w:r>
        <w:t xml:space="preserve">Brown seconded. Pettersson expressed concern about small departments still having an equal voice </w:t>
      </w:r>
      <w:r w:rsidR="00A34A63">
        <w:t>with</w:t>
      </w:r>
      <w:r>
        <w:t xml:space="preserve"> large departments. </w:t>
      </w:r>
      <w:r w:rsidR="00BF4B50">
        <w:t xml:space="preserve">Amendment to </w:t>
      </w:r>
      <w:r w:rsidR="0054353B">
        <w:t>the motion is to modify the allocation cap to read every</w:t>
      </w:r>
      <w:r w:rsidR="00BF4B50">
        <w:t xml:space="preserve"> 25/50. </w:t>
      </w:r>
      <w:r w:rsidR="007D3BDA">
        <w:t>E</w:t>
      </w:r>
      <w:r w:rsidR="00E12316">
        <w:t xml:space="preserve">xecutive Committee </w:t>
      </w:r>
      <w:r w:rsidR="007D3BDA">
        <w:t xml:space="preserve">expressed strong support </w:t>
      </w:r>
      <w:r w:rsidR="00E12316">
        <w:t xml:space="preserve">for the change. </w:t>
      </w:r>
      <w:r>
        <w:t xml:space="preserve">All in favor?  </w:t>
      </w:r>
      <w:r w:rsidR="00BF4B50">
        <w:t>Motion passed.</w:t>
      </w:r>
    </w:p>
    <w:p w14:paraId="4F11A378" w14:textId="132B8CB3" w:rsidR="00E942F7" w:rsidRDefault="00DD1A92" w:rsidP="00E942F7">
      <w:pPr>
        <w:pStyle w:val="ListParagraph"/>
        <w:numPr>
          <w:ilvl w:val="0"/>
          <w:numId w:val="44"/>
        </w:numPr>
      </w:pPr>
      <w:r>
        <w:t xml:space="preserve">Olson noted that one other change made provided for </w:t>
      </w:r>
      <w:r w:rsidR="00E12316">
        <w:t xml:space="preserve">a </w:t>
      </w:r>
      <w:r>
        <w:t xml:space="preserve">one course reduction for </w:t>
      </w:r>
      <w:r w:rsidR="00E12316">
        <w:t>committee c</w:t>
      </w:r>
      <w:r>
        <w:t xml:space="preserve">hairs </w:t>
      </w:r>
      <w:r w:rsidR="00E12316">
        <w:t>as</w:t>
      </w:r>
      <w:r>
        <w:t xml:space="preserve"> approved by the SVPAA each year.</w:t>
      </w:r>
      <w:r w:rsidR="00FE72A0">
        <w:t xml:space="preserve"> This allows for a period of time to determine the workloads for the </w:t>
      </w:r>
      <w:r w:rsidR="00E12316">
        <w:t>amended committee chair positions</w:t>
      </w:r>
      <w:r w:rsidR="00FE72A0">
        <w:t>.</w:t>
      </w:r>
      <w:r w:rsidR="00E942F7">
        <w:t xml:space="preserve"> </w:t>
      </w:r>
    </w:p>
    <w:p w14:paraId="723C298F" w14:textId="35D8BE16" w:rsidR="00E942F7" w:rsidRDefault="00E942F7" w:rsidP="00E942F7">
      <w:pPr>
        <w:pStyle w:val="ListParagraph"/>
        <w:numPr>
          <w:ilvl w:val="0"/>
          <w:numId w:val="44"/>
        </w:numPr>
      </w:pPr>
      <w:r>
        <w:t xml:space="preserve">Items for </w:t>
      </w:r>
      <w:r w:rsidR="00007941">
        <w:t>Executive Committee</w:t>
      </w:r>
      <w:r>
        <w:t xml:space="preserve"> need to be approved for the agenda. Need to get </w:t>
      </w:r>
      <w:r w:rsidR="007D3BDA">
        <w:t xml:space="preserve">the </w:t>
      </w:r>
      <w:r>
        <w:t xml:space="preserve">message out from </w:t>
      </w:r>
      <w:r w:rsidR="007D3BDA">
        <w:t>the Executive Committee</w:t>
      </w:r>
      <w:r>
        <w:t xml:space="preserve"> that anyone </w:t>
      </w:r>
      <w:r w:rsidR="007D3BDA">
        <w:t xml:space="preserve">desiring to be on the agenda </w:t>
      </w:r>
      <w:r>
        <w:t xml:space="preserve">must contact Bracken first. </w:t>
      </w:r>
      <w:r w:rsidR="007D3BDA">
        <w:t>It was decided that a member</w:t>
      </w:r>
      <w:r>
        <w:t xml:space="preserve"> of the </w:t>
      </w:r>
      <w:r w:rsidR="007D3BDA">
        <w:t>Executive Committee</w:t>
      </w:r>
      <w:r>
        <w:t xml:space="preserve"> can sponsor an item for approval.</w:t>
      </w:r>
    </w:p>
    <w:p w14:paraId="15F1A3C3" w14:textId="69824CF8" w:rsidR="00EE383D" w:rsidRDefault="00FC64F4" w:rsidP="00E942F7">
      <w:pPr>
        <w:pStyle w:val="ListParagraph"/>
        <w:numPr>
          <w:ilvl w:val="0"/>
          <w:numId w:val="44"/>
        </w:numPr>
      </w:pPr>
      <w:r>
        <w:t>Parliamentarian – Primary function is for the P</w:t>
      </w:r>
      <w:r w:rsidR="007D3BDA">
        <w:t>arliamentarian</w:t>
      </w:r>
      <w:r>
        <w:t xml:space="preserve"> not to interject, but does need to be readily available to the Pres</w:t>
      </w:r>
      <w:r w:rsidR="007D3BDA">
        <w:t>ident</w:t>
      </w:r>
      <w:r>
        <w:t xml:space="preserve"> to be sure procedures are being followed. </w:t>
      </w:r>
      <w:r w:rsidR="007D3BDA">
        <w:t>This p</w:t>
      </w:r>
      <w:r>
        <w:t xml:space="preserve">osition can weigh in on discussions, but keeps </w:t>
      </w:r>
      <w:r w:rsidR="007D3BDA">
        <w:t xml:space="preserve">primarily keeps </w:t>
      </w:r>
      <w:r>
        <w:t>rules of order.</w:t>
      </w:r>
    </w:p>
    <w:p w14:paraId="2224C9F4" w14:textId="178C053C" w:rsidR="00FC64F4" w:rsidRDefault="001401D1" w:rsidP="00A44798">
      <w:pPr>
        <w:pStyle w:val="ListParagraph"/>
        <w:numPr>
          <w:ilvl w:val="0"/>
          <w:numId w:val="44"/>
        </w:numPr>
      </w:pPr>
      <w:r>
        <w:t>Olson recommended moving the C</w:t>
      </w:r>
      <w:r w:rsidR="00A44798">
        <w:t xml:space="preserve">onstitution into an emergency policy and put it into emergency status. </w:t>
      </w:r>
      <w:r w:rsidR="00A44798" w:rsidRPr="001401D1">
        <w:rPr>
          <w:b/>
        </w:rPr>
        <w:t>MOTION</w:t>
      </w:r>
      <w:r w:rsidR="00A44798">
        <w:t xml:space="preserve"> – Bracken motioned to move </w:t>
      </w:r>
      <w:r>
        <w:t>P</w:t>
      </w:r>
      <w:r w:rsidR="00A44798">
        <w:t xml:space="preserve">olicy </w:t>
      </w:r>
      <w:r>
        <w:t xml:space="preserve">103 </w:t>
      </w:r>
      <w:r w:rsidR="00A44798">
        <w:t>into emergency status. Gardner seconded. All in favor? Motion passed.</w:t>
      </w:r>
      <w:r w:rsidR="006860E6">
        <w:br/>
      </w:r>
    </w:p>
    <w:p w14:paraId="063489EF" w14:textId="28438F98" w:rsidR="006860E6" w:rsidRDefault="009F2ED3" w:rsidP="006860E6">
      <w:r>
        <w:t xml:space="preserve">President </w:t>
      </w:r>
      <w:r w:rsidR="006860E6">
        <w:t>Holland</w:t>
      </w:r>
    </w:p>
    <w:p w14:paraId="6A489105" w14:textId="32F7A2C3" w:rsidR="006860E6" w:rsidRDefault="009F2ED3" w:rsidP="006860E6">
      <w:pPr>
        <w:pStyle w:val="ListParagraph"/>
        <w:numPr>
          <w:ilvl w:val="0"/>
          <w:numId w:val="45"/>
        </w:numPr>
      </w:pPr>
      <w:r>
        <w:lastRenderedPageBreak/>
        <w:t xml:space="preserve">Holland expressed excitement </w:t>
      </w:r>
      <w:r w:rsidR="006860E6">
        <w:t xml:space="preserve">about this year. Administration is committed to working with the voice of the faculty on substance and issues </w:t>
      </w:r>
      <w:r>
        <w:t>for the</w:t>
      </w:r>
      <w:r w:rsidR="006860E6">
        <w:t xml:space="preserve"> purpose of the institution. </w:t>
      </w:r>
      <w:r w:rsidR="00121497">
        <w:t>He is o</w:t>
      </w:r>
      <w:r w:rsidR="006860E6">
        <w:t xml:space="preserve">pen to criticism </w:t>
      </w:r>
      <w:r w:rsidR="00121497">
        <w:t xml:space="preserve">in addition to </w:t>
      </w:r>
      <w:r w:rsidR="006860E6">
        <w:t>those that</w:t>
      </w:r>
      <w:r w:rsidR="00121497">
        <w:t xml:space="preserve"> want to build the institution, but their f</w:t>
      </w:r>
      <w:r w:rsidR="006860E6">
        <w:t>irst concern should be about students and how we can make this the best institution.</w:t>
      </w:r>
    </w:p>
    <w:p w14:paraId="43DB693B" w14:textId="4469E834" w:rsidR="006860E6" w:rsidRDefault="006860E6" w:rsidP="006860E6">
      <w:pPr>
        <w:pStyle w:val="ListParagraph"/>
        <w:numPr>
          <w:ilvl w:val="0"/>
          <w:numId w:val="45"/>
        </w:numPr>
      </w:pPr>
      <w:r>
        <w:t xml:space="preserve">Arendt </w:t>
      </w:r>
      <w:r w:rsidR="00A92015">
        <w:t>made a recommendation that the</w:t>
      </w:r>
      <w:r>
        <w:t xml:space="preserve"> Pres</w:t>
      </w:r>
      <w:r w:rsidR="00A92015">
        <w:t xml:space="preserve">ident and </w:t>
      </w:r>
      <w:r>
        <w:t xml:space="preserve">SVPAA address prior </w:t>
      </w:r>
      <w:r w:rsidR="00A92015">
        <w:t>S</w:t>
      </w:r>
      <w:r>
        <w:t>enate</w:t>
      </w:r>
      <w:r w:rsidR="00A92015">
        <w:t xml:space="preserve"> agenda items/</w:t>
      </w:r>
      <w:r>
        <w:t>issues to provide updates.</w:t>
      </w:r>
      <w:r w:rsidR="00A92015">
        <w:t xml:space="preserve"> </w:t>
      </w:r>
      <w:r>
        <w:t>Holland noted that he is available to answer question</w:t>
      </w:r>
      <w:r w:rsidR="00A92015">
        <w:t>s</w:t>
      </w:r>
      <w:r>
        <w:t xml:space="preserve"> and </w:t>
      </w:r>
      <w:r w:rsidR="00A92015">
        <w:t>would like to see the Senate</w:t>
      </w:r>
      <w:r>
        <w:t xml:space="preserve"> make this a more productive opportunity</w:t>
      </w:r>
      <w:r w:rsidR="00A92015">
        <w:t xml:space="preserve"> for discussion</w:t>
      </w:r>
      <w:r>
        <w:t>. Bracken recommended Pres</w:t>
      </w:r>
      <w:r w:rsidR="00A92015">
        <w:t>ident</w:t>
      </w:r>
      <w:r>
        <w:t xml:space="preserve"> share his vision often so faculty can get behind it.</w:t>
      </w:r>
    </w:p>
    <w:p w14:paraId="5360D6B9" w14:textId="417B896A" w:rsidR="006860E6" w:rsidRDefault="006860E6" w:rsidP="006860E6">
      <w:pPr>
        <w:pStyle w:val="ListParagraph"/>
        <w:numPr>
          <w:ilvl w:val="0"/>
          <w:numId w:val="45"/>
        </w:numPr>
      </w:pPr>
      <w:r>
        <w:t xml:space="preserve">Gardner discussed </w:t>
      </w:r>
      <w:r w:rsidR="00FA0544">
        <w:t>a petition issue/</w:t>
      </w:r>
      <w:r>
        <w:t xml:space="preserve">status and if Holland is prepared to address it. He indicated things have happened and he has met with various individuals if appropriate, but </w:t>
      </w:r>
      <w:r w:rsidR="00FA0544">
        <w:t xml:space="preserve">indicated we </w:t>
      </w:r>
      <w:r>
        <w:t>really need to move on.</w:t>
      </w:r>
    </w:p>
    <w:p w14:paraId="1CEEF32E" w14:textId="0055444E" w:rsidR="006860E6" w:rsidRDefault="00B1600F" w:rsidP="006860E6">
      <w:pPr>
        <w:pStyle w:val="ListParagraph"/>
        <w:numPr>
          <w:ilvl w:val="0"/>
          <w:numId w:val="45"/>
        </w:numPr>
      </w:pPr>
      <w:r>
        <w:t>Recommendation was made to allow a</w:t>
      </w:r>
      <w:r w:rsidR="006860E6">
        <w:t>nonymous questions</w:t>
      </w:r>
      <w:r>
        <w:t xml:space="preserve"> for Holland and Administration to address. Arendt will work with Cushing to create a link on the</w:t>
      </w:r>
      <w:r w:rsidR="00104372">
        <w:t xml:space="preserve"> website.</w:t>
      </w:r>
    </w:p>
    <w:p w14:paraId="2FD3D362" w14:textId="74BD37EC" w:rsidR="00104372" w:rsidRDefault="00104372" w:rsidP="00104372">
      <w:r>
        <w:t>Committee Reports</w:t>
      </w:r>
    </w:p>
    <w:p w14:paraId="269CA7E9" w14:textId="6C32C727" w:rsidR="00104372" w:rsidRDefault="00EE24B0" w:rsidP="00104372">
      <w:pPr>
        <w:pStyle w:val="ListParagraph"/>
        <w:numPr>
          <w:ilvl w:val="0"/>
          <w:numId w:val="47"/>
        </w:numPr>
      </w:pPr>
      <w:r>
        <w:t>Executive Committee</w:t>
      </w:r>
      <w:r w:rsidR="00104372">
        <w:t xml:space="preserve"> recommended setting a time limit for </w:t>
      </w:r>
      <w:r>
        <w:t xml:space="preserve">agenda item </w:t>
      </w:r>
      <w:r w:rsidR="00104372">
        <w:t>discussion</w:t>
      </w:r>
      <w:r>
        <w:t>s</w:t>
      </w:r>
      <w:r w:rsidR="00104372">
        <w:t xml:space="preserve"> and if additional time is needed</w:t>
      </w:r>
      <w:r>
        <w:t>,</w:t>
      </w:r>
      <w:r w:rsidR="00104372">
        <w:t xml:space="preserve"> a motion will be required to suspend the agenda and extend the time. Connelly noted that the </w:t>
      </w:r>
      <w:r>
        <w:t>Executive Committee</w:t>
      </w:r>
      <w:r w:rsidR="00104372">
        <w:t xml:space="preserve"> has the ability to control the conversations.  This requires </w:t>
      </w:r>
      <w:r>
        <w:t>senators to be better prepared for the</w:t>
      </w:r>
      <w:r w:rsidR="00104372">
        <w:t xml:space="preserve"> meetings.</w:t>
      </w:r>
      <w:r w:rsidR="004A44CE">
        <w:t xml:space="preserve"> </w:t>
      </w:r>
    </w:p>
    <w:p w14:paraId="075220B3" w14:textId="65DAC1EF" w:rsidR="00104372" w:rsidRDefault="00104372" w:rsidP="00104372">
      <w:pPr>
        <w:pStyle w:val="ListParagraph"/>
        <w:numPr>
          <w:ilvl w:val="0"/>
          <w:numId w:val="46"/>
        </w:numPr>
      </w:pPr>
      <w:r>
        <w:t>Service &amp; Elections (Brown)</w:t>
      </w:r>
      <w:r w:rsidR="004A44CE">
        <w:t xml:space="preserve"> – </w:t>
      </w:r>
      <w:r w:rsidR="0065097B">
        <w:t xml:space="preserve">Addressing areas for </w:t>
      </w:r>
      <w:r w:rsidR="004A44CE">
        <w:t>Gen</w:t>
      </w:r>
      <w:r w:rsidR="0065097B">
        <w:t>eral</w:t>
      </w:r>
      <w:r w:rsidR="004A44CE">
        <w:t xml:space="preserve"> Ed</w:t>
      </w:r>
      <w:r w:rsidR="0065097B">
        <w:t>ucation</w:t>
      </w:r>
      <w:r w:rsidR="004A44CE">
        <w:t>, Grad</w:t>
      </w:r>
      <w:r w:rsidR="0065097B">
        <w:t>uate</w:t>
      </w:r>
      <w:r w:rsidR="004A44CE">
        <w:t xml:space="preserve"> Council, Shared Governance (Cushing send members), </w:t>
      </w:r>
      <w:r w:rsidR="0065097B">
        <w:t xml:space="preserve">and </w:t>
      </w:r>
      <w:r w:rsidR="004A44CE">
        <w:t>ATSC (Jon Anderson)</w:t>
      </w:r>
      <w:r w:rsidR="00A44798">
        <w:t xml:space="preserve">. </w:t>
      </w:r>
      <w:r w:rsidR="0065097B">
        <w:t xml:space="preserve">Brown would like a list of committee members for the Shared Governance committee. Cushing will send. </w:t>
      </w:r>
      <w:r w:rsidR="00A44798">
        <w:t xml:space="preserve">Biology needs two senators. </w:t>
      </w:r>
      <w:r w:rsidR="0065097B">
        <w:t xml:space="preserve">Bracken reported that one of the new senators is </w:t>
      </w:r>
      <w:r w:rsidR="00A44798">
        <w:t xml:space="preserve">Robert Robbins. </w:t>
      </w:r>
      <w:r w:rsidR="0065097B">
        <w:t>The department w</w:t>
      </w:r>
      <w:r w:rsidR="00A44798">
        <w:t>ill vote on another individual.</w:t>
      </w:r>
    </w:p>
    <w:p w14:paraId="7886FFE4" w14:textId="70F02198" w:rsidR="004C5C45" w:rsidRDefault="004C5C45" w:rsidP="00104372">
      <w:pPr>
        <w:pStyle w:val="ListParagraph"/>
        <w:numPr>
          <w:ilvl w:val="0"/>
          <w:numId w:val="46"/>
        </w:numPr>
      </w:pPr>
      <w:r>
        <w:t xml:space="preserve">Curriculum (Leick) – </w:t>
      </w:r>
      <w:r w:rsidR="00FD34EC">
        <w:t>Policy 605</w:t>
      </w:r>
      <w:r w:rsidR="0055758B">
        <w:t xml:space="preserve"> – </w:t>
      </w:r>
      <w:r w:rsidR="0055758B" w:rsidRPr="0055758B">
        <w:rPr>
          <w:i/>
        </w:rPr>
        <w:t>Curriculum and Programs Changes Approval Process</w:t>
      </w:r>
      <w:r w:rsidR="0055758B">
        <w:t xml:space="preserve"> has addressed comments. He will w</w:t>
      </w:r>
      <w:r w:rsidR="00FD34EC">
        <w:t xml:space="preserve">ork </w:t>
      </w:r>
      <w:r w:rsidR="0055758B">
        <w:t>with</w:t>
      </w:r>
      <w:r w:rsidR="00FD34EC">
        <w:t xml:space="preserve"> Bracken </w:t>
      </w:r>
      <w:r w:rsidR="0055758B">
        <w:t xml:space="preserve">and </w:t>
      </w:r>
      <w:r w:rsidR="00FD34EC">
        <w:t xml:space="preserve">Cara </w:t>
      </w:r>
      <w:r w:rsidR="0055758B">
        <w:t xml:space="preserve">O’Sullivan to </w:t>
      </w:r>
      <w:r w:rsidR="00FD34EC">
        <w:t xml:space="preserve">get </w:t>
      </w:r>
      <w:r w:rsidR="0055758B">
        <w:t xml:space="preserve">it </w:t>
      </w:r>
      <w:r w:rsidR="00FD34EC">
        <w:t xml:space="preserve">on </w:t>
      </w:r>
      <w:r w:rsidR="0055758B">
        <w:t xml:space="preserve">President’s Council agenda. Still reviewing Policy </w:t>
      </w:r>
      <w:r w:rsidR="00FD34EC">
        <w:t>604</w:t>
      </w:r>
      <w:r w:rsidR="0055758B">
        <w:t xml:space="preserve"> – </w:t>
      </w:r>
      <w:r w:rsidR="0055758B" w:rsidRPr="0055758B">
        <w:rPr>
          <w:i/>
        </w:rPr>
        <w:t>Course Outlines</w:t>
      </w:r>
      <w:r w:rsidR="0055758B">
        <w:t xml:space="preserve"> </w:t>
      </w:r>
      <w:r w:rsidR="0055758B" w:rsidRPr="0055758B">
        <w:rPr>
          <w:i/>
        </w:rPr>
        <w:t>Records</w:t>
      </w:r>
      <w:r w:rsidR="00FD34EC">
        <w:t xml:space="preserve"> and 610</w:t>
      </w:r>
      <w:r w:rsidR="0055758B">
        <w:t xml:space="preserve">- </w:t>
      </w:r>
      <w:r w:rsidR="0055758B" w:rsidRPr="0055758B">
        <w:rPr>
          <w:i/>
        </w:rPr>
        <w:t>Credit Hour</w:t>
      </w:r>
      <w:r w:rsidR="0055758B">
        <w:t xml:space="preserve">, and </w:t>
      </w:r>
      <w:r w:rsidR="00FD34EC">
        <w:t xml:space="preserve">recommend drafting a new policy that addresses assessment. </w:t>
      </w:r>
      <w:r w:rsidR="0055758B">
        <w:t>The University Curriculum Committee m</w:t>
      </w:r>
      <w:r w:rsidR="00FD34EC">
        <w:t>eet</w:t>
      </w:r>
      <w:r w:rsidR="0055758B">
        <w:t>s the third Tuesday</w:t>
      </w:r>
      <w:r w:rsidR="00FD34EC">
        <w:t xml:space="preserve"> of </w:t>
      </w:r>
      <w:r w:rsidR="0055758B">
        <w:t xml:space="preserve">each </w:t>
      </w:r>
      <w:r w:rsidR="00FD34EC">
        <w:t>month</w:t>
      </w:r>
      <w:r w:rsidR="0055758B">
        <w:t xml:space="preserve"> to review curriculum. College C</w:t>
      </w:r>
      <w:r w:rsidR="00FD34EC">
        <w:t>urr</w:t>
      </w:r>
      <w:r w:rsidR="0055758B">
        <w:t>iculum</w:t>
      </w:r>
      <w:r w:rsidR="00FD34EC">
        <w:t xml:space="preserve"> committees are in process of getting chartered. </w:t>
      </w:r>
      <w:r w:rsidR="0055758B">
        <w:t>Olson will s</w:t>
      </w:r>
      <w:r w:rsidR="001609D5">
        <w:t xml:space="preserve">et </w:t>
      </w:r>
      <w:r w:rsidR="0055758B">
        <w:t xml:space="preserve">a </w:t>
      </w:r>
      <w:r w:rsidR="001609D5">
        <w:t>special AAC meeting to review curriculum</w:t>
      </w:r>
      <w:r w:rsidR="0055758B">
        <w:t xml:space="preserve"> so it can get on the October Board of Trustee’s agenda.</w:t>
      </w:r>
    </w:p>
    <w:p w14:paraId="7A56747C" w14:textId="3A3C989A" w:rsidR="004A44CE" w:rsidRDefault="004A44CE" w:rsidP="00104372">
      <w:pPr>
        <w:pStyle w:val="ListParagraph"/>
        <w:numPr>
          <w:ilvl w:val="0"/>
          <w:numId w:val="46"/>
        </w:numPr>
      </w:pPr>
      <w:r>
        <w:t>RTP &amp; Appeals (Pettersson)</w:t>
      </w:r>
      <w:r w:rsidR="00304A38">
        <w:t xml:space="preserve"> -</w:t>
      </w:r>
      <w:r w:rsidR="004C5C45">
        <w:t xml:space="preserve"> Priorities for him is working on departmental criteria and </w:t>
      </w:r>
      <w:r w:rsidR="00304A38">
        <w:t xml:space="preserve">to </w:t>
      </w:r>
      <w:r w:rsidR="004C5C45">
        <w:t>be sure the university mission is reflected</w:t>
      </w:r>
      <w:r w:rsidR="00304A38">
        <w:t xml:space="preserve"> in them</w:t>
      </w:r>
      <w:r w:rsidR="004C5C45">
        <w:t>.</w:t>
      </w:r>
      <w:r w:rsidR="006C5564">
        <w:t xml:space="preserve"> Olson shared that the criteria need to be solid </w:t>
      </w:r>
      <w:r w:rsidR="00304A38">
        <w:t>so</w:t>
      </w:r>
      <w:r w:rsidR="006C5564">
        <w:t xml:space="preserve"> the university</w:t>
      </w:r>
      <w:r w:rsidR="00A430F6">
        <w:t xml:space="preserve"> can stand on them. </w:t>
      </w:r>
      <w:r w:rsidR="00304A38">
        <w:t>He also</w:t>
      </w:r>
      <w:r w:rsidR="00A430F6">
        <w:t xml:space="preserve"> noted that if standards are too low</w:t>
      </w:r>
      <w:r w:rsidR="00304A38">
        <w:t>,</w:t>
      </w:r>
      <w:r w:rsidR="00A430F6">
        <w:t xml:space="preserve"> the credibility of faculty, </w:t>
      </w:r>
      <w:r w:rsidR="00304A38">
        <w:t xml:space="preserve">the </w:t>
      </w:r>
      <w:r w:rsidR="00A430F6">
        <w:t>university, and shared governance is compromised.</w:t>
      </w:r>
      <w:r w:rsidR="00C2695A">
        <w:t xml:space="preserve"> Senate’s role is to promote good criteria.</w:t>
      </w:r>
      <w:r w:rsidR="00E56152">
        <w:t xml:space="preserve"> Gardner noted that part of the recommendation from the RTP Committee came full circle </w:t>
      </w:r>
      <w:r w:rsidR="00304A38">
        <w:t>and now feels the</w:t>
      </w:r>
      <w:r w:rsidR="00E56152">
        <w:t xml:space="preserve"> Faculty Senate should create </w:t>
      </w:r>
      <w:r w:rsidR="00304A38">
        <w:t>some u</w:t>
      </w:r>
      <w:r w:rsidR="00E56152">
        <w:t>niversity-wide criteria.</w:t>
      </w:r>
    </w:p>
    <w:p w14:paraId="61BFAF5B" w14:textId="7363E3F5" w:rsidR="004A44CE" w:rsidRDefault="004A44CE" w:rsidP="00104372">
      <w:pPr>
        <w:pStyle w:val="ListParagraph"/>
        <w:numPr>
          <w:ilvl w:val="0"/>
          <w:numId w:val="46"/>
        </w:numPr>
      </w:pPr>
      <w:r>
        <w:t>Special Assignments &amp; Investigations (Arendt)</w:t>
      </w:r>
      <w:r w:rsidR="000327A3">
        <w:t xml:space="preserve"> – Developed </w:t>
      </w:r>
      <w:r w:rsidR="00694706">
        <w:t xml:space="preserve">a </w:t>
      </w:r>
      <w:r w:rsidR="000327A3">
        <w:t xml:space="preserve">working draft of Adjunct Guidelines </w:t>
      </w:r>
      <w:r w:rsidR="00694706">
        <w:t xml:space="preserve">which </w:t>
      </w:r>
      <w:r w:rsidR="000327A3">
        <w:t xml:space="preserve">has been reviewed by students. Will bring </w:t>
      </w:r>
      <w:r w:rsidR="00694706">
        <w:t xml:space="preserve">it </w:t>
      </w:r>
      <w:r w:rsidR="000327A3">
        <w:t>to Faculty Senate when completed</w:t>
      </w:r>
      <w:r w:rsidR="00694706">
        <w:t xml:space="preserve"> which will</w:t>
      </w:r>
      <w:r w:rsidR="000327A3">
        <w:t xml:space="preserve"> most likely</w:t>
      </w:r>
      <w:r w:rsidR="00694706">
        <w:t xml:space="preserve"> occur </w:t>
      </w:r>
      <w:r w:rsidR="000327A3">
        <w:t>in spring.</w:t>
      </w:r>
      <w:r w:rsidR="009D379D">
        <w:t xml:space="preserve"> </w:t>
      </w:r>
      <w:r w:rsidR="00694706">
        <w:t>She also</w:t>
      </w:r>
      <w:r w:rsidR="00BA0802">
        <w:t xml:space="preserve"> brought up the issue of publishing and the problems incurred with getting approval to use the institution</w:t>
      </w:r>
      <w:r w:rsidR="00694706">
        <w:t>’</w:t>
      </w:r>
      <w:r w:rsidR="00BA0802">
        <w:t xml:space="preserve">s name. Kat Brown asked that the </w:t>
      </w:r>
      <w:r w:rsidR="00BA0802">
        <w:lastRenderedPageBreak/>
        <w:t xml:space="preserve">issue </w:t>
      </w:r>
      <w:r w:rsidR="006141FB">
        <w:t>be sent to her. Arendt also mentioned measurement of e</w:t>
      </w:r>
      <w:r w:rsidR="00BA0802">
        <w:t xml:space="preserve">ngagement as part of Title III </w:t>
      </w:r>
      <w:r w:rsidR="006141FB">
        <w:t>and if</w:t>
      </w:r>
      <w:r w:rsidR="00BA0802">
        <w:t xml:space="preserve"> th</w:t>
      </w:r>
      <w:r w:rsidR="006141FB">
        <w:t>is issue needs to be brought to S</w:t>
      </w:r>
      <w:r w:rsidR="00BA0802">
        <w:t>enate. Connelly recommended she attend</w:t>
      </w:r>
      <w:r w:rsidR="006141FB">
        <w:t xml:space="preserve"> the Title III meetings</w:t>
      </w:r>
      <w:r w:rsidR="00BA0802">
        <w:t xml:space="preserve"> to determine what issues might need to be brought to </w:t>
      </w:r>
      <w:r w:rsidR="006141FB">
        <w:t>S</w:t>
      </w:r>
      <w:r w:rsidR="00BA0802">
        <w:t>enate.</w:t>
      </w:r>
    </w:p>
    <w:p w14:paraId="0BA23F19" w14:textId="78B4995F" w:rsidR="003A6AC4" w:rsidRDefault="00C2695A" w:rsidP="00104372">
      <w:pPr>
        <w:pStyle w:val="ListParagraph"/>
        <w:numPr>
          <w:ilvl w:val="0"/>
          <w:numId w:val="46"/>
        </w:numPr>
      </w:pPr>
      <w:r>
        <w:t xml:space="preserve">Future </w:t>
      </w:r>
      <w:r w:rsidR="003A6AC4">
        <w:t>Senate a</w:t>
      </w:r>
      <w:r w:rsidR="004A44CE">
        <w:t xml:space="preserve">genda </w:t>
      </w:r>
      <w:r w:rsidR="003A6AC4">
        <w:t>Items:</w:t>
      </w:r>
    </w:p>
    <w:p w14:paraId="3BB4D279" w14:textId="77777777" w:rsidR="003A6AC4" w:rsidRDefault="003A6AC4" w:rsidP="003A6AC4">
      <w:pPr>
        <w:pStyle w:val="ListParagraph"/>
        <w:numPr>
          <w:ilvl w:val="1"/>
          <w:numId w:val="46"/>
        </w:numPr>
      </w:pPr>
      <w:r>
        <w:t>Large Sections (Davis)</w:t>
      </w:r>
    </w:p>
    <w:p w14:paraId="3246CB7F" w14:textId="77777777" w:rsidR="003A6AC4" w:rsidRDefault="003A6AC4" w:rsidP="003A6AC4">
      <w:pPr>
        <w:pStyle w:val="ListParagraph"/>
        <w:numPr>
          <w:ilvl w:val="1"/>
          <w:numId w:val="46"/>
        </w:numPr>
      </w:pPr>
      <w:r>
        <w:t>Assessment (Arendt)</w:t>
      </w:r>
    </w:p>
    <w:p w14:paraId="6191C1A1" w14:textId="60F99EE0" w:rsidR="004A44CE" w:rsidRDefault="004A44CE" w:rsidP="003A6AC4">
      <w:pPr>
        <w:pStyle w:val="ListParagraph"/>
        <w:numPr>
          <w:ilvl w:val="1"/>
          <w:numId w:val="46"/>
        </w:numPr>
      </w:pPr>
      <w:r>
        <w:t>SRI Report (Thulin)</w:t>
      </w:r>
    </w:p>
    <w:p w14:paraId="537D9F0C" w14:textId="1AF23369" w:rsidR="00DA52A5" w:rsidRDefault="00695A9B" w:rsidP="00104372">
      <w:pPr>
        <w:pStyle w:val="ListParagraph"/>
        <w:numPr>
          <w:ilvl w:val="0"/>
          <w:numId w:val="46"/>
        </w:numPr>
      </w:pPr>
      <w:r>
        <w:t>Cushing will p</w:t>
      </w:r>
      <w:r w:rsidR="00DA52A5">
        <w:t xml:space="preserve">rovide </w:t>
      </w:r>
      <w:r>
        <w:t xml:space="preserve">a copy of the </w:t>
      </w:r>
      <w:r w:rsidR="00DA52A5">
        <w:t>University Committee report to Clayton Brown for future discussions and definition.</w:t>
      </w:r>
    </w:p>
    <w:p w14:paraId="3BA11C13" w14:textId="36481365" w:rsidR="00EE383D" w:rsidRDefault="00D01701" w:rsidP="00104372">
      <w:pPr>
        <w:pStyle w:val="ListParagraph"/>
        <w:numPr>
          <w:ilvl w:val="0"/>
          <w:numId w:val="46"/>
        </w:numPr>
      </w:pPr>
      <w:r>
        <w:t xml:space="preserve">The Executive Committee would like a spreadsheet showing complete list of </w:t>
      </w:r>
      <w:r w:rsidR="00EE383D">
        <w:t xml:space="preserve">faculty and </w:t>
      </w:r>
      <w:r>
        <w:t>indicate what</w:t>
      </w:r>
      <w:r w:rsidR="00EE383D">
        <w:t xml:space="preserve"> committees </w:t>
      </w:r>
      <w:r>
        <w:t xml:space="preserve">each is </w:t>
      </w:r>
      <w:r w:rsidR="00EE383D">
        <w:t>serving on.</w:t>
      </w:r>
      <w:r>
        <w:t xml:space="preserve"> Clayton Brown will work with Cushing on this project.</w:t>
      </w:r>
    </w:p>
    <w:p w14:paraId="51055ACD" w14:textId="5BABA6C2" w:rsidR="004C5C45" w:rsidRDefault="004C5C45" w:rsidP="00104372">
      <w:pPr>
        <w:pStyle w:val="ListParagraph"/>
        <w:numPr>
          <w:ilvl w:val="0"/>
          <w:numId w:val="46"/>
        </w:numPr>
      </w:pPr>
      <w:r>
        <w:t xml:space="preserve">Bracken would like Gardner to attend periodic meetings with him. Olson agreed. Bracken </w:t>
      </w:r>
      <w:r w:rsidR="00D7481C">
        <w:t>has the ability to</w:t>
      </w:r>
      <w:r>
        <w:t xml:space="preserve"> delegate specific items for Gardner to handle in senate meetings. </w:t>
      </w:r>
      <w:r w:rsidR="00D7481C">
        <w:t>Executive Committee</w:t>
      </w:r>
      <w:r>
        <w:t xml:space="preserve"> agreed. Need to define roles over the next year.</w:t>
      </w:r>
    </w:p>
    <w:p w14:paraId="1A0DF765" w14:textId="3B45D218" w:rsidR="0084203E" w:rsidRDefault="00E3442C" w:rsidP="00104372">
      <w:pPr>
        <w:pStyle w:val="ListParagraph"/>
        <w:numPr>
          <w:ilvl w:val="0"/>
          <w:numId w:val="46"/>
        </w:numPr>
      </w:pPr>
      <w:r>
        <w:t xml:space="preserve">Fife reported that the </w:t>
      </w:r>
      <w:r w:rsidR="0084203E">
        <w:t xml:space="preserve">Library is </w:t>
      </w:r>
      <w:r>
        <w:t>available</w:t>
      </w:r>
      <w:r w:rsidR="0084203E">
        <w:t xml:space="preserve"> to be a resource to </w:t>
      </w:r>
      <w:r>
        <w:t>the Executive Committee</w:t>
      </w:r>
      <w:r w:rsidR="0084203E">
        <w:t>.</w:t>
      </w:r>
      <w:r w:rsidR="00F76C46">
        <w:t xml:space="preserve"> Olson noted that many issues being addressed have research available to support </w:t>
      </w:r>
      <w:r>
        <w:t xml:space="preserve">our </w:t>
      </w:r>
      <w:r w:rsidR="00F76C46">
        <w:t>actions.</w:t>
      </w:r>
    </w:p>
    <w:p w14:paraId="06AFBD48" w14:textId="6A51F7DF" w:rsidR="00666027" w:rsidRDefault="00E3442C" w:rsidP="00104372">
      <w:pPr>
        <w:pStyle w:val="ListParagraph"/>
        <w:numPr>
          <w:ilvl w:val="0"/>
          <w:numId w:val="46"/>
        </w:numPr>
      </w:pPr>
      <w:r>
        <w:t>The agenda still n</w:t>
      </w:r>
      <w:r w:rsidR="00666027">
        <w:t>eed</w:t>
      </w:r>
      <w:r>
        <w:t>s</w:t>
      </w:r>
      <w:r w:rsidR="00666027">
        <w:t xml:space="preserve"> to </w:t>
      </w:r>
      <w:r>
        <w:t xml:space="preserve">be </w:t>
      </w:r>
      <w:r w:rsidR="00666027">
        <w:t xml:space="preserve">set. </w:t>
      </w:r>
      <w:r>
        <w:t>Bracken w</w:t>
      </w:r>
      <w:r w:rsidR="00666027">
        <w:t xml:space="preserve">ill send </w:t>
      </w:r>
      <w:r>
        <w:t>the agenda via</w:t>
      </w:r>
      <w:r w:rsidR="00666027">
        <w:t xml:space="preserve"> email</w:t>
      </w:r>
      <w:r>
        <w:t xml:space="preserve"> for approval</w:t>
      </w:r>
      <w:r w:rsidR="00666027">
        <w:t>.</w:t>
      </w:r>
    </w:p>
    <w:p w14:paraId="659F229E" w14:textId="77777777" w:rsidR="00E3442C" w:rsidRDefault="00E3442C" w:rsidP="00E3442C">
      <w:pPr>
        <w:pStyle w:val="ListParagraph"/>
      </w:pPr>
    </w:p>
    <w:p w14:paraId="24FFE3DD" w14:textId="77777777" w:rsidR="00E3442C" w:rsidRDefault="00E3442C" w:rsidP="00E3442C">
      <w:pPr>
        <w:pStyle w:val="ListParagraph"/>
      </w:pPr>
    </w:p>
    <w:p w14:paraId="2EBED826" w14:textId="2DBABB4D" w:rsidR="00EE383D" w:rsidRDefault="007F6F47" w:rsidP="00E3442C">
      <w:pPr>
        <w:pStyle w:val="ListParagraph"/>
        <w:ind w:left="360"/>
      </w:pPr>
      <w:bookmarkStart w:id="0" w:name="_GoBack"/>
      <w:bookmarkEnd w:id="0"/>
      <w:r>
        <w:t>Meeting adjourned at 5:05 pm.</w:t>
      </w:r>
    </w:p>
    <w:sectPr w:rsidR="00EE3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504"/>
    <w:multiLevelType w:val="hybridMultilevel"/>
    <w:tmpl w:val="67465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777D"/>
    <w:multiLevelType w:val="hybridMultilevel"/>
    <w:tmpl w:val="7FC40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C7AE0"/>
    <w:multiLevelType w:val="hybridMultilevel"/>
    <w:tmpl w:val="5A32C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06072"/>
    <w:multiLevelType w:val="hybridMultilevel"/>
    <w:tmpl w:val="F6D02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CF5DED"/>
    <w:multiLevelType w:val="hybridMultilevel"/>
    <w:tmpl w:val="F0B03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675AC3"/>
    <w:multiLevelType w:val="hybridMultilevel"/>
    <w:tmpl w:val="89341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A0456A"/>
    <w:multiLevelType w:val="hybridMultilevel"/>
    <w:tmpl w:val="F68E2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B5943"/>
    <w:multiLevelType w:val="hybridMultilevel"/>
    <w:tmpl w:val="6206E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11B89"/>
    <w:multiLevelType w:val="hybridMultilevel"/>
    <w:tmpl w:val="2962E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1709F7"/>
    <w:multiLevelType w:val="hybridMultilevel"/>
    <w:tmpl w:val="D63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5356BE"/>
    <w:multiLevelType w:val="hybridMultilevel"/>
    <w:tmpl w:val="033C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4119A9"/>
    <w:multiLevelType w:val="hybridMultilevel"/>
    <w:tmpl w:val="5DD2B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F44F5"/>
    <w:multiLevelType w:val="hybridMultilevel"/>
    <w:tmpl w:val="4808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05D59"/>
    <w:multiLevelType w:val="hybridMultilevel"/>
    <w:tmpl w:val="B39E5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7125A"/>
    <w:multiLevelType w:val="hybridMultilevel"/>
    <w:tmpl w:val="DF2C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734B4F"/>
    <w:multiLevelType w:val="hybridMultilevel"/>
    <w:tmpl w:val="D2BE7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822F44"/>
    <w:multiLevelType w:val="hybridMultilevel"/>
    <w:tmpl w:val="BFF0F716"/>
    <w:lvl w:ilvl="0" w:tplc="C4A22AF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6264F5"/>
    <w:multiLevelType w:val="hybridMultilevel"/>
    <w:tmpl w:val="BC324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CF4AC5"/>
    <w:multiLevelType w:val="hybridMultilevel"/>
    <w:tmpl w:val="5E14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265725"/>
    <w:multiLevelType w:val="hybridMultilevel"/>
    <w:tmpl w:val="EC143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4B187D"/>
    <w:multiLevelType w:val="hybridMultilevel"/>
    <w:tmpl w:val="3BC4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82FDA"/>
    <w:multiLevelType w:val="hybridMultilevel"/>
    <w:tmpl w:val="13888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F1EB4"/>
    <w:multiLevelType w:val="hybridMultilevel"/>
    <w:tmpl w:val="4334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75ECB"/>
    <w:multiLevelType w:val="hybridMultilevel"/>
    <w:tmpl w:val="B502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03A33"/>
    <w:multiLevelType w:val="hybridMultilevel"/>
    <w:tmpl w:val="E9A2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A0753E"/>
    <w:multiLevelType w:val="hybridMultilevel"/>
    <w:tmpl w:val="1BBE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06512"/>
    <w:multiLevelType w:val="hybridMultilevel"/>
    <w:tmpl w:val="423EC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82588D"/>
    <w:multiLevelType w:val="hybridMultilevel"/>
    <w:tmpl w:val="22F0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E47130"/>
    <w:multiLevelType w:val="hybridMultilevel"/>
    <w:tmpl w:val="2BB2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C004C"/>
    <w:multiLevelType w:val="hybridMultilevel"/>
    <w:tmpl w:val="31B8E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E00771"/>
    <w:multiLevelType w:val="hybridMultilevel"/>
    <w:tmpl w:val="18AE2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E12229"/>
    <w:multiLevelType w:val="hybridMultilevel"/>
    <w:tmpl w:val="67CED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AE4D99"/>
    <w:multiLevelType w:val="hybridMultilevel"/>
    <w:tmpl w:val="6F827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736F1"/>
    <w:multiLevelType w:val="hybridMultilevel"/>
    <w:tmpl w:val="6364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5F4399"/>
    <w:multiLevelType w:val="hybridMultilevel"/>
    <w:tmpl w:val="11565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1436B"/>
    <w:multiLevelType w:val="hybridMultilevel"/>
    <w:tmpl w:val="2E2EE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906B24"/>
    <w:multiLevelType w:val="hybridMultilevel"/>
    <w:tmpl w:val="1BBC7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0979DC"/>
    <w:multiLevelType w:val="hybridMultilevel"/>
    <w:tmpl w:val="7ECCB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2B0E56"/>
    <w:multiLevelType w:val="hybridMultilevel"/>
    <w:tmpl w:val="539A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3E49BE"/>
    <w:multiLevelType w:val="hybridMultilevel"/>
    <w:tmpl w:val="71844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B0384C"/>
    <w:multiLevelType w:val="hybridMultilevel"/>
    <w:tmpl w:val="F8D49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3454F2"/>
    <w:multiLevelType w:val="hybridMultilevel"/>
    <w:tmpl w:val="1A709054"/>
    <w:lvl w:ilvl="0" w:tplc="C4A22AF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CF4251"/>
    <w:multiLevelType w:val="hybridMultilevel"/>
    <w:tmpl w:val="A22E5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14728"/>
    <w:multiLevelType w:val="hybridMultilevel"/>
    <w:tmpl w:val="02585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60CF5"/>
    <w:multiLevelType w:val="hybridMultilevel"/>
    <w:tmpl w:val="9118E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F40A5"/>
    <w:multiLevelType w:val="hybridMultilevel"/>
    <w:tmpl w:val="B414F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B13C36"/>
    <w:multiLevelType w:val="hybridMultilevel"/>
    <w:tmpl w:val="375A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3"/>
  </w:num>
  <w:num w:numId="4">
    <w:abstractNumId w:val="11"/>
  </w:num>
  <w:num w:numId="5">
    <w:abstractNumId w:val="12"/>
  </w:num>
  <w:num w:numId="6">
    <w:abstractNumId w:val="2"/>
  </w:num>
  <w:num w:numId="7">
    <w:abstractNumId w:val="43"/>
  </w:num>
  <w:num w:numId="8">
    <w:abstractNumId w:val="42"/>
  </w:num>
  <w:num w:numId="9">
    <w:abstractNumId w:val="29"/>
  </w:num>
  <w:num w:numId="10">
    <w:abstractNumId w:val="20"/>
  </w:num>
  <w:num w:numId="11">
    <w:abstractNumId w:val="24"/>
  </w:num>
  <w:num w:numId="12">
    <w:abstractNumId w:val="39"/>
  </w:num>
  <w:num w:numId="13">
    <w:abstractNumId w:val="0"/>
  </w:num>
  <w:num w:numId="14">
    <w:abstractNumId w:val="6"/>
  </w:num>
  <w:num w:numId="15">
    <w:abstractNumId w:val="46"/>
  </w:num>
  <w:num w:numId="16">
    <w:abstractNumId w:val="35"/>
  </w:num>
  <w:num w:numId="17">
    <w:abstractNumId w:val="10"/>
  </w:num>
  <w:num w:numId="18">
    <w:abstractNumId w:val="5"/>
  </w:num>
  <w:num w:numId="19">
    <w:abstractNumId w:val="13"/>
  </w:num>
  <w:num w:numId="20">
    <w:abstractNumId w:val="4"/>
  </w:num>
  <w:num w:numId="21">
    <w:abstractNumId w:val="36"/>
  </w:num>
  <w:num w:numId="22">
    <w:abstractNumId w:val="22"/>
  </w:num>
  <w:num w:numId="23">
    <w:abstractNumId w:val="25"/>
  </w:num>
  <w:num w:numId="24">
    <w:abstractNumId w:val="26"/>
  </w:num>
  <w:num w:numId="25">
    <w:abstractNumId w:val="38"/>
  </w:num>
  <w:num w:numId="26">
    <w:abstractNumId w:val="14"/>
  </w:num>
  <w:num w:numId="27">
    <w:abstractNumId w:val="30"/>
  </w:num>
  <w:num w:numId="28">
    <w:abstractNumId w:val="27"/>
  </w:num>
  <w:num w:numId="29">
    <w:abstractNumId w:val="40"/>
  </w:num>
  <w:num w:numId="30">
    <w:abstractNumId w:val="37"/>
  </w:num>
  <w:num w:numId="31">
    <w:abstractNumId w:val="1"/>
  </w:num>
  <w:num w:numId="32">
    <w:abstractNumId w:val="19"/>
  </w:num>
  <w:num w:numId="33">
    <w:abstractNumId w:val="18"/>
  </w:num>
  <w:num w:numId="34">
    <w:abstractNumId w:val="28"/>
  </w:num>
  <w:num w:numId="35">
    <w:abstractNumId w:val="23"/>
  </w:num>
  <w:num w:numId="36">
    <w:abstractNumId w:val="45"/>
  </w:num>
  <w:num w:numId="37">
    <w:abstractNumId w:val="44"/>
  </w:num>
  <w:num w:numId="38">
    <w:abstractNumId w:val="8"/>
  </w:num>
  <w:num w:numId="39">
    <w:abstractNumId w:val="34"/>
  </w:num>
  <w:num w:numId="40">
    <w:abstractNumId w:val="33"/>
  </w:num>
  <w:num w:numId="41">
    <w:abstractNumId w:val="32"/>
  </w:num>
  <w:num w:numId="42">
    <w:abstractNumId w:val="7"/>
  </w:num>
  <w:num w:numId="43">
    <w:abstractNumId w:val="21"/>
  </w:num>
  <w:num w:numId="44">
    <w:abstractNumId w:val="17"/>
  </w:num>
  <w:num w:numId="45">
    <w:abstractNumId w:val="15"/>
  </w:num>
  <w:num w:numId="46">
    <w:abstractNumId w:val="9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62D"/>
    <w:rsid w:val="00000C2A"/>
    <w:rsid w:val="00001E14"/>
    <w:rsid w:val="0000312D"/>
    <w:rsid w:val="0000397B"/>
    <w:rsid w:val="00004D0A"/>
    <w:rsid w:val="000070F3"/>
    <w:rsid w:val="00007941"/>
    <w:rsid w:val="00007DB6"/>
    <w:rsid w:val="00010A01"/>
    <w:rsid w:val="000129C0"/>
    <w:rsid w:val="000143C1"/>
    <w:rsid w:val="0002330E"/>
    <w:rsid w:val="000243A5"/>
    <w:rsid w:val="0002615A"/>
    <w:rsid w:val="000273D8"/>
    <w:rsid w:val="00027802"/>
    <w:rsid w:val="00030D2A"/>
    <w:rsid w:val="00031CA8"/>
    <w:rsid w:val="000327A3"/>
    <w:rsid w:val="0003280D"/>
    <w:rsid w:val="00033448"/>
    <w:rsid w:val="00037979"/>
    <w:rsid w:val="00040348"/>
    <w:rsid w:val="0004093C"/>
    <w:rsid w:val="00040CE2"/>
    <w:rsid w:val="000422E7"/>
    <w:rsid w:val="00042EE2"/>
    <w:rsid w:val="0004352E"/>
    <w:rsid w:val="0004357A"/>
    <w:rsid w:val="00045F93"/>
    <w:rsid w:val="00047330"/>
    <w:rsid w:val="00053F6A"/>
    <w:rsid w:val="0005431D"/>
    <w:rsid w:val="000602C1"/>
    <w:rsid w:val="000617A2"/>
    <w:rsid w:val="000624AD"/>
    <w:rsid w:val="000638FF"/>
    <w:rsid w:val="00063AF8"/>
    <w:rsid w:val="000647D4"/>
    <w:rsid w:val="0006749A"/>
    <w:rsid w:val="00070BEB"/>
    <w:rsid w:val="000776D0"/>
    <w:rsid w:val="000801E6"/>
    <w:rsid w:val="000807FA"/>
    <w:rsid w:val="000819DB"/>
    <w:rsid w:val="00081BFC"/>
    <w:rsid w:val="0008289A"/>
    <w:rsid w:val="000846EB"/>
    <w:rsid w:val="000851D9"/>
    <w:rsid w:val="00085834"/>
    <w:rsid w:val="00086C8A"/>
    <w:rsid w:val="00087439"/>
    <w:rsid w:val="000907A6"/>
    <w:rsid w:val="00094EA1"/>
    <w:rsid w:val="00094FCA"/>
    <w:rsid w:val="00095D7A"/>
    <w:rsid w:val="000978BA"/>
    <w:rsid w:val="000A1E4F"/>
    <w:rsid w:val="000A23E7"/>
    <w:rsid w:val="000A3964"/>
    <w:rsid w:val="000A4CB6"/>
    <w:rsid w:val="000A6378"/>
    <w:rsid w:val="000A6645"/>
    <w:rsid w:val="000B1103"/>
    <w:rsid w:val="000B13EF"/>
    <w:rsid w:val="000B1D8B"/>
    <w:rsid w:val="000B2B62"/>
    <w:rsid w:val="000B47EA"/>
    <w:rsid w:val="000C02D1"/>
    <w:rsid w:val="000C5BCF"/>
    <w:rsid w:val="000C650C"/>
    <w:rsid w:val="000D1E0E"/>
    <w:rsid w:val="000D2190"/>
    <w:rsid w:val="000D2751"/>
    <w:rsid w:val="000D38CD"/>
    <w:rsid w:val="000D5BEE"/>
    <w:rsid w:val="000E1C01"/>
    <w:rsid w:val="000E1FB6"/>
    <w:rsid w:val="000E6EEB"/>
    <w:rsid w:val="000F0DA6"/>
    <w:rsid w:val="000F2539"/>
    <w:rsid w:val="000F311E"/>
    <w:rsid w:val="000F3EF8"/>
    <w:rsid w:val="000F56E9"/>
    <w:rsid w:val="000F6A59"/>
    <w:rsid w:val="001008BB"/>
    <w:rsid w:val="0010229E"/>
    <w:rsid w:val="0010291F"/>
    <w:rsid w:val="00104372"/>
    <w:rsid w:val="001053C2"/>
    <w:rsid w:val="001061CB"/>
    <w:rsid w:val="00113DCE"/>
    <w:rsid w:val="0011473F"/>
    <w:rsid w:val="001158AF"/>
    <w:rsid w:val="00117B40"/>
    <w:rsid w:val="001203A2"/>
    <w:rsid w:val="00120A24"/>
    <w:rsid w:val="00120D91"/>
    <w:rsid w:val="00121497"/>
    <w:rsid w:val="00121CBF"/>
    <w:rsid w:val="00122E12"/>
    <w:rsid w:val="00123230"/>
    <w:rsid w:val="00126477"/>
    <w:rsid w:val="001278D3"/>
    <w:rsid w:val="00132E6A"/>
    <w:rsid w:val="00133C33"/>
    <w:rsid w:val="001401D1"/>
    <w:rsid w:val="00141BDE"/>
    <w:rsid w:val="00143679"/>
    <w:rsid w:val="00150623"/>
    <w:rsid w:val="00153C33"/>
    <w:rsid w:val="0015458F"/>
    <w:rsid w:val="00154BD8"/>
    <w:rsid w:val="00155772"/>
    <w:rsid w:val="00156A63"/>
    <w:rsid w:val="001572EF"/>
    <w:rsid w:val="001609D5"/>
    <w:rsid w:val="00165EFE"/>
    <w:rsid w:val="0016750C"/>
    <w:rsid w:val="00167A80"/>
    <w:rsid w:val="00171C3F"/>
    <w:rsid w:val="00172806"/>
    <w:rsid w:val="001766B9"/>
    <w:rsid w:val="00176F41"/>
    <w:rsid w:val="001849D9"/>
    <w:rsid w:val="00186524"/>
    <w:rsid w:val="00186D11"/>
    <w:rsid w:val="0018706D"/>
    <w:rsid w:val="001872F0"/>
    <w:rsid w:val="001945B7"/>
    <w:rsid w:val="00197C3B"/>
    <w:rsid w:val="001A3488"/>
    <w:rsid w:val="001A7EEC"/>
    <w:rsid w:val="001B2F07"/>
    <w:rsid w:val="001B45A9"/>
    <w:rsid w:val="001B4A48"/>
    <w:rsid w:val="001B5B99"/>
    <w:rsid w:val="001B78FA"/>
    <w:rsid w:val="001C0913"/>
    <w:rsid w:val="001C5351"/>
    <w:rsid w:val="001C595A"/>
    <w:rsid w:val="001C67EF"/>
    <w:rsid w:val="001C7F95"/>
    <w:rsid w:val="001D155F"/>
    <w:rsid w:val="001D31A8"/>
    <w:rsid w:val="001D3430"/>
    <w:rsid w:val="001D3A55"/>
    <w:rsid w:val="001D5D79"/>
    <w:rsid w:val="001E28DB"/>
    <w:rsid w:val="001E3E85"/>
    <w:rsid w:val="001E50B7"/>
    <w:rsid w:val="001E674E"/>
    <w:rsid w:val="001F0863"/>
    <w:rsid w:val="001F3265"/>
    <w:rsid w:val="001F3D65"/>
    <w:rsid w:val="002012BB"/>
    <w:rsid w:val="002014F0"/>
    <w:rsid w:val="00203CC5"/>
    <w:rsid w:val="0020432D"/>
    <w:rsid w:val="00206BD9"/>
    <w:rsid w:val="002107AD"/>
    <w:rsid w:val="00211BE4"/>
    <w:rsid w:val="00211DA1"/>
    <w:rsid w:val="002128B0"/>
    <w:rsid w:val="00214224"/>
    <w:rsid w:val="00214EE1"/>
    <w:rsid w:val="002214FC"/>
    <w:rsid w:val="00221D04"/>
    <w:rsid w:val="00222F69"/>
    <w:rsid w:val="002235D1"/>
    <w:rsid w:val="0023052C"/>
    <w:rsid w:val="00232EB6"/>
    <w:rsid w:val="00237541"/>
    <w:rsid w:val="002375EE"/>
    <w:rsid w:val="00246F7B"/>
    <w:rsid w:val="00247C86"/>
    <w:rsid w:val="00247FAE"/>
    <w:rsid w:val="00250D89"/>
    <w:rsid w:val="00251C62"/>
    <w:rsid w:val="0025467A"/>
    <w:rsid w:val="00254BA6"/>
    <w:rsid w:val="0025760D"/>
    <w:rsid w:val="00260B1E"/>
    <w:rsid w:val="0026218B"/>
    <w:rsid w:val="00262BF7"/>
    <w:rsid w:val="00263044"/>
    <w:rsid w:val="00263DE2"/>
    <w:rsid w:val="002642EC"/>
    <w:rsid w:val="00271AF2"/>
    <w:rsid w:val="00281236"/>
    <w:rsid w:val="00282371"/>
    <w:rsid w:val="00285782"/>
    <w:rsid w:val="0028716A"/>
    <w:rsid w:val="0029087B"/>
    <w:rsid w:val="00292A6D"/>
    <w:rsid w:val="00292E93"/>
    <w:rsid w:val="002976DD"/>
    <w:rsid w:val="00297D43"/>
    <w:rsid w:val="002A330D"/>
    <w:rsid w:val="002A49F6"/>
    <w:rsid w:val="002A5018"/>
    <w:rsid w:val="002A7A2A"/>
    <w:rsid w:val="002B0F6D"/>
    <w:rsid w:val="002B2235"/>
    <w:rsid w:val="002B3846"/>
    <w:rsid w:val="002B7DE2"/>
    <w:rsid w:val="002C2108"/>
    <w:rsid w:val="002C45F7"/>
    <w:rsid w:val="002C5F01"/>
    <w:rsid w:val="002C6248"/>
    <w:rsid w:val="002C6C97"/>
    <w:rsid w:val="002D165F"/>
    <w:rsid w:val="002D44E3"/>
    <w:rsid w:val="002E0659"/>
    <w:rsid w:val="002E18A3"/>
    <w:rsid w:val="002E1B99"/>
    <w:rsid w:val="002E3390"/>
    <w:rsid w:val="002E4762"/>
    <w:rsid w:val="002F02E8"/>
    <w:rsid w:val="002F438C"/>
    <w:rsid w:val="002F69FD"/>
    <w:rsid w:val="003006DE"/>
    <w:rsid w:val="003033D6"/>
    <w:rsid w:val="00304A38"/>
    <w:rsid w:val="00304F46"/>
    <w:rsid w:val="003125A3"/>
    <w:rsid w:val="00312716"/>
    <w:rsid w:val="003127DD"/>
    <w:rsid w:val="00314681"/>
    <w:rsid w:val="00320B46"/>
    <w:rsid w:val="00321D5B"/>
    <w:rsid w:val="0032267F"/>
    <w:rsid w:val="00322A79"/>
    <w:rsid w:val="00322B0A"/>
    <w:rsid w:val="00323595"/>
    <w:rsid w:val="00323BDB"/>
    <w:rsid w:val="00324705"/>
    <w:rsid w:val="0032500B"/>
    <w:rsid w:val="00325176"/>
    <w:rsid w:val="00327321"/>
    <w:rsid w:val="003307B6"/>
    <w:rsid w:val="003343F9"/>
    <w:rsid w:val="00336ABE"/>
    <w:rsid w:val="003370DF"/>
    <w:rsid w:val="00342176"/>
    <w:rsid w:val="003421BE"/>
    <w:rsid w:val="0034321E"/>
    <w:rsid w:val="00346382"/>
    <w:rsid w:val="00350679"/>
    <w:rsid w:val="00352AD0"/>
    <w:rsid w:val="003558E1"/>
    <w:rsid w:val="00356022"/>
    <w:rsid w:val="003624DE"/>
    <w:rsid w:val="00366505"/>
    <w:rsid w:val="003676E3"/>
    <w:rsid w:val="00370D45"/>
    <w:rsid w:val="003713C6"/>
    <w:rsid w:val="0038502D"/>
    <w:rsid w:val="00385D05"/>
    <w:rsid w:val="003907E1"/>
    <w:rsid w:val="003924BB"/>
    <w:rsid w:val="003925FA"/>
    <w:rsid w:val="00393306"/>
    <w:rsid w:val="00393ED3"/>
    <w:rsid w:val="0039427C"/>
    <w:rsid w:val="003A09C5"/>
    <w:rsid w:val="003A0C8B"/>
    <w:rsid w:val="003A104E"/>
    <w:rsid w:val="003A1BEC"/>
    <w:rsid w:val="003A4B45"/>
    <w:rsid w:val="003A5CD0"/>
    <w:rsid w:val="003A624D"/>
    <w:rsid w:val="003A6AC4"/>
    <w:rsid w:val="003B125A"/>
    <w:rsid w:val="003B17C4"/>
    <w:rsid w:val="003B1B65"/>
    <w:rsid w:val="003B3A58"/>
    <w:rsid w:val="003B3EC5"/>
    <w:rsid w:val="003B413F"/>
    <w:rsid w:val="003B584A"/>
    <w:rsid w:val="003C34B1"/>
    <w:rsid w:val="003C3B13"/>
    <w:rsid w:val="003C3BB1"/>
    <w:rsid w:val="003C4966"/>
    <w:rsid w:val="003D0436"/>
    <w:rsid w:val="003D124A"/>
    <w:rsid w:val="003D24F3"/>
    <w:rsid w:val="003D2B32"/>
    <w:rsid w:val="003D2C19"/>
    <w:rsid w:val="003D3612"/>
    <w:rsid w:val="003E6701"/>
    <w:rsid w:val="003E6FC6"/>
    <w:rsid w:val="003E7E15"/>
    <w:rsid w:val="003F17EE"/>
    <w:rsid w:val="003F1C6F"/>
    <w:rsid w:val="003F1CAA"/>
    <w:rsid w:val="003F2494"/>
    <w:rsid w:val="003F2E69"/>
    <w:rsid w:val="003F7206"/>
    <w:rsid w:val="003F7A97"/>
    <w:rsid w:val="003F7D95"/>
    <w:rsid w:val="00400070"/>
    <w:rsid w:val="004008E4"/>
    <w:rsid w:val="00403046"/>
    <w:rsid w:val="00405281"/>
    <w:rsid w:val="00407AA6"/>
    <w:rsid w:val="0041016F"/>
    <w:rsid w:val="00413C6C"/>
    <w:rsid w:val="00414942"/>
    <w:rsid w:val="00414A58"/>
    <w:rsid w:val="004221A9"/>
    <w:rsid w:val="00423256"/>
    <w:rsid w:val="00424E08"/>
    <w:rsid w:val="004321C9"/>
    <w:rsid w:val="00432510"/>
    <w:rsid w:val="00433C01"/>
    <w:rsid w:val="004340BB"/>
    <w:rsid w:val="00434A82"/>
    <w:rsid w:val="004373C7"/>
    <w:rsid w:val="00441C96"/>
    <w:rsid w:val="004435D3"/>
    <w:rsid w:val="004451D7"/>
    <w:rsid w:val="00445E50"/>
    <w:rsid w:val="0044730A"/>
    <w:rsid w:val="00447C50"/>
    <w:rsid w:val="004517AD"/>
    <w:rsid w:val="00452116"/>
    <w:rsid w:val="0045212C"/>
    <w:rsid w:val="00453635"/>
    <w:rsid w:val="004549C2"/>
    <w:rsid w:val="00454C6E"/>
    <w:rsid w:val="00456EDE"/>
    <w:rsid w:val="004575E2"/>
    <w:rsid w:val="00463240"/>
    <w:rsid w:val="00474D2E"/>
    <w:rsid w:val="00475796"/>
    <w:rsid w:val="0047633A"/>
    <w:rsid w:val="00477017"/>
    <w:rsid w:val="00477378"/>
    <w:rsid w:val="00481C5F"/>
    <w:rsid w:val="00483E72"/>
    <w:rsid w:val="00484CA1"/>
    <w:rsid w:val="00485547"/>
    <w:rsid w:val="00487BA2"/>
    <w:rsid w:val="00491178"/>
    <w:rsid w:val="00492D70"/>
    <w:rsid w:val="004A073A"/>
    <w:rsid w:val="004A1BB0"/>
    <w:rsid w:val="004A2BD1"/>
    <w:rsid w:val="004A40CA"/>
    <w:rsid w:val="004A42B6"/>
    <w:rsid w:val="004A44CE"/>
    <w:rsid w:val="004B0625"/>
    <w:rsid w:val="004B5B4F"/>
    <w:rsid w:val="004C0DF2"/>
    <w:rsid w:val="004C3302"/>
    <w:rsid w:val="004C4F86"/>
    <w:rsid w:val="004C57E8"/>
    <w:rsid w:val="004C5C45"/>
    <w:rsid w:val="004C67E0"/>
    <w:rsid w:val="004C79D8"/>
    <w:rsid w:val="004D075C"/>
    <w:rsid w:val="004D097B"/>
    <w:rsid w:val="004D4827"/>
    <w:rsid w:val="004D6DEF"/>
    <w:rsid w:val="004E24CA"/>
    <w:rsid w:val="004E2893"/>
    <w:rsid w:val="004E2B44"/>
    <w:rsid w:val="004E3B73"/>
    <w:rsid w:val="004E7755"/>
    <w:rsid w:val="004E7D54"/>
    <w:rsid w:val="004F02A5"/>
    <w:rsid w:val="004F352C"/>
    <w:rsid w:val="004F49A1"/>
    <w:rsid w:val="004F50B7"/>
    <w:rsid w:val="004F54F7"/>
    <w:rsid w:val="00500B28"/>
    <w:rsid w:val="0050169A"/>
    <w:rsid w:val="005017E3"/>
    <w:rsid w:val="00502956"/>
    <w:rsid w:val="005068EA"/>
    <w:rsid w:val="00506E9D"/>
    <w:rsid w:val="005072C3"/>
    <w:rsid w:val="005122FD"/>
    <w:rsid w:val="00512F78"/>
    <w:rsid w:val="00513C68"/>
    <w:rsid w:val="00514FD9"/>
    <w:rsid w:val="00515F45"/>
    <w:rsid w:val="00516937"/>
    <w:rsid w:val="005230FE"/>
    <w:rsid w:val="00523E58"/>
    <w:rsid w:val="00527D42"/>
    <w:rsid w:val="00531A64"/>
    <w:rsid w:val="00531B0E"/>
    <w:rsid w:val="00531F30"/>
    <w:rsid w:val="005335E5"/>
    <w:rsid w:val="00533D6E"/>
    <w:rsid w:val="00535B4E"/>
    <w:rsid w:val="0053639B"/>
    <w:rsid w:val="005367BD"/>
    <w:rsid w:val="00541AF4"/>
    <w:rsid w:val="00542278"/>
    <w:rsid w:val="00542E20"/>
    <w:rsid w:val="0054308C"/>
    <w:rsid w:val="0054353B"/>
    <w:rsid w:val="005442C0"/>
    <w:rsid w:val="0054793D"/>
    <w:rsid w:val="00547FAF"/>
    <w:rsid w:val="00552233"/>
    <w:rsid w:val="00554111"/>
    <w:rsid w:val="005549BA"/>
    <w:rsid w:val="00555BF6"/>
    <w:rsid w:val="00556A2F"/>
    <w:rsid w:val="0055758B"/>
    <w:rsid w:val="00561BF0"/>
    <w:rsid w:val="00562444"/>
    <w:rsid w:val="00565FA4"/>
    <w:rsid w:val="00567EF7"/>
    <w:rsid w:val="00570AA5"/>
    <w:rsid w:val="005728EC"/>
    <w:rsid w:val="005729A9"/>
    <w:rsid w:val="0057316D"/>
    <w:rsid w:val="00574E1E"/>
    <w:rsid w:val="00581C2A"/>
    <w:rsid w:val="005831E3"/>
    <w:rsid w:val="00583646"/>
    <w:rsid w:val="0058586A"/>
    <w:rsid w:val="005859DB"/>
    <w:rsid w:val="00585A73"/>
    <w:rsid w:val="00591A27"/>
    <w:rsid w:val="00594066"/>
    <w:rsid w:val="00594293"/>
    <w:rsid w:val="00594352"/>
    <w:rsid w:val="0059483F"/>
    <w:rsid w:val="00594F3A"/>
    <w:rsid w:val="00595F73"/>
    <w:rsid w:val="00596F17"/>
    <w:rsid w:val="0059775E"/>
    <w:rsid w:val="005A1FA4"/>
    <w:rsid w:val="005A2FCD"/>
    <w:rsid w:val="005A5C89"/>
    <w:rsid w:val="005A64B0"/>
    <w:rsid w:val="005B0584"/>
    <w:rsid w:val="005B1BEA"/>
    <w:rsid w:val="005B1E40"/>
    <w:rsid w:val="005B1ED7"/>
    <w:rsid w:val="005B381C"/>
    <w:rsid w:val="005B41FC"/>
    <w:rsid w:val="005B470E"/>
    <w:rsid w:val="005B4AFE"/>
    <w:rsid w:val="005B6629"/>
    <w:rsid w:val="005B71DA"/>
    <w:rsid w:val="005C38B5"/>
    <w:rsid w:val="005C455B"/>
    <w:rsid w:val="005C58C4"/>
    <w:rsid w:val="005C61F1"/>
    <w:rsid w:val="005D1954"/>
    <w:rsid w:val="005D1AF8"/>
    <w:rsid w:val="005D24B5"/>
    <w:rsid w:val="005D5267"/>
    <w:rsid w:val="005D5DD0"/>
    <w:rsid w:val="005D6FF9"/>
    <w:rsid w:val="005D7D0A"/>
    <w:rsid w:val="005E262D"/>
    <w:rsid w:val="005E266A"/>
    <w:rsid w:val="005E7456"/>
    <w:rsid w:val="005F57CB"/>
    <w:rsid w:val="005F6180"/>
    <w:rsid w:val="005F6B30"/>
    <w:rsid w:val="0060178E"/>
    <w:rsid w:val="00601AE5"/>
    <w:rsid w:val="00603744"/>
    <w:rsid w:val="00603D35"/>
    <w:rsid w:val="00605036"/>
    <w:rsid w:val="00610A92"/>
    <w:rsid w:val="0061130A"/>
    <w:rsid w:val="0061270E"/>
    <w:rsid w:val="006141FB"/>
    <w:rsid w:val="006142EF"/>
    <w:rsid w:val="006170EA"/>
    <w:rsid w:val="00623D84"/>
    <w:rsid w:val="0062473D"/>
    <w:rsid w:val="0062499F"/>
    <w:rsid w:val="00624F2F"/>
    <w:rsid w:val="0062508B"/>
    <w:rsid w:val="00630398"/>
    <w:rsid w:val="006310EA"/>
    <w:rsid w:val="00631F5C"/>
    <w:rsid w:val="00634C2E"/>
    <w:rsid w:val="00634F52"/>
    <w:rsid w:val="00635EC2"/>
    <w:rsid w:val="006400CA"/>
    <w:rsid w:val="0064147B"/>
    <w:rsid w:val="00645F58"/>
    <w:rsid w:val="0064618F"/>
    <w:rsid w:val="00646E6A"/>
    <w:rsid w:val="00650733"/>
    <w:rsid w:val="0065097B"/>
    <w:rsid w:val="00652F38"/>
    <w:rsid w:val="00653462"/>
    <w:rsid w:val="0065397C"/>
    <w:rsid w:val="00655852"/>
    <w:rsid w:val="00663606"/>
    <w:rsid w:val="00663FE0"/>
    <w:rsid w:val="00666027"/>
    <w:rsid w:val="00670767"/>
    <w:rsid w:val="00671489"/>
    <w:rsid w:val="00672508"/>
    <w:rsid w:val="00676B45"/>
    <w:rsid w:val="006809E4"/>
    <w:rsid w:val="0068363D"/>
    <w:rsid w:val="00684016"/>
    <w:rsid w:val="006860E6"/>
    <w:rsid w:val="00686B99"/>
    <w:rsid w:val="00687B45"/>
    <w:rsid w:val="00687F50"/>
    <w:rsid w:val="00692453"/>
    <w:rsid w:val="006924E5"/>
    <w:rsid w:val="00692D81"/>
    <w:rsid w:val="00693801"/>
    <w:rsid w:val="00694706"/>
    <w:rsid w:val="00695A9B"/>
    <w:rsid w:val="006A0552"/>
    <w:rsid w:val="006A3FF2"/>
    <w:rsid w:val="006A6D2C"/>
    <w:rsid w:val="006B2B62"/>
    <w:rsid w:val="006B5F32"/>
    <w:rsid w:val="006B6EC5"/>
    <w:rsid w:val="006B786E"/>
    <w:rsid w:val="006C1E6F"/>
    <w:rsid w:val="006C3E02"/>
    <w:rsid w:val="006C5564"/>
    <w:rsid w:val="006C5587"/>
    <w:rsid w:val="006C5912"/>
    <w:rsid w:val="006D0B15"/>
    <w:rsid w:val="006D0FDB"/>
    <w:rsid w:val="006D250A"/>
    <w:rsid w:val="006D718B"/>
    <w:rsid w:val="006E0FB2"/>
    <w:rsid w:val="006E25E3"/>
    <w:rsid w:val="006E4019"/>
    <w:rsid w:val="006E409B"/>
    <w:rsid w:val="006E42AF"/>
    <w:rsid w:val="006E6459"/>
    <w:rsid w:val="006F3056"/>
    <w:rsid w:val="006F5EC5"/>
    <w:rsid w:val="006F6579"/>
    <w:rsid w:val="00701183"/>
    <w:rsid w:val="00701BFB"/>
    <w:rsid w:val="007040BB"/>
    <w:rsid w:val="007053DF"/>
    <w:rsid w:val="0070599B"/>
    <w:rsid w:val="00706CAA"/>
    <w:rsid w:val="007147F7"/>
    <w:rsid w:val="00714960"/>
    <w:rsid w:val="00714FDF"/>
    <w:rsid w:val="00717968"/>
    <w:rsid w:val="007219AD"/>
    <w:rsid w:val="0072211A"/>
    <w:rsid w:val="007227D7"/>
    <w:rsid w:val="007235E9"/>
    <w:rsid w:val="00726648"/>
    <w:rsid w:val="00727125"/>
    <w:rsid w:val="00732AB1"/>
    <w:rsid w:val="007337D5"/>
    <w:rsid w:val="00735D99"/>
    <w:rsid w:val="0074024D"/>
    <w:rsid w:val="00745432"/>
    <w:rsid w:val="00745EFA"/>
    <w:rsid w:val="00746817"/>
    <w:rsid w:val="00747F6B"/>
    <w:rsid w:val="0075122B"/>
    <w:rsid w:val="0075184D"/>
    <w:rsid w:val="00751BE1"/>
    <w:rsid w:val="00753221"/>
    <w:rsid w:val="00756E45"/>
    <w:rsid w:val="00760DFB"/>
    <w:rsid w:val="007624B5"/>
    <w:rsid w:val="00764694"/>
    <w:rsid w:val="00764912"/>
    <w:rsid w:val="00767913"/>
    <w:rsid w:val="00767925"/>
    <w:rsid w:val="0077261B"/>
    <w:rsid w:val="00773F56"/>
    <w:rsid w:val="007758BE"/>
    <w:rsid w:val="00783BD3"/>
    <w:rsid w:val="00786B43"/>
    <w:rsid w:val="0078762C"/>
    <w:rsid w:val="00791A5C"/>
    <w:rsid w:val="007927B4"/>
    <w:rsid w:val="0079787B"/>
    <w:rsid w:val="00797899"/>
    <w:rsid w:val="007A1312"/>
    <w:rsid w:val="007A14D3"/>
    <w:rsid w:val="007A1D61"/>
    <w:rsid w:val="007A2900"/>
    <w:rsid w:val="007A3011"/>
    <w:rsid w:val="007A3766"/>
    <w:rsid w:val="007A5A7F"/>
    <w:rsid w:val="007A5FE8"/>
    <w:rsid w:val="007A685A"/>
    <w:rsid w:val="007A75FF"/>
    <w:rsid w:val="007B0957"/>
    <w:rsid w:val="007B0DCA"/>
    <w:rsid w:val="007B187D"/>
    <w:rsid w:val="007B1CED"/>
    <w:rsid w:val="007C2031"/>
    <w:rsid w:val="007C39B3"/>
    <w:rsid w:val="007D00AC"/>
    <w:rsid w:val="007D2F28"/>
    <w:rsid w:val="007D37C7"/>
    <w:rsid w:val="007D3ADE"/>
    <w:rsid w:val="007D3BDA"/>
    <w:rsid w:val="007D48A5"/>
    <w:rsid w:val="007D5561"/>
    <w:rsid w:val="007D619C"/>
    <w:rsid w:val="007D7399"/>
    <w:rsid w:val="007E1926"/>
    <w:rsid w:val="007E5978"/>
    <w:rsid w:val="007E6AAD"/>
    <w:rsid w:val="007F3518"/>
    <w:rsid w:val="007F3BEE"/>
    <w:rsid w:val="007F6F47"/>
    <w:rsid w:val="007F7050"/>
    <w:rsid w:val="007F7D9E"/>
    <w:rsid w:val="00801AE7"/>
    <w:rsid w:val="00801E65"/>
    <w:rsid w:val="00803D86"/>
    <w:rsid w:val="00803F5C"/>
    <w:rsid w:val="008108DD"/>
    <w:rsid w:val="008118F3"/>
    <w:rsid w:val="008146F2"/>
    <w:rsid w:val="00814AD3"/>
    <w:rsid w:val="0081617E"/>
    <w:rsid w:val="008165E9"/>
    <w:rsid w:val="00830DE4"/>
    <w:rsid w:val="00831DE0"/>
    <w:rsid w:val="0083270D"/>
    <w:rsid w:val="00835690"/>
    <w:rsid w:val="00836986"/>
    <w:rsid w:val="008417EC"/>
    <w:rsid w:val="0084203E"/>
    <w:rsid w:val="0084301C"/>
    <w:rsid w:val="00846EC1"/>
    <w:rsid w:val="00853E25"/>
    <w:rsid w:val="0085427A"/>
    <w:rsid w:val="0085461C"/>
    <w:rsid w:val="008552CB"/>
    <w:rsid w:val="00855525"/>
    <w:rsid w:val="00860781"/>
    <w:rsid w:val="00860DEE"/>
    <w:rsid w:val="00861545"/>
    <w:rsid w:val="00861E46"/>
    <w:rsid w:val="00863CF2"/>
    <w:rsid w:val="00865156"/>
    <w:rsid w:val="008728A4"/>
    <w:rsid w:val="00874EBE"/>
    <w:rsid w:val="00876885"/>
    <w:rsid w:val="0088152F"/>
    <w:rsid w:val="00882F49"/>
    <w:rsid w:val="00886F85"/>
    <w:rsid w:val="00887AFB"/>
    <w:rsid w:val="00887FE3"/>
    <w:rsid w:val="00891393"/>
    <w:rsid w:val="00894EF9"/>
    <w:rsid w:val="00897BCA"/>
    <w:rsid w:val="008A2FA0"/>
    <w:rsid w:val="008A5351"/>
    <w:rsid w:val="008A6750"/>
    <w:rsid w:val="008B195C"/>
    <w:rsid w:val="008B1C70"/>
    <w:rsid w:val="008B1F08"/>
    <w:rsid w:val="008B318C"/>
    <w:rsid w:val="008B419F"/>
    <w:rsid w:val="008B730A"/>
    <w:rsid w:val="008C0982"/>
    <w:rsid w:val="008C0D8C"/>
    <w:rsid w:val="008C2956"/>
    <w:rsid w:val="008C2A19"/>
    <w:rsid w:val="008C4D5A"/>
    <w:rsid w:val="008C51A0"/>
    <w:rsid w:val="008C6761"/>
    <w:rsid w:val="008D3F0A"/>
    <w:rsid w:val="008D4247"/>
    <w:rsid w:val="008D4543"/>
    <w:rsid w:val="008D645A"/>
    <w:rsid w:val="008D7C77"/>
    <w:rsid w:val="008E09E2"/>
    <w:rsid w:val="008E1E80"/>
    <w:rsid w:val="008E319B"/>
    <w:rsid w:val="008E3AE5"/>
    <w:rsid w:val="008E4C12"/>
    <w:rsid w:val="008E53E0"/>
    <w:rsid w:val="008E5E46"/>
    <w:rsid w:val="008E5EAD"/>
    <w:rsid w:val="008E6799"/>
    <w:rsid w:val="008E6EC9"/>
    <w:rsid w:val="008E7E80"/>
    <w:rsid w:val="008F1BB5"/>
    <w:rsid w:val="008F26F9"/>
    <w:rsid w:val="008F3304"/>
    <w:rsid w:val="008F6A68"/>
    <w:rsid w:val="00900A02"/>
    <w:rsid w:val="00905207"/>
    <w:rsid w:val="009052D1"/>
    <w:rsid w:val="0090535C"/>
    <w:rsid w:val="00905F66"/>
    <w:rsid w:val="00906D18"/>
    <w:rsid w:val="009113F6"/>
    <w:rsid w:val="00912B1A"/>
    <w:rsid w:val="00923FBF"/>
    <w:rsid w:val="00925939"/>
    <w:rsid w:val="00931E7A"/>
    <w:rsid w:val="00932DB5"/>
    <w:rsid w:val="00933019"/>
    <w:rsid w:val="00933B57"/>
    <w:rsid w:val="0093490E"/>
    <w:rsid w:val="00936A93"/>
    <w:rsid w:val="00937484"/>
    <w:rsid w:val="009403CF"/>
    <w:rsid w:val="009407B3"/>
    <w:rsid w:val="00954FBF"/>
    <w:rsid w:val="00956733"/>
    <w:rsid w:val="0096148E"/>
    <w:rsid w:val="00962114"/>
    <w:rsid w:val="00965C32"/>
    <w:rsid w:val="00966A7F"/>
    <w:rsid w:val="00967018"/>
    <w:rsid w:val="00972BDD"/>
    <w:rsid w:val="00972E9D"/>
    <w:rsid w:val="00973494"/>
    <w:rsid w:val="00975AA9"/>
    <w:rsid w:val="00977F66"/>
    <w:rsid w:val="00980AB7"/>
    <w:rsid w:val="00981B06"/>
    <w:rsid w:val="00985DDC"/>
    <w:rsid w:val="0098616E"/>
    <w:rsid w:val="00986CEB"/>
    <w:rsid w:val="00990980"/>
    <w:rsid w:val="00990CAA"/>
    <w:rsid w:val="00990FE6"/>
    <w:rsid w:val="00992116"/>
    <w:rsid w:val="0099213E"/>
    <w:rsid w:val="009936C7"/>
    <w:rsid w:val="009957B6"/>
    <w:rsid w:val="00997285"/>
    <w:rsid w:val="009A37ED"/>
    <w:rsid w:val="009A442D"/>
    <w:rsid w:val="009B0BA0"/>
    <w:rsid w:val="009B11F7"/>
    <w:rsid w:val="009B27B0"/>
    <w:rsid w:val="009B5047"/>
    <w:rsid w:val="009B5C60"/>
    <w:rsid w:val="009C1A67"/>
    <w:rsid w:val="009C28AD"/>
    <w:rsid w:val="009C6E7B"/>
    <w:rsid w:val="009D0939"/>
    <w:rsid w:val="009D1327"/>
    <w:rsid w:val="009D1C99"/>
    <w:rsid w:val="009D1F69"/>
    <w:rsid w:val="009D2E57"/>
    <w:rsid w:val="009D379D"/>
    <w:rsid w:val="009D623C"/>
    <w:rsid w:val="009E4458"/>
    <w:rsid w:val="009E658F"/>
    <w:rsid w:val="009E66F1"/>
    <w:rsid w:val="009E7846"/>
    <w:rsid w:val="009E7C38"/>
    <w:rsid w:val="009E7F66"/>
    <w:rsid w:val="009F06D2"/>
    <w:rsid w:val="009F2ED3"/>
    <w:rsid w:val="009F3035"/>
    <w:rsid w:val="009F6BF0"/>
    <w:rsid w:val="009F7D4C"/>
    <w:rsid w:val="009F7FC9"/>
    <w:rsid w:val="00A01022"/>
    <w:rsid w:val="00A025B8"/>
    <w:rsid w:val="00A03D11"/>
    <w:rsid w:val="00A03F03"/>
    <w:rsid w:val="00A03F33"/>
    <w:rsid w:val="00A0648A"/>
    <w:rsid w:val="00A0677A"/>
    <w:rsid w:val="00A06FBE"/>
    <w:rsid w:val="00A10A96"/>
    <w:rsid w:val="00A1274B"/>
    <w:rsid w:val="00A166FB"/>
    <w:rsid w:val="00A16925"/>
    <w:rsid w:val="00A16D8D"/>
    <w:rsid w:val="00A176E4"/>
    <w:rsid w:val="00A256AB"/>
    <w:rsid w:val="00A25E78"/>
    <w:rsid w:val="00A2660C"/>
    <w:rsid w:val="00A26F97"/>
    <w:rsid w:val="00A27C90"/>
    <w:rsid w:val="00A330E1"/>
    <w:rsid w:val="00A34027"/>
    <w:rsid w:val="00A344B1"/>
    <w:rsid w:val="00A34A63"/>
    <w:rsid w:val="00A34AE6"/>
    <w:rsid w:val="00A41900"/>
    <w:rsid w:val="00A427B7"/>
    <w:rsid w:val="00A430F6"/>
    <w:rsid w:val="00A44798"/>
    <w:rsid w:val="00A462B9"/>
    <w:rsid w:val="00A465BF"/>
    <w:rsid w:val="00A4689F"/>
    <w:rsid w:val="00A46CBC"/>
    <w:rsid w:val="00A46E87"/>
    <w:rsid w:val="00A4731D"/>
    <w:rsid w:val="00A51699"/>
    <w:rsid w:val="00A54C85"/>
    <w:rsid w:val="00A56973"/>
    <w:rsid w:val="00A569ED"/>
    <w:rsid w:val="00A57751"/>
    <w:rsid w:val="00A60721"/>
    <w:rsid w:val="00A6343B"/>
    <w:rsid w:val="00A637FA"/>
    <w:rsid w:val="00A65221"/>
    <w:rsid w:val="00A654A9"/>
    <w:rsid w:val="00A70212"/>
    <w:rsid w:val="00A70A9F"/>
    <w:rsid w:val="00A71D07"/>
    <w:rsid w:val="00A71F4E"/>
    <w:rsid w:val="00A72C1B"/>
    <w:rsid w:val="00A73522"/>
    <w:rsid w:val="00A74882"/>
    <w:rsid w:val="00A7608D"/>
    <w:rsid w:val="00A82AAD"/>
    <w:rsid w:val="00A83182"/>
    <w:rsid w:val="00A83A59"/>
    <w:rsid w:val="00A84411"/>
    <w:rsid w:val="00A85EB8"/>
    <w:rsid w:val="00A92015"/>
    <w:rsid w:val="00A93FD0"/>
    <w:rsid w:val="00A95464"/>
    <w:rsid w:val="00A96532"/>
    <w:rsid w:val="00A9708F"/>
    <w:rsid w:val="00AA12E3"/>
    <w:rsid w:val="00AA19FB"/>
    <w:rsid w:val="00AA2DCA"/>
    <w:rsid w:val="00AA4DC0"/>
    <w:rsid w:val="00AB1C56"/>
    <w:rsid w:val="00AB29A1"/>
    <w:rsid w:val="00AB7602"/>
    <w:rsid w:val="00AB7CFD"/>
    <w:rsid w:val="00AC1B9E"/>
    <w:rsid w:val="00AC2700"/>
    <w:rsid w:val="00AC3A93"/>
    <w:rsid w:val="00AC3C9F"/>
    <w:rsid w:val="00AC43AF"/>
    <w:rsid w:val="00AC5F36"/>
    <w:rsid w:val="00AC6711"/>
    <w:rsid w:val="00AC76C3"/>
    <w:rsid w:val="00AD060B"/>
    <w:rsid w:val="00AD153A"/>
    <w:rsid w:val="00AD2321"/>
    <w:rsid w:val="00AD28B6"/>
    <w:rsid w:val="00AD3544"/>
    <w:rsid w:val="00AD373F"/>
    <w:rsid w:val="00AD7EDD"/>
    <w:rsid w:val="00AE0984"/>
    <w:rsid w:val="00AE65D6"/>
    <w:rsid w:val="00AF0C93"/>
    <w:rsid w:val="00AF459E"/>
    <w:rsid w:val="00B03F7B"/>
    <w:rsid w:val="00B0460B"/>
    <w:rsid w:val="00B06E01"/>
    <w:rsid w:val="00B10853"/>
    <w:rsid w:val="00B10FC1"/>
    <w:rsid w:val="00B1138E"/>
    <w:rsid w:val="00B12AC6"/>
    <w:rsid w:val="00B156FC"/>
    <w:rsid w:val="00B1600F"/>
    <w:rsid w:val="00B16FBC"/>
    <w:rsid w:val="00B17434"/>
    <w:rsid w:val="00B174CD"/>
    <w:rsid w:val="00B2087C"/>
    <w:rsid w:val="00B22C07"/>
    <w:rsid w:val="00B25D2A"/>
    <w:rsid w:val="00B26A42"/>
    <w:rsid w:val="00B26EEF"/>
    <w:rsid w:val="00B27A04"/>
    <w:rsid w:val="00B350DE"/>
    <w:rsid w:val="00B35E05"/>
    <w:rsid w:val="00B368BA"/>
    <w:rsid w:val="00B374F9"/>
    <w:rsid w:val="00B44D66"/>
    <w:rsid w:val="00B459F1"/>
    <w:rsid w:val="00B4626E"/>
    <w:rsid w:val="00B463EA"/>
    <w:rsid w:val="00B47008"/>
    <w:rsid w:val="00B511C1"/>
    <w:rsid w:val="00B5553A"/>
    <w:rsid w:val="00B56779"/>
    <w:rsid w:val="00B5678F"/>
    <w:rsid w:val="00B621E4"/>
    <w:rsid w:val="00B6399A"/>
    <w:rsid w:val="00B63ADC"/>
    <w:rsid w:val="00B64B1C"/>
    <w:rsid w:val="00B666FF"/>
    <w:rsid w:val="00B67A1D"/>
    <w:rsid w:val="00B67C86"/>
    <w:rsid w:val="00B67D10"/>
    <w:rsid w:val="00B70156"/>
    <w:rsid w:val="00B72FDC"/>
    <w:rsid w:val="00B73F9B"/>
    <w:rsid w:val="00B74B39"/>
    <w:rsid w:val="00B752E8"/>
    <w:rsid w:val="00B755EA"/>
    <w:rsid w:val="00B76315"/>
    <w:rsid w:val="00B77B0A"/>
    <w:rsid w:val="00B77B93"/>
    <w:rsid w:val="00B81208"/>
    <w:rsid w:val="00B81E7D"/>
    <w:rsid w:val="00B833E1"/>
    <w:rsid w:val="00B843EB"/>
    <w:rsid w:val="00B8471F"/>
    <w:rsid w:val="00B84861"/>
    <w:rsid w:val="00B856DD"/>
    <w:rsid w:val="00B85FE8"/>
    <w:rsid w:val="00B90B5C"/>
    <w:rsid w:val="00B94972"/>
    <w:rsid w:val="00B95116"/>
    <w:rsid w:val="00B95CBA"/>
    <w:rsid w:val="00B96A16"/>
    <w:rsid w:val="00B97409"/>
    <w:rsid w:val="00B9766E"/>
    <w:rsid w:val="00BA0802"/>
    <w:rsid w:val="00BA1F48"/>
    <w:rsid w:val="00BA4E02"/>
    <w:rsid w:val="00BA7D85"/>
    <w:rsid w:val="00BB21AE"/>
    <w:rsid w:val="00BB32DA"/>
    <w:rsid w:val="00BB4378"/>
    <w:rsid w:val="00BB46C1"/>
    <w:rsid w:val="00BB549C"/>
    <w:rsid w:val="00BB6DCB"/>
    <w:rsid w:val="00BB7616"/>
    <w:rsid w:val="00BC2787"/>
    <w:rsid w:val="00BC2F59"/>
    <w:rsid w:val="00BC355B"/>
    <w:rsid w:val="00BC35A6"/>
    <w:rsid w:val="00BC40E5"/>
    <w:rsid w:val="00BD0E74"/>
    <w:rsid w:val="00BD2F7B"/>
    <w:rsid w:val="00BE0D33"/>
    <w:rsid w:val="00BE172C"/>
    <w:rsid w:val="00BE4771"/>
    <w:rsid w:val="00BE5394"/>
    <w:rsid w:val="00BE5F0F"/>
    <w:rsid w:val="00BE7C65"/>
    <w:rsid w:val="00BE7DC7"/>
    <w:rsid w:val="00BF3B59"/>
    <w:rsid w:val="00BF4B50"/>
    <w:rsid w:val="00BF4E3A"/>
    <w:rsid w:val="00BF5C2D"/>
    <w:rsid w:val="00BF61EA"/>
    <w:rsid w:val="00BF7126"/>
    <w:rsid w:val="00C00D23"/>
    <w:rsid w:val="00C014ED"/>
    <w:rsid w:val="00C03003"/>
    <w:rsid w:val="00C0370A"/>
    <w:rsid w:val="00C07757"/>
    <w:rsid w:val="00C110FF"/>
    <w:rsid w:val="00C17266"/>
    <w:rsid w:val="00C202D1"/>
    <w:rsid w:val="00C2695A"/>
    <w:rsid w:val="00C27E5F"/>
    <w:rsid w:val="00C305B8"/>
    <w:rsid w:val="00C3063D"/>
    <w:rsid w:val="00C328C8"/>
    <w:rsid w:val="00C34DD9"/>
    <w:rsid w:val="00C36022"/>
    <w:rsid w:val="00C40C73"/>
    <w:rsid w:val="00C40CEC"/>
    <w:rsid w:val="00C46A90"/>
    <w:rsid w:val="00C474A1"/>
    <w:rsid w:val="00C553DA"/>
    <w:rsid w:val="00C605A2"/>
    <w:rsid w:val="00C6298A"/>
    <w:rsid w:val="00C63028"/>
    <w:rsid w:val="00C654A5"/>
    <w:rsid w:val="00C65A09"/>
    <w:rsid w:val="00C672D6"/>
    <w:rsid w:val="00C723ED"/>
    <w:rsid w:val="00C76736"/>
    <w:rsid w:val="00C767DF"/>
    <w:rsid w:val="00C76BCF"/>
    <w:rsid w:val="00C77F61"/>
    <w:rsid w:val="00C831A4"/>
    <w:rsid w:val="00C9459D"/>
    <w:rsid w:val="00C965EC"/>
    <w:rsid w:val="00CA2DCA"/>
    <w:rsid w:val="00CA4196"/>
    <w:rsid w:val="00CA43D5"/>
    <w:rsid w:val="00CA603B"/>
    <w:rsid w:val="00CA675B"/>
    <w:rsid w:val="00CA69D0"/>
    <w:rsid w:val="00CB179F"/>
    <w:rsid w:val="00CB2B6F"/>
    <w:rsid w:val="00CB3842"/>
    <w:rsid w:val="00CB4A5D"/>
    <w:rsid w:val="00CB739A"/>
    <w:rsid w:val="00CC67BA"/>
    <w:rsid w:val="00CC7C0D"/>
    <w:rsid w:val="00CD1E3E"/>
    <w:rsid w:val="00CD259B"/>
    <w:rsid w:val="00CD2698"/>
    <w:rsid w:val="00CD3387"/>
    <w:rsid w:val="00CD4017"/>
    <w:rsid w:val="00CD5A4E"/>
    <w:rsid w:val="00CE08F8"/>
    <w:rsid w:val="00CE1834"/>
    <w:rsid w:val="00CE376C"/>
    <w:rsid w:val="00CE7B55"/>
    <w:rsid w:val="00CF3B24"/>
    <w:rsid w:val="00CF57B3"/>
    <w:rsid w:val="00CF5CFF"/>
    <w:rsid w:val="00CF7568"/>
    <w:rsid w:val="00CF75F0"/>
    <w:rsid w:val="00CF7843"/>
    <w:rsid w:val="00CF7FEF"/>
    <w:rsid w:val="00D00CE5"/>
    <w:rsid w:val="00D00CE9"/>
    <w:rsid w:val="00D01701"/>
    <w:rsid w:val="00D04008"/>
    <w:rsid w:val="00D049B0"/>
    <w:rsid w:val="00D05AB9"/>
    <w:rsid w:val="00D060A6"/>
    <w:rsid w:val="00D06440"/>
    <w:rsid w:val="00D065D7"/>
    <w:rsid w:val="00D07A40"/>
    <w:rsid w:val="00D07E28"/>
    <w:rsid w:val="00D07FC9"/>
    <w:rsid w:val="00D13885"/>
    <w:rsid w:val="00D207E1"/>
    <w:rsid w:val="00D25102"/>
    <w:rsid w:val="00D26F5E"/>
    <w:rsid w:val="00D31C14"/>
    <w:rsid w:val="00D376BD"/>
    <w:rsid w:val="00D400EB"/>
    <w:rsid w:val="00D412A0"/>
    <w:rsid w:val="00D42264"/>
    <w:rsid w:val="00D458CA"/>
    <w:rsid w:val="00D5006F"/>
    <w:rsid w:val="00D50180"/>
    <w:rsid w:val="00D50587"/>
    <w:rsid w:val="00D54C0E"/>
    <w:rsid w:val="00D5516C"/>
    <w:rsid w:val="00D5546F"/>
    <w:rsid w:val="00D62EE1"/>
    <w:rsid w:val="00D630EB"/>
    <w:rsid w:val="00D646D8"/>
    <w:rsid w:val="00D70630"/>
    <w:rsid w:val="00D70E9C"/>
    <w:rsid w:val="00D711A6"/>
    <w:rsid w:val="00D72D22"/>
    <w:rsid w:val="00D72E62"/>
    <w:rsid w:val="00D7481C"/>
    <w:rsid w:val="00D74D88"/>
    <w:rsid w:val="00D75965"/>
    <w:rsid w:val="00D75E67"/>
    <w:rsid w:val="00D80A40"/>
    <w:rsid w:val="00D8559D"/>
    <w:rsid w:val="00D87428"/>
    <w:rsid w:val="00D87487"/>
    <w:rsid w:val="00D92903"/>
    <w:rsid w:val="00D9360B"/>
    <w:rsid w:val="00D93856"/>
    <w:rsid w:val="00D94778"/>
    <w:rsid w:val="00DA52A5"/>
    <w:rsid w:val="00DA74A4"/>
    <w:rsid w:val="00DB3570"/>
    <w:rsid w:val="00DB3E0B"/>
    <w:rsid w:val="00DB47FC"/>
    <w:rsid w:val="00DB53C2"/>
    <w:rsid w:val="00DB5D12"/>
    <w:rsid w:val="00DB5EC9"/>
    <w:rsid w:val="00DB6FC4"/>
    <w:rsid w:val="00DC06F3"/>
    <w:rsid w:val="00DC1A22"/>
    <w:rsid w:val="00DC5962"/>
    <w:rsid w:val="00DC74E4"/>
    <w:rsid w:val="00DC7B63"/>
    <w:rsid w:val="00DD1A92"/>
    <w:rsid w:val="00DD36BC"/>
    <w:rsid w:val="00DD4B9F"/>
    <w:rsid w:val="00DD4D40"/>
    <w:rsid w:val="00DD5F4C"/>
    <w:rsid w:val="00DD6574"/>
    <w:rsid w:val="00DD6D42"/>
    <w:rsid w:val="00DE0639"/>
    <w:rsid w:val="00DE1535"/>
    <w:rsid w:val="00DE1C2B"/>
    <w:rsid w:val="00DE3B48"/>
    <w:rsid w:val="00DE5D20"/>
    <w:rsid w:val="00DE6534"/>
    <w:rsid w:val="00DE7730"/>
    <w:rsid w:val="00DE773A"/>
    <w:rsid w:val="00DF0CE2"/>
    <w:rsid w:val="00DF1033"/>
    <w:rsid w:val="00DF2729"/>
    <w:rsid w:val="00DF3AFE"/>
    <w:rsid w:val="00DF66F7"/>
    <w:rsid w:val="00E02AEF"/>
    <w:rsid w:val="00E037FE"/>
    <w:rsid w:val="00E05A28"/>
    <w:rsid w:val="00E05CF2"/>
    <w:rsid w:val="00E0637E"/>
    <w:rsid w:val="00E06E83"/>
    <w:rsid w:val="00E070C2"/>
    <w:rsid w:val="00E12316"/>
    <w:rsid w:val="00E13D44"/>
    <w:rsid w:val="00E17030"/>
    <w:rsid w:val="00E23006"/>
    <w:rsid w:val="00E24CF4"/>
    <w:rsid w:val="00E25604"/>
    <w:rsid w:val="00E2658C"/>
    <w:rsid w:val="00E27060"/>
    <w:rsid w:val="00E30483"/>
    <w:rsid w:val="00E31B3B"/>
    <w:rsid w:val="00E3442C"/>
    <w:rsid w:val="00E352FB"/>
    <w:rsid w:val="00E36A42"/>
    <w:rsid w:val="00E4017E"/>
    <w:rsid w:val="00E40E12"/>
    <w:rsid w:val="00E4132F"/>
    <w:rsid w:val="00E42608"/>
    <w:rsid w:val="00E47B05"/>
    <w:rsid w:val="00E50780"/>
    <w:rsid w:val="00E52CB7"/>
    <w:rsid w:val="00E5327D"/>
    <w:rsid w:val="00E54A78"/>
    <w:rsid w:val="00E56152"/>
    <w:rsid w:val="00E56589"/>
    <w:rsid w:val="00E57FBE"/>
    <w:rsid w:val="00E601BE"/>
    <w:rsid w:val="00E6068D"/>
    <w:rsid w:val="00E62B02"/>
    <w:rsid w:val="00E646A8"/>
    <w:rsid w:val="00E64B72"/>
    <w:rsid w:val="00E715FD"/>
    <w:rsid w:val="00E835DD"/>
    <w:rsid w:val="00E84573"/>
    <w:rsid w:val="00E86F98"/>
    <w:rsid w:val="00E8755F"/>
    <w:rsid w:val="00E93ACA"/>
    <w:rsid w:val="00E942F7"/>
    <w:rsid w:val="00E94AAC"/>
    <w:rsid w:val="00EA2C7C"/>
    <w:rsid w:val="00EB3E58"/>
    <w:rsid w:val="00EB6768"/>
    <w:rsid w:val="00EB795D"/>
    <w:rsid w:val="00EB7E60"/>
    <w:rsid w:val="00EC132C"/>
    <w:rsid w:val="00EC1ACE"/>
    <w:rsid w:val="00EC2518"/>
    <w:rsid w:val="00EC6DA6"/>
    <w:rsid w:val="00ED1395"/>
    <w:rsid w:val="00ED243F"/>
    <w:rsid w:val="00ED2566"/>
    <w:rsid w:val="00ED4EE4"/>
    <w:rsid w:val="00ED54DA"/>
    <w:rsid w:val="00ED5CED"/>
    <w:rsid w:val="00ED635F"/>
    <w:rsid w:val="00ED79E0"/>
    <w:rsid w:val="00ED7EE0"/>
    <w:rsid w:val="00EE051F"/>
    <w:rsid w:val="00EE0BA6"/>
    <w:rsid w:val="00EE0D86"/>
    <w:rsid w:val="00EE24B0"/>
    <w:rsid w:val="00EE3305"/>
    <w:rsid w:val="00EE383D"/>
    <w:rsid w:val="00EE3FBD"/>
    <w:rsid w:val="00EE4DB9"/>
    <w:rsid w:val="00EF75CE"/>
    <w:rsid w:val="00F015CD"/>
    <w:rsid w:val="00F03216"/>
    <w:rsid w:val="00F058BA"/>
    <w:rsid w:val="00F077BF"/>
    <w:rsid w:val="00F1007D"/>
    <w:rsid w:val="00F104A1"/>
    <w:rsid w:val="00F129CC"/>
    <w:rsid w:val="00F13928"/>
    <w:rsid w:val="00F26278"/>
    <w:rsid w:val="00F30C4B"/>
    <w:rsid w:val="00F328C4"/>
    <w:rsid w:val="00F34B3B"/>
    <w:rsid w:val="00F3570D"/>
    <w:rsid w:val="00F37A6A"/>
    <w:rsid w:val="00F37F10"/>
    <w:rsid w:val="00F41F51"/>
    <w:rsid w:val="00F4459F"/>
    <w:rsid w:val="00F455F5"/>
    <w:rsid w:val="00F46DD8"/>
    <w:rsid w:val="00F472CA"/>
    <w:rsid w:val="00F4762F"/>
    <w:rsid w:val="00F50509"/>
    <w:rsid w:val="00F5069D"/>
    <w:rsid w:val="00F60A43"/>
    <w:rsid w:val="00F60B8B"/>
    <w:rsid w:val="00F6142B"/>
    <w:rsid w:val="00F6239F"/>
    <w:rsid w:val="00F62904"/>
    <w:rsid w:val="00F63B2F"/>
    <w:rsid w:val="00F70CB0"/>
    <w:rsid w:val="00F711AA"/>
    <w:rsid w:val="00F7371E"/>
    <w:rsid w:val="00F7404C"/>
    <w:rsid w:val="00F75EE0"/>
    <w:rsid w:val="00F764F9"/>
    <w:rsid w:val="00F76C46"/>
    <w:rsid w:val="00F81FDF"/>
    <w:rsid w:val="00F82C38"/>
    <w:rsid w:val="00F83F85"/>
    <w:rsid w:val="00F846DF"/>
    <w:rsid w:val="00F8538C"/>
    <w:rsid w:val="00F854E3"/>
    <w:rsid w:val="00F905E4"/>
    <w:rsid w:val="00F91687"/>
    <w:rsid w:val="00F94674"/>
    <w:rsid w:val="00F97F79"/>
    <w:rsid w:val="00FA0544"/>
    <w:rsid w:val="00FA1DB6"/>
    <w:rsid w:val="00FA3D4F"/>
    <w:rsid w:val="00FA4651"/>
    <w:rsid w:val="00FA71E1"/>
    <w:rsid w:val="00FA720A"/>
    <w:rsid w:val="00FB120D"/>
    <w:rsid w:val="00FB20F1"/>
    <w:rsid w:val="00FB30B4"/>
    <w:rsid w:val="00FB338C"/>
    <w:rsid w:val="00FB34DA"/>
    <w:rsid w:val="00FB4E85"/>
    <w:rsid w:val="00FB4EA1"/>
    <w:rsid w:val="00FB5628"/>
    <w:rsid w:val="00FB6EA0"/>
    <w:rsid w:val="00FC11CF"/>
    <w:rsid w:val="00FC1A65"/>
    <w:rsid w:val="00FC34BB"/>
    <w:rsid w:val="00FC49E9"/>
    <w:rsid w:val="00FC4D4D"/>
    <w:rsid w:val="00FC64F4"/>
    <w:rsid w:val="00FD0792"/>
    <w:rsid w:val="00FD0D69"/>
    <w:rsid w:val="00FD10E5"/>
    <w:rsid w:val="00FD2672"/>
    <w:rsid w:val="00FD26D9"/>
    <w:rsid w:val="00FD34EC"/>
    <w:rsid w:val="00FD5607"/>
    <w:rsid w:val="00FE0280"/>
    <w:rsid w:val="00FE5199"/>
    <w:rsid w:val="00FE6590"/>
    <w:rsid w:val="00FE7203"/>
    <w:rsid w:val="00FE72A0"/>
    <w:rsid w:val="00FF3B7F"/>
    <w:rsid w:val="00FF43F8"/>
    <w:rsid w:val="00FF4A6C"/>
    <w:rsid w:val="00FF5C2D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7C45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6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5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1434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9589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71</cp:revision>
  <dcterms:created xsi:type="dcterms:W3CDTF">2015-08-25T20:59:00Z</dcterms:created>
  <dcterms:modified xsi:type="dcterms:W3CDTF">2015-08-27T20:30:00Z</dcterms:modified>
</cp:coreProperties>
</file>