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046A25FB" w:rsidR="00D901F6" w:rsidRDefault="005A6F7D" w:rsidP="00D901F6">
      <w:pPr>
        <w:spacing w:after="0" w:line="240" w:lineRule="auto"/>
        <w:jc w:val="center"/>
      </w:pPr>
      <w:r>
        <w:t>January 11</w:t>
      </w:r>
      <w:r w:rsidR="005239B1">
        <w:t>, 202</w:t>
      </w:r>
      <w:r>
        <w:t>2</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3FF644D2" w:rsidR="00B61AC9"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00B61AC9">
        <w:rPr>
          <w:sz w:val="20"/>
          <w:szCs w:val="20"/>
        </w:rPr>
        <w:t xml:space="preserve">Armen Ilikchyan, Ashley Nadeau, Ben Moulton, Chris Witt, David Frame, </w:t>
      </w:r>
      <w:r w:rsidR="00581A07">
        <w:rPr>
          <w:sz w:val="20"/>
          <w:szCs w:val="20"/>
        </w:rPr>
        <w:t xml:space="preserve">David W. Scott, </w:t>
      </w:r>
      <w:r w:rsidR="00B61AC9">
        <w:rPr>
          <w:sz w:val="20"/>
          <w:szCs w:val="20"/>
        </w:rPr>
        <w:t xml:space="preserve">Dianne McAdams-Jones, Doug Czajka, </w:t>
      </w:r>
      <w:r w:rsidR="00581A07">
        <w:rPr>
          <w:sz w:val="20"/>
          <w:szCs w:val="20"/>
        </w:rPr>
        <w:t xml:space="preserve">Elijah Nielson, </w:t>
      </w:r>
      <w:r w:rsidR="00B61AC9">
        <w:rPr>
          <w:sz w:val="20"/>
          <w:szCs w:val="20"/>
        </w:rPr>
        <w:t>Emmy Bell, Eric Russell, Ethan Morse, Evelyn Porter, Gareth Fry, Greg Jackson, Hilary Hungerford, Jim Pettersson, Jim Sutton, John Jarvis, Jon Anderson, Jonathan Allred, Joshua Hilst, Joy Cole, Justin Schellenberg, Karen Sturtevant, Kathleen Young, Kathren Brown, Kelly Rose, Kevin Smith, Kyle Kamiaopili, Laura Ricaldi, Lauren Brooks, Leo Schlosnagle, Lyn Bennett, Matt North, Maureen Andrade, Melissa Heath, Michaela Giesenkirchen Sawy</w:t>
      </w:r>
      <w:r w:rsidR="00581A07">
        <w:rPr>
          <w:sz w:val="20"/>
          <w:szCs w:val="20"/>
        </w:rPr>
        <w:t>er</w:t>
      </w:r>
      <w:r w:rsidR="00B61AC9">
        <w:rPr>
          <w:sz w:val="20"/>
          <w:szCs w:val="20"/>
        </w:rPr>
        <w:t xml:space="preserve">, Mike Smidt, Peter Sproul, </w:t>
      </w:r>
      <w:r w:rsidR="00C70F68">
        <w:rPr>
          <w:sz w:val="20"/>
          <w:szCs w:val="20"/>
        </w:rPr>
        <w:t xml:space="preserve">Russ Bailey, </w:t>
      </w:r>
      <w:r w:rsidR="00B61AC9">
        <w:rPr>
          <w:sz w:val="20"/>
          <w:szCs w:val="20"/>
        </w:rPr>
        <w:t>Sandie Waters, Scott Lewis, Skyler Simmons</w:t>
      </w:r>
      <w:r w:rsidR="00F445AE">
        <w:rPr>
          <w:sz w:val="20"/>
          <w:szCs w:val="20"/>
        </w:rPr>
        <w:t>, Tammy Parker, Trevor Morris, Waseem Sheikh, Wayne Vaught, Wendy Athens, Young Ham, Zachery Taylor</w:t>
      </w:r>
    </w:p>
    <w:p w14:paraId="0D845A73" w14:textId="773FAF60"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p>
    <w:p w14:paraId="298E9F4F" w14:textId="0144ED17" w:rsidR="00D901F6" w:rsidRPr="004A088F" w:rsidRDefault="00D901F6" w:rsidP="00D901F6">
      <w:pPr>
        <w:rPr>
          <w:sz w:val="20"/>
          <w:szCs w:val="20"/>
        </w:rPr>
      </w:pPr>
      <w:r w:rsidRPr="00500F60">
        <w:rPr>
          <w:b/>
          <w:i/>
          <w:sz w:val="20"/>
          <w:szCs w:val="20"/>
        </w:rPr>
        <w:t>Guests:</w:t>
      </w:r>
      <w:r w:rsidRPr="00500F60">
        <w:rPr>
          <w:b/>
          <w:i/>
          <w:sz w:val="20"/>
          <w:szCs w:val="20"/>
        </w:rPr>
        <w:tab/>
      </w:r>
      <w:r w:rsidRPr="00500F60">
        <w:rPr>
          <w:sz w:val="20"/>
          <w:szCs w:val="20"/>
        </w:rPr>
        <w:t xml:space="preserve"> </w:t>
      </w:r>
      <w:r w:rsidR="00C70F68">
        <w:rPr>
          <w:sz w:val="20"/>
          <w:szCs w:val="20"/>
        </w:rPr>
        <w:t>Steve Anderson (Associate VP of University Relations), Ashley Larsen (Deputy Dean of Students)</w:t>
      </w:r>
      <w:r w:rsidR="00B917E6">
        <w:rPr>
          <w:sz w:val="20"/>
          <w:szCs w:val="20"/>
        </w:rPr>
        <w:t>, Jacob Atkin (Associate VP for Policy and Finance)</w:t>
      </w:r>
    </w:p>
    <w:p w14:paraId="5F824FA5" w14:textId="6D9584C1" w:rsidR="00D901F6" w:rsidRDefault="00D901F6" w:rsidP="00D901F6">
      <w:pPr>
        <w:rPr>
          <w:sz w:val="20"/>
          <w:szCs w:val="20"/>
        </w:rPr>
      </w:pPr>
      <w:r w:rsidRPr="004A088F">
        <w:rPr>
          <w:sz w:val="20"/>
          <w:szCs w:val="20"/>
        </w:rPr>
        <w:t>Call to order – 3:00 p.m.</w:t>
      </w:r>
    </w:p>
    <w:p w14:paraId="1C12D1DB" w14:textId="49642FFD"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approved</w:t>
      </w:r>
      <w:r w:rsidR="00982029">
        <w:rPr>
          <w:sz w:val="20"/>
          <w:szCs w:val="20"/>
        </w:rPr>
        <w:t xml:space="preserve"> for </w:t>
      </w:r>
      <w:r w:rsidR="00C70F68">
        <w:rPr>
          <w:sz w:val="20"/>
          <w:szCs w:val="20"/>
        </w:rPr>
        <w:t>12/7/2021</w:t>
      </w:r>
    </w:p>
    <w:p w14:paraId="352F1840" w14:textId="1C527959" w:rsidR="008054AE" w:rsidRPr="008054AE" w:rsidRDefault="008054AE" w:rsidP="00D901F6">
      <w:pPr>
        <w:rPr>
          <w:b/>
          <w:sz w:val="20"/>
          <w:szCs w:val="20"/>
        </w:rPr>
      </w:pPr>
      <w:r w:rsidRPr="008054AE">
        <w:rPr>
          <w:b/>
          <w:sz w:val="20"/>
          <w:szCs w:val="20"/>
        </w:rPr>
        <w:t>PROVOST</w:t>
      </w:r>
    </w:p>
    <w:p w14:paraId="3C1B6729" w14:textId="7C28EF13" w:rsidR="00B61AC9" w:rsidRPr="00C70F68" w:rsidRDefault="00B61AC9" w:rsidP="00606F1B">
      <w:pPr>
        <w:pStyle w:val="ListParagraph"/>
        <w:numPr>
          <w:ilvl w:val="0"/>
          <w:numId w:val="43"/>
        </w:numPr>
        <w:rPr>
          <w:sz w:val="20"/>
          <w:szCs w:val="20"/>
        </w:rPr>
      </w:pPr>
      <w:r w:rsidRPr="00C70F68">
        <w:rPr>
          <w:sz w:val="20"/>
          <w:szCs w:val="20"/>
        </w:rPr>
        <w:t xml:space="preserve">Welcome to </w:t>
      </w:r>
      <w:r w:rsidR="00C70F68" w:rsidRPr="00C70F68">
        <w:rPr>
          <w:sz w:val="20"/>
          <w:szCs w:val="20"/>
        </w:rPr>
        <w:t xml:space="preserve">what is unfortunately </w:t>
      </w:r>
      <w:r w:rsidRPr="00C70F68">
        <w:rPr>
          <w:sz w:val="20"/>
          <w:szCs w:val="20"/>
        </w:rPr>
        <w:t>our 5</w:t>
      </w:r>
      <w:r w:rsidRPr="00C70F68">
        <w:rPr>
          <w:sz w:val="20"/>
          <w:szCs w:val="20"/>
          <w:vertAlign w:val="superscript"/>
        </w:rPr>
        <w:t>th</w:t>
      </w:r>
      <w:r w:rsidRPr="00C70F68">
        <w:rPr>
          <w:sz w:val="20"/>
          <w:szCs w:val="20"/>
        </w:rPr>
        <w:t xml:space="preserve"> COVID semester</w:t>
      </w:r>
      <w:r w:rsidR="00C70F68" w:rsidRPr="00C70F68">
        <w:rPr>
          <w:sz w:val="20"/>
          <w:szCs w:val="20"/>
        </w:rPr>
        <w:t xml:space="preserve">. </w:t>
      </w:r>
      <w:r w:rsidRPr="00C70F68">
        <w:rPr>
          <w:sz w:val="20"/>
          <w:szCs w:val="20"/>
        </w:rPr>
        <w:t>Health and safety protocols and procedures have been sent out, reminder to all</w:t>
      </w:r>
      <w:r w:rsidR="00C70F68" w:rsidRPr="00C70F68">
        <w:rPr>
          <w:sz w:val="20"/>
          <w:szCs w:val="20"/>
        </w:rPr>
        <w:t xml:space="preserve"> to review these</w:t>
      </w:r>
      <w:r w:rsidRPr="00C70F68">
        <w:rPr>
          <w:sz w:val="20"/>
          <w:szCs w:val="20"/>
        </w:rPr>
        <w:t xml:space="preserve">. Mask </w:t>
      </w:r>
      <w:r w:rsidR="00C70F68" w:rsidRPr="00C70F68">
        <w:rPr>
          <w:sz w:val="20"/>
          <w:szCs w:val="20"/>
        </w:rPr>
        <w:t>usage has been reported to be</w:t>
      </w:r>
      <w:r w:rsidRPr="00C70F68">
        <w:rPr>
          <w:sz w:val="20"/>
          <w:szCs w:val="20"/>
        </w:rPr>
        <w:t xml:space="preserve"> low. We are encouraging vaccination and testing through the testing and vaccine center, </w:t>
      </w:r>
      <w:r w:rsidR="00C70F68" w:rsidRPr="00C70F68">
        <w:rPr>
          <w:sz w:val="20"/>
          <w:szCs w:val="20"/>
        </w:rPr>
        <w:t xml:space="preserve">with vaccines </w:t>
      </w:r>
      <w:r w:rsidRPr="00C70F68">
        <w:rPr>
          <w:sz w:val="20"/>
          <w:szCs w:val="20"/>
        </w:rPr>
        <w:t>free to all UVU employees</w:t>
      </w:r>
      <w:r w:rsidR="00C70F68" w:rsidRPr="00C70F68">
        <w:rPr>
          <w:sz w:val="20"/>
          <w:szCs w:val="20"/>
        </w:rPr>
        <w:t xml:space="preserve"> and family members and testing free to UVU employees. About 90% of students responded to the m</w:t>
      </w:r>
      <w:r w:rsidRPr="00C70F68">
        <w:rPr>
          <w:sz w:val="20"/>
          <w:szCs w:val="20"/>
        </w:rPr>
        <w:t xml:space="preserve">andated vaccine </w:t>
      </w:r>
      <w:r w:rsidR="00C70F68" w:rsidRPr="00C70F68">
        <w:rPr>
          <w:sz w:val="20"/>
          <w:szCs w:val="20"/>
        </w:rPr>
        <w:t>s</w:t>
      </w:r>
      <w:r w:rsidRPr="00C70F68">
        <w:rPr>
          <w:sz w:val="20"/>
          <w:szCs w:val="20"/>
        </w:rPr>
        <w:t>urvey</w:t>
      </w:r>
      <w:r w:rsidR="00C70F68" w:rsidRPr="00C70F68">
        <w:rPr>
          <w:sz w:val="20"/>
          <w:szCs w:val="20"/>
        </w:rPr>
        <w:t xml:space="preserve">, with </w:t>
      </w:r>
      <w:r w:rsidRPr="00C70F68">
        <w:rPr>
          <w:sz w:val="20"/>
          <w:szCs w:val="20"/>
        </w:rPr>
        <w:t xml:space="preserve">67% </w:t>
      </w:r>
      <w:r w:rsidR="00C70F68" w:rsidRPr="00C70F68">
        <w:rPr>
          <w:sz w:val="20"/>
          <w:szCs w:val="20"/>
        </w:rPr>
        <w:t xml:space="preserve">reporting that they </w:t>
      </w:r>
      <w:r w:rsidRPr="00C70F68">
        <w:rPr>
          <w:sz w:val="20"/>
          <w:szCs w:val="20"/>
        </w:rPr>
        <w:t>are fully vaccinated, 33% partial</w:t>
      </w:r>
      <w:r w:rsidR="00C70F68" w:rsidRPr="00C70F68">
        <w:rPr>
          <w:sz w:val="20"/>
          <w:szCs w:val="20"/>
        </w:rPr>
        <w:t>ly vaccinated</w:t>
      </w:r>
      <w:r w:rsidRPr="00C70F68">
        <w:rPr>
          <w:sz w:val="20"/>
          <w:szCs w:val="20"/>
        </w:rPr>
        <w:t>,</w:t>
      </w:r>
      <w:r w:rsidR="00C70F68" w:rsidRPr="00C70F68">
        <w:rPr>
          <w:sz w:val="20"/>
          <w:szCs w:val="20"/>
        </w:rPr>
        <w:t xml:space="preserve"> and</w:t>
      </w:r>
      <w:r w:rsidRPr="00C70F68">
        <w:rPr>
          <w:sz w:val="20"/>
          <w:szCs w:val="20"/>
        </w:rPr>
        <w:t xml:space="preserve"> 7% intend</w:t>
      </w:r>
      <w:r w:rsidR="00C70F68" w:rsidRPr="00C70F68">
        <w:rPr>
          <w:sz w:val="20"/>
          <w:szCs w:val="20"/>
        </w:rPr>
        <w:t>ing</w:t>
      </w:r>
      <w:r w:rsidRPr="00C70F68">
        <w:rPr>
          <w:sz w:val="20"/>
          <w:szCs w:val="20"/>
        </w:rPr>
        <w:t xml:space="preserve"> to vaccinate. Exemptions to the vaccine mandate were noted. </w:t>
      </w:r>
      <w:r w:rsidR="00C70F68" w:rsidRPr="00C70F68">
        <w:rPr>
          <w:sz w:val="20"/>
          <w:szCs w:val="20"/>
        </w:rPr>
        <w:t>In a ne</w:t>
      </w:r>
      <w:r w:rsidRPr="00C70F68">
        <w:rPr>
          <w:sz w:val="20"/>
          <w:szCs w:val="20"/>
        </w:rPr>
        <w:t>w high</w:t>
      </w:r>
      <w:r w:rsidR="00C70F68" w:rsidRPr="00C70F68">
        <w:rPr>
          <w:sz w:val="20"/>
          <w:szCs w:val="20"/>
        </w:rPr>
        <w:t>,</w:t>
      </w:r>
      <w:r w:rsidRPr="00C70F68">
        <w:rPr>
          <w:sz w:val="20"/>
          <w:szCs w:val="20"/>
        </w:rPr>
        <w:t xml:space="preserve"> campus cases</w:t>
      </w:r>
      <w:r w:rsidR="00C70F68" w:rsidRPr="00C70F68">
        <w:rPr>
          <w:sz w:val="20"/>
          <w:szCs w:val="20"/>
        </w:rPr>
        <w:t xml:space="preserve"> were reported at </w:t>
      </w:r>
      <w:r w:rsidRPr="00C70F68">
        <w:rPr>
          <w:sz w:val="20"/>
          <w:szCs w:val="20"/>
        </w:rPr>
        <w:t xml:space="preserve">129 </w:t>
      </w:r>
      <w:r w:rsidR="00C70F68" w:rsidRPr="00C70F68">
        <w:rPr>
          <w:sz w:val="20"/>
          <w:szCs w:val="20"/>
        </w:rPr>
        <w:t>yesterday and w</w:t>
      </w:r>
      <w:r w:rsidRPr="00C70F68">
        <w:rPr>
          <w:sz w:val="20"/>
          <w:szCs w:val="20"/>
        </w:rPr>
        <w:t>e may be approaching building triggers.</w:t>
      </w:r>
      <w:r w:rsidR="00F445AE" w:rsidRPr="00C70F68">
        <w:rPr>
          <w:sz w:val="20"/>
          <w:szCs w:val="20"/>
        </w:rPr>
        <w:t xml:space="preserve"> Lines are long for vaccines and testing.</w:t>
      </w:r>
      <w:r w:rsidR="00C70F68">
        <w:rPr>
          <w:sz w:val="20"/>
          <w:szCs w:val="20"/>
        </w:rPr>
        <w:t xml:space="preserve"> </w:t>
      </w:r>
      <w:r w:rsidR="00F445AE" w:rsidRPr="00C70F68">
        <w:rPr>
          <w:sz w:val="20"/>
          <w:szCs w:val="20"/>
        </w:rPr>
        <w:t>Thanks offered for KN95 masks given through Human Resources, more KN95s have been ordered.</w:t>
      </w:r>
    </w:p>
    <w:p w14:paraId="17819F3A" w14:textId="11D33B1B" w:rsidR="00F445AE" w:rsidRDefault="00C70F68" w:rsidP="00771F89">
      <w:pPr>
        <w:pStyle w:val="ListParagraph"/>
        <w:numPr>
          <w:ilvl w:val="0"/>
          <w:numId w:val="43"/>
        </w:numPr>
        <w:rPr>
          <w:sz w:val="20"/>
          <w:szCs w:val="20"/>
        </w:rPr>
      </w:pPr>
      <w:r>
        <w:rPr>
          <w:sz w:val="20"/>
          <w:szCs w:val="20"/>
        </w:rPr>
        <w:t>The s</w:t>
      </w:r>
      <w:r w:rsidR="00F445AE">
        <w:rPr>
          <w:sz w:val="20"/>
          <w:szCs w:val="20"/>
        </w:rPr>
        <w:t xml:space="preserve">emester </w:t>
      </w:r>
      <w:r>
        <w:rPr>
          <w:sz w:val="20"/>
          <w:szCs w:val="20"/>
        </w:rPr>
        <w:t xml:space="preserve">is </w:t>
      </w:r>
      <w:r w:rsidR="00F445AE">
        <w:rPr>
          <w:sz w:val="20"/>
          <w:szCs w:val="20"/>
        </w:rPr>
        <w:t>off to a good start aside from the pandemic.</w:t>
      </w:r>
    </w:p>
    <w:p w14:paraId="1BC53EEF" w14:textId="04FB82AA" w:rsidR="00F445AE" w:rsidRDefault="00F445AE" w:rsidP="00771F89">
      <w:pPr>
        <w:pStyle w:val="ListParagraph"/>
        <w:numPr>
          <w:ilvl w:val="0"/>
          <w:numId w:val="43"/>
        </w:numPr>
        <w:rPr>
          <w:sz w:val="20"/>
          <w:szCs w:val="20"/>
        </w:rPr>
      </w:pPr>
      <w:r>
        <w:rPr>
          <w:sz w:val="20"/>
          <w:szCs w:val="20"/>
        </w:rPr>
        <w:t>Question (</w:t>
      </w:r>
      <w:r w:rsidR="00C70F68">
        <w:rPr>
          <w:sz w:val="20"/>
          <w:szCs w:val="20"/>
        </w:rPr>
        <w:t>VICE PRESIDENT</w:t>
      </w:r>
      <w:r>
        <w:rPr>
          <w:sz w:val="20"/>
          <w:szCs w:val="20"/>
        </w:rPr>
        <w:t>) regarding faculty receiving emails from students self-reporting</w:t>
      </w:r>
      <w:r w:rsidR="00C70F68">
        <w:rPr>
          <w:sz w:val="20"/>
          <w:szCs w:val="20"/>
        </w:rPr>
        <w:t xml:space="preserve"> as</w:t>
      </w:r>
      <w:r>
        <w:rPr>
          <w:sz w:val="20"/>
          <w:szCs w:val="20"/>
        </w:rPr>
        <w:t xml:space="preserve"> COVID positive, but not receiving notifications from UVU. </w:t>
      </w:r>
      <w:r w:rsidR="00C70F68">
        <w:rPr>
          <w:sz w:val="20"/>
          <w:szCs w:val="20"/>
        </w:rPr>
        <w:t>PROVOST</w:t>
      </w:r>
      <w:r>
        <w:rPr>
          <w:sz w:val="20"/>
          <w:szCs w:val="20"/>
        </w:rPr>
        <w:t xml:space="preserve">: Test sites are typically from county, physician, or at-home. </w:t>
      </w:r>
      <w:r w:rsidR="00C70F68">
        <w:rPr>
          <w:sz w:val="20"/>
          <w:szCs w:val="20"/>
        </w:rPr>
        <w:t>PRESIDENT</w:t>
      </w:r>
      <w:r>
        <w:rPr>
          <w:sz w:val="20"/>
          <w:szCs w:val="20"/>
        </w:rPr>
        <w:t xml:space="preserve">: Faculty will likely only be notified if they were present in class when contagious. Self-report to faculty can be encouraged. </w:t>
      </w:r>
      <w:r w:rsidR="00C70F68">
        <w:rPr>
          <w:sz w:val="20"/>
          <w:szCs w:val="20"/>
        </w:rPr>
        <w:t>PROVOST</w:t>
      </w:r>
      <w:r>
        <w:rPr>
          <w:sz w:val="20"/>
          <w:szCs w:val="20"/>
        </w:rPr>
        <w:t>: If self-reports are being received, those can be forwarded on for campus management.</w:t>
      </w:r>
    </w:p>
    <w:p w14:paraId="6BEC7DF8" w14:textId="68079F1E" w:rsidR="00F445AE" w:rsidRDefault="00F445AE" w:rsidP="00771F89">
      <w:pPr>
        <w:pStyle w:val="ListParagraph"/>
        <w:numPr>
          <w:ilvl w:val="0"/>
          <w:numId w:val="43"/>
        </w:numPr>
        <w:rPr>
          <w:sz w:val="20"/>
          <w:szCs w:val="20"/>
        </w:rPr>
      </w:pPr>
      <w:r>
        <w:rPr>
          <w:sz w:val="20"/>
          <w:szCs w:val="20"/>
        </w:rPr>
        <w:t xml:space="preserve">Question (David Frame) regarding potential for triggers of faculty within a department. </w:t>
      </w:r>
      <w:r w:rsidR="00C70F68">
        <w:rPr>
          <w:sz w:val="20"/>
          <w:szCs w:val="20"/>
        </w:rPr>
        <w:t>PROVOST</w:t>
      </w:r>
      <w:r>
        <w:rPr>
          <w:sz w:val="20"/>
          <w:szCs w:val="20"/>
        </w:rPr>
        <w:t>: No contingency plan at the university level for this yet, based on faculty’s ability to continue to deliver class. Protecting health and wellbeing is paramount</w:t>
      </w:r>
      <w:r w:rsidR="00C70F68">
        <w:rPr>
          <w:sz w:val="20"/>
          <w:szCs w:val="20"/>
        </w:rPr>
        <w:t xml:space="preserve"> and</w:t>
      </w:r>
      <w:r>
        <w:rPr>
          <w:sz w:val="20"/>
          <w:szCs w:val="20"/>
        </w:rPr>
        <w:t xml:space="preserve"> faculty can work wit</w:t>
      </w:r>
      <w:r w:rsidR="00C70F68">
        <w:rPr>
          <w:sz w:val="20"/>
          <w:szCs w:val="20"/>
        </w:rPr>
        <w:t>h their</w:t>
      </w:r>
      <w:r>
        <w:rPr>
          <w:sz w:val="20"/>
          <w:szCs w:val="20"/>
        </w:rPr>
        <w:t xml:space="preserve"> department chair to plan for covering the class. DF: Covering labs is especially difficult.</w:t>
      </w:r>
    </w:p>
    <w:p w14:paraId="25BBD3DF" w14:textId="45833D24" w:rsidR="00F445AE" w:rsidRDefault="00F445AE" w:rsidP="00771F89">
      <w:pPr>
        <w:pStyle w:val="ListParagraph"/>
        <w:numPr>
          <w:ilvl w:val="0"/>
          <w:numId w:val="43"/>
        </w:numPr>
        <w:rPr>
          <w:sz w:val="20"/>
          <w:szCs w:val="20"/>
        </w:rPr>
      </w:pPr>
      <w:r>
        <w:rPr>
          <w:sz w:val="20"/>
          <w:szCs w:val="20"/>
        </w:rPr>
        <w:t xml:space="preserve">Question (Joshua Hilst) regarding proposals for </w:t>
      </w:r>
      <w:r w:rsidR="009E16B5">
        <w:rPr>
          <w:sz w:val="20"/>
          <w:szCs w:val="20"/>
        </w:rPr>
        <w:t>University College</w:t>
      </w:r>
      <w:r>
        <w:rPr>
          <w:sz w:val="20"/>
          <w:szCs w:val="20"/>
        </w:rPr>
        <w:t xml:space="preserve">. </w:t>
      </w:r>
      <w:r w:rsidR="00C70F68">
        <w:rPr>
          <w:sz w:val="20"/>
          <w:szCs w:val="20"/>
        </w:rPr>
        <w:t>PROVOST</w:t>
      </w:r>
      <w:r>
        <w:rPr>
          <w:sz w:val="20"/>
          <w:szCs w:val="20"/>
        </w:rPr>
        <w:t>: These are forthcoming, finding ways for colleges and faculty to discuss these proposals. Preliminary discussions</w:t>
      </w:r>
      <w:r w:rsidR="00C70F68">
        <w:rPr>
          <w:sz w:val="20"/>
          <w:szCs w:val="20"/>
        </w:rPr>
        <w:t xml:space="preserve"> occurring now</w:t>
      </w:r>
      <w:r>
        <w:rPr>
          <w:sz w:val="20"/>
          <w:szCs w:val="20"/>
        </w:rPr>
        <w:t>, then more engaged discussions will occur.</w:t>
      </w:r>
    </w:p>
    <w:p w14:paraId="3986B6F6" w14:textId="1E6C6544" w:rsidR="00F445AE" w:rsidRDefault="00F445AE" w:rsidP="00771F89">
      <w:pPr>
        <w:pStyle w:val="ListParagraph"/>
        <w:numPr>
          <w:ilvl w:val="0"/>
          <w:numId w:val="43"/>
        </w:numPr>
        <w:rPr>
          <w:sz w:val="20"/>
          <w:szCs w:val="20"/>
        </w:rPr>
      </w:pPr>
      <w:r>
        <w:rPr>
          <w:sz w:val="20"/>
          <w:szCs w:val="20"/>
        </w:rPr>
        <w:t>Question (Sandie Waters), first thanking for clarification on COVID message</w:t>
      </w:r>
      <w:r w:rsidR="00C70F68">
        <w:rPr>
          <w:sz w:val="20"/>
          <w:szCs w:val="20"/>
        </w:rPr>
        <w:t xml:space="preserve"> because the</w:t>
      </w:r>
      <w:r w:rsidR="008E667D">
        <w:rPr>
          <w:sz w:val="20"/>
          <w:szCs w:val="20"/>
        </w:rPr>
        <w:t xml:space="preserve"> initial interpretation was that even when faculty are sick they were expected to continue delivering course to students while sick. </w:t>
      </w:r>
      <w:r w:rsidR="00C70F68">
        <w:rPr>
          <w:sz w:val="20"/>
          <w:szCs w:val="20"/>
        </w:rPr>
        <w:t>PROVOST</w:t>
      </w:r>
      <w:r w:rsidR="008E667D">
        <w:rPr>
          <w:sz w:val="20"/>
          <w:szCs w:val="20"/>
        </w:rPr>
        <w:t>: Health is most important thing, stay in communication with students about how to handle class, e.g., needing to cancel class and asking them to complete a different activity instead</w:t>
      </w:r>
      <w:r w:rsidR="00C70F68">
        <w:rPr>
          <w:sz w:val="20"/>
          <w:szCs w:val="20"/>
        </w:rPr>
        <w:t>.</w:t>
      </w:r>
      <w:r w:rsidR="008E667D">
        <w:rPr>
          <w:sz w:val="20"/>
          <w:szCs w:val="20"/>
        </w:rPr>
        <w:t xml:space="preserve"> </w:t>
      </w:r>
      <w:r w:rsidR="00C70F68">
        <w:rPr>
          <w:sz w:val="20"/>
          <w:szCs w:val="20"/>
        </w:rPr>
        <w:t>D</w:t>
      </w:r>
      <w:r w:rsidR="008E667D">
        <w:rPr>
          <w:sz w:val="20"/>
          <w:szCs w:val="20"/>
        </w:rPr>
        <w:t xml:space="preserve">o not abandon students or leave them in the dark about what to expect. We are trying to make sure that we communicate to students that </w:t>
      </w:r>
      <w:r w:rsidR="008E667D">
        <w:rPr>
          <w:sz w:val="20"/>
          <w:szCs w:val="20"/>
        </w:rPr>
        <w:lastRenderedPageBreak/>
        <w:t>if they have any symptoms, do not come to campus, the same applies for faculty. We need to be cognizant of the demands on students when we move to online course delivery, e.g., if a student is on-campus for 1 class it may be difficult to attend a 2</w:t>
      </w:r>
      <w:r w:rsidR="008E667D" w:rsidRPr="008E667D">
        <w:rPr>
          <w:sz w:val="20"/>
          <w:szCs w:val="20"/>
          <w:vertAlign w:val="superscript"/>
        </w:rPr>
        <w:t>nd</w:t>
      </w:r>
      <w:r w:rsidR="008E667D">
        <w:rPr>
          <w:sz w:val="20"/>
          <w:szCs w:val="20"/>
        </w:rPr>
        <w:t xml:space="preserve"> remotely immediately after. Recording of classes will continue this semester.</w:t>
      </w:r>
    </w:p>
    <w:p w14:paraId="05C50A03" w14:textId="063CB994" w:rsidR="00F445AE" w:rsidRDefault="008E667D" w:rsidP="00771F89">
      <w:pPr>
        <w:pStyle w:val="ListParagraph"/>
        <w:numPr>
          <w:ilvl w:val="0"/>
          <w:numId w:val="43"/>
        </w:numPr>
        <w:rPr>
          <w:sz w:val="20"/>
          <w:szCs w:val="20"/>
        </w:rPr>
      </w:pPr>
      <w:r>
        <w:rPr>
          <w:sz w:val="20"/>
          <w:szCs w:val="20"/>
        </w:rPr>
        <w:t>Question (</w:t>
      </w:r>
      <w:r w:rsidR="00C70F68">
        <w:rPr>
          <w:sz w:val="20"/>
          <w:szCs w:val="20"/>
        </w:rPr>
        <w:t>PRESIDENT</w:t>
      </w:r>
      <w:r>
        <w:rPr>
          <w:sz w:val="20"/>
          <w:szCs w:val="20"/>
        </w:rPr>
        <w:t xml:space="preserve">) regarding whether we will continue class recording moving forward, including post-pandemic, </w:t>
      </w:r>
      <w:r w:rsidR="00C70F68">
        <w:rPr>
          <w:sz w:val="20"/>
          <w:szCs w:val="20"/>
        </w:rPr>
        <w:t xml:space="preserve">and </w:t>
      </w:r>
      <w:r>
        <w:rPr>
          <w:sz w:val="20"/>
          <w:szCs w:val="20"/>
        </w:rPr>
        <w:t xml:space="preserve">do we need policy on this topic. </w:t>
      </w:r>
      <w:r w:rsidR="00C70F68">
        <w:rPr>
          <w:sz w:val="20"/>
          <w:szCs w:val="20"/>
        </w:rPr>
        <w:t>PROVOST</w:t>
      </w:r>
      <w:r>
        <w:rPr>
          <w:sz w:val="20"/>
          <w:szCs w:val="20"/>
        </w:rPr>
        <w:t xml:space="preserve">: Yes, it seems likely that this practice will continue and conversation is needed on this topic. Intellectual property considerations are relevant, even as the goal of the practice has been to allow students access to class lectures. Faculty may </w:t>
      </w:r>
      <w:r w:rsidR="00C70F68">
        <w:rPr>
          <w:sz w:val="20"/>
          <w:szCs w:val="20"/>
        </w:rPr>
        <w:t xml:space="preserve">seek to </w:t>
      </w:r>
      <w:r>
        <w:rPr>
          <w:sz w:val="20"/>
          <w:szCs w:val="20"/>
        </w:rPr>
        <w:t xml:space="preserve">claim these recordings as their intellectual property. Students also report the benefit of watching and re-watching the recordings, as they offer a value to students. Let us ensure that faculty are aware of their rights </w:t>
      </w:r>
      <w:r w:rsidR="00C70F68">
        <w:rPr>
          <w:sz w:val="20"/>
          <w:szCs w:val="20"/>
        </w:rPr>
        <w:t>while at the same time we</w:t>
      </w:r>
      <w:r>
        <w:rPr>
          <w:sz w:val="20"/>
          <w:szCs w:val="20"/>
        </w:rPr>
        <w:t xml:space="preserve"> allow students to use the videos.</w:t>
      </w:r>
    </w:p>
    <w:p w14:paraId="0AE3FFF2" w14:textId="0382746A" w:rsidR="008E667D" w:rsidRDefault="008E667D" w:rsidP="00771F89">
      <w:pPr>
        <w:pStyle w:val="ListParagraph"/>
        <w:numPr>
          <w:ilvl w:val="0"/>
          <w:numId w:val="43"/>
        </w:numPr>
        <w:rPr>
          <w:sz w:val="20"/>
          <w:szCs w:val="20"/>
        </w:rPr>
      </w:pPr>
      <w:r>
        <w:rPr>
          <w:sz w:val="20"/>
          <w:szCs w:val="20"/>
        </w:rPr>
        <w:t xml:space="preserve">Question (David Scott), </w:t>
      </w:r>
      <w:r w:rsidR="00C70F68">
        <w:rPr>
          <w:sz w:val="20"/>
          <w:szCs w:val="20"/>
        </w:rPr>
        <w:t>regarding the</w:t>
      </w:r>
      <w:r>
        <w:rPr>
          <w:sz w:val="20"/>
          <w:szCs w:val="20"/>
        </w:rPr>
        <w:t xml:space="preserve"> intellectual property point, whether faculty have exclusive access to the recordings.</w:t>
      </w:r>
      <w:r w:rsidR="00C70F68">
        <w:rPr>
          <w:sz w:val="20"/>
          <w:szCs w:val="20"/>
        </w:rPr>
        <w:t xml:space="preserve"> The u</w:t>
      </w:r>
      <w:r>
        <w:rPr>
          <w:sz w:val="20"/>
          <w:szCs w:val="20"/>
        </w:rPr>
        <w:t xml:space="preserve">niversity would not be able to post them without faculty consent. </w:t>
      </w:r>
      <w:r w:rsidR="00C70F68">
        <w:rPr>
          <w:sz w:val="20"/>
          <w:szCs w:val="20"/>
        </w:rPr>
        <w:t>PROVOST</w:t>
      </w:r>
      <w:r>
        <w:rPr>
          <w:sz w:val="20"/>
          <w:szCs w:val="20"/>
        </w:rPr>
        <w:t xml:space="preserve">: University would not have proprietary interest in this. </w:t>
      </w:r>
      <w:r w:rsidR="006D01EA">
        <w:rPr>
          <w:sz w:val="20"/>
          <w:szCs w:val="20"/>
        </w:rPr>
        <w:t>PRESIDENT</w:t>
      </w:r>
      <w:r>
        <w:rPr>
          <w:sz w:val="20"/>
          <w:szCs w:val="20"/>
        </w:rPr>
        <w:t>: This is an important issue to be raised and discussed in future question.</w:t>
      </w:r>
      <w:r w:rsidR="006D01EA">
        <w:rPr>
          <w:sz w:val="20"/>
          <w:szCs w:val="20"/>
        </w:rPr>
        <w:t xml:space="preserve"> (END 3:25 PM)</w:t>
      </w:r>
    </w:p>
    <w:p w14:paraId="3ED96153" w14:textId="1A8C227D" w:rsidR="00771F89" w:rsidRPr="00771F89" w:rsidRDefault="00305985" w:rsidP="00771F89">
      <w:pPr>
        <w:rPr>
          <w:b/>
          <w:sz w:val="20"/>
          <w:szCs w:val="20"/>
        </w:rPr>
      </w:pPr>
      <w:r>
        <w:rPr>
          <w:b/>
          <w:sz w:val="20"/>
          <w:szCs w:val="20"/>
        </w:rPr>
        <w:t xml:space="preserve">SENATE </w:t>
      </w:r>
      <w:r w:rsidR="00771F89" w:rsidRPr="00771F89">
        <w:rPr>
          <w:b/>
          <w:sz w:val="20"/>
          <w:szCs w:val="20"/>
        </w:rPr>
        <w:t>PRESIDENT</w:t>
      </w:r>
    </w:p>
    <w:p w14:paraId="2F5AB14A" w14:textId="77777777" w:rsidR="006D01EA" w:rsidRDefault="00786C0F" w:rsidP="00771F89">
      <w:pPr>
        <w:pStyle w:val="ListParagraph"/>
        <w:numPr>
          <w:ilvl w:val="0"/>
          <w:numId w:val="44"/>
        </w:numPr>
        <w:rPr>
          <w:sz w:val="20"/>
          <w:szCs w:val="20"/>
        </w:rPr>
      </w:pPr>
      <w:r>
        <w:rPr>
          <w:sz w:val="20"/>
          <w:szCs w:val="20"/>
        </w:rPr>
        <w:t xml:space="preserve">Steve Anderson (Associate VP of University Relations): Legislative session will begin soon, here to share priorities for engaging with legislature. </w:t>
      </w:r>
    </w:p>
    <w:p w14:paraId="314020AF" w14:textId="77777777" w:rsidR="006D01EA" w:rsidRDefault="00786C0F" w:rsidP="006D01EA">
      <w:pPr>
        <w:pStyle w:val="ListParagraph"/>
        <w:numPr>
          <w:ilvl w:val="1"/>
          <w:numId w:val="44"/>
        </w:numPr>
        <w:rPr>
          <w:sz w:val="20"/>
          <w:szCs w:val="20"/>
        </w:rPr>
      </w:pPr>
      <w:r>
        <w:rPr>
          <w:sz w:val="20"/>
          <w:szCs w:val="20"/>
        </w:rPr>
        <w:t xml:space="preserve">Shared link </w:t>
      </w:r>
      <w:hyperlink r:id="rId8" w:history="1">
        <w:r w:rsidRPr="000643AC">
          <w:rPr>
            <w:rStyle w:val="Hyperlink"/>
            <w:sz w:val="20"/>
            <w:szCs w:val="20"/>
          </w:rPr>
          <w:t>https://www.uvu.edu/universityrelations/legislative/index.html</w:t>
        </w:r>
      </w:hyperlink>
      <w:r>
        <w:rPr>
          <w:sz w:val="20"/>
          <w:szCs w:val="20"/>
        </w:rPr>
        <w:t xml:space="preserve"> </w:t>
      </w:r>
      <w:r w:rsidR="006D01EA">
        <w:rPr>
          <w:sz w:val="20"/>
          <w:szCs w:val="20"/>
        </w:rPr>
        <w:t xml:space="preserve">on which can be found many links regarding priorities for working with the legislature. </w:t>
      </w:r>
    </w:p>
    <w:p w14:paraId="25EEF424" w14:textId="77777777" w:rsidR="006D01EA" w:rsidRDefault="00786C0F" w:rsidP="006D01EA">
      <w:pPr>
        <w:pStyle w:val="ListParagraph"/>
        <w:numPr>
          <w:ilvl w:val="1"/>
          <w:numId w:val="44"/>
        </w:numPr>
        <w:rPr>
          <w:sz w:val="20"/>
          <w:szCs w:val="20"/>
        </w:rPr>
      </w:pPr>
      <w:r>
        <w:rPr>
          <w:sz w:val="20"/>
          <w:szCs w:val="20"/>
        </w:rPr>
        <w:t xml:space="preserve">Compensation is a high priority for this session, including </w:t>
      </w:r>
      <w:r w:rsidR="006D01EA">
        <w:rPr>
          <w:sz w:val="20"/>
          <w:szCs w:val="20"/>
        </w:rPr>
        <w:t xml:space="preserve">a </w:t>
      </w:r>
      <w:r>
        <w:rPr>
          <w:sz w:val="20"/>
          <w:szCs w:val="20"/>
        </w:rPr>
        <w:t xml:space="preserve">cost of living adjustment. </w:t>
      </w:r>
      <w:r w:rsidR="006D01EA">
        <w:rPr>
          <w:sz w:val="20"/>
          <w:szCs w:val="20"/>
        </w:rPr>
        <w:t>We are s</w:t>
      </w:r>
      <w:r>
        <w:rPr>
          <w:sz w:val="20"/>
          <w:szCs w:val="20"/>
        </w:rPr>
        <w:t xml:space="preserve">eeking performance funding as well, especially because UVU will not be receiving growth funding. </w:t>
      </w:r>
      <w:r w:rsidR="006D01EA">
        <w:rPr>
          <w:sz w:val="20"/>
          <w:szCs w:val="20"/>
        </w:rPr>
        <w:t>Regarding a n</w:t>
      </w:r>
      <w:r>
        <w:rPr>
          <w:sz w:val="20"/>
          <w:szCs w:val="20"/>
        </w:rPr>
        <w:t xml:space="preserve">ew Engineering and Technology building, will be asking for 80 million </w:t>
      </w:r>
      <w:r w:rsidR="006D01EA">
        <w:rPr>
          <w:sz w:val="20"/>
          <w:szCs w:val="20"/>
        </w:rPr>
        <w:t>to fund the project</w:t>
      </w:r>
      <w:r>
        <w:rPr>
          <w:sz w:val="20"/>
          <w:szCs w:val="20"/>
        </w:rPr>
        <w:t xml:space="preserve">. </w:t>
      </w:r>
    </w:p>
    <w:p w14:paraId="632B1589" w14:textId="77777777" w:rsidR="006D01EA" w:rsidRDefault="00786C0F" w:rsidP="006D01EA">
      <w:pPr>
        <w:pStyle w:val="ListParagraph"/>
        <w:numPr>
          <w:ilvl w:val="1"/>
          <w:numId w:val="44"/>
        </w:numPr>
        <w:rPr>
          <w:sz w:val="20"/>
          <w:szCs w:val="20"/>
        </w:rPr>
      </w:pPr>
      <w:r>
        <w:rPr>
          <w:sz w:val="20"/>
          <w:szCs w:val="20"/>
        </w:rPr>
        <w:t xml:space="preserve">You can find contact information for your legislator through this website as well. UVU’s protocols for engaging in political activities are also posted. </w:t>
      </w:r>
    </w:p>
    <w:p w14:paraId="43017532" w14:textId="77777777" w:rsidR="006D01EA" w:rsidRDefault="00786C0F" w:rsidP="006D01EA">
      <w:pPr>
        <w:pStyle w:val="ListParagraph"/>
        <w:numPr>
          <w:ilvl w:val="1"/>
          <w:numId w:val="44"/>
        </w:numPr>
        <w:rPr>
          <w:sz w:val="20"/>
          <w:szCs w:val="20"/>
        </w:rPr>
      </w:pPr>
      <w:r>
        <w:rPr>
          <w:sz w:val="20"/>
          <w:szCs w:val="20"/>
        </w:rPr>
        <w:t>Reminder not to use UVU resources (e.g., UVU email address) to engage in political activity. If there are issues that affect the university, reach out to Steve Anderson for direction in contacting legislators (</w:t>
      </w:r>
      <w:hyperlink r:id="rId9" w:history="1">
        <w:r w:rsidRPr="000643AC">
          <w:rPr>
            <w:rStyle w:val="Hyperlink"/>
            <w:sz w:val="20"/>
            <w:szCs w:val="20"/>
          </w:rPr>
          <w:t>steve.anderson@uvu.edu</w:t>
        </w:r>
      </w:hyperlink>
      <w:r>
        <w:rPr>
          <w:sz w:val="20"/>
          <w:szCs w:val="20"/>
        </w:rPr>
        <w:t xml:space="preserve">, 801-995-0174). </w:t>
      </w:r>
    </w:p>
    <w:p w14:paraId="2CA90CB5" w14:textId="77777777" w:rsidR="006D01EA" w:rsidRDefault="00786C0F" w:rsidP="006D01EA">
      <w:pPr>
        <w:pStyle w:val="ListParagraph"/>
        <w:numPr>
          <w:ilvl w:val="1"/>
          <w:numId w:val="44"/>
        </w:numPr>
        <w:rPr>
          <w:sz w:val="20"/>
          <w:szCs w:val="20"/>
        </w:rPr>
      </w:pPr>
      <w:r>
        <w:rPr>
          <w:sz w:val="20"/>
          <w:szCs w:val="20"/>
        </w:rPr>
        <w:t xml:space="preserve">Question (Jon Anderson) about whether there are rumors or rumblings of bills that impact higher education. </w:t>
      </w:r>
      <w:r w:rsidR="006D01EA">
        <w:rPr>
          <w:sz w:val="20"/>
          <w:szCs w:val="20"/>
        </w:rPr>
        <w:t>S. Anderson</w:t>
      </w:r>
      <w:r>
        <w:rPr>
          <w:sz w:val="20"/>
          <w:szCs w:val="20"/>
        </w:rPr>
        <w:t>: No rumors yet, there will be weekly updates on the website and the progress of such bills. Question (</w:t>
      </w:r>
      <w:r w:rsidR="006D01EA">
        <w:rPr>
          <w:sz w:val="20"/>
          <w:szCs w:val="20"/>
        </w:rPr>
        <w:t>PRESIDENT</w:t>
      </w:r>
      <w:r>
        <w:rPr>
          <w:sz w:val="20"/>
          <w:szCs w:val="20"/>
        </w:rPr>
        <w:t>): Any chatter about Critical Race Theory? S</w:t>
      </w:r>
      <w:r w:rsidR="006D01EA">
        <w:rPr>
          <w:sz w:val="20"/>
          <w:szCs w:val="20"/>
        </w:rPr>
        <w:t xml:space="preserve">. </w:t>
      </w:r>
      <w:r>
        <w:rPr>
          <w:sz w:val="20"/>
          <w:szCs w:val="20"/>
        </w:rPr>
        <w:t>A</w:t>
      </w:r>
      <w:r w:rsidR="006D01EA">
        <w:rPr>
          <w:sz w:val="20"/>
          <w:szCs w:val="20"/>
        </w:rPr>
        <w:t>nderson</w:t>
      </w:r>
      <w:r>
        <w:rPr>
          <w:sz w:val="20"/>
          <w:szCs w:val="20"/>
        </w:rPr>
        <w:t xml:space="preserve">: Nothing yet, </w:t>
      </w:r>
      <w:r w:rsidR="006D01EA">
        <w:rPr>
          <w:sz w:val="20"/>
          <w:szCs w:val="20"/>
        </w:rPr>
        <w:t xml:space="preserve">but </w:t>
      </w:r>
      <w:r>
        <w:rPr>
          <w:sz w:val="20"/>
          <w:szCs w:val="20"/>
        </w:rPr>
        <w:t xml:space="preserve">there are always surprises that come through the legislative session and we will try to make sure we stay up to date and keep </w:t>
      </w:r>
      <w:r w:rsidR="006D01EA">
        <w:rPr>
          <w:sz w:val="20"/>
          <w:szCs w:val="20"/>
        </w:rPr>
        <w:t>the Senate President</w:t>
      </w:r>
      <w:r>
        <w:rPr>
          <w:sz w:val="20"/>
          <w:szCs w:val="20"/>
        </w:rPr>
        <w:t xml:space="preserve"> apprised. </w:t>
      </w:r>
    </w:p>
    <w:p w14:paraId="03429243" w14:textId="2EEE8DB1" w:rsidR="00786C0F" w:rsidRDefault="00786C0F" w:rsidP="006D01EA">
      <w:pPr>
        <w:pStyle w:val="ListParagraph"/>
        <w:numPr>
          <w:ilvl w:val="1"/>
          <w:numId w:val="44"/>
        </w:numPr>
        <w:rPr>
          <w:sz w:val="20"/>
          <w:szCs w:val="20"/>
        </w:rPr>
      </w:pPr>
      <w:r>
        <w:rPr>
          <w:sz w:val="20"/>
          <w:szCs w:val="20"/>
        </w:rPr>
        <w:t>It can be helpful to reach out to your legislator as one of their constituents. (</w:t>
      </w:r>
      <w:r w:rsidR="006D01EA">
        <w:rPr>
          <w:sz w:val="20"/>
          <w:szCs w:val="20"/>
        </w:rPr>
        <w:t xml:space="preserve">END </w:t>
      </w:r>
      <w:r>
        <w:rPr>
          <w:sz w:val="20"/>
          <w:szCs w:val="20"/>
        </w:rPr>
        <w:t>3:37</w:t>
      </w:r>
      <w:r w:rsidR="006D01EA">
        <w:rPr>
          <w:sz w:val="20"/>
          <w:szCs w:val="20"/>
        </w:rPr>
        <w:t xml:space="preserve"> PM)</w:t>
      </w:r>
    </w:p>
    <w:p w14:paraId="0A237D8C" w14:textId="10BE9C97" w:rsidR="0087025C" w:rsidRDefault="0087025C" w:rsidP="006D01EA">
      <w:pPr>
        <w:pStyle w:val="ListParagraph"/>
        <w:ind w:left="360"/>
        <w:rPr>
          <w:sz w:val="20"/>
          <w:szCs w:val="20"/>
        </w:rPr>
      </w:pPr>
    </w:p>
    <w:p w14:paraId="72254F9E" w14:textId="29F9600D" w:rsidR="00801C83" w:rsidRPr="00801C83" w:rsidRDefault="00801C83" w:rsidP="00801C83">
      <w:pPr>
        <w:rPr>
          <w:b/>
          <w:sz w:val="20"/>
          <w:szCs w:val="20"/>
        </w:rPr>
      </w:pPr>
      <w:r w:rsidRPr="00801C83">
        <w:rPr>
          <w:b/>
          <w:sz w:val="20"/>
          <w:szCs w:val="20"/>
        </w:rPr>
        <w:t>POLICY</w:t>
      </w:r>
    </w:p>
    <w:p w14:paraId="31CB8BB7" w14:textId="502FCFC0" w:rsidR="00D50A54" w:rsidRDefault="00D50A54" w:rsidP="00801C83">
      <w:pPr>
        <w:pStyle w:val="ListParagraph"/>
        <w:numPr>
          <w:ilvl w:val="0"/>
          <w:numId w:val="45"/>
        </w:numPr>
        <w:rPr>
          <w:sz w:val="20"/>
          <w:szCs w:val="20"/>
        </w:rPr>
      </w:pPr>
      <w:r>
        <w:rPr>
          <w:sz w:val="20"/>
          <w:szCs w:val="20"/>
        </w:rPr>
        <w:t>644—</w:t>
      </w:r>
      <w:r w:rsidRPr="00D50A54">
        <w:rPr>
          <w:i/>
          <w:iCs/>
          <w:sz w:val="20"/>
          <w:szCs w:val="20"/>
        </w:rPr>
        <w:t>Department Chair</w:t>
      </w:r>
      <w:r>
        <w:rPr>
          <w:sz w:val="20"/>
          <w:szCs w:val="20"/>
        </w:rPr>
        <w:t xml:space="preserve"> policy. </w:t>
      </w:r>
    </w:p>
    <w:p w14:paraId="4CF4129B" w14:textId="67931364" w:rsidR="005A6F7D" w:rsidRDefault="00D50A54" w:rsidP="00D50A54">
      <w:pPr>
        <w:pStyle w:val="ListParagraph"/>
        <w:numPr>
          <w:ilvl w:val="1"/>
          <w:numId w:val="45"/>
        </w:numPr>
        <w:rPr>
          <w:sz w:val="20"/>
          <w:szCs w:val="20"/>
        </w:rPr>
      </w:pPr>
      <w:r>
        <w:rPr>
          <w:sz w:val="20"/>
          <w:szCs w:val="20"/>
        </w:rPr>
        <w:t>Simmons: Review of Stage 1 comments on 644, seeking input before proceeding to Stage 2.</w:t>
      </w:r>
    </w:p>
    <w:p w14:paraId="305CE845" w14:textId="77777777" w:rsidR="006D01EA" w:rsidRDefault="00D50A54" w:rsidP="00D50A54">
      <w:pPr>
        <w:pStyle w:val="ListParagraph"/>
        <w:numPr>
          <w:ilvl w:val="1"/>
          <w:numId w:val="45"/>
        </w:numPr>
        <w:rPr>
          <w:sz w:val="20"/>
          <w:szCs w:val="20"/>
        </w:rPr>
      </w:pPr>
      <w:r>
        <w:rPr>
          <w:sz w:val="20"/>
          <w:szCs w:val="20"/>
        </w:rPr>
        <w:t xml:space="preserve">Questions/comments: </w:t>
      </w:r>
    </w:p>
    <w:p w14:paraId="2192E258" w14:textId="0D7A3BD8" w:rsidR="006D01EA" w:rsidRDefault="00D50A54" w:rsidP="006D01EA">
      <w:pPr>
        <w:pStyle w:val="ListParagraph"/>
        <w:numPr>
          <w:ilvl w:val="2"/>
          <w:numId w:val="45"/>
        </w:numPr>
        <w:rPr>
          <w:sz w:val="20"/>
          <w:szCs w:val="20"/>
        </w:rPr>
      </w:pPr>
      <w:r>
        <w:rPr>
          <w:sz w:val="20"/>
          <w:szCs w:val="20"/>
        </w:rPr>
        <w:t xml:space="preserve">Lyn Bennett: </w:t>
      </w:r>
      <w:r w:rsidR="006D01EA">
        <w:rPr>
          <w:sz w:val="20"/>
          <w:szCs w:val="20"/>
        </w:rPr>
        <w:t>D</w:t>
      </w:r>
      <w:r>
        <w:rPr>
          <w:sz w:val="20"/>
          <w:szCs w:val="20"/>
        </w:rPr>
        <w:t xml:space="preserve">oes the chair </w:t>
      </w:r>
      <w:r w:rsidR="006D01EA">
        <w:rPr>
          <w:sz w:val="20"/>
          <w:szCs w:val="20"/>
        </w:rPr>
        <w:t xml:space="preserve">need to </w:t>
      </w:r>
      <w:r>
        <w:rPr>
          <w:sz w:val="20"/>
          <w:szCs w:val="20"/>
        </w:rPr>
        <w:t>consult with faculty and staff at all</w:t>
      </w:r>
      <w:r w:rsidR="006D01EA">
        <w:rPr>
          <w:sz w:val="20"/>
          <w:szCs w:val="20"/>
        </w:rPr>
        <w:t xml:space="preserve"> based on the current draft language</w:t>
      </w:r>
      <w:r>
        <w:rPr>
          <w:sz w:val="20"/>
          <w:szCs w:val="20"/>
        </w:rPr>
        <w:t xml:space="preserve">? Philosophical point on the entire document. </w:t>
      </w:r>
    </w:p>
    <w:p w14:paraId="3A24E4E4" w14:textId="77777777" w:rsidR="006D01EA" w:rsidRDefault="00D50A54" w:rsidP="006D01EA">
      <w:pPr>
        <w:pStyle w:val="ListParagraph"/>
        <w:numPr>
          <w:ilvl w:val="2"/>
          <w:numId w:val="45"/>
        </w:numPr>
        <w:rPr>
          <w:sz w:val="20"/>
          <w:szCs w:val="20"/>
        </w:rPr>
      </w:pPr>
      <w:r>
        <w:rPr>
          <w:sz w:val="20"/>
          <w:szCs w:val="20"/>
        </w:rPr>
        <w:t xml:space="preserve">Sandie Waters: Do we want to make it so non-tenured track faculty are making decisions/rules for tenured-track faculty? Conversation needed. </w:t>
      </w:r>
    </w:p>
    <w:p w14:paraId="72A4F890" w14:textId="25568E5C" w:rsidR="005A6F7D" w:rsidRDefault="00D50A54" w:rsidP="006D01EA">
      <w:pPr>
        <w:pStyle w:val="ListParagraph"/>
        <w:numPr>
          <w:ilvl w:val="2"/>
          <w:numId w:val="45"/>
        </w:numPr>
        <w:rPr>
          <w:sz w:val="20"/>
          <w:szCs w:val="20"/>
        </w:rPr>
      </w:pPr>
      <w:r>
        <w:rPr>
          <w:sz w:val="20"/>
          <w:szCs w:val="20"/>
        </w:rPr>
        <w:t>Laura Ricaldi: Professional</w:t>
      </w:r>
      <w:r w:rsidR="006D01EA">
        <w:rPr>
          <w:sz w:val="20"/>
          <w:szCs w:val="20"/>
        </w:rPr>
        <w:t>s</w:t>
      </w:r>
      <w:r>
        <w:rPr>
          <w:sz w:val="20"/>
          <w:szCs w:val="20"/>
        </w:rPr>
        <w:t>-in-residence are excluded from important leadership roles, but can offer significant benefit.</w:t>
      </w:r>
    </w:p>
    <w:p w14:paraId="336F0421" w14:textId="299CBC72" w:rsidR="00D50A54" w:rsidRDefault="00D50A54" w:rsidP="00D50A54">
      <w:pPr>
        <w:pStyle w:val="ListParagraph"/>
        <w:numPr>
          <w:ilvl w:val="1"/>
          <w:numId w:val="45"/>
        </w:numPr>
        <w:rPr>
          <w:sz w:val="20"/>
          <w:szCs w:val="20"/>
        </w:rPr>
      </w:pPr>
      <w:r>
        <w:rPr>
          <w:sz w:val="20"/>
          <w:szCs w:val="20"/>
        </w:rPr>
        <w:t>Section 4.</w:t>
      </w:r>
      <w:r w:rsidR="00A94562">
        <w:rPr>
          <w:sz w:val="20"/>
          <w:szCs w:val="20"/>
        </w:rPr>
        <w:t>2.1</w:t>
      </w:r>
      <w:r>
        <w:rPr>
          <w:sz w:val="20"/>
          <w:szCs w:val="20"/>
        </w:rPr>
        <w:t>: No comment on whether chair also manages students</w:t>
      </w:r>
      <w:r w:rsidR="00A94562">
        <w:rPr>
          <w:sz w:val="20"/>
          <w:szCs w:val="20"/>
        </w:rPr>
        <w:t xml:space="preserve">, this is needed in the policy. </w:t>
      </w:r>
    </w:p>
    <w:p w14:paraId="7CF6363B" w14:textId="136CE4A0" w:rsidR="00A94562" w:rsidRDefault="00A94562" w:rsidP="00D50A54">
      <w:pPr>
        <w:pStyle w:val="ListParagraph"/>
        <w:numPr>
          <w:ilvl w:val="1"/>
          <w:numId w:val="45"/>
        </w:numPr>
        <w:rPr>
          <w:sz w:val="20"/>
          <w:szCs w:val="20"/>
        </w:rPr>
      </w:pPr>
      <w:r>
        <w:rPr>
          <w:sz w:val="20"/>
          <w:szCs w:val="20"/>
        </w:rPr>
        <w:t>Section 4.2.1.10: It is possible Chair could be on hiring committee AND be the hiring agent</w:t>
      </w:r>
      <w:r w:rsidR="006D01EA">
        <w:rPr>
          <w:sz w:val="20"/>
          <w:szCs w:val="20"/>
        </w:rPr>
        <w:t>?</w:t>
      </w:r>
    </w:p>
    <w:p w14:paraId="253FA8B5" w14:textId="6EE432F2" w:rsidR="00A94562" w:rsidRDefault="00A94562" w:rsidP="00A94562">
      <w:pPr>
        <w:pStyle w:val="ListParagraph"/>
        <w:numPr>
          <w:ilvl w:val="2"/>
          <w:numId w:val="45"/>
        </w:numPr>
        <w:rPr>
          <w:sz w:val="20"/>
          <w:szCs w:val="20"/>
        </w:rPr>
      </w:pPr>
      <w:r>
        <w:rPr>
          <w:sz w:val="20"/>
          <w:szCs w:val="20"/>
        </w:rPr>
        <w:lastRenderedPageBreak/>
        <w:t>Elijah Nielson: It may not be a conflict of interest because of shared interest, especially with smaller departments</w:t>
      </w:r>
    </w:p>
    <w:p w14:paraId="43836E0B" w14:textId="083273A0" w:rsidR="00A94562" w:rsidRDefault="00A94562" w:rsidP="00A94562">
      <w:pPr>
        <w:pStyle w:val="ListParagraph"/>
        <w:numPr>
          <w:ilvl w:val="2"/>
          <w:numId w:val="45"/>
        </w:numPr>
        <w:rPr>
          <w:sz w:val="20"/>
          <w:szCs w:val="20"/>
        </w:rPr>
      </w:pPr>
      <w:r>
        <w:rPr>
          <w:sz w:val="20"/>
          <w:szCs w:val="20"/>
        </w:rPr>
        <w:t xml:space="preserve">Jim Pettersson: You </w:t>
      </w:r>
      <w:r w:rsidR="006D01EA">
        <w:rPr>
          <w:sz w:val="20"/>
          <w:szCs w:val="20"/>
        </w:rPr>
        <w:t xml:space="preserve">can </w:t>
      </w:r>
      <w:r>
        <w:rPr>
          <w:sz w:val="20"/>
          <w:szCs w:val="20"/>
        </w:rPr>
        <w:t>sort of get 2 votes in this position</w:t>
      </w:r>
      <w:r w:rsidR="006D01EA">
        <w:rPr>
          <w:sz w:val="20"/>
          <w:szCs w:val="20"/>
        </w:rPr>
        <w:t>, citing use of this policy to man</w:t>
      </w:r>
      <w:r>
        <w:rPr>
          <w:sz w:val="20"/>
          <w:szCs w:val="20"/>
        </w:rPr>
        <w:t>age a difficult situation with an entrenched faculty member.</w:t>
      </w:r>
    </w:p>
    <w:p w14:paraId="09097150" w14:textId="11BF79B8" w:rsidR="00A94562" w:rsidRDefault="00A94562" w:rsidP="00A94562">
      <w:pPr>
        <w:pStyle w:val="ListParagraph"/>
        <w:numPr>
          <w:ilvl w:val="2"/>
          <w:numId w:val="45"/>
        </w:numPr>
        <w:rPr>
          <w:sz w:val="20"/>
          <w:szCs w:val="20"/>
        </w:rPr>
      </w:pPr>
      <w:r>
        <w:rPr>
          <w:sz w:val="20"/>
          <w:szCs w:val="20"/>
        </w:rPr>
        <w:t>Lyn Bennett: There is a conflict of interest, especially when there are dissimilar disciplines combined in the same department. With insufficient numbers, they have needed to go outside of the department. With a double-vote, this goes against equity.</w:t>
      </w:r>
    </w:p>
    <w:p w14:paraId="79AD48F4" w14:textId="2DE16D1D" w:rsidR="00A94562" w:rsidRDefault="00A94562" w:rsidP="00A94562">
      <w:pPr>
        <w:pStyle w:val="ListParagraph"/>
        <w:numPr>
          <w:ilvl w:val="1"/>
          <w:numId w:val="45"/>
        </w:numPr>
        <w:rPr>
          <w:sz w:val="20"/>
          <w:szCs w:val="20"/>
        </w:rPr>
      </w:pPr>
      <w:r>
        <w:rPr>
          <w:sz w:val="20"/>
          <w:szCs w:val="20"/>
        </w:rPr>
        <w:t>Section 4.2.7: Should hiring also be in this clause? Where is the documentation kept? Security?</w:t>
      </w:r>
    </w:p>
    <w:p w14:paraId="3C23AB88" w14:textId="1C87E0D2" w:rsidR="00A94562" w:rsidRDefault="00A94562" w:rsidP="00A94562">
      <w:pPr>
        <w:pStyle w:val="ListParagraph"/>
        <w:numPr>
          <w:ilvl w:val="1"/>
          <w:numId w:val="45"/>
        </w:numPr>
        <w:rPr>
          <w:sz w:val="20"/>
          <w:szCs w:val="20"/>
        </w:rPr>
      </w:pPr>
      <w:r>
        <w:rPr>
          <w:sz w:val="20"/>
          <w:szCs w:val="20"/>
        </w:rPr>
        <w:t xml:space="preserve">Section 4.2.8: </w:t>
      </w:r>
      <w:r w:rsidR="006D01EA">
        <w:rPr>
          <w:sz w:val="20"/>
          <w:szCs w:val="20"/>
        </w:rPr>
        <w:t>“</w:t>
      </w:r>
      <w:r>
        <w:rPr>
          <w:sz w:val="20"/>
          <w:szCs w:val="20"/>
        </w:rPr>
        <w:t>Disclose information</w:t>
      </w:r>
      <w:r w:rsidR="006D01EA">
        <w:rPr>
          <w:sz w:val="20"/>
          <w:szCs w:val="20"/>
        </w:rPr>
        <w:t>” too</w:t>
      </w:r>
      <w:r>
        <w:rPr>
          <w:sz w:val="20"/>
          <w:szCs w:val="20"/>
        </w:rPr>
        <w:t xml:space="preserve"> broad. Mandating collegiality could have the opposite effect.</w:t>
      </w:r>
    </w:p>
    <w:p w14:paraId="0C158251" w14:textId="77777777" w:rsidR="006D01EA" w:rsidRDefault="00A94562" w:rsidP="00A94562">
      <w:pPr>
        <w:pStyle w:val="ListParagraph"/>
        <w:numPr>
          <w:ilvl w:val="1"/>
          <w:numId w:val="45"/>
        </w:numPr>
        <w:rPr>
          <w:sz w:val="20"/>
          <w:szCs w:val="20"/>
        </w:rPr>
      </w:pPr>
      <w:r>
        <w:rPr>
          <w:sz w:val="20"/>
          <w:szCs w:val="20"/>
        </w:rPr>
        <w:t xml:space="preserve">Section 4.2.10: Overly general policy. </w:t>
      </w:r>
    </w:p>
    <w:p w14:paraId="5CC61C58" w14:textId="28ADBAC9" w:rsidR="00A94562" w:rsidRDefault="006D01EA" w:rsidP="006D01EA">
      <w:pPr>
        <w:pStyle w:val="ListParagraph"/>
        <w:numPr>
          <w:ilvl w:val="2"/>
          <w:numId w:val="45"/>
        </w:numPr>
        <w:rPr>
          <w:sz w:val="20"/>
          <w:szCs w:val="20"/>
        </w:rPr>
      </w:pPr>
      <w:r>
        <w:rPr>
          <w:sz w:val="20"/>
          <w:szCs w:val="20"/>
        </w:rPr>
        <w:t xml:space="preserve">Ashley Nadeau: </w:t>
      </w:r>
      <w:r w:rsidR="00A94562">
        <w:rPr>
          <w:sz w:val="20"/>
          <w:szCs w:val="20"/>
        </w:rPr>
        <w:t xml:space="preserve">Could this be more limited and specific, with chairs discussing decisions that are made with faculty. </w:t>
      </w:r>
      <w:r>
        <w:rPr>
          <w:sz w:val="20"/>
          <w:szCs w:val="20"/>
        </w:rPr>
        <w:t>E</w:t>
      </w:r>
      <w:r w:rsidR="00A94562">
        <w:rPr>
          <w:sz w:val="20"/>
          <w:szCs w:val="20"/>
        </w:rPr>
        <w:t xml:space="preserve">mphasized by </w:t>
      </w:r>
      <w:r>
        <w:rPr>
          <w:sz w:val="20"/>
          <w:szCs w:val="20"/>
        </w:rPr>
        <w:t>VICE PRESIDENT</w:t>
      </w:r>
      <w:r w:rsidR="00A94562">
        <w:rPr>
          <w:sz w:val="20"/>
          <w:szCs w:val="20"/>
        </w:rPr>
        <w:t xml:space="preserve">, reiterated by </w:t>
      </w:r>
      <w:r>
        <w:rPr>
          <w:sz w:val="20"/>
          <w:szCs w:val="20"/>
        </w:rPr>
        <w:t>Nadeau.</w:t>
      </w:r>
    </w:p>
    <w:p w14:paraId="245649BC" w14:textId="77777777" w:rsidR="006D01EA" w:rsidRDefault="00A94562" w:rsidP="002A7054">
      <w:pPr>
        <w:pStyle w:val="ListParagraph"/>
        <w:numPr>
          <w:ilvl w:val="1"/>
          <w:numId w:val="45"/>
        </w:numPr>
        <w:rPr>
          <w:sz w:val="20"/>
          <w:szCs w:val="20"/>
        </w:rPr>
      </w:pPr>
      <w:r w:rsidRPr="002F0F52">
        <w:rPr>
          <w:sz w:val="20"/>
          <w:szCs w:val="20"/>
        </w:rPr>
        <w:t xml:space="preserve">Section 4.2.11: The implication of this </w:t>
      </w:r>
      <w:r w:rsidR="006D01EA">
        <w:rPr>
          <w:sz w:val="20"/>
          <w:szCs w:val="20"/>
        </w:rPr>
        <w:t xml:space="preserve">language </w:t>
      </w:r>
      <w:r w:rsidRPr="002F0F52">
        <w:rPr>
          <w:sz w:val="20"/>
          <w:szCs w:val="20"/>
        </w:rPr>
        <w:t xml:space="preserve">being that a chair could keep a faculty member from taking on a service role, is this desired in policy? </w:t>
      </w:r>
    </w:p>
    <w:p w14:paraId="30C03432" w14:textId="77777777" w:rsidR="006D01EA" w:rsidRDefault="00A94562" w:rsidP="006D01EA">
      <w:pPr>
        <w:pStyle w:val="ListParagraph"/>
        <w:numPr>
          <w:ilvl w:val="2"/>
          <w:numId w:val="45"/>
        </w:numPr>
        <w:rPr>
          <w:sz w:val="20"/>
          <w:szCs w:val="20"/>
        </w:rPr>
      </w:pPr>
      <w:r w:rsidRPr="002F0F52">
        <w:rPr>
          <w:sz w:val="20"/>
          <w:szCs w:val="20"/>
        </w:rPr>
        <w:t>Sandie Waters</w:t>
      </w:r>
      <w:r w:rsidR="006D01EA">
        <w:rPr>
          <w:sz w:val="20"/>
          <w:szCs w:val="20"/>
        </w:rPr>
        <w:t>:</w:t>
      </w:r>
      <w:r w:rsidRPr="002F0F52">
        <w:rPr>
          <w:sz w:val="20"/>
          <w:szCs w:val="20"/>
        </w:rPr>
        <w:t xml:space="preserve"> </w:t>
      </w:r>
      <w:r w:rsidR="006D01EA">
        <w:rPr>
          <w:sz w:val="20"/>
          <w:szCs w:val="20"/>
        </w:rPr>
        <w:t>T</w:t>
      </w:r>
      <w:r w:rsidRPr="002F0F52">
        <w:rPr>
          <w:sz w:val="20"/>
          <w:szCs w:val="20"/>
        </w:rPr>
        <w:t>his is a limitations of power concern</w:t>
      </w:r>
      <w:r w:rsidR="00664BAC" w:rsidRPr="002F0F52">
        <w:rPr>
          <w:sz w:val="20"/>
          <w:szCs w:val="20"/>
        </w:rPr>
        <w:t xml:space="preserve">, </w:t>
      </w:r>
      <w:r w:rsidR="006D01EA">
        <w:rPr>
          <w:sz w:val="20"/>
          <w:szCs w:val="20"/>
        </w:rPr>
        <w:t xml:space="preserve">as the </w:t>
      </w:r>
      <w:r w:rsidR="00664BAC" w:rsidRPr="002F0F52">
        <w:rPr>
          <w:sz w:val="20"/>
          <w:szCs w:val="20"/>
        </w:rPr>
        <w:t xml:space="preserve">chair may be able to prevent a faculty member from excelling. In particular, if there are personal conflicts between chair and faculty member. </w:t>
      </w:r>
    </w:p>
    <w:p w14:paraId="6BD9F18E" w14:textId="77777777" w:rsidR="006D01EA" w:rsidRDefault="00664BAC" w:rsidP="006D01EA">
      <w:pPr>
        <w:pStyle w:val="ListParagraph"/>
        <w:numPr>
          <w:ilvl w:val="2"/>
          <w:numId w:val="45"/>
        </w:numPr>
        <w:rPr>
          <w:sz w:val="20"/>
          <w:szCs w:val="20"/>
        </w:rPr>
      </w:pPr>
      <w:r w:rsidRPr="002F0F52">
        <w:rPr>
          <w:sz w:val="20"/>
          <w:szCs w:val="20"/>
        </w:rPr>
        <w:t xml:space="preserve">John Jarvis: Acknowledge this concern and also pointing out that consultation (not approval/disapproval) is appropriate. </w:t>
      </w:r>
    </w:p>
    <w:p w14:paraId="35E5E8E5" w14:textId="77777777" w:rsidR="006D01EA" w:rsidRDefault="00664BAC" w:rsidP="006D01EA">
      <w:pPr>
        <w:pStyle w:val="ListParagraph"/>
        <w:numPr>
          <w:ilvl w:val="2"/>
          <w:numId w:val="45"/>
        </w:numPr>
        <w:rPr>
          <w:sz w:val="20"/>
          <w:szCs w:val="20"/>
        </w:rPr>
      </w:pPr>
      <w:r w:rsidRPr="002F0F52">
        <w:rPr>
          <w:sz w:val="20"/>
          <w:szCs w:val="20"/>
        </w:rPr>
        <w:t xml:space="preserve">David Scott: It is the responsibility of faculty members to accept or decline opportunities, it does not seem that the chair should be able to pre-empt this. The responsibility sits with the faculty member to manage their workload, not outside entities contacting the chair. </w:t>
      </w:r>
      <w:r w:rsidR="006D01EA">
        <w:rPr>
          <w:sz w:val="20"/>
          <w:szCs w:val="20"/>
        </w:rPr>
        <w:t>Jarvis</w:t>
      </w:r>
      <w:r w:rsidRPr="002F0F52">
        <w:rPr>
          <w:sz w:val="20"/>
          <w:szCs w:val="20"/>
        </w:rPr>
        <w:t xml:space="preserve">: The faculty member should be consulting with the chair. </w:t>
      </w:r>
    </w:p>
    <w:p w14:paraId="1E0811FE" w14:textId="77777777" w:rsidR="006D01EA" w:rsidRDefault="00664BAC" w:rsidP="006D01EA">
      <w:pPr>
        <w:pStyle w:val="ListParagraph"/>
        <w:numPr>
          <w:ilvl w:val="2"/>
          <w:numId w:val="45"/>
        </w:numPr>
        <w:rPr>
          <w:sz w:val="20"/>
          <w:szCs w:val="20"/>
        </w:rPr>
      </w:pPr>
      <w:r w:rsidRPr="002F0F52">
        <w:rPr>
          <w:sz w:val="20"/>
          <w:szCs w:val="20"/>
        </w:rPr>
        <w:t xml:space="preserve">Lyn Bennett: Two faculty given sabbatical for the same year and the department was not notified, this strained the department. Chair should be consulting faculty about decisions, not have so much power to make decisions unilaterally. </w:t>
      </w:r>
    </w:p>
    <w:p w14:paraId="09044EB8" w14:textId="5DE3F76E" w:rsidR="00664BAC" w:rsidRDefault="006D01EA" w:rsidP="006D01EA">
      <w:pPr>
        <w:pStyle w:val="ListParagraph"/>
        <w:numPr>
          <w:ilvl w:val="2"/>
          <w:numId w:val="45"/>
        </w:numPr>
        <w:rPr>
          <w:sz w:val="20"/>
          <w:szCs w:val="20"/>
        </w:rPr>
      </w:pPr>
      <w:r>
        <w:rPr>
          <w:sz w:val="20"/>
          <w:szCs w:val="20"/>
        </w:rPr>
        <w:t>Waters</w:t>
      </w:r>
      <w:r w:rsidR="00664BAC" w:rsidRPr="002F0F52">
        <w:rPr>
          <w:sz w:val="20"/>
          <w:szCs w:val="20"/>
        </w:rPr>
        <w:t>: This discussion moves away from the initial point, faculty needs to be able to decide on their own what service opportunities they pursue. Chair ought not be able to deny faculty a given opportunity.</w:t>
      </w:r>
      <w:r w:rsidR="002F0F52">
        <w:rPr>
          <w:sz w:val="20"/>
          <w:szCs w:val="20"/>
        </w:rPr>
        <w:t xml:space="preserve"> </w:t>
      </w:r>
      <w:r w:rsidR="00664BAC" w:rsidRPr="002F0F52">
        <w:rPr>
          <w:sz w:val="20"/>
          <w:szCs w:val="20"/>
        </w:rPr>
        <w:t xml:space="preserve">Simmons: Stage 1 for this policy still. </w:t>
      </w:r>
      <w:r>
        <w:rPr>
          <w:sz w:val="20"/>
          <w:szCs w:val="20"/>
        </w:rPr>
        <w:t>Waters</w:t>
      </w:r>
      <w:r w:rsidR="00664BAC" w:rsidRPr="002F0F52">
        <w:rPr>
          <w:sz w:val="20"/>
          <w:szCs w:val="20"/>
        </w:rPr>
        <w:t xml:space="preserve">: </w:t>
      </w:r>
      <w:r w:rsidR="002F0F52" w:rsidRPr="002F0F52">
        <w:rPr>
          <w:sz w:val="20"/>
          <w:szCs w:val="20"/>
        </w:rPr>
        <w:t xml:space="preserve">There is a need to protect faculty from this overly broad policy, especially those who are susceptible for these rules. This is important at Stage 1. </w:t>
      </w:r>
      <w:r>
        <w:rPr>
          <w:sz w:val="20"/>
          <w:szCs w:val="20"/>
        </w:rPr>
        <w:t>Simmons</w:t>
      </w:r>
      <w:r w:rsidR="002F0F52" w:rsidRPr="002F0F52">
        <w:rPr>
          <w:sz w:val="20"/>
          <w:szCs w:val="20"/>
        </w:rPr>
        <w:t>: These comments will be passed on to the drafting committee.</w:t>
      </w:r>
      <w:r w:rsidR="002F0F52">
        <w:rPr>
          <w:sz w:val="20"/>
          <w:szCs w:val="20"/>
        </w:rPr>
        <w:t xml:space="preserve"> Michaela </w:t>
      </w:r>
      <w:r>
        <w:rPr>
          <w:sz w:val="20"/>
          <w:szCs w:val="20"/>
        </w:rPr>
        <w:t>Giesenkirchen Sawyer</w:t>
      </w:r>
      <w:r w:rsidR="002F0F52">
        <w:rPr>
          <w:sz w:val="20"/>
          <w:szCs w:val="20"/>
        </w:rPr>
        <w:t>: Is there a parallel here with decisions to be made about teaching, the chair consulting with faculty or vice versa? E.g., faculty wants to teach in the Honors program</w:t>
      </w:r>
    </w:p>
    <w:p w14:paraId="781CC82D" w14:textId="3F0D6131" w:rsidR="002F0F52" w:rsidRDefault="00B917E6" w:rsidP="00B917E6">
      <w:pPr>
        <w:pStyle w:val="ListParagraph"/>
        <w:numPr>
          <w:ilvl w:val="1"/>
          <w:numId w:val="45"/>
        </w:numPr>
        <w:rPr>
          <w:sz w:val="20"/>
          <w:szCs w:val="20"/>
        </w:rPr>
      </w:pPr>
      <w:r w:rsidRPr="00B917E6">
        <w:rPr>
          <w:b/>
          <w:bCs/>
          <w:sz w:val="20"/>
          <w:szCs w:val="20"/>
        </w:rPr>
        <w:t>MOTION</w:t>
      </w:r>
      <w:r>
        <w:rPr>
          <w:sz w:val="20"/>
          <w:szCs w:val="20"/>
        </w:rPr>
        <w:t xml:space="preserve"> – </w:t>
      </w:r>
      <w:r w:rsidR="002F0F52" w:rsidRPr="00B917E6">
        <w:rPr>
          <w:sz w:val="20"/>
          <w:szCs w:val="20"/>
        </w:rPr>
        <w:t>Sandie</w:t>
      </w:r>
      <w:r w:rsidR="002F0F52">
        <w:rPr>
          <w:sz w:val="20"/>
          <w:szCs w:val="20"/>
        </w:rPr>
        <w:t xml:space="preserve"> Waters motioned to extend conversation by 10 minutes, seconded by Lyn Bennett. Motion passed.</w:t>
      </w:r>
    </w:p>
    <w:p w14:paraId="462A7182" w14:textId="1621C55A" w:rsidR="002F0F52" w:rsidRDefault="002F0F52" w:rsidP="00B917E6">
      <w:pPr>
        <w:pStyle w:val="ListParagraph"/>
        <w:numPr>
          <w:ilvl w:val="1"/>
          <w:numId w:val="45"/>
        </w:numPr>
        <w:rPr>
          <w:sz w:val="20"/>
          <w:szCs w:val="20"/>
        </w:rPr>
      </w:pPr>
      <w:r>
        <w:rPr>
          <w:sz w:val="20"/>
          <w:szCs w:val="20"/>
        </w:rPr>
        <w:t>Section 4.2.12: Question about an outgoing chair having a “handing over the reins” activity to an incoming chair. No comments.</w:t>
      </w:r>
    </w:p>
    <w:p w14:paraId="2F52D89C" w14:textId="77777777" w:rsidR="00B917E6" w:rsidRDefault="002F0F52" w:rsidP="00B917E6">
      <w:pPr>
        <w:pStyle w:val="ListParagraph"/>
        <w:numPr>
          <w:ilvl w:val="1"/>
          <w:numId w:val="45"/>
        </w:numPr>
        <w:rPr>
          <w:sz w:val="20"/>
          <w:szCs w:val="20"/>
        </w:rPr>
      </w:pPr>
      <w:r>
        <w:rPr>
          <w:sz w:val="20"/>
          <w:szCs w:val="20"/>
        </w:rPr>
        <w:t xml:space="preserve">Section 4.3: Duties for assistant and associate chairs. </w:t>
      </w:r>
    </w:p>
    <w:p w14:paraId="289CDE3F" w14:textId="7F565DA1" w:rsidR="002F0F52" w:rsidRDefault="002F0F52" w:rsidP="00B917E6">
      <w:pPr>
        <w:pStyle w:val="ListParagraph"/>
        <w:numPr>
          <w:ilvl w:val="2"/>
          <w:numId w:val="45"/>
        </w:numPr>
        <w:rPr>
          <w:sz w:val="20"/>
          <w:szCs w:val="20"/>
        </w:rPr>
      </w:pPr>
      <w:r>
        <w:rPr>
          <w:sz w:val="20"/>
          <w:szCs w:val="20"/>
        </w:rPr>
        <w:t>John Jarvis: Would prefer the chair have the latitude to decide for themselves how to delegate these duties, I dislike that it is spelled out in policy.</w:t>
      </w:r>
    </w:p>
    <w:p w14:paraId="18CB212F" w14:textId="32FC983A" w:rsidR="002F0F52" w:rsidRDefault="002F0F52" w:rsidP="002A7054">
      <w:pPr>
        <w:pStyle w:val="ListParagraph"/>
        <w:numPr>
          <w:ilvl w:val="1"/>
          <w:numId w:val="45"/>
        </w:numPr>
        <w:rPr>
          <w:sz w:val="20"/>
          <w:szCs w:val="20"/>
        </w:rPr>
      </w:pPr>
      <w:r>
        <w:rPr>
          <w:sz w:val="20"/>
          <w:szCs w:val="20"/>
        </w:rPr>
        <w:t>Section 5.1.1: Regarding elected chairs if the dean does not approve, is there some process to appeal.</w:t>
      </w:r>
    </w:p>
    <w:p w14:paraId="1F68BD11" w14:textId="771FDC82" w:rsidR="002F0F52" w:rsidRDefault="002F0F52" w:rsidP="002A7054">
      <w:pPr>
        <w:pStyle w:val="ListParagraph"/>
        <w:numPr>
          <w:ilvl w:val="1"/>
          <w:numId w:val="45"/>
        </w:numPr>
        <w:rPr>
          <w:sz w:val="20"/>
          <w:szCs w:val="20"/>
        </w:rPr>
      </w:pPr>
      <w:r>
        <w:rPr>
          <w:sz w:val="20"/>
          <w:szCs w:val="20"/>
        </w:rPr>
        <w:t xml:space="preserve">Section 5.1.3: Extenuating circumstances and what tenure-track means in the policy. </w:t>
      </w:r>
    </w:p>
    <w:p w14:paraId="16ECCEDF" w14:textId="77777777" w:rsidR="00B917E6" w:rsidRDefault="002F0F52" w:rsidP="002A7054">
      <w:pPr>
        <w:pStyle w:val="ListParagraph"/>
        <w:numPr>
          <w:ilvl w:val="1"/>
          <w:numId w:val="45"/>
        </w:numPr>
        <w:rPr>
          <w:sz w:val="20"/>
          <w:szCs w:val="20"/>
        </w:rPr>
      </w:pPr>
      <w:r>
        <w:rPr>
          <w:sz w:val="20"/>
          <w:szCs w:val="20"/>
        </w:rPr>
        <w:t xml:space="preserve">Section 5.1.4: Chair running for re-election, what does “permission” look like. What is the process of the election, how is that decided. </w:t>
      </w:r>
    </w:p>
    <w:p w14:paraId="5838BE03" w14:textId="77777777" w:rsidR="00B917E6" w:rsidRDefault="002F0F52" w:rsidP="00B917E6">
      <w:pPr>
        <w:pStyle w:val="ListParagraph"/>
        <w:numPr>
          <w:ilvl w:val="2"/>
          <w:numId w:val="45"/>
        </w:numPr>
        <w:rPr>
          <w:sz w:val="20"/>
          <w:szCs w:val="20"/>
        </w:rPr>
      </w:pPr>
      <w:r>
        <w:rPr>
          <w:sz w:val="20"/>
          <w:szCs w:val="20"/>
        </w:rPr>
        <w:t>Laura Ricaldi: What is considered “majority”, i.e., what is the denominator (all possible votes or all present)</w:t>
      </w:r>
      <w:r w:rsidR="004005E0">
        <w:rPr>
          <w:sz w:val="20"/>
          <w:szCs w:val="20"/>
        </w:rPr>
        <w:t xml:space="preserve"> </w:t>
      </w:r>
    </w:p>
    <w:p w14:paraId="1C5B6ACE" w14:textId="15C8ECFF" w:rsidR="002F0F52" w:rsidRDefault="004005E0" w:rsidP="00B917E6">
      <w:pPr>
        <w:pStyle w:val="ListParagraph"/>
        <w:numPr>
          <w:ilvl w:val="2"/>
          <w:numId w:val="45"/>
        </w:numPr>
        <w:rPr>
          <w:sz w:val="20"/>
          <w:szCs w:val="20"/>
        </w:rPr>
      </w:pPr>
      <w:r>
        <w:rPr>
          <w:sz w:val="20"/>
          <w:szCs w:val="20"/>
        </w:rPr>
        <w:t>John Jarvis: Use all votes cast to prevent a sort of “pocket veto”.</w:t>
      </w:r>
    </w:p>
    <w:p w14:paraId="1F53C8A2" w14:textId="449588FC" w:rsidR="004005E0" w:rsidRDefault="004005E0" w:rsidP="002A7054">
      <w:pPr>
        <w:pStyle w:val="ListParagraph"/>
        <w:numPr>
          <w:ilvl w:val="1"/>
          <w:numId w:val="45"/>
        </w:numPr>
        <w:rPr>
          <w:sz w:val="20"/>
          <w:szCs w:val="20"/>
        </w:rPr>
      </w:pPr>
      <w:r>
        <w:rPr>
          <w:sz w:val="20"/>
          <w:szCs w:val="20"/>
        </w:rPr>
        <w:lastRenderedPageBreak/>
        <w:t>Section 5.1.6: When does the provost enter the process, approving or disapproving contested situations?</w:t>
      </w:r>
    </w:p>
    <w:p w14:paraId="22387FCD" w14:textId="70E582AE" w:rsidR="004005E0" w:rsidRDefault="004005E0" w:rsidP="002A7054">
      <w:pPr>
        <w:pStyle w:val="ListParagraph"/>
        <w:numPr>
          <w:ilvl w:val="1"/>
          <w:numId w:val="45"/>
        </w:numPr>
        <w:rPr>
          <w:sz w:val="20"/>
          <w:szCs w:val="20"/>
        </w:rPr>
      </w:pPr>
      <w:r>
        <w:rPr>
          <w:sz w:val="20"/>
          <w:szCs w:val="20"/>
        </w:rPr>
        <w:t>Section 5.2.3: Is there an end point if faculty refuse to approve an appointment.</w:t>
      </w:r>
    </w:p>
    <w:p w14:paraId="2FD349F8" w14:textId="2E40D418" w:rsidR="004005E0" w:rsidRDefault="004005E0" w:rsidP="002A7054">
      <w:pPr>
        <w:pStyle w:val="ListParagraph"/>
        <w:numPr>
          <w:ilvl w:val="1"/>
          <w:numId w:val="45"/>
        </w:numPr>
        <w:rPr>
          <w:sz w:val="20"/>
          <w:szCs w:val="20"/>
        </w:rPr>
      </w:pPr>
      <w:r>
        <w:rPr>
          <w:sz w:val="20"/>
          <w:szCs w:val="20"/>
        </w:rPr>
        <w:t>Section 5.3.1: What does non-contested mean?</w:t>
      </w:r>
    </w:p>
    <w:p w14:paraId="08156807" w14:textId="74EC11E1" w:rsidR="004005E0" w:rsidRDefault="004005E0" w:rsidP="002A7054">
      <w:pPr>
        <w:pStyle w:val="ListParagraph"/>
        <w:numPr>
          <w:ilvl w:val="1"/>
          <w:numId w:val="45"/>
        </w:numPr>
        <w:rPr>
          <w:sz w:val="20"/>
          <w:szCs w:val="20"/>
        </w:rPr>
      </w:pPr>
      <w:r>
        <w:rPr>
          <w:sz w:val="20"/>
          <w:szCs w:val="20"/>
        </w:rPr>
        <w:t>Section 5.3.2: Dean’s evaluations of department chairs.</w:t>
      </w:r>
    </w:p>
    <w:p w14:paraId="1F76DD13" w14:textId="7F363247" w:rsidR="004005E0" w:rsidRDefault="004005E0" w:rsidP="002A7054">
      <w:pPr>
        <w:pStyle w:val="ListParagraph"/>
        <w:numPr>
          <w:ilvl w:val="1"/>
          <w:numId w:val="45"/>
        </w:numPr>
        <w:rPr>
          <w:sz w:val="20"/>
          <w:szCs w:val="20"/>
        </w:rPr>
      </w:pPr>
      <w:r>
        <w:rPr>
          <w:sz w:val="20"/>
          <w:szCs w:val="20"/>
        </w:rPr>
        <w:t>Section 5.4.4: Need clarification.</w:t>
      </w:r>
    </w:p>
    <w:p w14:paraId="5D33C05B" w14:textId="06B9AC07" w:rsidR="004005E0" w:rsidRDefault="004005E0" w:rsidP="002A7054">
      <w:pPr>
        <w:pStyle w:val="ListParagraph"/>
        <w:numPr>
          <w:ilvl w:val="1"/>
          <w:numId w:val="45"/>
        </w:numPr>
        <w:rPr>
          <w:sz w:val="20"/>
          <w:szCs w:val="20"/>
        </w:rPr>
      </w:pPr>
      <w:r>
        <w:rPr>
          <w:sz w:val="20"/>
          <w:szCs w:val="20"/>
        </w:rPr>
        <w:t>Section 5.5.1: Equity in workload is needed.</w:t>
      </w:r>
    </w:p>
    <w:p w14:paraId="575355C4" w14:textId="77777777" w:rsidR="00B917E6" w:rsidRDefault="004005E0" w:rsidP="002A7054">
      <w:pPr>
        <w:pStyle w:val="ListParagraph"/>
        <w:numPr>
          <w:ilvl w:val="1"/>
          <w:numId w:val="45"/>
        </w:numPr>
        <w:rPr>
          <w:sz w:val="20"/>
          <w:szCs w:val="20"/>
        </w:rPr>
      </w:pPr>
      <w:r>
        <w:rPr>
          <w:sz w:val="20"/>
          <w:szCs w:val="20"/>
        </w:rPr>
        <w:t xml:space="preserve">Section 5.5.3: Magical formula? </w:t>
      </w:r>
    </w:p>
    <w:p w14:paraId="1C094889" w14:textId="22C3E669" w:rsidR="004005E0" w:rsidRDefault="00B917E6" w:rsidP="00B917E6">
      <w:pPr>
        <w:pStyle w:val="ListParagraph"/>
        <w:numPr>
          <w:ilvl w:val="2"/>
          <w:numId w:val="45"/>
        </w:numPr>
        <w:rPr>
          <w:sz w:val="20"/>
          <w:szCs w:val="20"/>
        </w:rPr>
      </w:pPr>
      <w:r>
        <w:rPr>
          <w:sz w:val="20"/>
          <w:szCs w:val="20"/>
        </w:rPr>
        <w:t>Sawyer:</w:t>
      </w:r>
      <w:r w:rsidR="004005E0">
        <w:rPr>
          <w:sz w:val="20"/>
          <w:szCs w:val="20"/>
        </w:rPr>
        <w:t xml:space="preserve"> Imprecise for a policy. </w:t>
      </w:r>
    </w:p>
    <w:p w14:paraId="3562397C" w14:textId="77777777" w:rsidR="00B917E6" w:rsidRDefault="004005E0" w:rsidP="002A7054">
      <w:pPr>
        <w:pStyle w:val="ListParagraph"/>
        <w:numPr>
          <w:ilvl w:val="1"/>
          <w:numId w:val="45"/>
        </w:numPr>
        <w:rPr>
          <w:sz w:val="20"/>
          <w:szCs w:val="20"/>
        </w:rPr>
      </w:pPr>
      <w:r>
        <w:rPr>
          <w:sz w:val="20"/>
          <w:szCs w:val="20"/>
        </w:rPr>
        <w:t xml:space="preserve">Section 5.5.4.1: Calculation method needs to be transparent. </w:t>
      </w:r>
    </w:p>
    <w:p w14:paraId="305EB6B4" w14:textId="77777777" w:rsidR="00B917E6" w:rsidRDefault="004005E0" w:rsidP="00B917E6">
      <w:pPr>
        <w:pStyle w:val="ListParagraph"/>
        <w:numPr>
          <w:ilvl w:val="1"/>
          <w:numId w:val="45"/>
        </w:numPr>
        <w:rPr>
          <w:sz w:val="20"/>
          <w:szCs w:val="20"/>
        </w:rPr>
      </w:pPr>
      <w:r>
        <w:rPr>
          <w:sz w:val="20"/>
          <w:szCs w:val="20"/>
        </w:rPr>
        <w:t xml:space="preserve">Bennett: If this is Stage 1 still, timeline needs to be adjusted so senate can do their due diligence. </w:t>
      </w:r>
    </w:p>
    <w:p w14:paraId="5DD283A2" w14:textId="74DC6C19" w:rsidR="004005E0" w:rsidRDefault="00B917E6" w:rsidP="00B917E6">
      <w:pPr>
        <w:pStyle w:val="ListParagraph"/>
        <w:numPr>
          <w:ilvl w:val="2"/>
          <w:numId w:val="45"/>
        </w:numPr>
        <w:rPr>
          <w:sz w:val="20"/>
          <w:szCs w:val="20"/>
        </w:rPr>
      </w:pPr>
      <w:r>
        <w:rPr>
          <w:sz w:val="20"/>
          <w:szCs w:val="20"/>
        </w:rPr>
        <w:t>Simmons:</w:t>
      </w:r>
      <w:r w:rsidR="004005E0">
        <w:rPr>
          <w:sz w:val="20"/>
          <w:szCs w:val="20"/>
        </w:rPr>
        <w:t xml:space="preserve"> I will send a summary of this out, we are lacking members on this committee, will take more time on this. </w:t>
      </w:r>
      <w:r>
        <w:rPr>
          <w:sz w:val="20"/>
          <w:szCs w:val="20"/>
        </w:rPr>
        <w:t>J. Anderson:</w:t>
      </w:r>
      <w:r w:rsidR="004005E0">
        <w:rPr>
          <w:sz w:val="20"/>
          <w:szCs w:val="20"/>
        </w:rPr>
        <w:t xml:space="preserve"> Reminder that there is more flexibility at this Stage 1, Kat Brown is aware of the concerns raised.</w:t>
      </w:r>
      <w:r>
        <w:rPr>
          <w:sz w:val="20"/>
          <w:szCs w:val="20"/>
        </w:rPr>
        <w:t xml:space="preserve"> (END 4:26 PM)</w:t>
      </w:r>
    </w:p>
    <w:p w14:paraId="7445C743" w14:textId="77777777" w:rsidR="00B917E6" w:rsidRDefault="00B917E6" w:rsidP="00801C83">
      <w:pPr>
        <w:pStyle w:val="ListParagraph"/>
        <w:numPr>
          <w:ilvl w:val="0"/>
          <w:numId w:val="45"/>
        </w:numPr>
        <w:rPr>
          <w:sz w:val="20"/>
          <w:szCs w:val="20"/>
        </w:rPr>
      </w:pPr>
      <w:r>
        <w:rPr>
          <w:sz w:val="20"/>
          <w:szCs w:val="20"/>
        </w:rPr>
        <w:t xml:space="preserve">Policy 161 </w:t>
      </w:r>
      <w:r>
        <w:rPr>
          <w:i/>
          <w:iCs/>
          <w:sz w:val="20"/>
          <w:szCs w:val="20"/>
        </w:rPr>
        <w:t>Freedom of Speech</w:t>
      </w:r>
      <w:r>
        <w:rPr>
          <w:sz w:val="20"/>
          <w:szCs w:val="20"/>
        </w:rPr>
        <w:t xml:space="preserve"> Limited scope revision </w:t>
      </w:r>
    </w:p>
    <w:p w14:paraId="70F57AD6" w14:textId="24F88F86" w:rsidR="004005E0" w:rsidRDefault="004005E0" w:rsidP="00B917E6">
      <w:pPr>
        <w:pStyle w:val="ListParagraph"/>
        <w:numPr>
          <w:ilvl w:val="1"/>
          <w:numId w:val="45"/>
        </w:numPr>
        <w:rPr>
          <w:sz w:val="20"/>
          <w:szCs w:val="20"/>
        </w:rPr>
      </w:pPr>
      <w:r>
        <w:rPr>
          <w:sz w:val="20"/>
          <w:szCs w:val="20"/>
        </w:rPr>
        <w:t xml:space="preserve">Ashley Larsen (guest, Deputy Dean of Students). Every pamphlet or leaflet distributed on campus needs to have an author. Case law has shown that assigning an author can have a chilling effect on </w:t>
      </w:r>
      <w:r w:rsidR="00D838AC">
        <w:rPr>
          <w:sz w:val="20"/>
          <w:szCs w:val="20"/>
        </w:rPr>
        <w:t xml:space="preserve">expression. Suggesting an adjustment to policy to allow for an anonymous option by including a stamp from Campus Connections, for example a group that would be concerned about retaliation for authoring a distributed document. Authored speech will be the default, with the exception allowing for anonymous speech. Soliciting comments. </w:t>
      </w:r>
    </w:p>
    <w:p w14:paraId="0B1A0A41" w14:textId="6EF2A4C5" w:rsidR="00D838AC" w:rsidRDefault="00D838AC" w:rsidP="00D838AC">
      <w:pPr>
        <w:pStyle w:val="ListParagraph"/>
        <w:numPr>
          <w:ilvl w:val="1"/>
          <w:numId w:val="45"/>
        </w:numPr>
        <w:rPr>
          <w:sz w:val="20"/>
          <w:szCs w:val="20"/>
        </w:rPr>
      </w:pPr>
      <w:r>
        <w:rPr>
          <w:sz w:val="20"/>
          <w:szCs w:val="20"/>
        </w:rPr>
        <w:t xml:space="preserve">Comments: David Scott: You cannot create hurdles for people to express themselves, recommending anonymous being the default and authored expression being the exception. </w:t>
      </w:r>
      <w:r w:rsidR="00B917E6">
        <w:rPr>
          <w:sz w:val="20"/>
          <w:szCs w:val="20"/>
        </w:rPr>
        <w:t>Larsen</w:t>
      </w:r>
      <w:r>
        <w:rPr>
          <w:sz w:val="20"/>
          <w:szCs w:val="20"/>
        </w:rPr>
        <w:t xml:space="preserve">: Please add </w:t>
      </w:r>
      <w:r w:rsidR="00B917E6">
        <w:rPr>
          <w:sz w:val="20"/>
          <w:szCs w:val="20"/>
        </w:rPr>
        <w:t xml:space="preserve">this recommendation </w:t>
      </w:r>
      <w:r>
        <w:rPr>
          <w:sz w:val="20"/>
          <w:szCs w:val="20"/>
        </w:rPr>
        <w:t xml:space="preserve">to </w:t>
      </w:r>
      <w:r w:rsidR="00B917E6">
        <w:rPr>
          <w:sz w:val="20"/>
          <w:szCs w:val="20"/>
        </w:rPr>
        <w:t xml:space="preserve">the </w:t>
      </w:r>
      <w:r>
        <w:rPr>
          <w:sz w:val="20"/>
          <w:szCs w:val="20"/>
        </w:rPr>
        <w:t>comments (</w:t>
      </w:r>
      <w:r w:rsidR="00B917E6">
        <w:rPr>
          <w:sz w:val="20"/>
          <w:szCs w:val="20"/>
        </w:rPr>
        <w:t>END</w:t>
      </w:r>
      <w:r>
        <w:rPr>
          <w:sz w:val="20"/>
          <w:szCs w:val="20"/>
        </w:rPr>
        <w:t xml:space="preserve"> 4:31</w:t>
      </w:r>
      <w:r w:rsidR="00B917E6">
        <w:rPr>
          <w:sz w:val="20"/>
          <w:szCs w:val="20"/>
        </w:rPr>
        <w:t xml:space="preserve"> pm</w:t>
      </w:r>
      <w:r>
        <w:rPr>
          <w:sz w:val="20"/>
          <w:szCs w:val="20"/>
        </w:rPr>
        <w:t>)</w:t>
      </w:r>
    </w:p>
    <w:p w14:paraId="31CC9A8E" w14:textId="77777777" w:rsidR="00B917E6" w:rsidRDefault="00D838AC" w:rsidP="00D838AC">
      <w:pPr>
        <w:pStyle w:val="ListParagraph"/>
        <w:numPr>
          <w:ilvl w:val="0"/>
          <w:numId w:val="45"/>
        </w:numPr>
        <w:rPr>
          <w:sz w:val="20"/>
          <w:szCs w:val="20"/>
        </w:rPr>
      </w:pPr>
      <w:r>
        <w:rPr>
          <w:sz w:val="20"/>
          <w:szCs w:val="20"/>
        </w:rPr>
        <w:t xml:space="preserve">Policy 115 </w:t>
      </w:r>
      <w:r>
        <w:rPr>
          <w:i/>
          <w:iCs/>
          <w:sz w:val="20"/>
          <w:szCs w:val="20"/>
        </w:rPr>
        <w:t>Personal Use of University Policy</w:t>
      </w:r>
      <w:r>
        <w:rPr>
          <w:sz w:val="20"/>
          <w:szCs w:val="20"/>
        </w:rPr>
        <w:t xml:space="preserve"> </w:t>
      </w:r>
    </w:p>
    <w:p w14:paraId="108509EA" w14:textId="02AED9E6" w:rsidR="00D838AC" w:rsidRDefault="00D838AC" w:rsidP="00B917E6">
      <w:pPr>
        <w:pStyle w:val="ListParagraph"/>
        <w:numPr>
          <w:ilvl w:val="1"/>
          <w:numId w:val="45"/>
        </w:numPr>
        <w:rPr>
          <w:sz w:val="20"/>
          <w:szCs w:val="20"/>
        </w:rPr>
      </w:pPr>
      <w:r>
        <w:rPr>
          <w:sz w:val="20"/>
          <w:szCs w:val="20"/>
        </w:rPr>
        <w:t>Jacob Atkin (</w:t>
      </w:r>
      <w:r w:rsidR="00B917E6">
        <w:rPr>
          <w:sz w:val="20"/>
          <w:szCs w:val="20"/>
        </w:rPr>
        <w:t xml:space="preserve">guest, </w:t>
      </w:r>
      <w:r>
        <w:rPr>
          <w:sz w:val="20"/>
          <w:szCs w:val="20"/>
        </w:rPr>
        <w:t xml:space="preserve">Associate VP for Policy and Finance). This policy is the result of a law that went into effect 5/12/2020. Private use of public property is prohibited unless there is a policy in place that explicitly allows it, with severe penalties in place. This policy is to address this law. 4.4.2.3, our initial proposal is to not allow non-university business to be conducted in university offices. </w:t>
      </w:r>
      <w:r w:rsidR="00B917E6">
        <w:rPr>
          <w:sz w:val="20"/>
          <w:szCs w:val="20"/>
        </w:rPr>
        <w:t xml:space="preserve">The </w:t>
      </w:r>
      <w:r>
        <w:rPr>
          <w:sz w:val="20"/>
          <w:szCs w:val="20"/>
        </w:rPr>
        <w:t xml:space="preserve">University of Utah has a policy that expresses exceptions to this policy. </w:t>
      </w:r>
      <w:r w:rsidR="00B917E6">
        <w:rPr>
          <w:sz w:val="20"/>
          <w:szCs w:val="20"/>
        </w:rPr>
        <w:t>The question is whether we o</w:t>
      </w:r>
      <w:r>
        <w:rPr>
          <w:sz w:val="20"/>
          <w:szCs w:val="20"/>
        </w:rPr>
        <w:t xml:space="preserve">ught to allow consultation in university offices, please review U of U policy regarding the oversight required in order for this to take place. </w:t>
      </w:r>
      <w:r w:rsidR="00B917E6">
        <w:rPr>
          <w:sz w:val="20"/>
          <w:szCs w:val="20"/>
        </w:rPr>
        <w:t>(END</w:t>
      </w:r>
      <w:r>
        <w:rPr>
          <w:sz w:val="20"/>
          <w:szCs w:val="20"/>
        </w:rPr>
        <w:t xml:space="preserve"> 4:35</w:t>
      </w:r>
      <w:r w:rsidR="00B917E6">
        <w:rPr>
          <w:sz w:val="20"/>
          <w:szCs w:val="20"/>
        </w:rPr>
        <w:t xml:space="preserve"> pm)</w:t>
      </w:r>
    </w:p>
    <w:p w14:paraId="1E874F86" w14:textId="77777777" w:rsidR="00B917E6" w:rsidRDefault="00D838AC" w:rsidP="00D838AC">
      <w:pPr>
        <w:pStyle w:val="ListParagraph"/>
        <w:numPr>
          <w:ilvl w:val="0"/>
          <w:numId w:val="45"/>
        </w:numPr>
        <w:rPr>
          <w:sz w:val="20"/>
          <w:szCs w:val="20"/>
        </w:rPr>
      </w:pPr>
      <w:r>
        <w:rPr>
          <w:sz w:val="20"/>
          <w:szCs w:val="20"/>
        </w:rPr>
        <w:t xml:space="preserve">Policy 326 </w:t>
      </w:r>
      <w:r>
        <w:rPr>
          <w:i/>
          <w:iCs/>
          <w:sz w:val="20"/>
          <w:szCs w:val="20"/>
        </w:rPr>
        <w:t>Workplace Conduct</w:t>
      </w:r>
    </w:p>
    <w:p w14:paraId="31DAFA2B" w14:textId="6D5459BC" w:rsidR="00D838AC" w:rsidRDefault="00D838AC" w:rsidP="00B917E6">
      <w:pPr>
        <w:pStyle w:val="ListParagraph"/>
        <w:numPr>
          <w:ilvl w:val="1"/>
          <w:numId w:val="45"/>
        </w:numPr>
        <w:rPr>
          <w:sz w:val="20"/>
          <w:szCs w:val="20"/>
        </w:rPr>
      </w:pPr>
      <w:r>
        <w:rPr>
          <w:sz w:val="20"/>
          <w:szCs w:val="20"/>
        </w:rPr>
        <w:t xml:space="preserve">Simmons: This policy somehow dropped off of </w:t>
      </w:r>
      <w:r w:rsidR="00B917E6">
        <w:rPr>
          <w:sz w:val="20"/>
          <w:szCs w:val="20"/>
        </w:rPr>
        <w:t xml:space="preserve">the </w:t>
      </w:r>
      <w:r>
        <w:rPr>
          <w:sz w:val="20"/>
          <w:szCs w:val="20"/>
        </w:rPr>
        <w:t xml:space="preserve">agenda </w:t>
      </w:r>
      <w:r w:rsidR="00B917E6">
        <w:rPr>
          <w:sz w:val="20"/>
          <w:szCs w:val="20"/>
        </w:rPr>
        <w:t xml:space="preserve">at some point </w:t>
      </w:r>
      <w:r>
        <w:rPr>
          <w:sz w:val="20"/>
          <w:szCs w:val="20"/>
        </w:rPr>
        <w:t xml:space="preserve">and cannot be moved on from Stage 2 without input. No comment document was ever sent in for this policy, trying to move </w:t>
      </w:r>
      <w:r w:rsidR="00B917E6">
        <w:rPr>
          <w:sz w:val="20"/>
          <w:szCs w:val="20"/>
        </w:rPr>
        <w:t>this forward</w:t>
      </w:r>
      <w:r>
        <w:rPr>
          <w:sz w:val="20"/>
          <w:szCs w:val="20"/>
        </w:rPr>
        <w:t>.</w:t>
      </w:r>
    </w:p>
    <w:p w14:paraId="116926F8" w14:textId="67A24581" w:rsidR="00D838AC" w:rsidRDefault="00B917E6" w:rsidP="00D838AC">
      <w:pPr>
        <w:pStyle w:val="ListParagraph"/>
        <w:numPr>
          <w:ilvl w:val="0"/>
          <w:numId w:val="45"/>
        </w:numPr>
        <w:rPr>
          <w:sz w:val="20"/>
          <w:szCs w:val="20"/>
        </w:rPr>
      </w:pPr>
      <w:r>
        <w:rPr>
          <w:sz w:val="20"/>
          <w:szCs w:val="20"/>
        </w:rPr>
        <w:t xml:space="preserve">PRESIDENT: Policies </w:t>
      </w:r>
      <w:r w:rsidR="00D838AC">
        <w:rPr>
          <w:sz w:val="20"/>
          <w:szCs w:val="20"/>
        </w:rPr>
        <w:t>161, 115, and 326 (as well as 644) need comments from Faculty Senate in preparation for next time.</w:t>
      </w:r>
    </w:p>
    <w:p w14:paraId="57515B93" w14:textId="05873C6B" w:rsidR="00B917E6" w:rsidRPr="00B917E6" w:rsidRDefault="00B917E6" w:rsidP="00B917E6">
      <w:pPr>
        <w:rPr>
          <w:b/>
          <w:bCs/>
          <w:sz w:val="20"/>
          <w:szCs w:val="20"/>
        </w:rPr>
      </w:pPr>
      <w:r>
        <w:rPr>
          <w:b/>
          <w:bCs/>
          <w:sz w:val="20"/>
          <w:szCs w:val="20"/>
        </w:rPr>
        <w:t>NON-POLICY</w:t>
      </w:r>
    </w:p>
    <w:p w14:paraId="2F2FCACF" w14:textId="2B6C4BB0" w:rsidR="00D838AC" w:rsidRDefault="00D838AC" w:rsidP="00B917E6">
      <w:pPr>
        <w:pStyle w:val="ListParagraph"/>
        <w:numPr>
          <w:ilvl w:val="0"/>
          <w:numId w:val="45"/>
        </w:numPr>
        <w:rPr>
          <w:sz w:val="20"/>
          <w:szCs w:val="20"/>
        </w:rPr>
      </w:pPr>
      <w:r>
        <w:rPr>
          <w:sz w:val="20"/>
          <w:szCs w:val="20"/>
        </w:rPr>
        <w:t>Feedback requested</w:t>
      </w:r>
    </w:p>
    <w:p w14:paraId="74A0631F" w14:textId="517DBC43" w:rsidR="00D838AC" w:rsidRDefault="00D838AC" w:rsidP="00B917E6">
      <w:pPr>
        <w:pStyle w:val="ListParagraph"/>
        <w:numPr>
          <w:ilvl w:val="1"/>
          <w:numId w:val="45"/>
        </w:numPr>
        <w:rPr>
          <w:sz w:val="20"/>
          <w:szCs w:val="20"/>
        </w:rPr>
      </w:pPr>
      <w:r>
        <w:rPr>
          <w:sz w:val="20"/>
          <w:szCs w:val="20"/>
        </w:rPr>
        <w:t xml:space="preserve">Part-time shared Governance committee: </w:t>
      </w:r>
      <w:r w:rsidR="00B917E6">
        <w:rPr>
          <w:sz w:val="20"/>
          <w:szCs w:val="20"/>
        </w:rPr>
        <w:t>PRESIDENT</w:t>
      </w:r>
      <w:r>
        <w:rPr>
          <w:sz w:val="20"/>
          <w:szCs w:val="20"/>
        </w:rPr>
        <w:t>: Need more input from departments, request for senators to take this to departments for discussion. Feedback needed on comment document. There are significant implications for adjunct faculty.</w:t>
      </w:r>
    </w:p>
    <w:p w14:paraId="007CCF70" w14:textId="1452CB98" w:rsidR="00D838AC" w:rsidRDefault="00D838AC" w:rsidP="00D838AC">
      <w:pPr>
        <w:pStyle w:val="ListParagraph"/>
        <w:numPr>
          <w:ilvl w:val="1"/>
          <w:numId w:val="45"/>
        </w:numPr>
        <w:rPr>
          <w:sz w:val="20"/>
          <w:szCs w:val="20"/>
        </w:rPr>
      </w:pPr>
      <w:r>
        <w:rPr>
          <w:sz w:val="20"/>
          <w:szCs w:val="20"/>
        </w:rPr>
        <w:t>Anti-Racism Resolution</w:t>
      </w:r>
    </w:p>
    <w:p w14:paraId="09B18DBA" w14:textId="77777777" w:rsidR="00B917E6" w:rsidRDefault="00B917E6" w:rsidP="00D838AC">
      <w:pPr>
        <w:pStyle w:val="ListParagraph"/>
        <w:numPr>
          <w:ilvl w:val="2"/>
          <w:numId w:val="45"/>
        </w:numPr>
        <w:rPr>
          <w:sz w:val="20"/>
          <w:szCs w:val="20"/>
        </w:rPr>
      </w:pPr>
      <w:r>
        <w:rPr>
          <w:sz w:val="20"/>
          <w:szCs w:val="20"/>
        </w:rPr>
        <w:t>PRESIDENT</w:t>
      </w:r>
      <w:r w:rsidR="00D838AC">
        <w:rPr>
          <w:sz w:val="20"/>
          <w:szCs w:val="20"/>
        </w:rPr>
        <w:t>: Substantive comments</w:t>
      </w:r>
      <w:r>
        <w:rPr>
          <w:sz w:val="20"/>
          <w:szCs w:val="20"/>
        </w:rPr>
        <w:t xml:space="preserve"> have been</w:t>
      </w:r>
      <w:r w:rsidR="00D838AC">
        <w:rPr>
          <w:sz w:val="20"/>
          <w:szCs w:val="20"/>
        </w:rPr>
        <w:t xml:space="preserve"> made, but </w:t>
      </w:r>
      <w:r w:rsidR="00447F02">
        <w:rPr>
          <w:sz w:val="20"/>
          <w:szCs w:val="20"/>
        </w:rPr>
        <w:t xml:space="preserve">the group does not appear ready to move to a vote on this resolution. A new draft is in the works. </w:t>
      </w:r>
    </w:p>
    <w:p w14:paraId="1A499D3F" w14:textId="77777777" w:rsidR="00B917E6" w:rsidRDefault="00447F02" w:rsidP="00D838AC">
      <w:pPr>
        <w:pStyle w:val="ListParagraph"/>
        <w:numPr>
          <w:ilvl w:val="2"/>
          <w:numId w:val="45"/>
        </w:numPr>
        <w:rPr>
          <w:sz w:val="20"/>
          <w:szCs w:val="20"/>
        </w:rPr>
      </w:pPr>
      <w:r>
        <w:rPr>
          <w:sz w:val="20"/>
          <w:szCs w:val="20"/>
        </w:rPr>
        <w:lastRenderedPageBreak/>
        <w:t xml:space="preserve">Jim Price: Has received a paper from a colleague about specific actions to be taken toward improving equity and inclusion. Other comments were that the first draft is too divisive and the second draft needs to be polished to be more positive in tone. </w:t>
      </w:r>
      <w:r w:rsidR="00B917E6">
        <w:rPr>
          <w:sz w:val="20"/>
          <w:szCs w:val="20"/>
        </w:rPr>
        <w:t>PRESIDENT</w:t>
      </w:r>
      <w:r>
        <w:rPr>
          <w:sz w:val="20"/>
          <w:szCs w:val="20"/>
        </w:rPr>
        <w:t>: Feedback has been consistent with this, regarding the politically charged nature of this,</w:t>
      </w:r>
      <w:r w:rsidR="00B917E6">
        <w:rPr>
          <w:sz w:val="20"/>
          <w:szCs w:val="20"/>
        </w:rPr>
        <w:t xml:space="preserve"> the</w:t>
      </w:r>
      <w:r>
        <w:rPr>
          <w:sz w:val="20"/>
          <w:szCs w:val="20"/>
        </w:rPr>
        <w:t xml:space="preserve"> question is how to make this more inclusive rather than divisive. Mike Smidt: As author of second draft, rather than express concerns with </w:t>
      </w:r>
      <w:r w:rsidR="00B917E6">
        <w:rPr>
          <w:sz w:val="20"/>
          <w:szCs w:val="20"/>
        </w:rPr>
        <w:t xml:space="preserve">the </w:t>
      </w:r>
      <w:r>
        <w:rPr>
          <w:sz w:val="20"/>
          <w:szCs w:val="20"/>
        </w:rPr>
        <w:t xml:space="preserve">first draft I wrote an alternate draft to contribute something. </w:t>
      </w:r>
      <w:r w:rsidR="00B917E6">
        <w:rPr>
          <w:sz w:val="20"/>
          <w:szCs w:val="20"/>
        </w:rPr>
        <w:t>PRESIDENT</w:t>
      </w:r>
      <w:r>
        <w:rPr>
          <w:sz w:val="20"/>
          <w:szCs w:val="20"/>
        </w:rPr>
        <w:t xml:space="preserve">: This is appreciated. It seems there is more work needed to revise this statement. </w:t>
      </w:r>
    </w:p>
    <w:p w14:paraId="795D3B59" w14:textId="77777777" w:rsidR="00B917E6" w:rsidRDefault="00B917E6" w:rsidP="00D838AC">
      <w:pPr>
        <w:pStyle w:val="ListParagraph"/>
        <w:numPr>
          <w:ilvl w:val="2"/>
          <w:numId w:val="45"/>
        </w:numPr>
        <w:rPr>
          <w:sz w:val="20"/>
          <w:szCs w:val="20"/>
        </w:rPr>
      </w:pPr>
      <w:r>
        <w:rPr>
          <w:sz w:val="20"/>
          <w:szCs w:val="20"/>
        </w:rPr>
        <w:t>Sandie</w:t>
      </w:r>
      <w:r w:rsidR="00447F02">
        <w:rPr>
          <w:sz w:val="20"/>
          <w:szCs w:val="20"/>
        </w:rPr>
        <w:t xml:space="preserve"> Waters: Question if there is equal representation on the drafting committee. </w:t>
      </w:r>
    </w:p>
    <w:p w14:paraId="7137FC37" w14:textId="44CDA623" w:rsidR="00F042E9" w:rsidRDefault="00447F02" w:rsidP="00D838AC">
      <w:pPr>
        <w:pStyle w:val="ListParagraph"/>
        <w:numPr>
          <w:ilvl w:val="2"/>
          <w:numId w:val="45"/>
        </w:numPr>
        <w:rPr>
          <w:sz w:val="20"/>
          <w:szCs w:val="20"/>
        </w:rPr>
      </w:pPr>
      <w:r>
        <w:rPr>
          <w:sz w:val="20"/>
          <w:szCs w:val="20"/>
        </w:rPr>
        <w:t xml:space="preserve">Joshua Hilst: A challenge with tracking this debate is the lack of precision around the definition of Critical Race Theory. While teaching about racism, including racist aspects of history is important, this does not necessarily need to be called CRT. CRT still needs to be taught when germane, but it does not need to be invoked when teaching history. Kyle </w:t>
      </w:r>
      <w:r w:rsidR="00B917E6">
        <w:rPr>
          <w:sz w:val="20"/>
          <w:szCs w:val="20"/>
        </w:rPr>
        <w:t>Kamiaopili</w:t>
      </w:r>
      <w:r>
        <w:rPr>
          <w:sz w:val="20"/>
          <w:szCs w:val="20"/>
        </w:rPr>
        <w:t xml:space="preserve">: There needs to be something we do to support people who teach in these areas that relate to CRT, as a response to how the legislature has acted. We need a specific statement. </w:t>
      </w:r>
      <w:r w:rsidR="00B917E6">
        <w:rPr>
          <w:sz w:val="20"/>
          <w:szCs w:val="20"/>
        </w:rPr>
        <w:t>PRESIDENT</w:t>
      </w:r>
      <w:r>
        <w:rPr>
          <w:sz w:val="20"/>
          <w:szCs w:val="20"/>
        </w:rPr>
        <w:t xml:space="preserve">: Yes, we want to </w:t>
      </w:r>
      <w:r w:rsidR="00B917E6">
        <w:rPr>
          <w:sz w:val="20"/>
          <w:szCs w:val="20"/>
        </w:rPr>
        <w:t>support</w:t>
      </w:r>
      <w:r>
        <w:rPr>
          <w:sz w:val="20"/>
          <w:szCs w:val="20"/>
        </w:rPr>
        <w:t xml:space="preserve"> faculty who teach in these areas in their academic freedom with such a statement. Comments will be left open, a new draft will be worked on and sent out with the next agenda. It is an open process to all faculty to </w:t>
      </w:r>
      <w:r w:rsidR="00F042E9">
        <w:rPr>
          <w:sz w:val="20"/>
          <w:szCs w:val="20"/>
        </w:rPr>
        <w:t>help with the drafting of this statement. Recognition to Dianne McAdams-Jones for doing the lion’s share so far. (E</w:t>
      </w:r>
      <w:r w:rsidR="00B917E6">
        <w:rPr>
          <w:sz w:val="20"/>
          <w:szCs w:val="20"/>
        </w:rPr>
        <w:t>ND</w:t>
      </w:r>
      <w:r w:rsidR="00F042E9">
        <w:rPr>
          <w:sz w:val="20"/>
          <w:szCs w:val="20"/>
        </w:rPr>
        <w:t xml:space="preserve"> 4:50)</w:t>
      </w:r>
    </w:p>
    <w:p w14:paraId="1A527E9E" w14:textId="73A397B2" w:rsidR="00B917E6" w:rsidRDefault="00F042E9" w:rsidP="00F042E9">
      <w:pPr>
        <w:pStyle w:val="ListParagraph"/>
        <w:numPr>
          <w:ilvl w:val="0"/>
          <w:numId w:val="45"/>
        </w:numPr>
        <w:rPr>
          <w:sz w:val="20"/>
          <w:szCs w:val="20"/>
        </w:rPr>
      </w:pPr>
      <w:r>
        <w:rPr>
          <w:sz w:val="20"/>
          <w:szCs w:val="20"/>
        </w:rPr>
        <w:t xml:space="preserve">Ethan Morse (Student </w:t>
      </w:r>
      <w:r w:rsidR="00B917E6">
        <w:rPr>
          <w:sz w:val="20"/>
          <w:szCs w:val="20"/>
        </w:rPr>
        <w:t>R</w:t>
      </w:r>
      <w:r>
        <w:rPr>
          <w:sz w:val="20"/>
          <w:szCs w:val="20"/>
        </w:rPr>
        <w:t>ep</w:t>
      </w:r>
      <w:r w:rsidR="00B917E6">
        <w:rPr>
          <w:sz w:val="20"/>
          <w:szCs w:val="20"/>
        </w:rPr>
        <w:t>resentative</w:t>
      </w:r>
      <w:r>
        <w:rPr>
          <w:sz w:val="20"/>
          <w:szCs w:val="20"/>
        </w:rPr>
        <w:t>)</w:t>
      </w:r>
    </w:p>
    <w:p w14:paraId="475937E5" w14:textId="059DE9DF" w:rsidR="00D838AC" w:rsidRDefault="00B917E6" w:rsidP="00B917E6">
      <w:pPr>
        <w:pStyle w:val="ListParagraph"/>
        <w:numPr>
          <w:ilvl w:val="1"/>
          <w:numId w:val="45"/>
        </w:numPr>
        <w:rPr>
          <w:sz w:val="20"/>
          <w:szCs w:val="20"/>
        </w:rPr>
      </w:pPr>
      <w:r>
        <w:rPr>
          <w:sz w:val="20"/>
          <w:szCs w:val="20"/>
        </w:rPr>
        <w:t>With regard to a</w:t>
      </w:r>
      <w:r w:rsidR="00F042E9">
        <w:rPr>
          <w:sz w:val="20"/>
          <w:szCs w:val="20"/>
        </w:rPr>
        <w:t>cademic breaks</w:t>
      </w:r>
      <w:r>
        <w:rPr>
          <w:sz w:val="20"/>
          <w:szCs w:val="20"/>
        </w:rPr>
        <w:t xml:space="preserve"> on the</w:t>
      </w:r>
      <w:r w:rsidR="00F042E9">
        <w:rPr>
          <w:sz w:val="20"/>
          <w:szCs w:val="20"/>
        </w:rPr>
        <w:t xml:space="preserve"> calendar, we are trying to ensure that these breaks are fair to students and faculty. ROTC students need to have their absences excused by faculty, should not have pushback because this is in accordance with law. (E</w:t>
      </w:r>
      <w:r>
        <w:rPr>
          <w:sz w:val="20"/>
          <w:szCs w:val="20"/>
        </w:rPr>
        <w:t>ND</w:t>
      </w:r>
      <w:r w:rsidR="00F042E9">
        <w:rPr>
          <w:sz w:val="20"/>
          <w:szCs w:val="20"/>
        </w:rPr>
        <w:t xml:space="preserve"> 4:52)</w:t>
      </w:r>
    </w:p>
    <w:p w14:paraId="5BE36B5E" w14:textId="50FAC706" w:rsidR="00F042E9" w:rsidRDefault="00B917E6" w:rsidP="00F042E9">
      <w:pPr>
        <w:pStyle w:val="ListParagraph"/>
        <w:numPr>
          <w:ilvl w:val="0"/>
          <w:numId w:val="45"/>
        </w:numPr>
        <w:rPr>
          <w:sz w:val="20"/>
          <w:szCs w:val="20"/>
        </w:rPr>
      </w:pPr>
      <w:r>
        <w:rPr>
          <w:sz w:val="20"/>
          <w:szCs w:val="20"/>
        </w:rPr>
        <w:t>PRESIDENT</w:t>
      </w:r>
      <w:r w:rsidR="00F042E9">
        <w:rPr>
          <w:sz w:val="20"/>
          <w:szCs w:val="20"/>
        </w:rPr>
        <w:t>: Report on meeting with President Tuminez</w:t>
      </w:r>
    </w:p>
    <w:p w14:paraId="38135456" w14:textId="7804DD0B" w:rsidR="00F042E9" w:rsidRDefault="00F042E9" w:rsidP="00F042E9">
      <w:pPr>
        <w:pStyle w:val="ListParagraph"/>
        <w:numPr>
          <w:ilvl w:val="1"/>
          <w:numId w:val="45"/>
        </w:numPr>
        <w:rPr>
          <w:sz w:val="20"/>
          <w:szCs w:val="20"/>
        </w:rPr>
      </w:pPr>
      <w:r>
        <w:rPr>
          <w:sz w:val="20"/>
          <w:szCs w:val="20"/>
        </w:rPr>
        <w:t>Enrollments are flat, possibly even down, in terms of number of credit hours. Based on the current growth formula for funding, we do not want enrollment to go down.</w:t>
      </w:r>
      <w:r w:rsidR="00B917E6">
        <w:rPr>
          <w:sz w:val="20"/>
          <w:szCs w:val="20"/>
        </w:rPr>
        <w:t xml:space="preserve"> Please continue to b</w:t>
      </w:r>
      <w:r>
        <w:rPr>
          <w:sz w:val="20"/>
          <w:szCs w:val="20"/>
        </w:rPr>
        <w:t>rainstorm ideas for how our efforts in the community with potential students can address the numbers.</w:t>
      </w:r>
    </w:p>
    <w:p w14:paraId="1ECA398A" w14:textId="12A3046A" w:rsidR="00F042E9" w:rsidRDefault="00F042E9" w:rsidP="00F042E9">
      <w:pPr>
        <w:pStyle w:val="ListParagraph"/>
        <w:numPr>
          <w:ilvl w:val="1"/>
          <w:numId w:val="45"/>
        </w:numPr>
        <w:rPr>
          <w:sz w:val="20"/>
          <w:szCs w:val="20"/>
        </w:rPr>
      </w:pPr>
      <w:r>
        <w:rPr>
          <w:sz w:val="20"/>
          <w:szCs w:val="20"/>
        </w:rPr>
        <w:t>Faculty night at a basketball game, including dinner and tickets for the game.</w:t>
      </w:r>
      <w:r w:rsidR="00B917E6">
        <w:rPr>
          <w:sz w:val="20"/>
          <w:szCs w:val="20"/>
        </w:rPr>
        <w:t xml:space="preserve"> There was discussion about the timing of this event due to the omicron surge</w:t>
      </w:r>
      <w:r>
        <w:rPr>
          <w:sz w:val="20"/>
          <w:szCs w:val="20"/>
        </w:rPr>
        <w:t>. Be on the watch for this opportunity. If there are ideas for ways to express appreciation and care for faculty morale in the context of this pandemic, these suggestions are welcome.</w:t>
      </w:r>
    </w:p>
    <w:p w14:paraId="6A82EDA5" w14:textId="695AB17E" w:rsidR="00F042E9" w:rsidRDefault="00F042E9" w:rsidP="00F042E9">
      <w:pPr>
        <w:pStyle w:val="ListParagraph"/>
        <w:numPr>
          <w:ilvl w:val="1"/>
          <w:numId w:val="45"/>
        </w:numPr>
        <w:rPr>
          <w:sz w:val="20"/>
          <w:szCs w:val="20"/>
        </w:rPr>
      </w:pPr>
      <w:r>
        <w:rPr>
          <w:sz w:val="20"/>
          <w:szCs w:val="20"/>
        </w:rPr>
        <w:t>Tomorrow is the opening of the Keller Building, much excitement for the School of Business.</w:t>
      </w:r>
    </w:p>
    <w:p w14:paraId="575813B3" w14:textId="168771FE" w:rsidR="00081F8C" w:rsidRPr="00081F8C" w:rsidRDefault="00081F8C" w:rsidP="00081F8C">
      <w:pPr>
        <w:rPr>
          <w:b/>
          <w:bCs/>
          <w:sz w:val="20"/>
          <w:szCs w:val="20"/>
        </w:rPr>
      </w:pPr>
      <w:r>
        <w:rPr>
          <w:b/>
          <w:bCs/>
          <w:sz w:val="20"/>
          <w:szCs w:val="20"/>
        </w:rPr>
        <w:t>ANNOUNCEMENTS</w:t>
      </w:r>
    </w:p>
    <w:p w14:paraId="4CB3197D" w14:textId="1ABAD488" w:rsidR="00F042E9" w:rsidRDefault="00F042E9" w:rsidP="00F042E9">
      <w:pPr>
        <w:pStyle w:val="ListParagraph"/>
        <w:numPr>
          <w:ilvl w:val="0"/>
          <w:numId w:val="45"/>
        </w:numPr>
        <w:rPr>
          <w:sz w:val="20"/>
          <w:szCs w:val="20"/>
        </w:rPr>
      </w:pPr>
      <w:r>
        <w:rPr>
          <w:sz w:val="20"/>
          <w:szCs w:val="20"/>
        </w:rPr>
        <w:t xml:space="preserve">Melissa Heath (Head of Voice area in Music): </w:t>
      </w:r>
      <w:r w:rsidR="00081F8C">
        <w:rPr>
          <w:sz w:val="20"/>
          <w:szCs w:val="20"/>
        </w:rPr>
        <w:t>Please attend the p</w:t>
      </w:r>
      <w:r>
        <w:rPr>
          <w:sz w:val="20"/>
          <w:szCs w:val="20"/>
        </w:rPr>
        <w:t xml:space="preserve">roduction of La Boheme in January 22-24, then student cast 26-29, at </w:t>
      </w:r>
      <w:r w:rsidR="00081F8C">
        <w:rPr>
          <w:sz w:val="20"/>
          <w:szCs w:val="20"/>
        </w:rPr>
        <w:t xml:space="preserve">the </w:t>
      </w:r>
      <w:r>
        <w:rPr>
          <w:sz w:val="20"/>
          <w:szCs w:val="20"/>
        </w:rPr>
        <w:t>Noorda Center.</w:t>
      </w:r>
    </w:p>
    <w:p w14:paraId="0FAF31CF" w14:textId="37456898" w:rsidR="00F042E9" w:rsidRDefault="00F042E9" w:rsidP="00F042E9">
      <w:pPr>
        <w:pStyle w:val="ListParagraph"/>
        <w:numPr>
          <w:ilvl w:val="0"/>
          <w:numId w:val="45"/>
        </w:numPr>
        <w:rPr>
          <w:sz w:val="20"/>
          <w:szCs w:val="20"/>
        </w:rPr>
      </w:pPr>
      <w:r>
        <w:rPr>
          <w:sz w:val="20"/>
          <w:szCs w:val="20"/>
        </w:rPr>
        <w:t>55 days until Spring Break!</w:t>
      </w:r>
    </w:p>
    <w:p w14:paraId="0141DAF8" w14:textId="77777777" w:rsidR="00081F8C" w:rsidRDefault="00081F8C" w:rsidP="00F042E9">
      <w:pPr>
        <w:pStyle w:val="ListParagraph"/>
        <w:numPr>
          <w:ilvl w:val="0"/>
          <w:numId w:val="45"/>
        </w:numPr>
        <w:rPr>
          <w:sz w:val="20"/>
          <w:szCs w:val="20"/>
        </w:rPr>
      </w:pPr>
      <w:r>
        <w:rPr>
          <w:sz w:val="20"/>
          <w:szCs w:val="20"/>
        </w:rPr>
        <w:t>PRESIDENT</w:t>
      </w:r>
      <w:r w:rsidR="00F042E9">
        <w:rPr>
          <w:sz w:val="20"/>
          <w:szCs w:val="20"/>
        </w:rPr>
        <w:t xml:space="preserve">: Offer yourselves and faculty some gentleness. </w:t>
      </w:r>
    </w:p>
    <w:p w14:paraId="7F7E1944" w14:textId="77777777" w:rsidR="00081F8C" w:rsidRDefault="00081F8C" w:rsidP="00081F8C">
      <w:pPr>
        <w:pStyle w:val="ListParagraph"/>
        <w:ind w:left="360"/>
        <w:rPr>
          <w:sz w:val="20"/>
          <w:szCs w:val="20"/>
        </w:rPr>
      </w:pPr>
    </w:p>
    <w:p w14:paraId="0F90D990" w14:textId="34F7891C" w:rsidR="00F042E9" w:rsidRPr="00F042E9" w:rsidRDefault="00081F8C" w:rsidP="00081F8C">
      <w:pPr>
        <w:pStyle w:val="ListParagraph"/>
        <w:ind w:left="360"/>
        <w:rPr>
          <w:sz w:val="20"/>
          <w:szCs w:val="20"/>
        </w:rPr>
      </w:pPr>
      <w:r>
        <w:rPr>
          <w:sz w:val="20"/>
          <w:szCs w:val="20"/>
        </w:rPr>
        <w:t xml:space="preserve">Meeting adjourned at </w:t>
      </w:r>
      <w:r w:rsidR="00F042E9">
        <w:rPr>
          <w:sz w:val="20"/>
          <w:szCs w:val="20"/>
        </w:rPr>
        <w:t>4:59</w:t>
      </w:r>
      <w:r>
        <w:rPr>
          <w:sz w:val="20"/>
          <w:szCs w:val="20"/>
        </w:rPr>
        <w:t xml:space="preserve"> pm.</w:t>
      </w:r>
    </w:p>
    <w:sectPr w:rsidR="00F042E9" w:rsidRPr="00F042E9"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BC77E" w14:textId="77777777" w:rsidR="00390474" w:rsidRDefault="00390474" w:rsidP="00161135">
      <w:pPr>
        <w:spacing w:after="0" w:line="240" w:lineRule="auto"/>
      </w:pPr>
      <w:r>
        <w:separator/>
      </w:r>
    </w:p>
  </w:endnote>
  <w:endnote w:type="continuationSeparator" w:id="0">
    <w:p w14:paraId="43072989" w14:textId="77777777" w:rsidR="00390474" w:rsidRDefault="00390474"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67C51" w14:textId="77777777" w:rsidR="00390474" w:rsidRDefault="00390474" w:rsidP="00161135">
      <w:pPr>
        <w:spacing w:after="0" w:line="240" w:lineRule="auto"/>
      </w:pPr>
      <w:r>
        <w:separator/>
      </w:r>
    </w:p>
  </w:footnote>
  <w:footnote w:type="continuationSeparator" w:id="0">
    <w:p w14:paraId="795D71CA" w14:textId="77777777" w:rsidR="00390474" w:rsidRDefault="00390474"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2E69"/>
    <w:multiLevelType w:val="hybridMultilevel"/>
    <w:tmpl w:val="55F63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3A4BE4"/>
    <w:multiLevelType w:val="hybridMultilevel"/>
    <w:tmpl w:val="DA7C6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171E2"/>
    <w:multiLevelType w:val="hybridMultilevel"/>
    <w:tmpl w:val="86FC1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F52703"/>
    <w:multiLevelType w:val="hybridMultilevel"/>
    <w:tmpl w:val="CBE48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DB38C4"/>
    <w:multiLevelType w:val="hybridMultilevel"/>
    <w:tmpl w:val="0B040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96354"/>
    <w:multiLevelType w:val="hybridMultilevel"/>
    <w:tmpl w:val="F5DEE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367F90"/>
    <w:multiLevelType w:val="hybridMultilevel"/>
    <w:tmpl w:val="1E9EF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6341E2"/>
    <w:multiLevelType w:val="hybridMultilevel"/>
    <w:tmpl w:val="73AC2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9665E7"/>
    <w:multiLevelType w:val="hybridMultilevel"/>
    <w:tmpl w:val="2A266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C20243"/>
    <w:multiLevelType w:val="hybridMultilevel"/>
    <w:tmpl w:val="DE448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3F5F67"/>
    <w:multiLevelType w:val="hybridMultilevel"/>
    <w:tmpl w:val="79148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532DB7"/>
    <w:multiLevelType w:val="hybridMultilevel"/>
    <w:tmpl w:val="E7AC4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6E38D2"/>
    <w:multiLevelType w:val="hybridMultilevel"/>
    <w:tmpl w:val="170C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82301B"/>
    <w:multiLevelType w:val="hybridMultilevel"/>
    <w:tmpl w:val="A0183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9631BC"/>
    <w:multiLevelType w:val="hybridMultilevel"/>
    <w:tmpl w:val="4D6C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5D11AA"/>
    <w:multiLevelType w:val="hybridMultilevel"/>
    <w:tmpl w:val="D85CD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E75085"/>
    <w:multiLevelType w:val="hybridMultilevel"/>
    <w:tmpl w:val="8432E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291049"/>
    <w:multiLevelType w:val="hybridMultilevel"/>
    <w:tmpl w:val="D7D25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2E2722"/>
    <w:multiLevelType w:val="hybridMultilevel"/>
    <w:tmpl w:val="DB34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570B75"/>
    <w:multiLevelType w:val="hybridMultilevel"/>
    <w:tmpl w:val="6CE4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892368"/>
    <w:multiLevelType w:val="hybridMultilevel"/>
    <w:tmpl w:val="F2FE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174CC1"/>
    <w:multiLevelType w:val="hybridMultilevel"/>
    <w:tmpl w:val="AD7C2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193DB3"/>
    <w:multiLevelType w:val="hybridMultilevel"/>
    <w:tmpl w:val="6C928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9012AB"/>
    <w:multiLevelType w:val="hybridMultilevel"/>
    <w:tmpl w:val="C5584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891539"/>
    <w:multiLevelType w:val="hybridMultilevel"/>
    <w:tmpl w:val="4872B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4F76A3"/>
    <w:multiLevelType w:val="hybridMultilevel"/>
    <w:tmpl w:val="1E9A4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FA5979"/>
    <w:multiLevelType w:val="hybridMultilevel"/>
    <w:tmpl w:val="5DAAB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8D427A"/>
    <w:multiLevelType w:val="hybridMultilevel"/>
    <w:tmpl w:val="84A40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5C23C4"/>
    <w:multiLevelType w:val="hybridMultilevel"/>
    <w:tmpl w:val="B2EA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334066"/>
    <w:multiLevelType w:val="hybridMultilevel"/>
    <w:tmpl w:val="2E1E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FF49B6"/>
    <w:multiLevelType w:val="hybridMultilevel"/>
    <w:tmpl w:val="DDAC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9121EA"/>
    <w:multiLevelType w:val="hybridMultilevel"/>
    <w:tmpl w:val="B2563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AC129A"/>
    <w:multiLevelType w:val="hybridMultilevel"/>
    <w:tmpl w:val="80744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ED79A2"/>
    <w:multiLevelType w:val="hybridMultilevel"/>
    <w:tmpl w:val="071E8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51257F"/>
    <w:multiLevelType w:val="hybridMultilevel"/>
    <w:tmpl w:val="5D8A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BA6944"/>
    <w:multiLevelType w:val="hybridMultilevel"/>
    <w:tmpl w:val="42E4B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C62711"/>
    <w:multiLevelType w:val="hybridMultilevel"/>
    <w:tmpl w:val="DDAA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EF7FF7"/>
    <w:multiLevelType w:val="hybridMultilevel"/>
    <w:tmpl w:val="0344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AA1DFC"/>
    <w:multiLevelType w:val="hybridMultilevel"/>
    <w:tmpl w:val="17406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9D6D83"/>
    <w:multiLevelType w:val="hybridMultilevel"/>
    <w:tmpl w:val="241E0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0B4541"/>
    <w:multiLevelType w:val="hybridMultilevel"/>
    <w:tmpl w:val="2EEE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557B45"/>
    <w:multiLevelType w:val="hybridMultilevel"/>
    <w:tmpl w:val="8FBEC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D20795"/>
    <w:multiLevelType w:val="hybridMultilevel"/>
    <w:tmpl w:val="3EB88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54088E"/>
    <w:multiLevelType w:val="hybridMultilevel"/>
    <w:tmpl w:val="9AAA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225ABB"/>
    <w:multiLevelType w:val="hybridMultilevel"/>
    <w:tmpl w:val="25F21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4B32C2"/>
    <w:multiLevelType w:val="hybridMultilevel"/>
    <w:tmpl w:val="E5883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774358"/>
    <w:multiLevelType w:val="hybridMultilevel"/>
    <w:tmpl w:val="B0EA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18"/>
  </w:num>
  <w:num w:numId="4">
    <w:abstractNumId w:val="46"/>
  </w:num>
  <w:num w:numId="5">
    <w:abstractNumId w:val="5"/>
  </w:num>
  <w:num w:numId="6">
    <w:abstractNumId w:val="9"/>
  </w:num>
  <w:num w:numId="7">
    <w:abstractNumId w:val="17"/>
  </w:num>
  <w:num w:numId="8">
    <w:abstractNumId w:val="1"/>
  </w:num>
  <w:num w:numId="9">
    <w:abstractNumId w:val="10"/>
  </w:num>
  <w:num w:numId="10">
    <w:abstractNumId w:val="42"/>
  </w:num>
  <w:num w:numId="11">
    <w:abstractNumId w:val="6"/>
  </w:num>
  <w:num w:numId="12">
    <w:abstractNumId w:val="43"/>
  </w:num>
  <w:num w:numId="13">
    <w:abstractNumId w:val="14"/>
  </w:num>
  <w:num w:numId="14">
    <w:abstractNumId w:val="39"/>
  </w:num>
  <w:num w:numId="15">
    <w:abstractNumId w:val="40"/>
  </w:num>
  <w:num w:numId="16">
    <w:abstractNumId w:val="28"/>
  </w:num>
  <w:num w:numId="17">
    <w:abstractNumId w:val="41"/>
  </w:num>
  <w:num w:numId="18">
    <w:abstractNumId w:val="19"/>
  </w:num>
  <w:num w:numId="19">
    <w:abstractNumId w:val="24"/>
  </w:num>
  <w:num w:numId="20">
    <w:abstractNumId w:val="30"/>
  </w:num>
  <w:num w:numId="21">
    <w:abstractNumId w:val="34"/>
  </w:num>
  <w:num w:numId="22">
    <w:abstractNumId w:val="20"/>
  </w:num>
  <w:num w:numId="23">
    <w:abstractNumId w:val="4"/>
  </w:num>
  <w:num w:numId="24">
    <w:abstractNumId w:val="2"/>
  </w:num>
  <w:num w:numId="25">
    <w:abstractNumId w:val="29"/>
  </w:num>
  <w:num w:numId="26">
    <w:abstractNumId w:val="37"/>
  </w:num>
  <w:num w:numId="27">
    <w:abstractNumId w:val="15"/>
  </w:num>
  <w:num w:numId="28">
    <w:abstractNumId w:val="7"/>
  </w:num>
  <w:num w:numId="29">
    <w:abstractNumId w:val="27"/>
  </w:num>
  <w:num w:numId="30">
    <w:abstractNumId w:val="44"/>
  </w:num>
  <w:num w:numId="31">
    <w:abstractNumId w:val="33"/>
  </w:num>
  <w:num w:numId="32">
    <w:abstractNumId w:val="3"/>
  </w:num>
  <w:num w:numId="33">
    <w:abstractNumId w:val="0"/>
  </w:num>
  <w:num w:numId="34">
    <w:abstractNumId w:val="38"/>
  </w:num>
  <w:num w:numId="35">
    <w:abstractNumId w:val="21"/>
  </w:num>
  <w:num w:numId="36">
    <w:abstractNumId w:val="11"/>
  </w:num>
  <w:num w:numId="37">
    <w:abstractNumId w:val="13"/>
  </w:num>
  <w:num w:numId="38">
    <w:abstractNumId w:val="35"/>
  </w:num>
  <w:num w:numId="39">
    <w:abstractNumId w:val="25"/>
  </w:num>
  <w:num w:numId="40">
    <w:abstractNumId w:val="32"/>
  </w:num>
  <w:num w:numId="41">
    <w:abstractNumId w:val="12"/>
  </w:num>
  <w:num w:numId="42">
    <w:abstractNumId w:val="36"/>
  </w:num>
  <w:num w:numId="43">
    <w:abstractNumId w:val="16"/>
  </w:num>
  <w:num w:numId="44">
    <w:abstractNumId w:val="22"/>
  </w:num>
  <w:num w:numId="45">
    <w:abstractNumId w:val="26"/>
  </w:num>
  <w:num w:numId="46">
    <w:abstractNumId w:val="31"/>
  </w:num>
  <w:num w:numId="47">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40FB"/>
    <w:rsid w:val="0001056B"/>
    <w:rsid w:val="00013ABB"/>
    <w:rsid w:val="00014B47"/>
    <w:rsid w:val="00015F00"/>
    <w:rsid w:val="000221A0"/>
    <w:rsid w:val="000234E5"/>
    <w:rsid w:val="0002647E"/>
    <w:rsid w:val="000264DD"/>
    <w:rsid w:val="000301AE"/>
    <w:rsid w:val="0003110C"/>
    <w:rsid w:val="0003193F"/>
    <w:rsid w:val="00034006"/>
    <w:rsid w:val="000353B2"/>
    <w:rsid w:val="00036C16"/>
    <w:rsid w:val="000372D1"/>
    <w:rsid w:val="000374EE"/>
    <w:rsid w:val="00044E49"/>
    <w:rsid w:val="00046B18"/>
    <w:rsid w:val="00046FBD"/>
    <w:rsid w:val="00051538"/>
    <w:rsid w:val="00052000"/>
    <w:rsid w:val="000522AD"/>
    <w:rsid w:val="00053980"/>
    <w:rsid w:val="00055372"/>
    <w:rsid w:val="00057ACF"/>
    <w:rsid w:val="00060AA5"/>
    <w:rsid w:val="00060B06"/>
    <w:rsid w:val="00062C53"/>
    <w:rsid w:val="000656B1"/>
    <w:rsid w:val="000667DB"/>
    <w:rsid w:val="00066F93"/>
    <w:rsid w:val="000728C5"/>
    <w:rsid w:val="00075288"/>
    <w:rsid w:val="0007619E"/>
    <w:rsid w:val="0007774F"/>
    <w:rsid w:val="00081396"/>
    <w:rsid w:val="00081E89"/>
    <w:rsid w:val="00081F8C"/>
    <w:rsid w:val="000824C9"/>
    <w:rsid w:val="000856CD"/>
    <w:rsid w:val="0008658A"/>
    <w:rsid w:val="0009154A"/>
    <w:rsid w:val="00095C6E"/>
    <w:rsid w:val="000A0400"/>
    <w:rsid w:val="000A5EE2"/>
    <w:rsid w:val="000A6E50"/>
    <w:rsid w:val="000A769B"/>
    <w:rsid w:val="000B1FD4"/>
    <w:rsid w:val="000B2783"/>
    <w:rsid w:val="000B4483"/>
    <w:rsid w:val="000B49CF"/>
    <w:rsid w:val="000B517C"/>
    <w:rsid w:val="000B60DB"/>
    <w:rsid w:val="000C1F11"/>
    <w:rsid w:val="000C5AF4"/>
    <w:rsid w:val="000C6EF8"/>
    <w:rsid w:val="000D016C"/>
    <w:rsid w:val="000D0A24"/>
    <w:rsid w:val="000D1914"/>
    <w:rsid w:val="000D1CE5"/>
    <w:rsid w:val="000D1EBC"/>
    <w:rsid w:val="000D31C4"/>
    <w:rsid w:val="000D61E0"/>
    <w:rsid w:val="000E0DBE"/>
    <w:rsid w:val="000E0DDA"/>
    <w:rsid w:val="000E3FCD"/>
    <w:rsid w:val="000E47C9"/>
    <w:rsid w:val="000F14D9"/>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3585"/>
    <w:rsid w:val="00144AF9"/>
    <w:rsid w:val="00145496"/>
    <w:rsid w:val="00145E78"/>
    <w:rsid w:val="0015006B"/>
    <w:rsid w:val="0015008F"/>
    <w:rsid w:val="00150C2B"/>
    <w:rsid w:val="00150C55"/>
    <w:rsid w:val="001518AD"/>
    <w:rsid w:val="00153416"/>
    <w:rsid w:val="00154EE2"/>
    <w:rsid w:val="0015652A"/>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79A2"/>
    <w:rsid w:val="001A1300"/>
    <w:rsid w:val="001A1F6B"/>
    <w:rsid w:val="001A282F"/>
    <w:rsid w:val="001A37E2"/>
    <w:rsid w:val="001B2BEE"/>
    <w:rsid w:val="001B4131"/>
    <w:rsid w:val="001B4826"/>
    <w:rsid w:val="001B4933"/>
    <w:rsid w:val="001B4B89"/>
    <w:rsid w:val="001B549A"/>
    <w:rsid w:val="001B54B9"/>
    <w:rsid w:val="001B7C60"/>
    <w:rsid w:val="001B7FA3"/>
    <w:rsid w:val="001C057B"/>
    <w:rsid w:val="001C0AEB"/>
    <w:rsid w:val="001C306F"/>
    <w:rsid w:val="001C57D8"/>
    <w:rsid w:val="001C7E03"/>
    <w:rsid w:val="001D0D25"/>
    <w:rsid w:val="001D2061"/>
    <w:rsid w:val="001D2B40"/>
    <w:rsid w:val="001D47BA"/>
    <w:rsid w:val="001D58C6"/>
    <w:rsid w:val="001D6C7D"/>
    <w:rsid w:val="001D6D6F"/>
    <w:rsid w:val="001D717A"/>
    <w:rsid w:val="001E024F"/>
    <w:rsid w:val="001E0A54"/>
    <w:rsid w:val="001E2C89"/>
    <w:rsid w:val="001E5568"/>
    <w:rsid w:val="001F000C"/>
    <w:rsid w:val="001F2A30"/>
    <w:rsid w:val="001F2FA6"/>
    <w:rsid w:val="001F403C"/>
    <w:rsid w:val="001F4CA3"/>
    <w:rsid w:val="001F67EE"/>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5D46"/>
    <w:rsid w:val="002777AB"/>
    <w:rsid w:val="00277F21"/>
    <w:rsid w:val="00281C7D"/>
    <w:rsid w:val="0028353B"/>
    <w:rsid w:val="0028436B"/>
    <w:rsid w:val="00285F01"/>
    <w:rsid w:val="00290A1C"/>
    <w:rsid w:val="002919A4"/>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484"/>
    <w:rsid w:val="002D350E"/>
    <w:rsid w:val="002D50A1"/>
    <w:rsid w:val="002D57FD"/>
    <w:rsid w:val="002D5EE9"/>
    <w:rsid w:val="002D6AC3"/>
    <w:rsid w:val="002E058E"/>
    <w:rsid w:val="002E10C0"/>
    <w:rsid w:val="002E128C"/>
    <w:rsid w:val="002E3073"/>
    <w:rsid w:val="002E3EEF"/>
    <w:rsid w:val="002E497B"/>
    <w:rsid w:val="002E5CF6"/>
    <w:rsid w:val="002E5FEF"/>
    <w:rsid w:val="002E768C"/>
    <w:rsid w:val="002F0706"/>
    <w:rsid w:val="002F0EB1"/>
    <w:rsid w:val="002F0F52"/>
    <w:rsid w:val="002F2221"/>
    <w:rsid w:val="002F5E76"/>
    <w:rsid w:val="002F6056"/>
    <w:rsid w:val="002F69BA"/>
    <w:rsid w:val="00300243"/>
    <w:rsid w:val="00303E90"/>
    <w:rsid w:val="0030407C"/>
    <w:rsid w:val="00305985"/>
    <w:rsid w:val="00312E29"/>
    <w:rsid w:val="003146EA"/>
    <w:rsid w:val="003177B6"/>
    <w:rsid w:val="0031781E"/>
    <w:rsid w:val="00320716"/>
    <w:rsid w:val="00321CF2"/>
    <w:rsid w:val="003227B6"/>
    <w:rsid w:val="0032380D"/>
    <w:rsid w:val="003251A2"/>
    <w:rsid w:val="0032557A"/>
    <w:rsid w:val="0033296B"/>
    <w:rsid w:val="0033309B"/>
    <w:rsid w:val="00333EBD"/>
    <w:rsid w:val="003353F0"/>
    <w:rsid w:val="003374DA"/>
    <w:rsid w:val="003413B2"/>
    <w:rsid w:val="003427C4"/>
    <w:rsid w:val="00342982"/>
    <w:rsid w:val="00342A07"/>
    <w:rsid w:val="0034309F"/>
    <w:rsid w:val="0034357A"/>
    <w:rsid w:val="0035277F"/>
    <w:rsid w:val="00353D40"/>
    <w:rsid w:val="00353D7B"/>
    <w:rsid w:val="00355717"/>
    <w:rsid w:val="00360B1B"/>
    <w:rsid w:val="00361011"/>
    <w:rsid w:val="00362ECF"/>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7050"/>
    <w:rsid w:val="00390122"/>
    <w:rsid w:val="00390474"/>
    <w:rsid w:val="003910A0"/>
    <w:rsid w:val="00397305"/>
    <w:rsid w:val="003A048D"/>
    <w:rsid w:val="003A0DCD"/>
    <w:rsid w:val="003A2B0D"/>
    <w:rsid w:val="003A46A0"/>
    <w:rsid w:val="003A5524"/>
    <w:rsid w:val="003B3EB1"/>
    <w:rsid w:val="003B55D8"/>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4005E0"/>
    <w:rsid w:val="0040233F"/>
    <w:rsid w:val="00402550"/>
    <w:rsid w:val="00403096"/>
    <w:rsid w:val="00403BF9"/>
    <w:rsid w:val="00405385"/>
    <w:rsid w:val="00405693"/>
    <w:rsid w:val="00405717"/>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F24"/>
    <w:rsid w:val="00436F7A"/>
    <w:rsid w:val="004377F0"/>
    <w:rsid w:val="004430BA"/>
    <w:rsid w:val="00443F2C"/>
    <w:rsid w:val="00446C66"/>
    <w:rsid w:val="00446E64"/>
    <w:rsid w:val="00447F02"/>
    <w:rsid w:val="004544D3"/>
    <w:rsid w:val="00455B39"/>
    <w:rsid w:val="00455C1B"/>
    <w:rsid w:val="004568D0"/>
    <w:rsid w:val="0045798D"/>
    <w:rsid w:val="004601EC"/>
    <w:rsid w:val="00461DE5"/>
    <w:rsid w:val="004630E9"/>
    <w:rsid w:val="00464978"/>
    <w:rsid w:val="00466043"/>
    <w:rsid w:val="004715D6"/>
    <w:rsid w:val="00471830"/>
    <w:rsid w:val="00472AE4"/>
    <w:rsid w:val="004732F3"/>
    <w:rsid w:val="004741B3"/>
    <w:rsid w:val="00476B8F"/>
    <w:rsid w:val="0048042B"/>
    <w:rsid w:val="004814C3"/>
    <w:rsid w:val="00481961"/>
    <w:rsid w:val="00481A38"/>
    <w:rsid w:val="00481B28"/>
    <w:rsid w:val="004832B3"/>
    <w:rsid w:val="00486F5B"/>
    <w:rsid w:val="00490571"/>
    <w:rsid w:val="00490684"/>
    <w:rsid w:val="00490E35"/>
    <w:rsid w:val="0049189F"/>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984"/>
    <w:rsid w:val="004B4141"/>
    <w:rsid w:val="004B584C"/>
    <w:rsid w:val="004B6804"/>
    <w:rsid w:val="004B6823"/>
    <w:rsid w:val="004B7300"/>
    <w:rsid w:val="004B782C"/>
    <w:rsid w:val="004C01BF"/>
    <w:rsid w:val="004C0260"/>
    <w:rsid w:val="004C0F6E"/>
    <w:rsid w:val="004C140D"/>
    <w:rsid w:val="004C1724"/>
    <w:rsid w:val="004C3037"/>
    <w:rsid w:val="004D3571"/>
    <w:rsid w:val="004D5082"/>
    <w:rsid w:val="004D6F8B"/>
    <w:rsid w:val="004E0CAB"/>
    <w:rsid w:val="004E1F21"/>
    <w:rsid w:val="004E20CD"/>
    <w:rsid w:val="004E5D86"/>
    <w:rsid w:val="004E6971"/>
    <w:rsid w:val="004E6DC3"/>
    <w:rsid w:val="004E7125"/>
    <w:rsid w:val="004E76E2"/>
    <w:rsid w:val="004F05E1"/>
    <w:rsid w:val="004F11B8"/>
    <w:rsid w:val="004F12D2"/>
    <w:rsid w:val="004F5A3C"/>
    <w:rsid w:val="004F7913"/>
    <w:rsid w:val="00500869"/>
    <w:rsid w:val="00500F60"/>
    <w:rsid w:val="00501D2B"/>
    <w:rsid w:val="00502B47"/>
    <w:rsid w:val="00503D6C"/>
    <w:rsid w:val="0050516A"/>
    <w:rsid w:val="00506F72"/>
    <w:rsid w:val="0051358B"/>
    <w:rsid w:val="005149C5"/>
    <w:rsid w:val="0052071E"/>
    <w:rsid w:val="00521990"/>
    <w:rsid w:val="005239B1"/>
    <w:rsid w:val="00523B85"/>
    <w:rsid w:val="005272EE"/>
    <w:rsid w:val="00533487"/>
    <w:rsid w:val="00536257"/>
    <w:rsid w:val="0053763B"/>
    <w:rsid w:val="00541B63"/>
    <w:rsid w:val="00541EB7"/>
    <w:rsid w:val="00542EBF"/>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A03BD"/>
    <w:rsid w:val="005A04EE"/>
    <w:rsid w:val="005A0DD1"/>
    <w:rsid w:val="005A1EAE"/>
    <w:rsid w:val="005A27A8"/>
    <w:rsid w:val="005A39F4"/>
    <w:rsid w:val="005A3B60"/>
    <w:rsid w:val="005A53C2"/>
    <w:rsid w:val="005A6CB0"/>
    <w:rsid w:val="005A6F7D"/>
    <w:rsid w:val="005A7000"/>
    <w:rsid w:val="005A746C"/>
    <w:rsid w:val="005B2D8A"/>
    <w:rsid w:val="005B56FF"/>
    <w:rsid w:val="005B6471"/>
    <w:rsid w:val="005B71EB"/>
    <w:rsid w:val="005B71FE"/>
    <w:rsid w:val="005B74E2"/>
    <w:rsid w:val="005C0840"/>
    <w:rsid w:val="005C0EDD"/>
    <w:rsid w:val="005C63F8"/>
    <w:rsid w:val="005C69CF"/>
    <w:rsid w:val="005C7106"/>
    <w:rsid w:val="005C7B70"/>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1505"/>
    <w:rsid w:val="005F46D5"/>
    <w:rsid w:val="005F7443"/>
    <w:rsid w:val="00600227"/>
    <w:rsid w:val="006047D5"/>
    <w:rsid w:val="00604DA6"/>
    <w:rsid w:val="00605AD5"/>
    <w:rsid w:val="00606774"/>
    <w:rsid w:val="00615A12"/>
    <w:rsid w:val="00617003"/>
    <w:rsid w:val="00620DA2"/>
    <w:rsid w:val="00621426"/>
    <w:rsid w:val="0062159D"/>
    <w:rsid w:val="00621E68"/>
    <w:rsid w:val="00622AA4"/>
    <w:rsid w:val="00622D5B"/>
    <w:rsid w:val="006253F5"/>
    <w:rsid w:val="006264AA"/>
    <w:rsid w:val="0063080C"/>
    <w:rsid w:val="00630A32"/>
    <w:rsid w:val="00632D15"/>
    <w:rsid w:val="0063692F"/>
    <w:rsid w:val="00640579"/>
    <w:rsid w:val="00645EBA"/>
    <w:rsid w:val="006475C8"/>
    <w:rsid w:val="00647C2F"/>
    <w:rsid w:val="00650D95"/>
    <w:rsid w:val="0065121A"/>
    <w:rsid w:val="00651A58"/>
    <w:rsid w:val="006547F0"/>
    <w:rsid w:val="00661C60"/>
    <w:rsid w:val="00664BAC"/>
    <w:rsid w:val="00666FA8"/>
    <w:rsid w:val="006714C5"/>
    <w:rsid w:val="00671764"/>
    <w:rsid w:val="00672E49"/>
    <w:rsid w:val="00674426"/>
    <w:rsid w:val="00682806"/>
    <w:rsid w:val="00683CFD"/>
    <w:rsid w:val="00683D95"/>
    <w:rsid w:val="0068521E"/>
    <w:rsid w:val="00687C86"/>
    <w:rsid w:val="006907E5"/>
    <w:rsid w:val="00690989"/>
    <w:rsid w:val="00694A16"/>
    <w:rsid w:val="00694AC2"/>
    <w:rsid w:val="006A0B01"/>
    <w:rsid w:val="006A620C"/>
    <w:rsid w:val="006A7A63"/>
    <w:rsid w:val="006A7E0A"/>
    <w:rsid w:val="006B0884"/>
    <w:rsid w:val="006B146D"/>
    <w:rsid w:val="006B229F"/>
    <w:rsid w:val="006B28F6"/>
    <w:rsid w:val="006B2F1E"/>
    <w:rsid w:val="006B4D81"/>
    <w:rsid w:val="006B5CF8"/>
    <w:rsid w:val="006B62C9"/>
    <w:rsid w:val="006C0C39"/>
    <w:rsid w:val="006C241C"/>
    <w:rsid w:val="006C33E2"/>
    <w:rsid w:val="006C3AEE"/>
    <w:rsid w:val="006C486C"/>
    <w:rsid w:val="006C4A07"/>
    <w:rsid w:val="006C676B"/>
    <w:rsid w:val="006C6F1B"/>
    <w:rsid w:val="006C79E2"/>
    <w:rsid w:val="006D01EA"/>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78A2"/>
    <w:rsid w:val="00717D27"/>
    <w:rsid w:val="007204D9"/>
    <w:rsid w:val="00720CC2"/>
    <w:rsid w:val="00722A88"/>
    <w:rsid w:val="00723880"/>
    <w:rsid w:val="00725C58"/>
    <w:rsid w:val="0072667A"/>
    <w:rsid w:val="00726A41"/>
    <w:rsid w:val="007271E7"/>
    <w:rsid w:val="00727356"/>
    <w:rsid w:val="00731751"/>
    <w:rsid w:val="00731DCE"/>
    <w:rsid w:val="00735A9E"/>
    <w:rsid w:val="00741395"/>
    <w:rsid w:val="007446EF"/>
    <w:rsid w:val="007450AE"/>
    <w:rsid w:val="00745DA5"/>
    <w:rsid w:val="00750C4B"/>
    <w:rsid w:val="00750C9E"/>
    <w:rsid w:val="00751B71"/>
    <w:rsid w:val="00753C40"/>
    <w:rsid w:val="007572FD"/>
    <w:rsid w:val="00757C96"/>
    <w:rsid w:val="00760B78"/>
    <w:rsid w:val="00761F3B"/>
    <w:rsid w:val="007632EF"/>
    <w:rsid w:val="00765392"/>
    <w:rsid w:val="007661DF"/>
    <w:rsid w:val="0077029E"/>
    <w:rsid w:val="0077156D"/>
    <w:rsid w:val="00771F89"/>
    <w:rsid w:val="0077249F"/>
    <w:rsid w:val="00772A68"/>
    <w:rsid w:val="00772DC3"/>
    <w:rsid w:val="00774D7A"/>
    <w:rsid w:val="00775832"/>
    <w:rsid w:val="00777F60"/>
    <w:rsid w:val="007808A8"/>
    <w:rsid w:val="00782416"/>
    <w:rsid w:val="007824B2"/>
    <w:rsid w:val="00782B0B"/>
    <w:rsid w:val="0078482D"/>
    <w:rsid w:val="00785DB2"/>
    <w:rsid w:val="007862C8"/>
    <w:rsid w:val="00786C0F"/>
    <w:rsid w:val="00786C43"/>
    <w:rsid w:val="0078749F"/>
    <w:rsid w:val="00787622"/>
    <w:rsid w:val="007876A2"/>
    <w:rsid w:val="0079068A"/>
    <w:rsid w:val="007917A4"/>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E1957"/>
    <w:rsid w:val="007E5445"/>
    <w:rsid w:val="007E6222"/>
    <w:rsid w:val="007E636A"/>
    <w:rsid w:val="007E685C"/>
    <w:rsid w:val="007E6A4F"/>
    <w:rsid w:val="007E6D76"/>
    <w:rsid w:val="007E7713"/>
    <w:rsid w:val="007E7F25"/>
    <w:rsid w:val="007F1603"/>
    <w:rsid w:val="007F2420"/>
    <w:rsid w:val="007F31B0"/>
    <w:rsid w:val="007F3318"/>
    <w:rsid w:val="007F3DAB"/>
    <w:rsid w:val="007F5149"/>
    <w:rsid w:val="007F5E49"/>
    <w:rsid w:val="00801373"/>
    <w:rsid w:val="00801C83"/>
    <w:rsid w:val="008029C0"/>
    <w:rsid w:val="008054AE"/>
    <w:rsid w:val="00812112"/>
    <w:rsid w:val="00812ADC"/>
    <w:rsid w:val="00814275"/>
    <w:rsid w:val="008151A3"/>
    <w:rsid w:val="0081550C"/>
    <w:rsid w:val="00815B45"/>
    <w:rsid w:val="00817260"/>
    <w:rsid w:val="00817A1D"/>
    <w:rsid w:val="00820D13"/>
    <w:rsid w:val="0082416A"/>
    <w:rsid w:val="00824A0E"/>
    <w:rsid w:val="0082610C"/>
    <w:rsid w:val="008313D5"/>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7782"/>
    <w:rsid w:val="0087025C"/>
    <w:rsid w:val="00871B97"/>
    <w:rsid w:val="00873E10"/>
    <w:rsid w:val="00875904"/>
    <w:rsid w:val="00876885"/>
    <w:rsid w:val="00876E3B"/>
    <w:rsid w:val="0087731A"/>
    <w:rsid w:val="0087743F"/>
    <w:rsid w:val="0087774A"/>
    <w:rsid w:val="00884396"/>
    <w:rsid w:val="00884FD2"/>
    <w:rsid w:val="008852C4"/>
    <w:rsid w:val="00892821"/>
    <w:rsid w:val="00895005"/>
    <w:rsid w:val="00896B73"/>
    <w:rsid w:val="008975E4"/>
    <w:rsid w:val="008A02EC"/>
    <w:rsid w:val="008A0780"/>
    <w:rsid w:val="008A0DF3"/>
    <w:rsid w:val="008A1A15"/>
    <w:rsid w:val="008A51EA"/>
    <w:rsid w:val="008A69E3"/>
    <w:rsid w:val="008A6F9A"/>
    <w:rsid w:val="008A70CB"/>
    <w:rsid w:val="008A71B4"/>
    <w:rsid w:val="008A7FB0"/>
    <w:rsid w:val="008B0CA2"/>
    <w:rsid w:val="008B2500"/>
    <w:rsid w:val="008B3D45"/>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FDD"/>
    <w:rsid w:val="008D74DD"/>
    <w:rsid w:val="008E0468"/>
    <w:rsid w:val="008E0BB9"/>
    <w:rsid w:val="008E35DF"/>
    <w:rsid w:val="008E389E"/>
    <w:rsid w:val="008E667D"/>
    <w:rsid w:val="008E6E38"/>
    <w:rsid w:val="008F038C"/>
    <w:rsid w:val="008F0C94"/>
    <w:rsid w:val="008F52D2"/>
    <w:rsid w:val="008F708F"/>
    <w:rsid w:val="008F792D"/>
    <w:rsid w:val="008F7B01"/>
    <w:rsid w:val="00900469"/>
    <w:rsid w:val="0090244E"/>
    <w:rsid w:val="0090310E"/>
    <w:rsid w:val="00903FFC"/>
    <w:rsid w:val="00904E18"/>
    <w:rsid w:val="00905FFD"/>
    <w:rsid w:val="009108CD"/>
    <w:rsid w:val="00913614"/>
    <w:rsid w:val="009146DF"/>
    <w:rsid w:val="00915CF7"/>
    <w:rsid w:val="00915E00"/>
    <w:rsid w:val="00917F85"/>
    <w:rsid w:val="0092211E"/>
    <w:rsid w:val="009238C2"/>
    <w:rsid w:val="0092416C"/>
    <w:rsid w:val="00925253"/>
    <w:rsid w:val="009260C1"/>
    <w:rsid w:val="0092681D"/>
    <w:rsid w:val="00927C5B"/>
    <w:rsid w:val="00930D08"/>
    <w:rsid w:val="00933109"/>
    <w:rsid w:val="009421FE"/>
    <w:rsid w:val="00945CBE"/>
    <w:rsid w:val="00950DCE"/>
    <w:rsid w:val="00953E7B"/>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6B3"/>
    <w:rsid w:val="009868E1"/>
    <w:rsid w:val="00990918"/>
    <w:rsid w:val="009A010B"/>
    <w:rsid w:val="009A06E3"/>
    <w:rsid w:val="009A223B"/>
    <w:rsid w:val="009A2AD3"/>
    <w:rsid w:val="009A3307"/>
    <w:rsid w:val="009A61C1"/>
    <w:rsid w:val="009A73DA"/>
    <w:rsid w:val="009A7EAD"/>
    <w:rsid w:val="009B2085"/>
    <w:rsid w:val="009B33AF"/>
    <w:rsid w:val="009B3CD8"/>
    <w:rsid w:val="009B3CE9"/>
    <w:rsid w:val="009B5E2F"/>
    <w:rsid w:val="009B7BA8"/>
    <w:rsid w:val="009C0BCE"/>
    <w:rsid w:val="009C3AC9"/>
    <w:rsid w:val="009C40CD"/>
    <w:rsid w:val="009C5931"/>
    <w:rsid w:val="009C5D06"/>
    <w:rsid w:val="009C7787"/>
    <w:rsid w:val="009D12B3"/>
    <w:rsid w:val="009D1CC4"/>
    <w:rsid w:val="009D1E74"/>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30B0"/>
    <w:rsid w:val="00A46AAA"/>
    <w:rsid w:val="00A46E4C"/>
    <w:rsid w:val="00A47200"/>
    <w:rsid w:val="00A5184D"/>
    <w:rsid w:val="00A53225"/>
    <w:rsid w:val="00A53F6B"/>
    <w:rsid w:val="00A543CC"/>
    <w:rsid w:val="00A5481A"/>
    <w:rsid w:val="00A55B46"/>
    <w:rsid w:val="00A60EA2"/>
    <w:rsid w:val="00A62159"/>
    <w:rsid w:val="00A62EFF"/>
    <w:rsid w:val="00A666EC"/>
    <w:rsid w:val="00A67263"/>
    <w:rsid w:val="00A704B9"/>
    <w:rsid w:val="00A74F02"/>
    <w:rsid w:val="00A76F50"/>
    <w:rsid w:val="00A80660"/>
    <w:rsid w:val="00A81370"/>
    <w:rsid w:val="00A8161B"/>
    <w:rsid w:val="00A82D1A"/>
    <w:rsid w:val="00A832C0"/>
    <w:rsid w:val="00A84B4F"/>
    <w:rsid w:val="00A85B88"/>
    <w:rsid w:val="00A93089"/>
    <w:rsid w:val="00A931DF"/>
    <w:rsid w:val="00A94363"/>
    <w:rsid w:val="00A94562"/>
    <w:rsid w:val="00A957B6"/>
    <w:rsid w:val="00A9591B"/>
    <w:rsid w:val="00AA20C7"/>
    <w:rsid w:val="00AA559A"/>
    <w:rsid w:val="00AA704E"/>
    <w:rsid w:val="00AA7976"/>
    <w:rsid w:val="00AB0AF0"/>
    <w:rsid w:val="00AB1F10"/>
    <w:rsid w:val="00AC05C1"/>
    <w:rsid w:val="00AC3569"/>
    <w:rsid w:val="00AC5B93"/>
    <w:rsid w:val="00AC5D95"/>
    <w:rsid w:val="00AC6BB4"/>
    <w:rsid w:val="00AC7374"/>
    <w:rsid w:val="00AD0EDE"/>
    <w:rsid w:val="00AD1EB8"/>
    <w:rsid w:val="00AD301F"/>
    <w:rsid w:val="00AD506A"/>
    <w:rsid w:val="00AD6951"/>
    <w:rsid w:val="00AE1E02"/>
    <w:rsid w:val="00AE276D"/>
    <w:rsid w:val="00AE33CD"/>
    <w:rsid w:val="00AE42EF"/>
    <w:rsid w:val="00AE4349"/>
    <w:rsid w:val="00AE5A57"/>
    <w:rsid w:val="00AE64B7"/>
    <w:rsid w:val="00AF297F"/>
    <w:rsid w:val="00AF45B1"/>
    <w:rsid w:val="00AF4B72"/>
    <w:rsid w:val="00AF6F12"/>
    <w:rsid w:val="00B00DAA"/>
    <w:rsid w:val="00B02FB1"/>
    <w:rsid w:val="00B0533E"/>
    <w:rsid w:val="00B06682"/>
    <w:rsid w:val="00B07516"/>
    <w:rsid w:val="00B07EC7"/>
    <w:rsid w:val="00B1628C"/>
    <w:rsid w:val="00B17102"/>
    <w:rsid w:val="00B21E2C"/>
    <w:rsid w:val="00B25FA0"/>
    <w:rsid w:val="00B3150D"/>
    <w:rsid w:val="00B36739"/>
    <w:rsid w:val="00B44D75"/>
    <w:rsid w:val="00B46687"/>
    <w:rsid w:val="00B468AC"/>
    <w:rsid w:val="00B47669"/>
    <w:rsid w:val="00B52125"/>
    <w:rsid w:val="00B52D20"/>
    <w:rsid w:val="00B55B17"/>
    <w:rsid w:val="00B60E54"/>
    <w:rsid w:val="00B61049"/>
    <w:rsid w:val="00B61196"/>
    <w:rsid w:val="00B6149B"/>
    <w:rsid w:val="00B61AC9"/>
    <w:rsid w:val="00B6733A"/>
    <w:rsid w:val="00B71569"/>
    <w:rsid w:val="00B73BFE"/>
    <w:rsid w:val="00B74117"/>
    <w:rsid w:val="00B7494D"/>
    <w:rsid w:val="00B77DAC"/>
    <w:rsid w:val="00B80A99"/>
    <w:rsid w:val="00B80C24"/>
    <w:rsid w:val="00B8562C"/>
    <w:rsid w:val="00B857F6"/>
    <w:rsid w:val="00B876F6"/>
    <w:rsid w:val="00B876FB"/>
    <w:rsid w:val="00B900F7"/>
    <w:rsid w:val="00B90DC3"/>
    <w:rsid w:val="00B917E6"/>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3794"/>
    <w:rsid w:val="00BD5BFF"/>
    <w:rsid w:val="00BD5F04"/>
    <w:rsid w:val="00BD6F2D"/>
    <w:rsid w:val="00BD73FC"/>
    <w:rsid w:val="00BD7C77"/>
    <w:rsid w:val="00BE039C"/>
    <w:rsid w:val="00BE04B6"/>
    <w:rsid w:val="00BE0C1B"/>
    <w:rsid w:val="00BE1E63"/>
    <w:rsid w:val="00BE2867"/>
    <w:rsid w:val="00BE428D"/>
    <w:rsid w:val="00BE43B7"/>
    <w:rsid w:val="00BE7B13"/>
    <w:rsid w:val="00BF3E51"/>
    <w:rsid w:val="00BF407C"/>
    <w:rsid w:val="00C004D2"/>
    <w:rsid w:val="00C00797"/>
    <w:rsid w:val="00C02572"/>
    <w:rsid w:val="00C035EC"/>
    <w:rsid w:val="00C03EE1"/>
    <w:rsid w:val="00C04BEC"/>
    <w:rsid w:val="00C06AD0"/>
    <w:rsid w:val="00C06D37"/>
    <w:rsid w:val="00C125F3"/>
    <w:rsid w:val="00C12D31"/>
    <w:rsid w:val="00C12DC8"/>
    <w:rsid w:val="00C12EAA"/>
    <w:rsid w:val="00C13B03"/>
    <w:rsid w:val="00C14DE0"/>
    <w:rsid w:val="00C151AE"/>
    <w:rsid w:val="00C16E9A"/>
    <w:rsid w:val="00C17399"/>
    <w:rsid w:val="00C17413"/>
    <w:rsid w:val="00C23F03"/>
    <w:rsid w:val="00C2762F"/>
    <w:rsid w:val="00C31EAF"/>
    <w:rsid w:val="00C32E60"/>
    <w:rsid w:val="00C335A2"/>
    <w:rsid w:val="00C34AB6"/>
    <w:rsid w:val="00C34BC2"/>
    <w:rsid w:val="00C37C2A"/>
    <w:rsid w:val="00C37E8B"/>
    <w:rsid w:val="00C40050"/>
    <w:rsid w:val="00C502C7"/>
    <w:rsid w:val="00C514D1"/>
    <w:rsid w:val="00C5199F"/>
    <w:rsid w:val="00C51F00"/>
    <w:rsid w:val="00C52077"/>
    <w:rsid w:val="00C526B3"/>
    <w:rsid w:val="00C56501"/>
    <w:rsid w:val="00C60F61"/>
    <w:rsid w:val="00C628C3"/>
    <w:rsid w:val="00C64FEC"/>
    <w:rsid w:val="00C670CB"/>
    <w:rsid w:val="00C701D7"/>
    <w:rsid w:val="00C70F68"/>
    <w:rsid w:val="00C71736"/>
    <w:rsid w:val="00C75C90"/>
    <w:rsid w:val="00C75D7F"/>
    <w:rsid w:val="00C765CD"/>
    <w:rsid w:val="00C76BDF"/>
    <w:rsid w:val="00C775F3"/>
    <w:rsid w:val="00C77628"/>
    <w:rsid w:val="00C77FE1"/>
    <w:rsid w:val="00C829D0"/>
    <w:rsid w:val="00C84757"/>
    <w:rsid w:val="00C921FB"/>
    <w:rsid w:val="00C9759E"/>
    <w:rsid w:val="00C97CE2"/>
    <w:rsid w:val="00CA2958"/>
    <w:rsid w:val="00CA2B4A"/>
    <w:rsid w:val="00CA329D"/>
    <w:rsid w:val="00CA33C2"/>
    <w:rsid w:val="00CA34B0"/>
    <w:rsid w:val="00CA5635"/>
    <w:rsid w:val="00CA7F2B"/>
    <w:rsid w:val="00CB1C81"/>
    <w:rsid w:val="00CB1FE9"/>
    <w:rsid w:val="00CB63C0"/>
    <w:rsid w:val="00CB6AC7"/>
    <w:rsid w:val="00CC1838"/>
    <w:rsid w:val="00CC283F"/>
    <w:rsid w:val="00CC3931"/>
    <w:rsid w:val="00CD159C"/>
    <w:rsid w:val="00CD3522"/>
    <w:rsid w:val="00CD3F40"/>
    <w:rsid w:val="00CD596C"/>
    <w:rsid w:val="00CD71F6"/>
    <w:rsid w:val="00CD7E37"/>
    <w:rsid w:val="00CE0C79"/>
    <w:rsid w:val="00CE252B"/>
    <w:rsid w:val="00CE5C9B"/>
    <w:rsid w:val="00CE5EDD"/>
    <w:rsid w:val="00CE6A49"/>
    <w:rsid w:val="00CF34B6"/>
    <w:rsid w:val="00CF394E"/>
    <w:rsid w:val="00CF3B32"/>
    <w:rsid w:val="00CF705F"/>
    <w:rsid w:val="00D01400"/>
    <w:rsid w:val="00D06738"/>
    <w:rsid w:val="00D10046"/>
    <w:rsid w:val="00D112A0"/>
    <w:rsid w:val="00D12367"/>
    <w:rsid w:val="00D233B9"/>
    <w:rsid w:val="00D233F2"/>
    <w:rsid w:val="00D23877"/>
    <w:rsid w:val="00D2554A"/>
    <w:rsid w:val="00D25AFE"/>
    <w:rsid w:val="00D269C6"/>
    <w:rsid w:val="00D27683"/>
    <w:rsid w:val="00D27C84"/>
    <w:rsid w:val="00D31AAE"/>
    <w:rsid w:val="00D329D0"/>
    <w:rsid w:val="00D34573"/>
    <w:rsid w:val="00D353D6"/>
    <w:rsid w:val="00D43A0A"/>
    <w:rsid w:val="00D43F3D"/>
    <w:rsid w:val="00D43F95"/>
    <w:rsid w:val="00D46C21"/>
    <w:rsid w:val="00D46D47"/>
    <w:rsid w:val="00D47980"/>
    <w:rsid w:val="00D50A54"/>
    <w:rsid w:val="00D5156C"/>
    <w:rsid w:val="00D52E05"/>
    <w:rsid w:val="00D54CDF"/>
    <w:rsid w:val="00D55FA7"/>
    <w:rsid w:val="00D568F0"/>
    <w:rsid w:val="00D57306"/>
    <w:rsid w:val="00D575C2"/>
    <w:rsid w:val="00D57746"/>
    <w:rsid w:val="00D57D07"/>
    <w:rsid w:val="00D604FC"/>
    <w:rsid w:val="00D62696"/>
    <w:rsid w:val="00D6404F"/>
    <w:rsid w:val="00D7264E"/>
    <w:rsid w:val="00D76FA7"/>
    <w:rsid w:val="00D777EA"/>
    <w:rsid w:val="00D801ED"/>
    <w:rsid w:val="00D8040E"/>
    <w:rsid w:val="00D807F4"/>
    <w:rsid w:val="00D822A0"/>
    <w:rsid w:val="00D838AC"/>
    <w:rsid w:val="00D846FC"/>
    <w:rsid w:val="00D84B7F"/>
    <w:rsid w:val="00D84E65"/>
    <w:rsid w:val="00D85471"/>
    <w:rsid w:val="00D901F6"/>
    <w:rsid w:val="00D9089C"/>
    <w:rsid w:val="00D90F5D"/>
    <w:rsid w:val="00D92B13"/>
    <w:rsid w:val="00D92EB6"/>
    <w:rsid w:val="00D93E5E"/>
    <w:rsid w:val="00D97674"/>
    <w:rsid w:val="00D97DC9"/>
    <w:rsid w:val="00DA1566"/>
    <w:rsid w:val="00DA42F4"/>
    <w:rsid w:val="00DA4809"/>
    <w:rsid w:val="00DA4B02"/>
    <w:rsid w:val="00DA5DED"/>
    <w:rsid w:val="00DA7AFC"/>
    <w:rsid w:val="00DA7B83"/>
    <w:rsid w:val="00DB66A4"/>
    <w:rsid w:val="00DB7593"/>
    <w:rsid w:val="00DC06DF"/>
    <w:rsid w:val="00DC0826"/>
    <w:rsid w:val="00DC0914"/>
    <w:rsid w:val="00DC4F42"/>
    <w:rsid w:val="00DC753E"/>
    <w:rsid w:val="00DC78C1"/>
    <w:rsid w:val="00DD1401"/>
    <w:rsid w:val="00DD252D"/>
    <w:rsid w:val="00DD3C65"/>
    <w:rsid w:val="00DD6FE1"/>
    <w:rsid w:val="00DD7C2F"/>
    <w:rsid w:val="00DE0C4C"/>
    <w:rsid w:val="00DE1478"/>
    <w:rsid w:val="00DE1852"/>
    <w:rsid w:val="00DE4C39"/>
    <w:rsid w:val="00DE4E46"/>
    <w:rsid w:val="00DE5BD6"/>
    <w:rsid w:val="00DE6869"/>
    <w:rsid w:val="00DF0081"/>
    <w:rsid w:val="00DF0346"/>
    <w:rsid w:val="00DF15DA"/>
    <w:rsid w:val="00DF25A2"/>
    <w:rsid w:val="00DF3A20"/>
    <w:rsid w:val="00DF6184"/>
    <w:rsid w:val="00DF6377"/>
    <w:rsid w:val="00DF731D"/>
    <w:rsid w:val="00E006DC"/>
    <w:rsid w:val="00E00A2D"/>
    <w:rsid w:val="00E038C1"/>
    <w:rsid w:val="00E063D3"/>
    <w:rsid w:val="00E10475"/>
    <w:rsid w:val="00E1249E"/>
    <w:rsid w:val="00E13522"/>
    <w:rsid w:val="00E147E1"/>
    <w:rsid w:val="00E14950"/>
    <w:rsid w:val="00E223C0"/>
    <w:rsid w:val="00E22F99"/>
    <w:rsid w:val="00E231FF"/>
    <w:rsid w:val="00E2358A"/>
    <w:rsid w:val="00E24487"/>
    <w:rsid w:val="00E25582"/>
    <w:rsid w:val="00E26BC5"/>
    <w:rsid w:val="00E26D38"/>
    <w:rsid w:val="00E27323"/>
    <w:rsid w:val="00E31959"/>
    <w:rsid w:val="00E353E0"/>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603C8"/>
    <w:rsid w:val="00E633E8"/>
    <w:rsid w:val="00E63C92"/>
    <w:rsid w:val="00E64EA4"/>
    <w:rsid w:val="00E656AA"/>
    <w:rsid w:val="00E66642"/>
    <w:rsid w:val="00E67824"/>
    <w:rsid w:val="00E706FF"/>
    <w:rsid w:val="00E70FDC"/>
    <w:rsid w:val="00E714F3"/>
    <w:rsid w:val="00E72B4A"/>
    <w:rsid w:val="00E72C06"/>
    <w:rsid w:val="00E72E91"/>
    <w:rsid w:val="00E73363"/>
    <w:rsid w:val="00E746D1"/>
    <w:rsid w:val="00E747D1"/>
    <w:rsid w:val="00E77F1D"/>
    <w:rsid w:val="00E82FEE"/>
    <w:rsid w:val="00E83F63"/>
    <w:rsid w:val="00E845A8"/>
    <w:rsid w:val="00E91605"/>
    <w:rsid w:val="00E930F7"/>
    <w:rsid w:val="00E93381"/>
    <w:rsid w:val="00E934A3"/>
    <w:rsid w:val="00E93667"/>
    <w:rsid w:val="00E95419"/>
    <w:rsid w:val="00E95A12"/>
    <w:rsid w:val="00E96639"/>
    <w:rsid w:val="00E97CB6"/>
    <w:rsid w:val="00EA0C75"/>
    <w:rsid w:val="00EA40A0"/>
    <w:rsid w:val="00EA40CE"/>
    <w:rsid w:val="00EA4445"/>
    <w:rsid w:val="00EA51A9"/>
    <w:rsid w:val="00EA58E4"/>
    <w:rsid w:val="00EA79CD"/>
    <w:rsid w:val="00EB11A3"/>
    <w:rsid w:val="00EB1EB7"/>
    <w:rsid w:val="00EB2C2C"/>
    <w:rsid w:val="00EB3F67"/>
    <w:rsid w:val="00EB48EB"/>
    <w:rsid w:val="00EB5642"/>
    <w:rsid w:val="00EB56CA"/>
    <w:rsid w:val="00EB56EF"/>
    <w:rsid w:val="00EB5E7F"/>
    <w:rsid w:val="00EB5FF1"/>
    <w:rsid w:val="00EB7A1F"/>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7794"/>
    <w:rsid w:val="00EF0709"/>
    <w:rsid w:val="00EF11A3"/>
    <w:rsid w:val="00EF222F"/>
    <w:rsid w:val="00EF2845"/>
    <w:rsid w:val="00EF2D7E"/>
    <w:rsid w:val="00EF3280"/>
    <w:rsid w:val="00EF3648"/>
    <w:rsid w:val="00EF4D94"/>
    <w:rsid w:val="00EF651E"/>
    <w:rsid w:val="00EF670D"/>
    <w:rsid w:val="00F000E7"/>
    <w:rsid w:val="00F035E6"/>
    <w:rsid w:val="00F042E9"/>
    <w:rsid w:val="00F0514C"/>
    <w:rsid w:val="00F05F58"/>
    <w:rsid w:val="00F069C8"/>
    <w:rsid w:val="00F111DB"/>
    <w:rsid w:val="00F11C55"/>
    <w:rsid w:val="00F145F0"/>
    <w:rsid w:val="00F1581A"/>
    <w:rsid w:val="00F15B37"/>
    <w:rsid w:val="00F16E0B"/>
    <w:rsid w:val="00F20685"/>
    <w:rsid w:val="00F20E73"/>
    <w:rsid w:val="00F227E2"/>
    <w:rsid w:val="00F2355B"/>
    <w:rsid w:val="00F252E8"/>
    <w:rsid w:val="00F31A32"/>
    <w:rsid w:val="00F33DE0"/>
    <w:rsid w:val="00F404EC"/>
    <w:rsid w:val="00F40A58"/>
    <w:rsid w:val="00F41F8A"/>
    <w:rsid w:val="00F445AE"/>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72944"/>
    <w:rsid w:val="00F75B07"/>
    <w:rsid w:val="00F75CD5"/>
    <w:rsid w:val="00F77EDE"/>
    <w:rsid w:val="00F821B2"/>
    <w:rsid w:val="00F821E0"/>
    <w:rsid w:val="00F84C04"/>
    <w:rsid w:val="00F864BE"/>
    <w:rsid w:val="00F86843"/>
    <w:rsid w:val="00F91AFE"/>
    <w:rsid w:val="00F91C5C"/>
    <w:rsid w:val="00F93CA7"/>
    <w:rsid w:val="00F94D8A"/>
    <w:rsid w:val="00F94D91"/>
    <w:rsid w:val="00F96BE4"/>
    <w:rsid w:val="00FA045A"/>
    <w:rsid w:val="00FA2661"/>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universityrelations/legislative/index.html"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ve.anderson@u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Russ Bailey</cp:lastModifiedBy>
  <cp:revision>4</cp:revision>
  <dcterms:created xsi:type="dcterms:W3CDTF">2022-01-12T19:27:00Z</dcterms:created>
  <dcterms:modified xsi:type="dcterms:W3CDTF">2022-01-13T18:26:00Z</dcterms:modified>
</cp:coreProperties>
</file>