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77777777" w:rsidR="00A462B9" w:rsidRPr="00A462B9" w:rsidRDefault="00A462B9" w:rsidP="00A462B9">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DEDFFBC" wp14:editId="6E789281">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213C25B0" w14:textId="3C212C91" w:rsidR="00A462B9" w:rsidRDefault="004F768D" w:rsidP="00950C76">
      <w:pPr>
        <w:spacing w:after="0" w:line="240" w:lineRule="auto"/>
        <w:jc w:val="center"/>
      </w:pPr>
      <w:r>
        <w:t xml:space="preserve">March </w:t>
      </w:r>
      <w:r w:rsidR="00445AC9">
        <w:t>24</w:t>
      </w:r>
      <w:r w:rsidR="0035670C">
        <w:t>, 2020</w:t>
      </w:r>
    </w:p>
    <w:p w14:paraId="1B7E8CF5" w14:textId="4A8DC02D" w:rsidR="00A462B9" w:rsidRDefault="00192075" w:rsidP="00A462B9">
      <w:pPr>
        <w:spacing w:after="0" w:line="240" w:lineRule="auto"/>
        <w:jc w:val="center"/>
      </w:pPr>
      <w:r>
        <w:t>Via Microsoft Teams</w:t>
      </w:r>
      <w:r w:rsidR="00A462B9">
        <w:t>, 3:00-5:00 pm</w:t>
      </w:r>
    </w:p>
    <w:p w14:paraId="19088D68" w14:textId="77777777" w:rsidR="00F77913" w:rsidRDefault="00F77913" w:rsidP="00A462B9"/>
    <w:p w14:paraId="5E78D836" w14:textId="5FE8B884" w:rsidR="00627903" w:rsidRPr="002A5DB5" w:rsidRDefault="00A462B9" w:rsidP="004F32A8">
      <w:r w:rsidRPr="004F32A8">
        <w:rPr>
          <w:b/>
          <w:i/>
        </w:rPr>
        <w:t>Present</w:t>
      </w:r>
      <w:r w:rsidRPr="00E913C7">
        <w:t xml:space="preserve">: </w:t>
      </w:r>
      <w:r w:rsidR="00962008" w:rsidRPr="00DF1A83">
        <w:t xml:space="preserve">Pauli Alin, </w:t>
      </w:r>
      <w:r w:rsidR="004A41BC" w:rsidRPr="00DF1A83">
        <w:t xml:space="preserve">Jonathan Allred, </w:t>
      </w:r>
      <w:r w:rsidR="00994D79" w:rsidRPr="00DF1A83">
        <w:t xml:space="preserve">Maureen Andrade, </w:t>
      </w:r>
      <w:r w:rsidR="00910D8E" w:rsidRPr="00DF1A83">
        <w:t xml:space="preserve">Anne Arendt, Wendy Athens (OTL), </w:t>
      </w:r>
      <w:r w:rsidR="0055405D" w:rsidRPr="00DF1A83">
        <w:t xml:space="preserve">Lyn Bennett, </w:t>
      </w:r>
      <w:r w:rsidR="00910D8E" w:rsidRPr="00DF1A83">
        <w:t xml:space="preserve">Mark Bracken, </w:t>
      </w:r>
      <w:r w:rsidR="004A41BC" w:rsidRPr="00DF1A83">
        <w:t xml:space="preserve">Laurel Bradshaw, </w:t>
      </w:r>
      <w:r w:rsidR="003F25BA" w:rsidRPr="00DF1A83">
        <w:t xml:space="preserve">Roxanne Brinkerhoff, </w:t>
      </w:r>
      <w:r w:rsidR="00AD1140">
        <w:t xml:space="preserve">Lauren Brooks, </w:t>
      </w:r>
      <w:r w:rsidR="005329C9" w:rsidRPr="00DF1A83">
        <w:t>Seth Christensen,</w:t>
      </w:r>
      <w:r w:rsidR="005329C9" w:rsidRPr="005329C9">
        <w:t xml:space="preserve"> </w:t>
      </w:r>
      <w:r w:rsidR="0090552E" w:rsidRPr="000F7BCE">
        <w:t xml:space="preserve"> </w:t>
      </w:r>
      <w:r w:rsidR="0055405D" w:rsidRPr="00DF1A83">
        <w:t xml:space="preserve">Susan Cox, </w:t>
      </w:r>
      <w:r w:rsidR="005329C9" w:rsidRPr="003120ED">
        <w:t xml:space="preserve">Karen Cushing, </w:t>
      </w:r>
      <w:r w:rsidR="00962008" w:rsidRPr="00DF1A83">
        <w:t xml:space="preserve">Shane Draper, </w:t>
      </w:r>
      <w:r w:rsidR="00A75BC7" w:rsidRPr="00DF1A83">
        <w:t xml:space="preserve">Reid Elem, </w:t>
      </w:r>
      <w:r w:rsidR="00782069" w:rsidRPr="00DF1A83">
        <w:t xml:space="preserve">Max Eskelson, </w:t>
      </w:r>
      <w:r w:rsidR="00576A8D" w:rsidRPr="00DF1A83">
        <w:t>Nathan Gale,</w:t>
      </w:r>
      <w:r w:rsidR="00856F54" w:rsidRPr="00DF1A83">
        <w:t xml:space="preserve"> </w:t>
      </w:r>
      <w:r w:rsidR="0055405D" w:rsidRPr="00DF1A83">
        <w:t xml:space="preserve">Phil Gordon, </w:t>
      </w:r>
      <w:r w:rsidR="004F2E5E">
        <w:t>Barry Hallsted,</w:t>
      </w:r>
      <w:r w:rsidR="004F2E5E" w:rsidRPr="002F764C">
        <w:t xml:space="preserve"> </w:t>
      </w:r>
      <w:r w:rsidR="00962008" w:rsidRPr="00962008">
        <w:t xml:space="preserve">Young Wan Ham, </w:t>
      </w:r>
      <w:r w:rsidR="00AB756B" w:rsidRPr="00DF1A83">
        <w:t xml:space="preserve">Matt Hasara, </w:t>
      </w:r>
      <w:r w:rsidR="00AE2CAA" w:rsidRPr="00DF1A83">
        <w:t xml:space="preserve">Melissa Heath, </w:t>
      </w:r>
      <w:r w:rsidR="002C637E" w:rsidRPr="00DF1A83">
        <w:t xml:space="preserve">Rick Henage, </w:t>
      </w:r>
      <w:r w:rsidR="00910D8E" w:rsidRPr="00DF1A83">
        <w:t xml:space="preserve">Jessica Hill, </w:t>
      </w:r>
      <w:r w:rsidR="00AE2CAA" w:rsidRPr="00DF1A83">
        <w:t xml:space="preserve">Joshua Hilst, </w:t>
      </w:r>
      <w:r w:rsidR="00AD1140">
        <w:t>Greg Jackson,</w:t>
      </w:r>
      <w:r w:rsidR="00AD1140" w:rsidRPr="000F7BCE">
        <w:t xml:space="preserve"> </w:t>
      </w:r>
      <w:r w:rsidR="004A41BC" w:rsidRPr="00DF1A83">
        <w:t xml:space="preserve">Jamie Johnson, </w:t>
      </w:r>
      <w:r w:rsidR="00AE2CAA" w:rsidRPr="00DF1A83">
        <w:t xml:space="preserve">Janine Knighton, </w:t>
      </w:r>
      <w:r w:rsidR="002F764C">
        <w:t xml:space="preserve">Chuck Knutson, </w:t>
      </w:r>
      <w:r w:rsidR="00910D8E" w:rsidRPr="00DF1A83">
        <w:t xml:space="preserve">Stephen Ley, Diana Lundahl, </w:t>
      </w:r>
      <w:r w:rsidR="00962008" w:rsidRPr="00DF1A83">
        <w:t>Jeff Maxfield,</w:t>
      </w:r>
      <w:r w:rsidR="00962008" w:rsidRPr="005329C9">
        <w:t xml:space="preserve"> </w:t>
      </w:r>
      <w:r w:rsidR="003078DA" w:rsidRPr="00DF1A83">
        <w:t xml:space="preserve">Dianne McAdams-Jones, </w:t>
      </w:r>
      <w:r w:rsidR="00A75BC7" w:rsidRPr="00DF1A83">
        <w:t xml:space="preserve">Kevin McCarthy, </w:t>
      </w:r>
      <w:r w:rsidR="00910D8E" w:rsidRPr="00DF1A83">
        <w:t xml:space="preserve">Rick McDonald, </w:t>
      </w:r>
      <w:r w:rsidR="00AB756B" w:rsidRPr="00DF1A83">
        <w:t xml:space="preserve">Ronald Miller, </w:t>
      </w:r>
      <w:r w:rsidR="00A75BC7" w:rsidRPr="00DF1A83">
        <w:t xml:space="preserve">Maddie Miskho (UVUSA), </w:t>
      </w:r>
      <w:r w:rsidR="00AE2CAA" w:rsidRPr="00DF1A83">
        <w:t xml:space="preserve">Elijah Nielson, </w:t>
      </w:r>
      <w:r w:rsidR="002C637E" w:rsidRPr="00DF1A83">
        <w:t xml:space="preserve">Matthew North, </w:t>
      </w:r>
      <w:r w:rsidR="005329C9" w:rsidRPr="00DF1A83">
        <w:t xml:space="preserve">Alan Parry, </w:t>
      </w:r>
      <w:r w:rsidR="00AE2CAA" w:rsidRPr="00DF1A83">
        <w:t xml:space="preserve">Evelyn Porter, </w:t>
      </w:r>
      <w:r w:rsidR="00910D8E" w:rsidRPr="00DF1A83">
        <w:t xml:space="preserve">Kelli Potter, </w:t>
      </w:r>
      <w:r w:rsidR="00162D11" w:rsidRPr="00DF1A83">
        <w:t xml:space="preserve">Denise Richards, </w:t>
      </w:r>
      <w:r w:rsidR="00E27954" w:rsidRPr="00DF1A83">
        <w:t xml:space="preserve">Leo Schlosnagle, </w:t>
      </w:r>
      <w:r w:rsidR="004F2E5E" w:rsidRPr="00DF1A83">
        <w:t>Dustin Sh</w:t>
      </w:r>
      <w:r w:rsidR="004F2E5E">
        <w:t>ipp,</w:t>
      </w:r>
      <w:r w:rsidR="004F2E5E" w:rsidRPr="00DF1A83">
        <w:t xml:space="preserve"> </w:t>
      </w:r>
      <w:r w:rsidR="00D26A40" w:rsidRPr="00DF1A83">
        <w:t xml:space="preserve">Annie Smith (Library), </w:t>
      </w:r>
      <w:r w:rsidR="00856F54" w:rsidRPr="00DF1A83">
        <w:t xml:space="preserve">Mike Stearns, </w:t>
      </w:r>
      <w:r w:rsidR="005329C9" w:rsidRPr="00DF1A83">
        <w:t>Sean Tolman,</w:t>
      </w:r>
      <w:r w:rsidR="005329C9" w:rsidRPr="004F2E5E">
        <w:t xml:space="preserve"> </w:t>
      </w:r>
      <w:r w:rsidR="00AE2CAA" w:rsidRPr="00DF1A83">
        <w:t xml:space="preserve">Wayne Vaught, </w:t>
      </w:r>
      <w:r w:rsidR="004018D8" w:rsidRPr="00DF1A83">
        <w:t>Ryan Vogel,</w:t>
      </w:r>
      <w:r w:rsidR="008C0023" w:rsidRPr="00DF1A83">
        <w:t xml:space="preserve"> </w:t>
      </w:r>
      <w:r w:rsidR="00962008" w:rsidRPr="00DF1A83">
        <w:t>Bob Walsh</w:t>
      </w:r>
      <w:r w:rsidR="00962008">
        <w:t>,</w:t>
      </w:r>
      <w:r w:rsidR="00962008" w:rsidRPr="00DF1A83">
        <w:t xml:space="preserve"> </w:t>
      </w:r>
      <w:r w:rsidR="0072037A" w:rsidRPr="00DF1A83">
        <w:t>Sandie Waters,</w:t>
      </w:r>
      <w:r w:rsidR="005329C9" w:rsidRPr="005329C9">
        <w:t xml:space="preserve"> </w:t>
      </w:r>
      <w:r w:rsidR="00A75BC7" w:rsidRPr="00DF1A83">
        <w:t>Alex Yuan</w:t>
      </w:r>
      <w:r w:rsidR="00962008" w:rsidRPr="002F764C">
        <w:t xml:space="preserve"> </w:t>
      </w:r>
    </w:p>
    <w:p w14:paraId="50C91185" w14:textId="35161FF0" w:rsidR="007C5241" w:rsidRPr="002A5DB5" w:rsidRDefault="00A462B9" w:rsidP="007207D7">
      <w:r w:rsidRPr="002A5DB5">
        <w:rPr>
          <w:b/>
          <w:i/>
        </w:rPr>
        <w:t>Excused or Absent</w:t>
      </w:r>
      <w:r w:rsidRPr="002A5DB5">
        <w:t xml:space="preserve">: </w:t>
      </w:r>
      <w:r w:rsidR="00D33F6F" w:rsidRPr="00DF1A83">
        <w:t>Mark Abramson,</w:t>
      </w:r>
      <w:r w:rsidR="00D33F6F" w:rsidRPr="002F764C">
        <w:t xml:space="preserve"> </w:t>
      </w:r>
      <w:r w:rsidR="00D33F6F" w:rsidRPr="003120ED">
        <w:t>Kat Brown</w:t>
      </w:r>
      <w:r w:rsidR="00D33F6F">
        <w:t>,</w:t>
      </w:r>
      <w:r w:rsidR="00D33F6F" w:rsidRPr="000F7BCE">
        <w:t xml:space="preserve"> </w:t>
      </w:r>
      <w:r w:rsidR="00D33F6F">
        <w:t>Leo Chan,</w:t>
      </w:r>
      <w:r w:rsidR="00D33F6F" w:rsidRPr="005329C9">
        <w:t xml:space="preserve"> </w:t>
      </w:r>
      <w:r w:rsidR="002F764C">
        <w:t>Paige Gardiner</w:t>
      </w:r>
      <w:r w:rsidR="00D33F6F">
        <w:t>,</w:t>
      </w:r>
      <w:r w:rsidR="00D33F6F" w:rsidRPr="00D33F6F">
        <w:t xml:space="preserve"> </w:t>
      </w:r>
      <w:r w:rsidR="00D33F6F" w:rsidRPr="00DF1A83">
        <w:t>Mohammad Masoum,</w:t>
      </w:r>
      <w:r w:rsidR="00D33F6F" w:rsidRPr="00D33F6F">
        <w:t xml:space="preserve"> </w:t>
      </w:r>
      <w:r w:rsidR="00D33F6F" w:rsidRPr="00DF1A83">
        <w:t>Jim Pettersson,</w:t>
      </w:r>
      <w:r w:rsidR="00D33F6F" w:rsidRPr="00D33F6F">
        <w:t xml:space="preserve"> </w:t>
      </w:r>
      <w:r w:rsidR="00D33F6F" w:rsidRPr="00DF1A83">
        <w:t>Lyn Wells,</w:t>
      </w:r>
      <w:r w:rsidR="00D33F6F" w:rsidRPr="00D33F6F">
        <w:t xml:space="preserve"> </w:t>
      </w:r>
      <w:r w:rsidR="00D33F6F" w:rsidRPr="00DF1A83">
        <w:t>Geoffrey Zahn</w:t>
      </w:r>
    </w:p>
    <w:p w14:paraId="2662C24E" w14:textId="6FC1A7F3" w:rsidR="0023408F" w:rsidRDefault="0023408F" w:rsidP="007454C7">
      <w:r>
        <w:rPr>
          <w:b/>
          <w:i/>
        </w:rPr>
        <w:t>Guests:</w:t>
      </w:r>
      <w:r>
        <w:rPr>
          <w:b/>
          <w:i/>
        </w:rPr>
        <w:tab/>
      </w:r>
      <w:r w:rsidR="00CB4EE6">
        <w:t xml:space="preserve"> </w:t>
      </w:r>
      <w:r w:rsidR="00463DDC">
        <w:t>Megan Densley</w:t>
      </w:r>
      <w:r w:rsidR="00DA7889">
        <w:t xml:space="preserve">, </w:t>
      </w:r>
      <w:r w:rsidR="002E422F">
        <w:t xml:space="preserve">Judy Martindale, </w:t>
      </w:r>
      <w:r w:rsidR="00D205C3">
        <w:t xml:space="preserve">Corey Callahan, </w:t>
      </w:r>
      <w:r w:rsidR="002E422F">
        <w:t xml:space="preserve">Evelyn Porter, Dustin Berlin, </w:t>
      </w:r>
      <w:r w:rsidR="000A18DC">
        <w:t>Sabine Berlin</w:t>
      </w:r>
      <w:r w:rsidR="00BF0342">
        <w:t>, Jeremy Knee</w:t>
      </w:r>
    </w:p>
    <w:p w14:paraId="1FC4F74E" w14:textId="7D7274A1" w:rsidR="002A5018" w:rsidRDefault="00FA71E1" w:rsidP="007454C7">
      <w:r>
        <w:t xml:space="preserve">Call to order </w:t>
      </w:r>
      <w:r w:rsidR="00000CD0">
        <w:t>–</w:t>
      </w:r>
      <w:r>
        <w:t xml:space="preserve"> </w:t>
      </w:r>
      <w:r w:rsidR="005851E9">
        <w:t>3:</w:t>
      </w:r>
      <w:r w:rsidR="00274100">
        <w:t>0</w:t>
      </w:r>
      <w:r w:rsidR="00D96D2F">
        <w:t>0</w:t>
      </w:r>
      <w:r w:rsidR="00361F88">
        <w:t xml:space="preserve"> p.m.</w:t>
      </w:r>
    </w:p>
    <w:p w14:paraId="3ACB145F" w14:textId="6DC43052" w:rsidR="00A77782" w:rsidRDefault="00A77782" w:rsidP="007454C7">
      <w:r>
        <w:t xml:space="preserve">Approval of Minutes from </w:t>
      </w:r>
      <w:r w:rsidR="00445AC9">
        <w:t>March 3</w:t>
      </w:r>
      <w:r>
        <w:t>, 2020.</w:t>
      </w:r>
      <w:r w:rsidR="002E422F">
        <w:t xml:space="preserve"> Approved.</w:t>
      </w:r>
    </w:p>
    <w:p w14:paraId="1A7EBDF7" w14:textId="0A5C7DBE" w:rsidR="002E422F" w:rsidRPr="000428CB" w:rsidRDefault="000428CB" w:rsidP="007454C7">
      <w:pPr>
        <w:rPr>
          <w:b/>
        </w:rPr>
      </w:pPr>
      <w:r w:rsidRPr="000428CB">
        <w:rPr>
          <w:b/>
        </w:rPr>
        <w:t>PROVOST</w:t>
      </w:r>
    </w:p>
    <w:p w14:paraId="1077A4C0" w14:textId="00B93B02" w:rsidR="002E422F" w:rsidRDefault="002E422F" w:rsidP="0023605C">
      <w:pPr>
        <w:pStyle w:val="ListParagraph"/>
        <w:numPr>
          <w:ilvl w:val="0"/>
          <w:numId w:val="1"/>
        </w:numPr>
      </w:pPr>
      <w:r>
        <w:t>Most all faculty and staff moved their courses</w:t>
      </w:r>
      <w:r w:rsidR="001C7779">
        <w:t xml:space="preserve"> to online over the last 1 ½ weeks. Expressed gratitude and appreciation for everyone’s work.</w:t>
      </w:r>
    </w:p>
    <w:p w14:paraId="5D1975A5" w14:textId="63B9A0B2" w:rsidR="001C7779" w:rsidRDefault="001C7779" w:rsidP="0023605C">
      <w:pPr>
        <w:pStyle w:val="ListParagraph"/>
        <w:numPr>
          <w:ilvl w:val="0"/>
          <w:numId w:val="1"/>
        </w:numPr>
      </w:pPr>
      <w:r>
        <w:t xml:space="preserve">Several </w:t>
      </w:r>
      <w:r w:rsidR="000428CB">
        <w:t>institutions</w:t>
      </w:r>
      <w:r>
        <w:t xml:space="preserve"> have provided option of shiftin</w:t>
      </w:r>
      <w:r w:rsidR="000428CB">
        <w:t>g from a graded course to P/F (Credit/No C</w:t>
      </w:r>
      <w:r>
        <w:t>redit</w:t>
      </w:r>
      <w:r w:rsidR="000428CB">
        <w:t xml:space="preserve"> [C/NC]</w:t>
      </w:r>
      <w:r>
        <w:t xml:space="preserve">). Many students have expressed concern about transitioning to online environment. AAC and </w:t>
      </w:r>
      <w:r w:rsidR="000428CB">
        <w:t>Department Chairs</w:t>
      </w:r>
      <w:r>
        <w:t xml:space="preserve"> general consensus is we ought to do something prior to grades being recorded. There are many consequences when shifting to </w:t>
      </w:r>
      <w:r w:rsidR="000428CB">
        <w:t>C/NC</w:t>
      </w:r>
      <w:r>
        <w:t xml:space="preserve"> that </w:t>
      </w:r>
      <w:r w:rsidR="000428CB">
        <w:t>would need</w:t>
      </w:r>
      <w:r>
        <w:t xml:space="preserve"> student </w:t>
      </w:r>
      <w:r w:rsidR="000428CB">
        <w:t>approval.</w:t>
      </w:r>
      <w:r>
        <w:t xml:space="preserve"> </w:t>
      </w:r>
      <w:r w:rsidR="000428CB">
        <w:t xml:space="preserve">The </w:t>
      </w:r>
      <w:r>
        <w:t>Registrar is working on some guidelines on how it might look for this semester and this semester only. Arendt shared that a document will be available for faculty to provide comments after meeting.</w:t>
      </w:r>
    </w:p>
    <w:p w14:paraId="34ED0286" w14:textId="44D47AA5" w:rsidR="001C7779" w:rsidRDefault="00307DAB" w:rsidP="0023605C">
      <w:pPr>
        <w:pStyle w:val="ListParagraph"/>
        <w:numPr>
          <w:ilvl w:val="0"/>
          <w:numId w:val="1"/>
        </w:numPr>
      </w:pPr>
      <w:r>
        <w:t>An article was published in the Salt Lake</w:t>
      </w:r>
      <w:r w:rsidR="001C7779">
        <w:t xml:space="preserve"> Tribu</w:t>
      </w:r>
      <w:r>
        <w:t>n</w:t>
      </w:r>
      <w:r w:rsidR="001C7779">
        <w:t>e re</w:t>
      </w:r>
      <w:r>
        <w:t>garding adjunct faculty salaries</w:t>
      </w:r>
      <w:r w:rsidR="001C7779">
        <w:t xml:space="preserve">. Currently there is no compensation being allocated for moving courses online; however, </w:t>
      </w:r>
      <w:r>
        <w:t>UVU is</w:t>
      </w:r>
      <w:r w:rsidR="001C7779">
        <w:t xml:space="preserve"> looking at some possibilities for those who have gone above and beyond.</w:t>
      </w:r>
    </w:p>
    <w:p w14:paraId="06590B9B" w14:textId="0DA3E336" w:rsidR="001C7779" w:rsidRDefault="001C7779" w:rsidP="0023605C">
      <w:pPr>
        <w:pStyle w:val="ListParagraph"/>
        <w:numPr>
          <w:ilvl w:val="0"/>
          <w:numId w:val="1"/>
        </w:numPr>
      </w:pPr>
      <w:r>
        <w:t>SRIs will still be completed and put into context of the semester.</w:t>
      </w:r>
    </w:p>
    <w:p w14:paraId="6350447D" w14:textId="2EA20958" w:rsidR="001C7779" w:rsidRPr="00B942C6" w:rsidRDefault="001C7779" w:rsidP="001C7779">
      <w:pPr>
        <w:rPr>
          <w:b/>
        </w:rPr>
      </w:pPr>
      <w:r w:rsidRPr="00B942C6">
        <w:rPr>
          <w:b/>
        </w:rPr>
        <w:t>LIBRARY</w:t>
      </w:r>
    </w:p>
    <w:p w14:paraId="194D3602" w14:textId="2405CCC9" w:rsidR="001C7779" w:rsidRDefault="001C7779" w:rsidP="0023605C">
      <w:pPr>
        <w:pStyle w:val="ListParagraph"/>
        <w:numPr>
          <w:ilvl w:val="0"/>
          <w:numId w:val="2"/>
        </w:numPr>
      </w:pPr>
      <w:r>
        <w:t xml:space="preserve">Library </w:t>
      </w:r>
      <w:r w:rsidR="00B942C6">
        <w:t xml:space="preserve">remains </w:t>
      </w:r>
      <w:r>
        <w:t>open 8</w:t>
      </w:r>
      <w:r w:rsidR="00B942C6">
        <w:t xml:space="preserve">am – </w:t>
      </w:r>
      <w:r>
        <w:t>8</w:t>
      </w:r>
      <w:r w:rsidR="00B942C6">
        <w:t>pm</w:t>
      </w:r>
      <w:r>
        <w:t xml:space="preserve"> during </w:t>
      </w:r>
      <w:r w:rsidR="00B942C6">
        <w:t xml:space="preserve">the </w:t>
      </w:r>
      <w:r>
        <w:t xml:space="preserve">week and limited hours on </w:t>
      </w:r>
      <w:r w:rsidR="00B942C6">
        <w:t xml:space="preserve">the </w:t>
      </w:r>
      <w:r>
        <w:t>weekend.</w:t>
      </w:r>
    </w:p>
    <w:p w14:paraId="7C5A70C8" w14:textId="1C273B01" w:rsidR="001C7779" w:rsidRDefault="00B942C6" w:rsidP="0023605C">
      <w:pPr>
        <w:pStyle w:val="ListParagraph"/>
        <w:numPr>
          <w:ilvl w:val="0"/>
          <w:numId w:val="2"/>
        </w:numPr>
      </w:pPr>
      <w:r>
        <w:t>Referenced the a</w:t>
      </w:r>
      <w:r w:rsidR="001C7779">
        <w:t>nnouncement for Scholars Open Archive</w:t>
      </w:r>
      <w:r>
        <w:t>.</w:t>
      </w:r>
    </w:p>
    <w:p w14:paraId="6CBAD9AA" w14:textId="77777777" w:rsidR="00B942C6" w:rsidRDefault="00B942C6">
      <w:pPr>
        <w:rPr>
          <w:b/>
        </w:rPr>
      </w:pPr>
      <w:r>
        <w:rPr>
          <w:b/>
        </w:rPr>
        <w:br w:type="page"/>
      </w:r>
    </w:p>
    <w:p w14:paraId="214921C1" w14:textId="280F4445" w:rsidR="001C7779" w:rsidRPr="00B942C6" w:rsidRDefault="001C7779" w:rsidP="001C7779">
      <w:pPr>
        <w:rPr>
          <w:b/>
        </w:rPr>
      </w:pPr>
      <w:r w:rsidRPr="00B942C6">
        <w:rPr>
          <w:b/>
        </w:rPr>
        <w:lastRenderedPageBreak/>
        <w:t>OTL</w:t>
      </w:r>
    </w:p>
    <w:p w14:paraId="35077751" w14:textId="66F1D4A7" w:rsidR="001C7779" w:rsidRDefault="001C7779" w:rsidP="0023605C">
      <w:pPr>
        <w:pStyle w:val="ListParagraph"/>
        <w:numPr>
          <w:ilvl w:val="0"/>
          <w:numId w:val="3"/>
        </w:numPr>
      </w:pPr>
      <w:r>
        <w:t>Focus has been on synchronous and asynchronous. Will</w:t>
      </w:r>
      <w:r w:rsidR="00B942C6">
        <w:t xml:space="preserve"> now shift to focus on Proctorio. Testing C</w:t>
      </w:r>
      <w:r>
        <w:t>enter will be assisting in generating tests and quizzes.</w:t>
      </w:r>
    </w:p>
    <w:p w14:paraId="54E36C28" w14:textId="078ECEED" w:rsidR="001C7779" w:rsidRDefault="001C7779" w:rsidP="0023605C">
      <w:pPr>
        <w:pStyle w:val="ListParagraph"/>
        <w:numPr>
          <w:ilvl w:val="0"/>
          <w:numId w:val="3"/>
        </w:numPr>
      </w:pPr>
      <w:r>
        <w:t>Developing guide on reaching out to students who have not logged into Canvas.</w:t>
      </w:r>
    </w:p>
    <w:p w14:paraId="0CA515AB" w14:textId="324576AB" w:rsidR="001C7779" w:rsidRPr="00556F09" w:rsidRDefault="001C7779" w:rsidP="001C7779">
      <w:pPr>
        <w:rPr>
          <w:b/>
        </w:rPr>
      </w:pPr>
      <w:r w:rsidRPr="00556F09">
        <w:rPr>
          <w:b/>
        </w:rPr>
        <w:t>UVUSA</w:t>
      </w:r>
    </w:p>
    <w:p w14:paraId="2DE63A4A" w14:textId="56795D32" w:rsidR="001C7779" w:rsidRDefault="001C7779" w:rsidP="0023605C">
      <w:pPr>
        <w:pStyle w:val="ListParagraph"/>
        <w:numPr>
          <w:ilvl w:val="0"/>
          <w:numId w:val="4"/>
        </w:numPr>
      </w:pPr>
      <w:r>
        <w:t>No one currently in the office, but available online.</w:t>
      </w:r>
    </w:p>
    <w:p w14:paraId="08F93BD5" w14:textId="453EA362" w:rsidR="001C7779" w:rsidRDefault="001C7779" w:rsidP="0023605C">
      <w:pPr>
        <w:pStyle w:val="ListParagraph"/>
        <w:numPr>
          <w:ilvl w:val="0"/>
          <w:numId w:val="4"/>
        </w:numPr>
      </w:pPr>
      <w:r>
        <w:t>Will be sending ou</w:t>
      </w:r>
      <w:r w:rsidR="00556F09">
        <w:t>t</w:t>
      </w:r>
      <w:r>
        <w:t xml:space="preserve"> survey to gage how students are doing.</w:t>
      </w:r>
    </w:p>
    <w:p w14:paraId="79176F7D" w14:textId="0E705A93" w:rsidR="001C7779" w:rsidRDefault="001C7779" w:rsidP="0023605C">
      <w:pPr>
        <w:pStyle w:val="ListParagraph"/>
        <w:numPr>
          <w:ilvl w:val="0"/>
          <w:numId w:val="4"/>
        </w:numPr>
      </w:pPr>
      <w:r>
        <w:t xml:space="preserve">Will initiate a trivia game for students </w:t>
      </w:r>
      <w:r w:rsidR="00556F09">
        <w:t>to still feel connected with the campus</w:t>
      </w:r>
      <w:r>
        <w:t>.</w:t>
      </w:r>
    </w:p>
    <w:p w14:paraId="7C942458" w14:textId="6ED60F76" w:rsidR="001C7779" w:rsidRDefault="00556F09" w:rsidP="0023605C">
      <w:pPr>
        <w:pStyle w:val="ListParagraph"/>
        <w:numPr>
          <w:ilvl w:val="0"/>
          <w:numId w:val="4"/>
        </w:numPr>
      </w:pPr>
      <w:r>
        <w:t>Will being opening up applications for student government for next year.</w:t>
      </w:r>
    </w:p>
    <w:p w14:paraId="5451552E" w14:textId="386A3C86" w:rsidR="001C7779" w:rsidRPr="00556F09" w:rsidRDefault="00556F09" w:rsidP="001C7779">
      <w:pPr>
        <w:rPr>
          <w:b/>
        </w:rPr>
      </w:pPr>
      <w:r w:rsidRPr="00556F09">
        <w:rPr>
          <w:b/>
        </w:rPr>
        <w:t xml:space="preserve">STANDING </w:t>
      </w:r>
      <w:r w:rsidR="001C7779" w:rsidRPr="00556F09">
        <w:rPr>
          <w:b/>
        </w:rPr>
        <w:t>COMMITTEES</w:t>
      </w:r>
    </w:p>
    <w:p w14:paraId="222A5E71" w14:textId="1EA83DBA" w:rsidR="001C7779" w:rsidRDefault="00556F09" w:rsidP="0023605C">
      <w:pPr>
        <w:pStyle w:val="ListParagraph"/>
        <w:numPr>
          <w:ilvl w:val="0"/>
          <w:numId w:val="5"/>
        </w:numPr>
      </w:pPr>
      <w:r>
        <w:t>Special T</w:t>
      </w:r>
      <w:r w:rsidR="001C7779">
        <w:t>opics</w:t>
      </w:r>
      <w:r>
        <w:t xml:space="preserve"> and Investigations</w:t>
      </w:r>
    </w:p>
    <w:p w14:paraId="6713E620" w14:textId="7DC7025E" w:rsidR="001C7779" w:rsidRDefault="00556F09" w:rsidP="0023605C">
      <w:pPr>
        <w:pStyle w:val="ListParagraph"/>
        <w:numPr>
          <w:ilvl w:val="1"/>
          <w:numId w:val="5"/>
        </w:numPr>
      </w:pPr>
      <w:r>
        <w:t xml:space="preserve">How </w:t>
      </w:r>
      <w:r w:rsidR="001C7779">
        <w:t>sabbaticals were awarded an</w:t>
      </w:r>
      <w:r>
        <w:t>d irregularities in the process.</w:t>
      </w:r>
    </w:p>
    <w:p w14:paraId="7CD8DCAE" w14:textId="7C8FEB2E" w:rsidR="001C7779" w:rsidRDefault="000A18DC" w:rsidP="0023605C">
      <w:pPr>
        <w:pStyle w:val="ListParagraph"/>
        <w:numPr>
          <w:ilvl w:val="1"/>
          <w:numId w:val="5"/>
        </w:numPr>
      </w:pPr>
      <w:r>
        <w:t>Curriculum regarding quantitative literacy and courses that did not receive this designation and the impact.</w:t>
      </w:r>
    </w:p>
    <w:p w14:paraId="383E4902" w14:textId="54F52D4F" w:rsidR="000A18DC" w:rsidRDefault="000A18DC" w:rsidP="0023605C">
      <w:pPr>
        <w:pStyle w:val="ListParagraph"/>
        <w:numPr>
          <w:ilvl w:val="0"/>
          <w:numId w:val="5"/>
        </w:numPr>
      </w:pPr>
      <w:r>
        <w:t>Service &amp; Elections</w:t>
      </w:r>
    </w:p>
    <w:p w14:paraId="5CD8209D" w14:textId="3C2F857D" w:rsidR="000A18DC" w:rsidRDefault="000A18DC" w:rsidP="0023605C">
      <w:pPr>
        <w:pStyle w:val="ListParagraph"/>
        <w:numPr>
          <w:ilvl w:val="1"/>
          <w:numId w:val="5"/>
        </w:numPr>
      </w:pPr>
      <w:r>
        <w:t>Positions will be posted</w:t>
      </w:r>
    </w:p>
    <w:p w14:paraId="0620DCAA" w14:textId="7F72B7CD" w:rsidR="000A18DC" w:rsidRDefault="000A18DC" w:rsidP="0023605C">
      <w:pPr>
        <w:pStyle w:val="ListParagraph"/>
        <w:numPr>
          <w:ilvl w:val="0"/>
          <w:numId w:val="5"/>
        </w:numPr>
      </w:pPr>
      <w:r>
        <w:t>Curriculum</w:t>
      </w:r>
    </w:p>
    <w:p w14:paraId="51DDB178" w14:textId="3CAC55D7" w:rsidR="000A18DC" w:rsidRDefault="000A18DC" w:rsidP="0023605C">
      <w:pPr>
        <w:pStyle w:val="ListParagraph"/>
        <w:numPr>
          <w:ilvl w:val="1"/>
          <w:numId w:val="5"/>
        </w:numPr>
      </w:pPr>
      <w:r>
        <w:t xml:space="preserve">Policy 605 </w:t>
      </w:r>
      <w:r w:rsidR="00556F09">
        <w:t xml:space="preserve">– </w:t>
      </w:r>
      <w:r w:rsidR="00556F09" w:rsidRPr="00556F09">
        <w:rPr>
          <w:i/>
        </w:rPr>
        <w:t>Curriculum Approval</w:t>
      </w:r>
      <w:r w:rsidR="00556F09">
        <w:t xml:space="preserve"> </w:t>
      </w:r>
      <w:r>
        <w:t>is now in Stage 2.</w:t>
      </w:r>
    </w:p>
    <w:p w14:paraId="60E81033" w14:textId="29C2D8DF" w:rsidR="000A18DC" w:rsidRDefault="006A75C1" w:rsidP="0023605C">
      <w:pPr>
        <w:pStyle w:val="ListParagraph"/>
        <w:numPr>
          <w:ilvl w:val="0"/>
          <w:numId w:val="5"/>
        </w:numPr>
      </w:pPr>
      <w:r>
        <w:t>RTP &amp; Appeals</w:t>
      </w:r>
    </w:p>
    <w:p w14:paraId="66BB4D35" w14:textId="4D347DD3" w:rsidR="000A18DC" w:rsidRDefault="00DD32A3" w:rsidP="0023605C">
      <w:pPr>
        <w:pStyle w:val="ListParagraph"/>
        <w:numPr>
          <w:ilvl w:val="1"/>
          <w:numId w:val="5"/>
        </w:numPr>
      </w:pPr>
      <w:r>
        <w:t xml:space="preserve">For individuals who are concerned about SRIs still going forward, please refer them to Matt North and he will compile thoughts and ideas can use to contextualize </w:t>
      </w:r>
      <w:r w:rsidR="00083B5C">
        <w:t>for a tenure application</w:t>
      </w:r>
      <w:r w:rsidR="00DF2A8B">
        <w:t>.</w:t>
      </w:r>
    </w:p>
    <w:p w14:paraId="2A32C130" w14:textId="225466F6" w:rsidR="000A18DC" w:rsidRDefault="000A18DC" w:rsidP="0023605C">
      <w:pPr>
        <w:pStyle w:val="ListParagraph"/>
        <w:numPr>
          <w:ilvl w:val="1"/>
          <w:numId w:val="5"/>
        </w:numPr>
      </w:pPr>
      <w:r>
        <w:t>Have provided first of three reports for the RTP criteria which is about 1/3</w:t>
      </w:r>
      <w:r w:rsidR="00083B5C">
        <w:t xml:space="preserve"> of the total</w:t>
      </w:r>
      <w:r>
        <w:t>.</w:t>
      </w:r>
    </w:p>
    <w:p w14:paraId="2C515277" w14:textId="7454C617" w:rsidR="000A18DC" w:rsidRDefault="000A18DC" w:rsidP="0023605C">
      <w:pPr>
        <w:pStyle w:val="ListParagraph"/>
        <w:numPr>
          <w:ilvl w:val="1"/>
          <w:numId w:val="5"/>
        </w:numPr>
      </w:pPr>
      <w:r>
        <w:t>Moving to Stage 1 is recomme</w:t>
      </w:r>
      <w:r w:rsidR="00DF2A8B">
        <w:t xml:space="preserve">nded revisions to Policy 637 – </w:t>
      </w:r>
      <w:r w:rsidR="00DF2A8B" w:rsidRPr="00DF2A8B">
        <w:rPr>
          <w:i/>
        </w:rPr>
        <w:t>Faculty Tenure</w:t>
      </w:r>
      <w:r w:rsidR="00DF2A8B">
        <w:t>.</w:t>
      </w:r>
      <w:r w:rsidR="008F3959">
        <w:t xml:space="preserve"> Looking forward to comments.</w:t>
      </w:r>
    </w:p>
    <w:p w14:paraId="6318BEF9" w14:textId="540DA2A7" w:rsidR="006A75C1" w:rsidRPr="006A75C1" w:rsidRDefault="006A75C1" w:rsidP="000A18DC">
      <w:pPr>
        <w:rPr>
          <w:b/>
        </w:rPr>
      </w:pPr>
      <w:r w:rsidRPr="006A75C1">
        <w:rPr>
          <w:b/>
        </w:rPr>
        <w:t>OTHER COMMITTEE REPORTS</w:t>
      </w:r>
    </w:p>
    <w:p w14:paraId="3CF719A7" w14:textId="77777777" w:rsidR="006A75C1" w:rsidRDefault="006A75C1" w:rsidP="006A75C1">
      <w:pPr>
        <w:pStyle w:val="ListParagraph"/>
        <w:numPr>
          <w:ilvl w:val="0"/>
          <w:numId w:val="12"/>
        </w:numPr>
      </w:pPr>
      <w:r>
        <w:t>Remediation,</w:t>
      </w:r>
      <w:r w:rsidR="000A18DC">
        <w:t xml:space="preserve"> Sanction</w:t>
      </w:r>
      <w:r>
        <w:t>, and Separation Task Force</w:t>
      </w:r>
    </w:p>
    <w:p w14:paraId="512A18CF" w14:textId="61063F10" w:rsidR="000A18DC" w:rsidRDefault="000A18DC" w:rsidP="006A75C1">
      <w:pPr>
        <w:pStyle w:val="ListParagraph"/>
        <w:numPr>
          <w:ilvl w:val="1"/>
          <w:numId w:val="12"/>
        </w:numPr>
      </w:pPr>
      <w:r>
        <w:t>Committee moving forward. There will be several docum</w:t>
      </w:r>
      <w:r w:rsidR="00ED7CB1">
        <w:t>ents to review for comment in the Announcement section.</w:t>
      </w:r>
    </w:p>
    <w:p w14:paraId="0064E843" w14:textId="036E6508" w:rsidR="000A18DC" w:rsidRPr="00861514" w:rsidRDefault="000A18DC" w:rsidP="000A18DC">
      <w:pPr>
        <w:rPr>
          <w:b/>
          <w:caps/>
        </w:rPr>
      </w:pPr>
      <w:r w:rsidRPr="00861514">
        <w:rPr>
          <w:b/>
          <w:caps/>
        </w:rPr>
        <w:t>Presentations</w:t>
      </w:r>
    </w:p>
    <w:p w14:paraId="3D268EFE" w14:textId="754FB675" w:rsidR="000A18DC" w:rsidRDefault="000A18DC" w:rsidP="0023605C">
      <w:pPr>
        <w:pStyle w:val="ListParagraph"/>
        <w:numPr>
          <w:ilvl w:val="0"/>
          <w:numId w:val="6"/>
        </w:numPr>
      </w:pPr>
      <w:r>
        <w:t>Launch of UVU Online</w:t>
      </w:r>
    </w:p>
    <w:p w14:paraId="4EF44180" w14:textId="295A3C1F" w:rsidR="00B322B6" w:rsidRDefault="00B322B6" w:rsidP="0023605C">
      <w:pPr>
        <w:pStyle w:val="ListParagraph"/>
        <w:numPr>
          <w:ilvl w:val="1"/>
          <w:numId w:val="6"/>
        </w:numPr>
      </w:pPr>
      <w:r>
        <w:t>Launch date</w:t>
      </w:r>
      <w:r w:rsidR="00B24BF1">
        <w:t xml:space="preserve"> for the website</w:t>
      </w:r>
      <w:r>
        <w:t xml:space="preserve"> has been pushed back to April 14.</w:t>
      </w:r>
    </w:p>
    <w:p w14:paraId="1F8F47BE" w14:textId="3838909F" w:rsidR="000A18DC" w:rsidRDefault="00DA34CF" w:rsidP="002907BA">
      <w:pPr>
        <w:pStyle w:val="ListParagraph"/>
        <w:numPr>
          <w:ilvl w:val="1"/>
          <w:numId w:val="6"/>
        </w:numPr>
      </w:pPr>
      <w:r>
        <w:t>Shared that mixed</w:t>
      </w:r>
      <w:r w:rsidR="000A18DC">
        <w:t xml:space="preserve"> modality increases </w:t>
      </w:r>
      <w:r w:rsidR="001D7856">
        <w:t xml:space="preserve">persistence and </w:t>
      </w:r>
      <w:r>
        <w:t>completion rates.</w:t>
      </w:r>
      <w:r w:rsidR="00C8167B">
        <w:t xml:space="preserve"> </w:t>
      </w:r>
      <w:r w:rsidR="000A18DC">
        <w:t xml:space="preserve">New website will allow students to </w:t>
      </w:r>
      <w:r w:rsidR="00273364">
        <w:t>self-select</w:t>
      </w:r>
      <w:r w:rsidR="000A18DC">
        <w:t xml:space="preserve"> their online learning option</w:t>
      </w:r>
      <w:r w:rsidR="00C8167B">
        <w:t>s</w:t>
      </w:r>
      <w:r w:rsidR="000A18DC">
        <w:t xml:space="preserve"> </w:t>
      </w:r>
      <w:r w:rsidR="00C8167B">
        <w:t xml:space="preserve">aid in </w:t>
      </w:r>
      <w:r w:rsidR="000A18DC">
        <w:t>persistence</w:t>
      </w:r>
      <w:r w:rsidR="00C8167B">
        <w:t xml:space="preserve"> and increase completion rates</w:t>
      </w:r>
      <w:r w:rsidR="000A18DC">
        <w:t>.</w:t>
      </w:r>
    </w:p>
    <w:p w14:paraId="42654AA3" w14:textId="66BD6D3E" w:rsidR="001D7856" w:rsidRDefault="001D7856" w:rsidP="004A0D8B">
      <w:pPr>
        <w:pStyle w:val="ListParagraph"/>
        <w:numPr>
          <w:ilvl w:val="1"/>
          <w:numId w:val="6"/>
        </w:numPr>
      </w:pPr>
      <w:r>
        <w:lastRenderedPageBreak/>
        <w:t>Demonstrated before and after webpages for new UVU Online</w:t>
      </w:r>
      <w:r w:rsidR="00B322B6">
        <w:t xml:space="preserve"> and the three priorities being addressed.</w:t>
      </w:r>
      <w:r w:rsidR="00F95905">
        <w:t xml:space="preserve"> </w:t>
      </w:r>
      <w:r w:rsidR="00B322B6">
        <w:t xml:space="preserve">Want to be sure what </w:t>
      </w:r>
      <w:r w:rsidR="00DA34CF">
        <w:t xml:space="preserve">taskforce is presenting </w:t>
      </w:r>
      <w:r w:rsidR="00B322B6">
        <w:t>is accurate</w:t>
      </w:r>
      <w:r w:rsidR="00DA34CF">
        <w:t xml:space="preserve"> and a reflection of the core message</w:t>
      </w:r>
      <w:r w:rsidR="00B322B6">
        <w:t>.</w:t>
      </w:r>
    </w:p>
    <w:p w14:paraId="6A6A3CBB" w14:textId="18FF8C55" w:rsidR="00B322B6" w:rsidRDefault="00B322B6" w:rsidP="0023605C">
      <w:pPr>
        <w:pStyle w:val="ListParagraph"/>
        <w:numPr>
          <w:ilvl w:val="0"/>
          <w:numId w:val="6"/>
        </w:numPr>
      </w:pPr>
      <w:r>
        <w:t xml:space="preserve">Nominations for </w:t>
      </w:r>
      <w:r w:rsidR="001207F8">
        <w:t>Faculty Senate</w:t>
      </w:r>
      <w:r>
        <w:t xml:space="preserve"> Open Positions</w:t>
      </w:r>
    </w:p>
    <w:p w14:paraId="5804089F" w14:textId="6B2F6CDA" w:rsidR="00B322B6" w:rsidRDefault="00B322B6" w:rsidP="0023605C">
      <w:pPr>
        <w:pStyle w:val="ListParagraph"/>
        <w:numPr>
          <w:ilvl w:val="1"/>
          <w:numId w:val="6"/>
        </w:numPr>
      </w:pPr>
      <w:r>
        <w:t xml:space="preserve">If senators have recommendations for open positions, </w:t>
      </w:r>
      <w:r w:rsidR="001207F8">
        <w:t>please provide n</w:t>
      </w:r>
      <w:r>
        <w:t xml:space="preserve">ames </w:t>
      </w:r>
      <w:r w:rsidR="001207F8">
        <w:t xml:space="preserve">to Sandie Waters </w:t>
      </w:r>
      <w:r>
        <w:t>now. These will be voted on in the final senate meeting.</w:t>
      </w:r>
    </w:p>
    <w:p w14:paraId="2C3EFFD5" w14:textId="1FC4E7E6" w:rsidR="00B322B6" w:rsidRDefault="00B322B6" w:rsidP="0023605C">
      <w:pPr>
        <w:pStyle w:val="ListParagraph"/>
        <w:numPr>
          <w:ilvl w:val="1"/>
          <w:numId w:val="6"/>
        </w:numPr>
      </w:pPr>
      <w:r>
        <w:t xml:space="preserve">For current open positions, see link in agenda under Standing Committees. </w:t>
      </w:r>
    </w:p>
    <w:p w14:paraId="64798D54" w14:textId="4F602333" w:rsidR="00B322B6" w:rsidRDefault="00B322B6" w:rsidP="0023605C">
      <w:pPr>
        <w:pStyle w:val="ListParagraph"/>
        <w:numPr>
          <w:ilvl w:val="1"/>
          <w:numId w:val="6"/>
        </w:numPr>
      </w:pPr>
      <w:r>
        <w:t xml:space="preserve">The new </w:t>
      </w:r>
      <w:r w:rsidR="001207F8">
        <w:t>Faculty Senators</w:t>
      </w:r>
      <w:r>
        <w:t xml:space="preserve"> will be voting on new chair positions.</w:t>
      </w:r>
    </w:p>
    <w:p w14:paraId="451D908D" w14:textId="24D300F3" w:rsidR="00B322B6" w:rsidRDefault="00B322B6" w:rsidP="0023605C">
      <w:pPr>
        <w:pStyle w:val="ListParagraph"/>
        <w:numPr>
          <w:ilvl w:val="1"/>
          <w:numId w:val="6"/>
        </w:numPr>
      </w:pPr>
      <w:r>
        <w:t xml:space="preserve">For a description of the position, please refer to the Bylaws found on the </w:t>
      </w:r>
      <w:r w:rsidR="001207F8">
        <w:t>Faculty Senate</w:t>
      </w:r>
      <w:r>
        <w:t xml:space="preserve"> website.</w:t>
      </w:r>
    </w:p>
    <w:p w14:paraId="1779FE03" w14:textId="21C96085" w:rsidR="00B322B6" w:rsidRDefault="00B322B6" w:rsidP="0023605C">
      <w:pPr>
        <w:pStyle w:val="ListParagraph"/>
        <w:numPr>
          <w:ilvl w:val="0"/>
          <w:numId w:val="6"/>
        </w:numPr>
      </w:pPr>
      <w:r>
        <w:t>Response on meaning of “grievant” and “retaliation</w:t>
      </w:r>
      <w:r w:rsidR="008C388F">
        <w:t xml:space="preserve">” based on 2/4/20 </w:t>
      </w:r>
      <w:r w:rsidR="0093660E">
        <w:t>Faculty Senate discussion</w:t>
      </w:r>
    </w:p>
    <w:p w14:paraId="57089957" w14:textId="0505CAE8" w:rsidR="008C388F" w:rsidRDefault="0093660E" w:rsidP="0023605C">
      <w:pPr>
        <w:pStyle w:val="ListParagraph"/>
        <w:numPr>
          <w:ilvl w:val="1"/>
          <w:numId w:val="6"/>
        </w:numPr>
      </w:pPr>
      <w:r>
        <w:t>Office of General Counsel (</w:t>
      </w:r>
      <w:r w:rsidR="008C388F">
        <w:t>OGC</w:t>
      </w:r>
      <w:r>
        <w:t>)</w:t>
      </w:r>
      <w:r w:rsidR="008C388F">
        <w:t xml:space="preserve"> will be providing commentary to Provost Vaught and forwarded to Arendt. If there is a difference of opinion, </w:t>
      </w:r>
      <w:r w:rsidR="007133FD">
        <w:t>Faculty Senate</w:t>
      </w:r>
      <w:r w:rsidR="008C388F">
        <w:t xml:space="preserve"> will conduct a vote. Then it will be taken back to </w:t>
      </w:r>
      <w:r w:rsidR="007133FD">
        <w:t>President’s Council</w:t>
      </w:r>
      <w:r w:rsidR="008C388F">
        <w:t xml:space="preserve"> for final determination. Just waiting on AA/OGC for more information.</w:t>
      </w:r>
    </w:p>
    <w:p w14:paraId="727B0763" w14:textId="308201B6" w:rsidR="008C388F" w:rsidRPr="00116A06" w:rsidRDefault="008C388F" w:rsidP="008C388F">
      <w:pPr>
        <w:rPr>
          <w:b/>
          <w:caps/>
        </w:rPr>
      </w:pPr>
      <w:r w:rsidRPr="00116A06">
        <w:rPr>
          <w:b/>
          <w:caps/>
        </w:rPr>
        <w:t>Senate Resolutions</w:t>
      </w:r>
    </w:p>
    <w:p w14:paraId="01E26AC8" w14:textId="100DBDA7" w:rsidR="008C388F" w:rsidRDefault="008C388F" w:rsidP="0023605C">
      <w:pPr>
        <w:pStyle w:val="ListParagraph"/>
        <w:numPr>
          <w:ilvl w:val="0"/>
          <w:numId w:val="7"/>
        </w:numPr>
      </w:pPr>
      <w:r>
        <w:t xml:space="preserve">Concern expressed that </w:t>
      </w:r>
      <w:r w:rsidR="00FB6E7E">
        <w:t>Faculty Senate</w:t>
      </w:r>
      <w:r>
        <w:t xml:space="preserve"> is trying to address too many items given the state of circumstances globally and </w:t>
      </w:r>
      <w:r w:rsidR="00FB6E7E">
        <w:t>recommendation was made</w:t>
      </w:r>
      <w:r>
        <w:t xml:space="preserve"> to suspend discussions. Arendt reminded senate that </w:t>
      </w:r>
      <w:r w:rsidR="000B6835">
        <w:t>if we suspend items</w:t>
      </w:r>
      <w:r w:rsidR="00FB6E7E">
        <w:t xml:space="preserve"> now</w:t>
      </w:r>
      <w:r w:rsidR="000B6835">
        <w:t>, it will push items to October for finalization.</w:t>
      </w:r>
    </w:p>
    <w:p w14:paraId="0688692E" w14:textId="2F4714A8" w:rsidR="008C388F" w:rsidRDefault="00FB6E7E" w:rsidP="0023605C">
      <w:pPr>
        <w:pStyle w:val="ListParagraph"/>
        <w:numPr>
          <w:ilvl w:val="0"/>
          <w:numId w:val="7"/>
        </w:numPr>
      </w:pPr>
      <w:r>
        <w:t>Partner Preferences, Gender Identity, G</w:t>
      </w:r>
      <w:r w:rsidR="008C388F">
        <w:t xml:space="preserve">ender </w:t>
      </w:r>
      <w:r>
        <w:t>E</w:t>
      </w:r>
      <w:r w:rsidR="008C388F">
        <w:t>xpression</w:t>
      </w:r>
    </w:p>
    <w:p w14:paraId="7108E5D9" w14:textId="56048C8E" w:rsidR="008C388F" w:rsidRDefault="008C388F" w:rsidP="0023605C">
      <w:pPr>
        <w:pStyle w:val="ListParagraph"/>
        <w:numPr>
          <w:ilvl w:val="1"/>
          <w:numId w:val="7"/>
        </w:numPr>
      </w:pPr>
      <w:r>
        <w:t xml:space="preserve">Idea is to just show support. Originated based on </w:t>
      </w:r>
      <w:r w:rsidR="00FB6E7E">
        <w:t xml:space="preserve">a </w:t>
      </w:r>
      <w:r>
        <w:t>neighboring institution. Idea is to show support and solidarity for those factors in bold. The recommendations are simply recommendations want LGBQT+ to consider.</w:t>
      </w:r>
    </w:p>
    <w:p w14:paraId="75E86B79" w14:textId="7632B6AA" w:rsidR="008C388F" w:rsidRDefault="00D205C3" w:rsidP="0023605C">
      <w:pPr>
        <w:pStyle w:val="ListParagraph"/>
        <w:numPr>
          <w:ilvl w:val="1"/>
          <w:numId w:val="7"/>
        </w:numPr>
      </w:pPr>
      <w:r>
        <w:t>Voting will be held via Qualtrics due to many not being able to access the chat.</w:t>
      </w:r>
      <w:r w:rsidR="00500D61">
        <w:t xml:space="preserve"> Results to be provided later.</w:t>
      </w:r>
    </w:p>
    <w:p w14:paraId="357DDD3E" w14:textId="2BB16655" w:rsidR="00D205C3" w:rsidRDefault="00D205C3" w:rsidP="0023605C">
      <w:pPr>
        <w:pStyle w:val="ListParagraph"/>
        <w:numPr>
          <w:ilvl w:val="0"/>
          <w:numId w:val="7"/>
        </w:numPr>
      </w:pPr>
      <w:r>
        <w:t xml:space="preserve">OGC </w:t>
      </w:r>
      <w:r w:rsidR="00FB6E7E">
        <w:t>Non-voting P</w:t>
      </w:r>
      <w:r>
        <w:t xml:space="preserve">articipant in </w:t>
      </w:r>
      <w:r w:rsidR="00FB6E7E">
        <w:t>Faculty Senate</w:t>
      </w:r>
    </w:p>
    <w:p w14:paraId="1AEA001B" w14:textId="11832C73" w:rsidR="00116A06" w:rsidRDefault="00D205C3" w:rsidP="00116A06">
      <w:pPr>
        <w:pStyle w:val="ListParagraph"/>
        <w:numPr>
          <w:ilvl w:val="1"/>
          <w:numId w:val="7"/>
        </w:numPr>
      </w:pPr>
      <w:r>
        <w:t xml:space="preserve">Idea is having OGC attend </w:t>
      </w:r>
      <w:r w:rsidR="00FB6E7E">
        <w:t>Faculty Senate</w:t>
      </w:r>
      <w:r>
        <w:t xml:space="preserve"> meetings.</w:t>
      </w:r>
    </w:p>
    <w:p w14:paraId="704D02DA" w14:textId="6FA556F3" w:rsidR="00116A06" w:rsidRDefault="00116A06" w:rsidP="00116A06">
      <w:pPr>
        <w:pStyle w:val="ListParagraph"/>
        <w:numPr>
          <w:ilvl w:val="1"/>
          <w:numId w:val="7"/>
        </w:numPr>
      </w:pPr>
      <w:r>
        <w:t>Voting will be held via Qualtrics due to many not being able to access the chat.</w:t>
      </w:r>
      <w:r w:rsidR="00500D61">
        <w:t xml:space="preserve"> Results to be provided later.</w:t>
      </w:r>
    </w:p>
    <w:p w14:paraId="2F4FA012" w14:textId="095731C0" w:rsidR="00D205C3" w:rsidRPr="00116A06" w:rsidRDefault="00D205C3" w:rsidP="00D205C3">
      <w:pPr>
        <w:rPr>
          <w:b/>
        </w:rPr>
      </w:pPr>
      <w:r w:rsidRPr="00116A06">
        <w:rPr>
          <w:b/>
        </w:rPr>
        <w:t>POLICY RELATED DEBATE CALENDAR</w:t>
      </w:r>
    </w:p>
    <w:p w14:paraId="711C3F54" w14:textId="003295C9" w:rsidR="00D205C3" w:rsidRDefault="00D205C3" w:rsidP="0023605C">
      <w:pPr>
        <w:pStyle w:val="ListParagraph"/>
        <w:numPr>
          <w:ilvl w:val="0"/>
          <w:numId w:val="8"/>
        </w:numPr>
      </w:pPr>
      <w:r>
        <w:t>Policy 357</w:t>
      </w:r>
      <w:r w:rsidR="00116A06">
        <w:t xml:space="preserve"> – </w:t>
      </w:r>
      <w:r w:rsidR="00116A06" w:rsidRPr="00116A06">
        <w:rPr>
          <w:i/>
        </w:rPr>
        <w:t>Tuition and Fee Waivers</w:t>
      </w:r>
      <w:r w:rsidR="00116A06">
        <w:t xml:space="preserve"> </w:t>
      </w:r>
    </w:p>
    <w:p w14:paraId="2F26BBE9" w14:textId="2B341882" w:rsidR="00D205C3" w:rsidRDefault="00BF0342" w:rsidP="0023605C">
      <w:pPr>
        <w:pStyle w:val="ListParagraph"/>
        <w:numPr>
          <w:ilvl w:val="1"/>
          <w:numId w:val="8"/>
        </w:numPr>
      </w:pPr>
      <w:r>
        <w:t>4.2.3 – No</w:t>
      </w:r>
      <w:r w:rsidR="00116A06">
        <w:t xml:space="preserve"> discussion</w:t>
      </w:r>
    </w:p>
    <w:p w14:paraId="11482590" w14:textId="13B33E27" w:rsidR="00BF0342" w:rsidRDefault="00BF0342" w:rsidP="0023605C">
      <w:pPr>
        <w:pStyle w:val="ListParagraph"/>
        <w:numPr>
          <w:ilvl w:val="1"/>
          <w:numId w:val="8"/>
        </w:numPr>
      </w:pPr>
      <w:r>
        <w:t>4.2.4 – No</w:t>
      </w:r>
      <w:r w:rsidR="00116A06">
        <w:t xml:space="preserve"> discussion</w:t>
      </w:r>
    </w:p>
    <w:p w14:paraId="538044FA" w14:textId="1D3065ED" w:rsidR="00BF0342" w:rsidRDefault="00BF0342" w:rsidP="0023605C">
      <w:pPr>
        <w:pStyle w:val="ListParagraph"/>
        <w:numPr>
          <w:ilvl w:val="1"/>
          <w:numId w:val="8"/>
        </w:numPr>
      </w:pPr>
      <w:r>
        <w:t>4.2.1/4.2.4 – No</w:t>
      </w:r>
      <w:r w:rsidR="00116A06">
        <w:t xml:space="preserve"> discussion</w:t>
      </w:r>
    </w:p>
    <w:p w14:paraId="0D3C22A8" w14:textId="44AC3F38" w:rsidR="00BF0342" w:rsidRDefault="00BF0342" w:rsidP="0023605C">
      <w:pPr>
        <w:pStyle w:val="ListParagraph"/>
        <w:numPr>
          <w:ilvl w:val="1"/>
          <w:numId w:val="8"/>
        </w:numPr>
      </w:pPr>
      <w:r>
        <w:t>5.5.2 – No</w:t>
      </w:r>
      <w:r w:rsidR="00116A06">
        <w:t xml:space="preserve"> discussion</w:t>
      </w:r>
    </w:p>
    <w:p w14:paraId="4FA76857" w14:textId="609E4606" w:rsidR="00BF0342" w:rsidRDefault="00BF0342" w:rsidP="0023605C">
      <w:pPr>
        <w:pStyle w:val="ListParagraph"/>
        <w:numPr>
          <w:ilvl w:val="1"/>
          <w:numId w:val="8"/>
        </w:numPr>
      </w:pPr>
      <w:r>
        <w:t>Throughout See Comment 7 – No</w:t>
      </w:r>
      <w:r w:rsidR="00116A06">
        <w:t xml:space="preserve"> discussion</w:t>
      </w:r>
    </w:p>
    <w:p w14:paraId="2AFCFAD0" w14:textId="6F3B26F1" w:rsidR="00BF0342" w:rsidRDefault="00BF0342" w:rsidP="0023605C">
      <w:pPr>
        <w:pStyle w:val="ListParagraph"/>
        <w:numPr>
          <w:ilvl w:val="1"/>
          <w:numId w:val="8"/>
        </w:numPr>
      </w:pPr>
      <w:r>
        <w:t>Will vote next meeting</w:t>
      </w:r>
    </w:p>
    <w:p w14:paraId="4B51E2E9" w14:textId="7F06611B" w:rsidR="00BF0342" w:rsidRPr="008B0405" w:rsidRDefault="00BF0342" w:rsidP="0023605C">
      <w:pPr>
        <w:pStyle w:val="ListParagraph"/>
        <w:numPr>
          <w:ilvl w:val="0"/>
          <w:numId w:val="8"/>
        </w:numPr>
        <w:rPr>
          <w:i/>
        </w:rPr>
      </w:pPr>
      <w:r>
        <w:t>Policy 165</w:t>
      </w:r>
      <w:r w:rsidR="008B0405">
        <w:t xml:space="preserve"> – </w:t>
      </w:r>
      <w:r w:rsidR="008B0405" w:rsidRPr="008B0405">
        <w:rPr>
          <w:i/>
        </w:rPr>
        <w:t>Discrimination, Harassment and Affirmative Action</w:t>
      </w:r>
    </w:p>
    <w:p w14:paraId="72CC5DDD" w14:textId="29DDE0BC" w:rsidR="00BF0342" w:rsidRDefault="00BF0342" w:rsidP="0023605C">
      <w:pPr>
        <w:pStyle w:val="ListParagraph"/>
        <w:numPr>
          <w:ilvl w:val="1"/>
          <w:numId w:val="8"/>
        </w:numPr>
      </w:pPr>
      <w:r>
        <w:t>In Stage 2 for permanent addition. Changes have already been in place since June 2019 in temporary emergency. Some are corr</w:t>
      </w:r>
      <w:r w:rsidR="008B0405">
        <w:t>ecting office names/titles, delete superfluous sections</w:t>
      </w:r>
      <w:r>
        <w:t xml:space="preserve">, </w:t>
      </w:r>
      <w:r>
        <w:lastRenderedPageBreak/>
        <w:t xml:space="preserve">reduce ambiguity, </w:t>
      </w:r>
      <w:r w:rsidR="008B0405">
        <w:t xml:space="preserve">and </w:t>
      </w:r>
      <w:r>
        <w:t xml:space="preserve">revisions to procedures. Recommend reading specifically </w:t>
      </w:r>
      <w:r w:rsidR="008B0405">
        <w:t>pages</w:t>
      </w:r>
      <w:r>
        <w:t xml:space="preserve"> 4, 15, 16, and 19-21 if do not have time for full policy.</w:t>
      </w:r>
    </w:p>
    <w:p w14:paraId="0ED2746B" w14:textId="3F300051" w:rsidR="00D10EEB" w:rsidRDefault="00D10EEB" w:rsidP="0023605C">
      <w:pPr>
        <w:pStyle w:val="ListParagraph"/>
        <w:numPr>
          <w:ilvl w:val="1"/>
          <w:numId w:val="8"/>
        </w:numPr>
      </w:pPr>
      <w:r>
        <w:t xml:space="preserve">Due to </w:t>
      </w:r>
      <w:r w:rsidR="00E84D58">
        <w:t>the Department of Education’s</w:t>
      </w:r>
      <w:r>
        <w:t xml:space="preserve"> rollout of changes that will affect </w:t>
      </w:r>
      <w:r w:rsidR="00E84D58">
        <w:t xml:space="preserve">Policy </w:t>
      </w:r>
      <w:r>
        <w:t xml:space="preserve">162 </w:t>
      </w:r>
      <w:r w:rsidR="00E84D58">
        <w:t xml:space="preserve">– </w:t>
      </w:r>
      <w:r w:rsidR="00E84D58" w:rsidRPr="00E84D58">
        <w:rPr>
          <w:i/>
        </w:rPr>
        <w:t>Sexual Conduc</w:t>
      </w:r>
      <w:r w:rsidR="00E84D58">
        <w:t xml:space="preserve">t, </w:t>
      </w:r>
      <w:r>
        <w:t>will probably have to bring back for another revision.</w:t>
      </w:r>
    </w:p>
    <w:p w14:paraId="1AF6CF60" w14:textId="4D616E92" w:rsidR="00BF0342" w:rsidRDefault="00BF0342" w:rsidP="0023605C">
      <w:pPr>
        <w:pStyle w:val="ListParagraph"/>
        <w:numPr>
          <w:ilvl w:val="0"/>
          <w:numId w:val="8"/>
        </w:numPr>
      </w:pPr>
      <w:r>
        <w:t>Policy 605</w:t>
      </w:r>
      <w:r w:rsidR="00E84D58">
        <w:t xml:space="preserve"> – </w:t>
      </w:r>
      <w:r w:rsidR="00E84D58" w:rsidRPr="00E84D58">
        <w:rPr>
          <w:i/>
        </w:rPr>
        <w:t>Curriculum</w:t>
      </w:r>
      <w:r w:rsidR="00E84D58">
        <w:rPr>
          <w:i/>
        </w:rPr>
        <w:t xml:space="preserve"> Approval</w:t>
      </w:r>
    </w:p>
    <w:p w14:paraId="1B5BE5BF" w14:textId="05616087" w:rsidR="00521DAA" w:rsidRDefault="0094203D" w:rsidP="0023605C">
      <w:pPr>
        <w:pStyle w:val="ListParagraph"/>
        <w:numPr>
          <w:ilvl w:val="1"/>
          <w:numId w:val="8"/>
        </w:numPr>
      </w:pPr>
      <w:r>
        <w:t>Policy highlights</w:t>
      </w:r>
    </w:p>
    <w:p w14:paraId="03C0DF75" w14:textId="0B49EAE9" w:rsidR="0094203D" w:rsidRDefault="0094203D" w:rsidP="0023605C">
      <w:pPr>
        <w:pStyle w:val="ListParagraph"/>
        <w:numPr>
          <w:ilvl w:val="2"/>
          <w:numId w:val="8"/>
        </w:numPr>
      </w:pPr>
      <w:r>
        <w:t>Almost a complete re-write</w:t>
      </w:r>
    </w:p>
    <w:p w14:paraId="2DC5AAFC" w14:textId="68D54D1B" w:rsidR="0094203D" w:rsidRDefault="0094203D" w:rsidP="0023605C">
      <w:pPr>
        <w:pStyle w:val="ListParagraph"/>
        <w:numPr>
          <w:ilvl w:val="2"/>
          <w:numId w:val="8"/>
        </w:numPr>
      </w:pPr>
      <w:r>
        <w:t>Clarifies roles &amp; responsibilities for drafting and approving</w:t>
      </w:r>
    </w:p>
    <w:p w14:paraId="59FBE82A" w14:textId="73C8D3C5" w:rsidR="0094203D" w:rsidRDefault="0094203D" w:rsidP="0023605C">
      <w:pPr>
        <w:pStyle w:val="ListParagraph"/>
        <w:numPr>
          <w:ilvl w:val="2"/>
          <w:numId w:val="8"/>
        </w:numPr>
      </w:pPr>
      <w:r>
        <w:t>Added institutional review for programs</w:t>
      </w:r>
    </w:p>
    <w:p w14:paraId="7A712D84" w14:textId="01327E84" w:rsidR="0094203D" w:rsidRDefault="0094203D" w:rsidP="0023605C">
      <w:pPr>
        <w:pStyle w:val="ListParagraph"/>
        <w:numPr>
          <w:ilvl w:val="1"/>
          <w:numId w:val="8"/>
        </w:numPr>
      </w:pPr>
      <w:r>
        <w:t>Guideline highlights</w:t>
      </w:r>
    </w:p>
    <w:p w14:paraId="092C4FD2" w14:textId="3E75582D" w:rsidR="0094203D" w:rsidRDefault="0094203D" w:rsidP="0023605C">
      <w:pPr>
        <w:pStyle w:val="ListParagraph"/>
        <w:numPr>
          <w:ilvl w:val="2"/>
          <w:numId w:val="8"/>
        </w:numPr>
      </w:pPr>
      <w:r>
        <w:t>Will be renamed to Curriculum Procedures</w:t>
      </w:r>
    </w:p>
    <w:p w14:paraId="36C4998E" w14:textId="3E95881F" w:rsidR="0094203D" w:rsidRDefault="0094203D" w:rsidP="0023605C">
      <w:pPr>
        <w:pStyle w:val="ListParagraph"/>
        <w:numPr>
          <w:ilvl w:val="3"/>
          <w:numId w:val="8"/>
        </w:numPr>
      </w:pPr>
      <w:r>
        <w:t>Approved by Senate and AAC – This would allow them to be official.</w:t>
      </w:r>
    </w:p>
    <w:p w14:paraId="2F0A87C1" w14:textId="2B9647AB" w:rsidR="0094203D" w:rsidRDefault="0094203D" w:rsidP="0023605C">
      <w:pPr>
        <w:pStyle w:val="ListParagraph"/>
        <w:numPr>
          <w:ilvl w:val="2"/>
          <w:numId w:val="8"/>
        </w:numPr>
      </w:pPr>
      <w:r>
        <w:t>Defines curriculum criteria</w:t>
      </w:r>
    </w:p>
    <w:p w14:paraId="3F483021" w14:textId="727ABDD1" w:rsidR="0094203D" w:rsidRDefault="0094203D" w:rsidP="0023605C">
      <w:pPr>
        <w:pStyle w:val="ListParagraph"/>
        <w:numPr>
          <w:ilvl w:val="2"/>
          <w:numId w:val="8"/>
        </w:numPr>
      </w:pPr>
      <w:r>
        <w:t>Resources available at point of entry for faculty</w:t>
      </w:r>
    </w:p>
    <w:p w14:paraId="69D0EFF6" w14:textId="382A6DCF" w:rsidR="00215D9C" w:rsidRDefault="00215D9C" w:rsidP="0023605C">
      <w:pPr>
        <w:pStyle w:val="ListParagraph"/>
        <w:numPr>
          <w:ilvl w:val="1"/>
          <w:numId w:val="8"/>
        </w:numPr>
      </w:pPr>
      <w:r>
        <w:t>There are separate comment documents for each item.</w:t>
      </w:r>
    </w:p>
    <w:p w14:paraId="3E59C2F8" w14:textId="3162DF74" w:rsidR="00BF0342" w:rsidRDefault="00BF0342" w:rsidP="0023605C">
      <w:pPr>
        <w:pStyle w:val="ListParagraph"/>
        <w:numPr>
          <w:ilvl w:val="0"/>
          <w:numId w:val="8"/>
        </w:numPr>
      </w:pPr>
      <w:r>
        <w:t>Policy 102</w:t>
      </w:r>
      <w:r w:rsidR="002F3DCD">
        <w:t xml:space="preserve"> – </w:t>
      </w:r>
      <w:r w:rsidR="002F3DCD" w:rsidRPr="002F3DCD">
        <w:rPr>
          <w:i/>
        </w:rPr>
        <w:t>Establishing and Disbanding Committees</w:t>
      </w:r>
    </w:p>
    <w:p w14:paraId="3A10DD2F" w14:textId="69D589CE" w:rsidR="00DF602C" w:rsidRDefault="00DF602C" w:rsidP="0023605C">
      <w:pPr>
        <w:pStyle w:val="ListParagraph"/>
        <w:numPr>
          <w:ilvl w:val="1"/>
          <w:numId w:val="8"/>
        </w:numPr>
      </w:pPr>
      <w:r>
        <w:t>Designed to streamline and make consistent how a university govern</w:t>
      </w:r>
      <w:r w:rsidR="002F3DCD">
        <w:t>ance committee is formed, how it’s handled, and what authority it has. It discusses university level committees.</w:t>
      </w:r>
    </w:p>
    <w:p w14:paraId="06E4DDA0" w14:textId="44201C1E" w:rsidR="00DF602C" w:rsidRDefault="00DF602C" w:rsidP="0023605C">
      <w:pPr>
        <w:pStyle w:val="ListParagraph"/>
        <w:numPr>
          <w:ilvl w:val="1"/>
          <w:numId w:val="8"/>
        </w:numPr>
      </w:pPr>
      <w:r>
        <w:t>Each committee would have to establish a charter</w:t>
      </w:r>
      <w:r w:rsidR="002F3DCD">
        <w:t xml:space="preserve"> that specifies what authority that committee is requesting.</w:t>
      </w:r>
    </w:p>
    <w:p w14:paraId="288F1C1A" w14:textId="40EA081D" w:rsidR="00DF602C" w:rsidRPr="00ED69AD" w:rsidRDefault="00DF602C" w:rsidP="00DF602C">
      <w:pPr>
        <w:rPr>
          <w:b/>
        </w:rPr>
      </w:pPr>
      <w:r w:rsidRPr="00ED69AD">
        <w:rPr>
          <w:b/>
        </w:rPr>
        <w:t>POLICIES</w:t>
      </w:r>
    </w:p>
    <w:p w14:paraId="6D46125B" w14:textId="2B2768C4" w:rsidR="00DF602C" w:rsidRDefault="00DF602C" w:rsidP="0023605C">
      <w:pPr>
        <w:pStyle w:val="ListParagraph"/>
        <w:numPr>
          <w:ilvl w:val="0"/>
          <w:numId w:val="9"/>
        </w:numPr>
      </w:pPr>
      <w:r>
        <w:t>Administrative authority to overturn search committee hiring decisions</w:t>
      </w:r>
    </w:p>
    <w:p w14:paraId="21EAF0EF" w14:textId="5BDCF4D8" w:rsidR="00DF602C" w:rsidRDefault="00DF602C" w:rsidP="0023605C">
      <w:pPr>
        <w:pStyle w:val="ListParagraph"/>
        <w:numPr>
          <w:ilvl w:val="1"/>
          <w:numId w:val="9"/>
        </w:numPr>
      </w:pPr>
      <w:r>
        <w:t xml:space="preserve">This is a request that has been proposed to restrict, limit, or at least control when it can happen. If </w:t>
      </w:r>
      <w:r w:rsidR="002C4BE8">
        <w:t>Faculty Senate</w:t>
      </w:r>
      <w:r>
        <w:t xml:space="preserve"> wants to move forward, need to create an Exec</w:t>
      </w:r>
      <w:r w:rsidR="002C4BE8">
        <w:t>utive</w:t>
      </w:r>
      <w:r>
        <w:t xml:space="preserve"> Summary.</w:t>
      </w:r>
    </w:p>
    <w:p w14:paraId="4003A749" w14:textId="5E9F5F8E" w:rsidR="00DF602C" w:rsidRDefault="002C4BE8" w:rsidP="0023605C">
      <w:pPr>
        <w:pStyle w:val="ListParagraph"/>
        <w:numPr>
          <w:ilvl w:val="1"/>
          <w:numId w:val="9"/>
        </w:numPr>
      </w:pPr>
      <w:r>
        <w:t xml:space="preserve">Recommendation was to add a </w:t>
      </w:r>
      <w:r w:rsidR="00DA0966">
        <w:t>section to address the revoking of a search.</w:t>
      </w:r>
    </w:p>
    <w:p w14:paraId="155F4E0F" w14:textId="3F78E768" w:rsidR="00DA0966" w:rsidRDefault="00DA0966" w:rsidP="0023605C">
      <w:pPr>
        <w:pStyle w:val="ListParagraph"/>
        <w:numPr>
          <w:ilvl w:val="1"/>
          <w:numId w:val="9"/>
        </w:numPr>
      </w:pPr>
      <w:r>
        <w:t xml:space="preserve">Arendt will draft the Exec Summary for </w:t>
      </w:r>
      <w:r w:rsidR="002C4BE8">
        <w:t>Faculty Senate</w:t>
      </w:r>
      <w:r>
        <w:t xml:space="preserve"> for feedback.</w:t>
      </w:r>
    </w:p>
    <w:p w14:paraId="3B31557C" w14:textId="127C321D" w:rsidR="00DA0966" w:rsidRDefault="00DA0966" w:rsidP="0023605C">
      <w:pPr>
        <w:pStyle w:val="ListParagraph"/>
        <w:numPr>
          <w:ilvl w:val="1"/>
          <w:numId w:val="9"/>
        </w:numPr>
      </w:pPr>
      <w:r>
        <w:t xml:space="preserve">Another consideration is to address is when </w:t>
      </w:r>
      <w:r w:rsidR="002C4BE8">
        <w:t xml:space="preserve">search </w:t>
      </w:r>
      <w:r>
        <w:t>negotiations are halted after begun.</w:t>
      </w:r>
    </w:p>
    <w:p w14:paraId="27185A42" w14:textId="262737FB" w:rsidR="00DA0966" w:rsidRDefault="00DA0966" w:rsidP="0023605C">
      <w:pPr>
        <w:pStyle w:val="ListParagraph"/>
        <w:numPr>
          <w:ilvl w:val="1"/>
          <w:numId w:val="9"/>
        </w:numPr>
      </w:pPr>
      <w:r>
        <w:t>Consideration also needs to be given for the reverse affect when search committees are not performing ethically.</w:t>
      </w:r>
    </w:p>
    <w:p w14:paraId="499B6F2D" w14:textId="24ECB099" w:rsidR="00DA0966" w:rsidRDefault="00DA0966" w:rsidP="0023605C">
      <w:pPr>
        <w:pStyle w:val="ListParagraph"/>
        <w:numPr>
          <w:ilvl w:val="0"/>
          <w:numId w:val="9"/>
        </w:numPr>
      </w:pPr>
      <w:r>
        <w:t>Policy 637</w:t>
      </w:r>
      <w:r w:rsidR="002C4BE8">
        <w:t xml:space="preserve"> – </w:t>
      </w:r>
      <w:r w:rsidR="002C4BE8" w:rsidRPr="002C4BE8">
        <w:rPr>
          <w:i/>
        </w:rPr>
        <w:t>Faculty Tenure</w:t>
      </w:r>
    </w:p>
    <w:p w14:paraId="06DDE144" w14:textId="54491545" w:rsidR="00DA0966" w:rsidRDefault="00DA0966" w:rsidP="0023605C">
      <w:pPr>
        <w:pStyle w:val="ListParagraph"/>
        <w:numPr>
          <w:ilvl w:val="1"/>
          <w:numId w:val="9"/>
        </w:numPr>
      </w:pPr>
      <w:r>
        <w:t>See link</w:t>
      </w:r>
    </w:p>
    <w:p w14:paraId="12C1ED72" w14:textId="1CF9EB41" w:rsidR="00DA0966" w:rsidRDefault="00DA0966" w:rsidP="0023605C">
      <w:pPr>
        <w:pStyle w:val="ListParagraph"/>
        <w:numPr>
          <w:ilvl w:val="0"/>
          <w:numId w:val="9"/>
        </w:numPr>
      </w:pPr>
      <w:r>
        <w:t>Policy 704</w:t>
      </w:r>
      <w:r w:rsidR="002C4BE8">
        <w:t xml:space="preserve"> – </w:t>
      </w:r>
      <w:r w:rsidR="002C4BE8" w:rsidRPr="002C4BE8">
        <w:rPr>
          <w:i/>
        </w:rPr>
        <w:t>Minors on Campus and at University-sponsored Events</w:t>
      </w:r>
    </w:p>
    <w:p w14:paraId="626C10F7" w14:textId="21041863" w:rsidR="00DA0966" w:rsidRDefault="00DA0966" w:rsidP="0023605C">
      <w:pPr>
        <w:pStyle w:val="ListParagraph"/>
        <w:numPr>
          <w:ilvl w:val="1"/>
          <w:numId w:val="9"/>
        </w:numPr>
      </w:pPr>
      <w:r>
        <w:t>See link</w:t>
      </w:r>
    </w:p>
    <w:p w14:paraId="35284843" w14:textId="273CA44A" w:rsidR="00DA0966" w:rsidRDefault="00DA0966" w:rsidP="0023605C">
      <w:pPr>
        <w:pStyle w:val="ListParagraph"/>
        <w:numPr>
          <w:ilvl w:val="0"/>
          <w:numId w:val="9"/>
        </w:numPr>
      </w:pPr>
      <w:r>
        <w:t>Policy 101</w:t>
      </w:r>
      <w:r w:rsidR="002C4BE8">
        <w:t xml:space="preserve"> – </w:t>
      </w:r>
      <w:r w:rsidR="002C4BE8" w:rsidRPr="002C4BE8">
        <w:rPr>
          <w:i/>
        </w:rPr>
        <w:t>Policy on Policies</w:t>
      </w:r>
    </w:p>
    <w:p w14:paraId="1A154911" w14:textId="41793310" w:rsidR="00DA0966" w:rsidRDefault="00DA0966" w:rsidP="0023605C">
      <w:pPr>
        <w:pStyle w:val="ListParagraph"/>
        <w:numPr>
          <w:ilvl w:val="1"/>
          <w:numId w:val="9"/>
        </w:numPr>
      </w:pPr>
      <w:r>
        <w:t>See link</w:t>
      </w:r>
    </w:p>
    <w:p w14:paraId="2623DCD9" w14:textId="2CC075C8" w:rsidR="00DA0966" w:rsidRDefault="00DA0966" w:rsidP="0023605C">
      <w:pPr>
        <w:pStyle w:val="ListParagraph"/>
        <w:numPr>
          <w:ilvl w:val="0"/>
          <w:numId w:val="9"/>
        </w:numPr>
      </w:pPr>
      <w:r>
        <w:t>Policy 252</w:t>
      </w:r>
      <w:r w:rsidR="002C4BE8">
        <w:t xml:space="preserve"> – </w:t>
      </w:r>
      <w:r w:rsidR="002C4BE8" w:rsidRPr="002C4BE8">
        <w:rPr>
          <w:i/>
        </w:rPr>
        <w:t>International Travel</w:t>
      </w:r>
    </w:p>
    <w:p w14:paraId="1FF70794" w14:textId="22F61755" w:rsidR="00DA0966" w:rsidRDefault="00DA0966" w:rsidP="0023605C">
      <w:pPr>
        <w:pStyle w:val="ListParagraph"/>
        <w:numPr>
          <w:ilvl w:val="1"/>
          <w:numId w:val="9"/>
        </w:numPr>
      </w:pPr>
      <w:r>
        <w:t>See link</w:t>
      </w:r>
    </w:p>
    <w:p w14:paraId="55E9CD3A" w14:textId="2C60B836" w:rsidR="00DA0966" w:rsidRPr="002C4BE8" w:rsidRDefault="00DA0966" w:rsidP="00DA0966">
      <w:pPr>
        <w:rPr>
          <w:b/>
        </w:rPr>
      </w:pPr>
      <w:r w:rsidRPr="002C4BE8">
        <w:rPr>
          <w:b/>
        </w:rPr>
        <w:t>NON-POLICY RELATED</w:t>
      </w:r>
      <w:r w:rsidR="002C4BE8" w:rsidRPr="002C4BE8">
        <w:rPr>
          <w:b/>
        </w:rPr>
        <w:t xml:space="preserve"> ACTION CALENDAR</w:t>
      </w:r>
    </w:p>
    <w:p w14:paraId="3BC0D0C4" w14:textId="2189DE32" w:rsidR="00DA0966" w:rsidRDefault="00DA0966" w:rsidP="0023605C">
      <w:pPr>
        <w:pStyle w:val="ListParagraph"/>
        <w:numPr>
          <w:ilvl w:val="0"/>
          <w:numId w:val="10"/>
        </w:numPr>
      </w:pPr>
      <w:r>
        <w:t>RUEC Recommendations</w:t>
      </w:r>
    </w:p>
    <w:p w14:paraId="5039FCF6" w14:textId="358BA87E" w:rsidR="00DA0966" w:rsidRDefault="00DA0966" w:rsidP="0023605C">
      <w:pPr>
        <w:pStyle w:val="ListParagraph"/>
        <w:numPr>
          <w:ilvl w:val="1"/>
          <w:numId w:val="10"/>
        </w:numPr>
      </w:pPr>
      <w:r>
        <w:t>Vote held in Qualtrics</w:t>
      </w:r>
    </w:p>
    <w:p w14:paraId="49CBB59A" w14:textId="0F16BF0D" w:rsidR="00DA0966" w:rsidRDefault="007D45B0" w:rsidP="0023605C">
      <w:pPr>
        <w:pStyle w:val="ListParagraph"/>
        <w:numPr>
          <w:ilvl w:val="1"/>
          <w:numId w:val="10"/>
        </w:numPr>
      </w:pPr>
      <w:r>
        <w:lastRenderedPageBreak/>
        <w:t>Reviewed Bylaws to determine if voting can be handled offline. Noted that Bylaws only specifies electronic voting if can guarantee no duplication.</w:t>
      </w:r>
    </w:p>
    <w:p w14:paraId="76AC029A" w14:textId="1547D551" w:rsidR="007D45B0" w:rsidRDefault="00E61839" w:rsidP="0023605C">
      <w:pPr>
        <w:pStyle w:val="ListParagraph"/>
        <w:numPr>
          <w:ilvl w:val="0"/>
          <w:numId w:val="10"/>
        </w:numPr>
      </w:pPr>
      <w:r>
        <w:t>Senate Bylaws</w:t>
      </w:r>
    </w:p>
    <w:p w14:paraId="0BAFCA22" w14:textId="04962A91" w:rsidR="00E61839" w:rsidRDefault="00E61839" w:rsidP="0023605C">
      <w:pPr>
        <w:pStyle w:val="ListParagraph"/>
        <w:numPr>
          <w:ilvl w:val="1"/>
          <w:numId w:val="10"/>
        </w:numPr>
      </w:pPr>
      <w:r>
        <w:t>Recommendation was to create a new bylaw document and incorporate some of the changes.</w:t>
      </w:r>
    </w:p>
    <w:p w14:paraId="0FEBA092" w14:textId="236A7854" w:rsidR="00E61839" w:rsidRDefault="00E61839" w:rsidP="0023605C">
      <w:pPr>
        <w:pStyle w:val="ListParagraph"/>
        <w:numPr>
          <w:ilvl w:val="1"/>
          <w:numId w:val="10"/>
        </w:numPr>
      </w:pPr>
      <w:r>
        <w:t>Arendt asked Parry to note what changes can be incorporated now and what changes would need to be put off until fall 2020.</w:t>
      </w:r>
      <w:r w:rsidR="00E76428">
        <w:t xml:space="preserve"> This will allow Waters to submit more changes.</w:t>
      </w:r>
    </w:p>
    <w:p w14:paraId="4696E237" w14:textId="401F287D" w:rsidR="00E76428" w:rsidRPr="002C4BE8" w:rsidRDefault="00E76428" w:rsidP="00E76428">
      <w:pPr>
        <w:rPr>
          <w:b/>
        </w:rPr>
      </w:pPr>
      <w:r w:rsidRPr="002C4BE8">
        <w:rPr>
          <w:b/>
        </w:rPr>
        <w:t>GOOD OF THE ORDER</w:t>
      </w:r>
      <w:r w:rsidRPr="002C4BE8">
        <w:rPr>
          <w:b/>
        </w:rPr>
        <w:br/>
      </w:r>
    </w:p>
    <w:p w14:paraId="06611D41" w14:textId="0F290E1C" w:rsidR="00E76428" w:rsidRDefault="00E76428" w:rsidP="0023605C">
      <w:pPr>
        <w:pStyle w:val="ListParagraph"/>
        <w:numPr>
          <w:ilvl w:val="0"/>
          <w:numId w:val="11"/>
        </w:numPr>
      </w:pPr>
      <w:r>
        <w:t xml:space="preserve">Discussion about the review of resolutions and policies given the intense circumstances regarding COVID-19. </w:t>
      </w:r>
    </w:p>
    <w:p w14:paraId="2592AFC4" w14:textId="7C77C115" w:rsidR="00DA0706" w:rsidRDefault="00E76428" w:rsidP="0023605C">
      <w:pPr>
        <w:pStyle w:val="ListParagraph"/>
        <w:numPr>
          <w:ilvl w:val="1"/>
          <w:numId w:val="11"/>
        </w:numPr>
      </w:pPr>
      <w:r>
        <w:t xml:space="preserve">In regards to non-policy items, </w:t>
      </w:r>
      <w:r w:rsidR="002C4BE8">
        <w:t>Faculty Senate</w:t>
      </w:r>
      <w:r>
        <w:t xml:space="preserve"> can postpon</w:t>
      </w:r>
      <w:r w:rsidR="002C4BE8">
        <w:t>e at any time. If a policy item,</w:t>
      </w:r>
      <w:r>
        <w:t xml:space="preserve"> would need the steward to agree to the postponement.</w:t>
      </w:r>
      <w:r w:rsidR="00DA0706">
        <w:t xml:space="preserve"> The problem is the sponsor might only grant a short extension which means we would have to hold emergency summer sessions.</w:t>
      </w:r>
    </w:p>
    <w:p w14:paraId="7AD3DCDA" w14:textId="1BF14FE8" w:rsidR="00DA0706" w:rsidRDefault="00DA0706" w:rsidP="0023605C">
      <w:pPr>
        <w:pStyle w:val="ListParagraph"/>
        <w:numPr>
          <w:ilvl w:val="1"/>
          <w:numId w:val="11"/>
        </w:numPr>
      </w:pPr>
      <w:r>
        <w:t>Recommendation was made to push all non-policy related items to later agendas.</w:t>
      </w:r>
    </w:p>
    <w:p w14:paraId="5152456F" w14:textId="7EB05DC7" w:rsidR="00DA0706" w:rsidRDefault="00DA0706" w:rsidP="003F3697">
      <w:pPr>
        <w:pStyle w:val="ListParagraph"/>
        <w:numPr>
          <w:ilvl w:val="1"/>
          <w:numId w:val="11"/>
        </w:numPr>
      </w:pPr>
      <w:r>
        <w:t>Arendt reported that senator representatio</w:t>
      </w:r>
      <w:r w:rsidR="003F3697">
        <w:t>n of departments varies greatly.</w:t>
      </w:r>
    </w:p>
    <w:p w14:paraId="7A5B2D02" w14:textId="5E58D48D" w:rsidR="00D713F5" w:rsidRDefault="00B35B56" w:rsidP="0023605C">
      <w:pPr>
        <w:pStyle w:val="ListParagraph"/>
        <w:numPr>
          <w:ilvl w:val="1"/>
          <w:numId w:val="11"/>
        </w:numPr>
      </w:pPr>
      <w:r>
        <w:t>H</w:t>
      </w:r>
      <w:r w:rsidR="003F3697">
        <w:t>ill proposed a motion to d</w:t>
      </w:r>
      <w:r w:rsidR="00D713F5">
        <w:t>elay all non-policy items and see what pol</w:t>
      </w:r>
      <w:r w:rsidR="003F3697">
        <w:t>icy items can have an extension or have a motion to vote item by item. Parry inquired what the university’s position might be on delaying all policy due to special circumstances. Vaught reported he did not know what the university’s position is at this time.</w:t>
      </w:r>
    </w:p>
    <w:p w14:paraId="44C5FE54" w14:textId="1F31E2E4" w:rsidR="00B35B56" w:rsidRDefault="00B35B56" w:rsidP="0023605C">
      <w:pPr>
        <w:pStyle w:val="ListParagraph"/>
        <w:numPr>
          <w:ilvl w:val="1"/>
          <w:numId w:val="11"/>
        </w:numPr>
      </w:pPr>
      <w:r>
        <w:t xml:space="preserve">Arendt will create a document for each senator to vote on what they think should be </w:t>
      </w:r>
      <w:r w:rsidR="00477EF7">
        <w:t xml:space="preserve">dealt with this semester, </w:t>
      </w:r>
      <w:r>
        <w:t xml:space="preserve">delayed to summer, </w:t>
      </w:r>
      <w:r w:rsidR="00477EF7">
        <w:t xml:space="preserve">or </w:t>
      </w:r>
      <w:r>
        <w:t>delayed to fall. This would include the votes that were to occur today such as LGBQT+</w:t>
      </w:r>
      <w:r w:rsidR="00FB1614">
        <w:t xml:space="preserve"> resolution</w:t>
      </w:r>
      <w:r>
        <w:t xml:space="preserve">. </w:t>
      </w:r>
    </w:p>
    <w:p w14:paraId="48DAFB94" w14:textId="02537AA7" w:rsidR="00B35B56" w:rsidRDefault="00B35B56" w:rsidP="0023605C">
      <w:pPr>
        <w:pStyle w:val="ListParagraph"/>
        <w:numPr>
          <w:ilvl w:val="1"/>
          <w:numId w:val="11"/>
        </w:numPr>
      </w:pPr>
      <w:r w:rsidRPr="0001581B">
        <w:rPr>
          <w:b/>
        </w:rPr>
        <w:t>MOTION</w:t>
      </w:r>
      <w:r>
        <w:t xml:space="preserve"> – McDonald</w:t>
      </w:r>
      <w:r w:rsidR="0001581B">
        <w:t xml:space="preserve"> moved </w:t>
      </w:r>
      <w:r w:rsidR="00B21FC8">
        <w:t xml:space="preserve">to support Arendt’s voting proposal. </w:t>
      </w:r>
      <w:r>
        <w:t>Scholsnagle</w:t>
      </w:r>
      <w:r w:rsidR="0001581B">
        <w:t xml:space="preserve"> seconded.</w:t>
      </w:r>
      <w:r>
        <w:t xml:space="preserve"> Decision was to send out an email and not conduct an official vote during senate.</w:t>
      </w:r>
    </w:p>
    <w:p w14:paraId="793491E6" w14:textId="21CAF06F" w:rsidR="00B35B56" w:rsidRDefault="00B35B56" w:rsidP="0023605C">
      <w:pPr>
        <w:pStyle w:val="ListParagraph"/>
        <w:numPr>
          <w:ilvl w:val="1"/>
          <w:numId w:val="11"/>
        </w:numPr>
      </w:pPr>
      <w:r>
        <w:t>Send any additional comments offline to Arendt.</w:t>
      </w:r>
    </w:p>
    <w:p w14:paraId="57D77C68" w14:textId="0D14FD01" w:rsidR="00B35B56" w:rsidRDefault="00B35B56" w:rsidP="0023605C">
      <w:pPr>
        <w:pStyle w:val="ListParagraph"/>
        <w:numPr>
          <w:ilvl w:val="0"/>
          <w:numId w:val="11"/>
        </w:numPr>
      </w:pPr>
      <w:r>
        <w:t xml:space="preserve">Many professors are writing a contingency plan </w:t>
      </w:r>
      <w:r w:rsidR="00817601">
        <w:t xml:space="preserve">to their department or Department Chair </w:t>
      </w:r>
      <w:r>
        <w:t>in case they fall ill with the virus. Consider encouraging faculty to do this.</w:t>
      </w:r>
    </w:p>
    <w:p w14:paraId="7E910068" w14:textId="3505ABB4" w:rsidR="006D686F" w:rsidRDefault="006D686F" w:rsidP="006D686F">
      <w:r>
        <w:t>Meeting adjourned at 5:00 p.m.</w:t>
      </w:r>
    </w:p>
    <w:p w14:paraId="3598E2F2" w14:textId="45472D7D" w:rsidR="00500D61" w:rsidRDefault="00500D61" w:rsidP="006D686F"/>
    <w:p w14:paraId="56A8EA80" w14:textId="74D0C1A5" w:rsidR="00500D61" w:rsidRDefault="00500D61" w:rsidP="006D686F">
      <w:r>
        <w:t>QUALTRICS VOTING RESULTS</w:t>
      </w:r>
    </w:p>
    <w:p w14:paraId="7E28B873" w14:textId="77777777" w:rsidR="00500D61" w:rsidRDefault="00500D61" w:rsidP="00500D61">
      <w:pPr>
        <w:spacing w:after="0" w:line="240" w:lineRule="auto"/>
      </w:pPr>
      <w:r>
        <w:t xml:space="preserve">Q1 - Faculty Senate </w:t>
      </w:r>
      <w:hyperlink r:id="rId9" w:history="1">
        <w:r>
          <w:rPr>
            <w:rStyle w:val="Hyperlink"/>
            <w:rFonts w:cs="Calibri"/>
          </w:rPr>
          <w:t>resolution</w:t>
        </w:r>
      </w:hyperlink>
      <w:r>
        <w:t>: partner preferences, gender identity, gender expression</w:t>
      </w:r>
    </w:p>
    <w:p w14:paraId="7B3921FD" w14:textId="4AF5E845" w:rsidR="00500D61" w:rsidRDefault="00500D61" w:rsidP="00500D61">
      <w:pPr>
        <w:spacing w:after="0" w:line="240" w:lineRule="auto"/>
      </w:pPr>
      <w:r>
        <w:t xml:space="preserve">1              </w:t>
      </w:r>
      <w:r>
        <w:rPr>
          <w:color w:val="FF0000"/>
        </w:rPr>
        <w:t>Support</w:t>
      </w:r>
      <w:r>
        <w:t xml:space="preserve">                 80.49%</w:t>
      </w:r>
      <w:r>
        <w:tab/>
      </w:r>
      <w:r>
        <w:t>33</w:t>
      </w:r>
    </w:p>
    <w:p w14:paraId="59D9DDD2" w14:textId="65F42CF9" w:rsidR="00500D61" w:rsidRDefault="00500D61" w:rsidP="00500D61">
      <w:pPr>
        <w:spacing w:after="0" w:line="240" w:lineRule="auto"/>
      </w:pPr>
      <w:r>
        <w:t>2              Oppose                 0.00%   </w:t>
      </w:r>
      <w:r>
        <w:tab/>
        <w:t xml:space="preserve"> </w:t>
      </w:r>
      <w:r>
        <w:t xml:space="preserve"> 0</w:t>
      </w:r>
    </w:p>
    <w:p w14:paraId="161FA552" w14:textId="172CBBD7" w:rsidR="00500D61" w:rsidRDefault="00500D61" w:rsidP="00500D61">
      <w:pPr>
        <w:spacing w:after="0" w:line="240" w:lineRule="auto"/>
      </w:pPr>
      <w:r>
        <w:t>3              Abstain                 19.51% </w:t>
      </w:r>
      <w:r>
        <w:tab/>
        <w:t xml:space="preserve"> </w:t>
      </w:r>
      <w:r>
        <w:t xml:space="preserve"> 8</w:t>
      </w:r>
    </w:p>
    <w:p w14:paraId="57160112" w14:textId="2A2EE333" w:rsidR="00500D61" w:rsidRDefault="00500D61" w:rsidP="00500D61">
      <w:pPr>
        <w:spacing w:after="0" w:line="240" w:lineRule="auto"/>
        <w:ind w:left="720"/>
      </w:pPr>
      <w:r>
        <w:t xml:space="preserve">  Total</w:t>
      </w:r>
      <w:r>
        <w:tab/>
      </w:r>
      <w:r>
        <w:tab/>
      </w:r>
      <w:r>
        <w:tab/>
      </w:r>
      <w:r>
        <w:tab/>
      </w:r>
      <w:r>
        <w:t>41</w:t>
      </w:r>
    </w:p>
    <w:p w14:paraId="0233F7EB" w14:textId="77777777" w:rsidR="00500D61" w:rsidRDefault="00500D61" w:rsidP="00500D61">
      <w:pPr>
        <w:spacing w:after="0" w:line="240" w:lineRule="auto"/>
      </w:pPr>
    </w:p>
    <w:p w14:paraId="13CABE4B" w14:textId="77777777" w:rsidR="00500D61" w:rsidRDefault="00500D61">
      <w:r>
        <w:br w:type="page"/>
      </w:r>
    </w:p>
    <w:p w14:paraId="799EA5D2" w14:textId="75644531" w:rsidR="00500D61" w:rsidRDefault="00500D61" w:rsidP="00500D61">
      <w:pPr>
        <w:spacing w:after="0" w:line="240" w:lineRule="auto"/>
      </w:pPr>
      <w:r>
        <w:lastRenderedPageBreak/>
        <w:t xml:space="preserve">Q2 - Faculty Senate </w:t>
      </w:r>
      <w:hyperlink r:id="rId10" w:history="1">
        <w:r>
          <w:rPr>
            <w:rStyle w:val="Hyperlink"/>
            <w:rFonts w:cs="Calibri"/>
          </w:rPr>
          <w:t>resolution</w:t>
        </w:r>
      </w:hyperlink>
      <w:r>
        <w:t>: Office of General Counsel non-voting seat on Faculty Senate table – can be asked to leave room.</w:t>
      </w:r>
      <w:r w:rsidR="0041663A">
        <w:t xml:space="preserve"> </w:t>
      </w:r>
      <w:bookmarkStart w:id="0" w:name="_GoBack"/>
      <w:bookmarkEnd w:id="0"/>
      <w:r>
        <w:t xml:space="preserve">Implemented 2.1.6 of our bylaws: Faculty Senate President votes only when there is a tied vote on any matter within the Senate. </w:t>
      </w:r>
    </w:p>
    <w:p w14:paraId="564C70D5" w14:textId="77777777" w:rsidR="00500D61" w:rsidRDefault="00500D61" w:rsidP="00500D61">
      <w:pPr>
        <w:spacing w:after="0" w:line="240" w:lineRule="auto"/>
      </w:pPr>
      <w:r>
        <w:t xml:space="preserve">Note: At the end of the 2020-2021 academic year a new vote will be held as per the resolution. </w:t>
      </w:r>
    </w:p>
    <w:p w14:paraId="4D918BD9" w14:textId="79E774C6" w:rsidR="00500D61" w:rsidRDefault="00500D61" w:rsidP="00500D61">
      <w:pPr>
        <w:spacing w:after="0" w:line="240" w:lineRule="auto"/>
      </w:pPr>
      <w:r>
        <w:t xml:space="preserve">1              </w:t>
      </w:r>
      <w:r>
        <w:rPr>
          <w:color w:val="FF0000"/>
        </w:rPr>
        <w:t>Support</w:t>
      </w:r>
      <w:r>
        <w:t xml:space="preserve">                 48.78% </w:t>
      </w:r>
      <w:r>
        <w:tab/>
      </w:r>
      <w:r>
        <w:t>20</w:t>
      </w:r>
    </w:p>
    <w:p w14:paraId="63AECFF5" w14:textId="3F77CB30" w:rsidR="00500D61" w:rsidRDefault="00500D61" w:rsidP="00500D61">
      <w:pPr>
        <w:spacing w:after="0" w:line="240" w:lineRule="auto"/>
      </w:pPr>
      <w:r>
        <w:t xml:space="preserve">2              Oppose                 46.34%  </w:t>
      </w:r>
      <w:r>
        <w:tab/>
      </w:r>
      <w:r>
        <w:t>19</w:t>
      </w:r>
    </w:p>
    <w:p w14:paraId="446CD8D3" w14:textId="24C9A4A8" w:rsidR="00500D61" w:rsidRDefault="00500D61" w:rsidP="00500D61">
      <w:pPr>
        <w:spacing w:after="0" w:line="240" w:lineRule="auto"/>
      </w:pPr>
      <w:r>
        <w:t>3              Abstain                 4.80%   </w:t>
      </w:r>
      <w:r>
        <w:tab/>
        <w:t xml:space="preserve"> </w:t>
      </w:r>
      <w:r>
        <w:t xml:space="preserve"> 2</w:t>
      </w:r>
    </w:p>
    <w:p w14:paraId="1EC6E2EF" w14:textId="50A1642F" w:rsidR="00500D61" w:rsidRDefault="00500D61" w:rsidP="00500D61">
      <w:pPr>
        <w:spacing w:after="0" w:line="240" w:lineRule="auto"/>
        <w:ind w:left="720"/>
      </w:pPr>
      <w:r>
        <w:t xml:space="preserve">  Total</w:t>
      </w:r>
      <w:r>
        <w:tab/>
      </w:r>
      <w:r>
        <w:tab/>
      </w:r>
      <w:r>
        <w:tab/>
      </w:r>
      <w:r>
        <w:tab/>
      </w:r>
      <w:r>
        <w:t>41</w:t>
      </w:r>
    </w:p>
    <w:p w14:paraId="4EFC9ADA" w14:textId="77777777" w:rsidR="00500D61" w:rsidRDefault="00500D61" w:rsidP="00500D61">
      <w:pPr>
        <w:spacing w:after="0" w:line="240" w:lineRule="auto"/>
      </w:pPr>
    </w:p>
    <w:p w14:paraId="4BCD8798" w14:textId="77777777" w:rsidR="00500D61" w:rsidRDefault="00500D61" w:rsidP="00500D61">
      <w:pPr>
        <w:spacing w:after="0" w:line="240" w:lineRule="auto"/>
      </w:pPr>
      <w:r>
        <w:t xml:space="preserve">Q3 - </w:t>
      </w:r>
      <w:hyperlink r:id="rId11" w:history="1">
        <w:r>
          <w:rPr>
            <w:rStyle w:val="Hyperlink"/>
            <w:rFonts w:cs="Calibri"/>
          </w:rPr>
          <w:t>RUEC</w:t>
        </w:r>
      </w:hyperlink>
      <w:r>
        <w:t xml:space="preserve"> item 1: Vote 1: Organize a Pathways Implementation Committee by fall 2020, with representation from the colleges and schools and other stakeholders, to actively work with departments and colleges to: a. place each degree within one of the defined groups, b. define 2+2 curriculum options for each degree with appropriate AS, AA, AAS, or certificates after two years, c. find 9 common credits during the first year in the discipline to introduce students into any of the major degrees in the group, and d. identify common GE classes (including core and distribution courses) that should be taken in the first 30 credits.</w:t>
      </w:r>
    </w:p>
    <w:p w14:paraId="26D7A95D" w14:textId="758B4929" w:rsidR="00500D61" w:rsidRDefault="00500D61" w:rsidP="00500D61">
      <w:pPr>
        <w:spacing w:after="0" w:line="240" w:lineRule="auto"/>
      </w:pPr>
      <w:r>
        <w:t xml:space="preserve">1              </w:t>
      </w:r>
      <w:r>
        <w:rPr>
          <w:color w:val="FF0000"/>
        </w:rPr>
        <w:t>Support</w:t>
      </w:r>
      <w:r>
        <w:t xml:space="preserve">                 87.50% </w:t>
      </w:r>
      <w:r>
        <w:tab/>
      </w:r>
      <w:r>
        <w:t>35</w:t>
      </w:r>
    </w:p>
    <w:p w14:paraId="3A8911C7" w14:textId="0DBD9CD4" w:rsidR="00500D61" w:rsidRDefault="00500D61" w:rsidP="00500D61">
      <w:pPr>
        <w:spacing w:after="0" w:line="240" w:lineRule="auto"/>
      </w:pPr>
      <w:r>
        <w:t xml:space="preserve">2              Oppose                 10.00%  </w:t>
      </w:r>
      <w:r>
        <w:tab/>
        <w:t xml:space="preserve">  </w:t>
      </w:r>
      <w:r>
        <w:t>4</w:t>
      </w:r>
    </w:p>
    <w:p w14:paraId="377BD397" w14:textId="4E9D9082" w:rsidR="00500D61" w:rsidRDefault="00500D61" w:rsidP="00500D61">
      <w:pPr>
        <w:spacing w:after="0" w:line="240" w:lineRule="auto"/>
      </w:pPr>
      <w:r>
        <w:t>3              Abstain                 2.50%   </w:t>
      </w:r>
      <w:r>
        <w:tab/>
        <w:t xml:space="preserve"> </w:t>
      </w:r>
      <w:r>
        <w:t xml:space="preserve"> 1</w:t>
      </w:r>
    </w:p>
    <w:p w14:paraId="24710898" w14:textId="5B29AD18" w:rsidR="00500D61" w:rsidRDefault="00500D61" w:rsidP="00500D61">
      <w:pPr>
        <w:spacing w:after="0" w:line="240" w:lineRule="auto"/>
        <w:ind w:firstLine="720"/>
      </w:pPr>
      <w:r>
        <w:t xml:space="preserve">  Total</w:t>
      </w:r>
      <w:r>
        <w:tab/>
      </w:r>
      <w:r>
        <w:tab/>
      </w:r>
      <w:r>
        <w:tab/>
      </w:r>
      <w:r>
        <w:tab/>
      </w:r>
      <w:r>
        <w:t>40</w:t>
      </w:r>
    </w:p>
    <w:p w14:paraId="1F6386AA" w14:textId="77777777" w:rsidR="00500D61" w:rsidRDefault="00500D61" w:rsidP="00500D61">
      <w:pPr>
        <w:spacing w:after="0" w:line="240" w:lineRule="auto"/>
      </w:pPr>
    </w:p>
    <w:p w14:paraId="4831DA42" w14:textId="77777777" w:rsidR="00500D61" w:rsidRDefault="00500D61" w:rsidP="00500D61">
      <w:pPr>
        <w:spacing w:after="0" w:line="240" w:lineRule="auto"/>
      </w:pPr>
      <w:r>
        <w:t>Q4 - RUEC item 2: Organize a First Year Seminar Oversight Committee by fall 2020, with representation from all colleges and schools, and with content experts from SLSS, to ensure that FYS Development Project classes meet the content requirements, learning objectives, instructor training requirements, and pedagogical approach established by RUEC. The FYS Oversight Committee will be responsible for assessing the impact (including retention and completion of students) of FYS courses starting in the fall 2020 semester.</w:t>
      </w:r>
    </w:p>
    <w:p w14:paraId="3B8F0027" w14:textId="1061309E" w:rsidR="00500D61" w:rsidRDefault="00500D61" w:rsidP="00500D61">
      <w:pPr>
        <w:spacing w:after="0" w:line="240" w:lineRule="auto"/>
      </w:pPr>
      <w:r>
        <w:t xml:space="preserve">1              </w:t>
      </w:r>
      <w:r>
        <w:rPr>
          <w:color w:val="FF0000"/>
        </w:rPr>
        <w:t>Support</w:t>
      </w:r>
      <w:r>
        <w:t xml:space="preserve">                 85.00%  </w:t>
      </w:r>
      <w:r>
        <w:tab/>
      </w:r>
      <w:r>
        <w:t>34</w:t>
      </w:r>
    </w:p>
    <w:p w14:paraId="78059A67" w14:textId="76F37878" w:rsidR="00500D61" w:rsidRDefault="00500D61" w:rsidP="00500D61">
      <w:pPr>
        <w:spacing w:after="0" w:line="240" w:lineRule="auto"/>
      </w:pPr>
      <w:r>
        <w:t xml:space="preserve">2              Oppose                 12.50%  </w:t>
      </w:r>
      <w:r>
        <w:tab/>
        <w:t xml:space="preserve">  </w:t>
      </w:r>
      <w:r>
        <w:t>5</w:t>
      </w:r>
    </w:p>
    <w:p w14:paraId="0A015124" w14:textId="7C662846" w:rsidR="00500D61" w:rsidRDefault="00500D61" w:rsidP="00500D61">
      <w:pPr>
        <w:spacing w:after="0" w:line="240" w:lineRule="auto"/>
      </w:pPr>
      <w:r>
        <w:t xml:space="preserve">3              Abstain                 2.50%    </w:t>
      </w:r>
      <w:r>
        <w:tab/>
        <w:t xml:space="preserve">  </w:t>
      </w:r>
      <w:r>
        <w:t>1</w:t>
      </w:r>
    </w:p>
    <w:p w14:paraId="6F927EF5" w14:textId="77C66016" w:rsidR="00500D61" w:rsidRDefault="00500D61" w:rsidP="00500D61">
      <w:pPr>
        <w:spacing w:after="0" w:line="240" w:lineRule="auto"/>
        <w:ind w:firstLine="720"/>
      </w:pPr>
      <w:r>
        <w:t xml:space="preserve">  Total</w:t>
      </w:r>
      <w:r>
        <w:tab/>
      </w:r>
      <w:r>
        <w:tab/>
      </w:r>
      <w:r>
        <w:tab/>
      </w:r>
      <w:r>
        <w:tab/>
      </w:r>
      <w:r>
        <w:t>40</w:t>
      </w:r>
    </w:p>
    <w:p w14:paraId="621D75A3" w14:textId="77777777" w:rsidR="00500D61" w:rsidRDefault="00500D61" w:rsidP="00500D61">
      <w:pPr>
        <w:spacing w:after="0" w:line="240" w:lineRule="auto"/>
      </w:pPr>
    </w:p>
    <w:p w14:paraId="1F36D924" w14:textId="77777777" w:rsidR="00500D61" w:rsidRDefault="00500D61" w:rsidP="00500D61">
      <w:pPr>
        <w:spacing w:after="0" w:line="240" w:lineRule="auto"/>
      </w:pPr>
      <w:r>
        <w:t xml:space="preserve">Q5 - RUEC </w:t>
      </w:r>
      <w:hyperlink r:id="rId12" w:history="1">
        <w:r>
          <w:rPr>
            <w:rStyle w:val="Hyperlink"/>
            <w:rFonts w:cs="Calibri"/>
          </w:rPr>
          <w:t>item 3</w:t>
        </w:r>
      </w:hyperlink>
      <w:r>
        <w:t>: We ask that the Faculty Senate endorse the recommendation to create a Graduation Distinction for undergraduate research and create works; that Academic Affairs implement a significantly expanded tracking of HIPs by OEL to include all HIPs being implemented at the section level for each course and that this tracking be identified on student transcripts; and that OTL offer faculty development courses and stipends for faculty members who implement HIPs in their courses, particularly GE courses that reach large numbers of students</w:t>
      </w:r>
    </w:p>
    <w:p w14:paraId="1634F546" w14:textId="14323E42" w:rsidR="00500D61" w:rsidRDefault="00500D61" w:rsidP="00500D61">
      <w:pPr>
        <w:spacing w:after="0" w:line="240" w:lineRule="auto"/>
      </w:pPr>
      <w:r>
        <w:t xml:space="preserve">1              </w:t>
      </w:r>
      <w:r>
        <w:rPr>
          <w:color w:val="FF0000"/>
        </w:rPr>
        <w:t>Support</w:t>
      </w:r>
      <w:r>
        <w:t xml:space="preserve">                 70.00%  </w:t>
      </w:r>
      <w:r>
        <w:tab/>
      </w:r>
      <w:r>
        <w:t>28</w:t>
      </w:r>
    </w:p>
    <w:p w14:paraId="08B244F1" w14:textId="14635CA4" w:rsidR="00500D61" w:rsidRDefault="00500D61" w:rsidP="00500D61">
      <w:pPr>
        <w:spacing w:after="0" w:line="240" w:lineRule="auto"/>
      </w:pPr>
      <w:r>
        <w:t>2              Oppose                 25.00% </w:t>
      </w:r>
      <w:r>
        <w:tab/>
      </w:r>
      <w:r>
        <w:t>10</w:t>
      </w:r>
    </w:p>
    <w:p w14:paraId="3A0B821B" w14:textId="118985AE" w:rsidR="00500D61" w:rsidRDefault="00500D61" w:rsidP="00500D61">
      <w:pPr>
        <w:spacing w:after="0" w:line="240" w:lineRule="auto"/>
      </w:pPr>
      <w:r>
        <w:t>3              Abstain                 5.00%   </w:t>
      </w:r>
      <w:r>
        <w:tab/>
        <w:t xml:space="preserve"> </w:t>
      </w:r>
      <w:r>
        <w:t xml:space="preserve"> 2</w:t>
      </w:r>
    </w:p>
    <w:p w14:paraId="668B1442" w14:textId="0B5698D8" w:rsidR="00500D61" w:rsidRDefault="00500D61" w:rsidP="00500D61">
      <w:pPr>
        <w:spacing w:after="0" w:line="240" w:lineRule="auto"/>
        <w:ind w:firstLine="720"/>
      </w:pPr>
      <w:r>
        <w:t xml:space="preserve">  Total</w:t>
      </w:r>
      <w:r>
        <w:tab/>
      </w:r>
      <w:r>
        <w:tab/>
      </w:r>
      <w:r>
        <w:tab/>
      </w:r>
      <w:r>
        <w:tab/>
      </w:r>
      <w:r>
        <w:t>40</w:t>
      </w:r>
    </w:p>
    <w:p w14:paraId="009508A3" w14:textId="77777777" w:rsidR="00500D61" w:rsidRDefault="00500D61" w:rsidP="00500D61">
      <w:pPr>
        <w:spacing w:after="0" w:line="240" w:lineRule="auto"/>
      </w:pPr>
    </w:p>
    <w:p w14:paraId="707914D4" w14:textId="77777777" w:rsidR="00500D61" w:rsidRDefault="00500D61" w:rsidP="00500D61">
      <w:pPr>
        <w:spacing w:after="0" w:line="240" w:lineRule="auto"/>
      </w:pPr>
      <w:r>
        <w:t xml:space="preserve">Q6 - RUEC item 4: RUEC continues, with membership as presently constituted, with appropriate representation and replacement as necessary, for the duration of the 2020-2021 academic year. The mandate of RUEC will be to oversee the implementation of the efforts listed above. The full RUEC will meet approximately monthly, with RUEC leadership meetings held biweekly, to coordinate and oversee efforts. The secondary responsibility of RUEC in 2020-2021 will be to decide if a new round of initiatives </w:t>
      </w:r>
      <w:r>
        <w:lastRenderedPageBreak/>
        <w:t>should be considered, including an innovative review of GE and the RUEC mission in the context of a functioning Pathways program and FYS, starting in the following year.</w:t>
      </w:r>
    </w:p>
    <w:p w14:paraId="7020EB05" w14:textId="3947B4CD" w:rsidR="00500D61" w:rsidRDefault="00500D61" w:rsidP="00500D61">
      <w:pPr>
        <w:spacing w:after="0" w:line="240" w:lineRule="auto"/>
      </w:pPr>
      <w:r>
        <w:t xml:space="preserve">1              </w:t>
      </w:r>
      <w:r>
        <w:rPr>
          <w:color w:val="FF0000"/>
        </w:rPr>
        <w:t>Support</w:t>
      </w:r>
      <w:r>
        <w:t xml:space="preserve">                 77.50%  </w:t>
      </w:r>
      <w:r>
        <w:tab/>
      </w:r>
      <w:r>
        <w:t>31</w:t>
      </w:r>
    </w:p>
    <w:p w14:paraId="39E51AAC" w14:textId="5C69D790" w:rsidR="00500D61" w:rsidRDefault="00500D61" w:rsidP="00500D61">
      <w:pPr>
        <w:spacing w:after="0" w:line="240" w:lineRule="auto"/>
      </w:pPr>
      <w:r>
        <w:t xml:space="preserve">2              Oppose                 17.50%  </w:t>
      </w:r>
      <w:r>
        <w:tab/>
        <w:t xml:space="preserve">  </w:t>
      </w:r>
      <w:r>
        <w:t>7</w:t>
      </w:r>
    </w:p>
    <w:p w14:paraId="253D1C11" w14:textId="44059C6F" w:rsidR="00500D61" w:rsidRDefault="00500D61" w:rsidP="00500D61">
      <w:pPr>
        <w:spacing w:after="0" w:line="240" w:lineRule="auto"/>
      </w:pPr>
      <w:r>
        <w:t xml:space="preserve">3              Abstain                 5.00%    </w:t>
      </w:r>
      <w:r>
        <w:tab/>
        <w:t xml:space="preserve">  </w:t>
      </w:r>
      <w:r>
        <w:t>2</w:t>
      </w:r>
    </w:p>
    <w:p w14:paraId="346A7B03" w14:textId="3BDD7113" w:rsidR="00500D61" w:rsidRDefault="00500D61" w:rsidP="00500D61">
      <w:pPr>
        <w:spacing w:after="0" w:line="240" w:lineRule="auto"/>
        <w:ind w:firstLine="720"/>
      </w:pPr>
      <w:r>
        <w:t xml:space="preserve">  Total</w:t>
      </w:r>
      <w:r>
        <w:tab/>
      </w:r>
      <w:r>
        <w:tab/>
      </w:r>
      <w:r>
        <w:tab/>
      </w:r>
      <w:r>
        <w:tab/>
      </w:r>
      <w:r>
        <w:t>40</w:t>
      </w:r>
    </w:p>
    <w:p w14:paraId="73FDFCD3" w14:textId="77777777" w:rsidR="00500D61" w:rsidRDefault="00500D61" w:rsidP="00500D61"/>
    <w:p w14:paraId="07A1C371" w14:textId="77777777" w:rsidR="00500D61" w:rsidRDefault="00500D61" w:rsidP="006D686F"/>
    <w:sectPr w:rsidR="00500D61" w:rsidSect="0092735C">
      <w:pgSz w:w="12240" w:h="15840"/>
      <w:pgMar w:top="1267" w:right="1296" w:bottom="1267"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90954" w14:textId="77777777" w:rsidR="00672266" w:rsidRDefault="00672266" w:rsidP="0089112B">
      <w:pPr>
        <w:spacing w:after="0" w:line="240" w:lineRule="auto"/>
      </w:pPr>
      <w:r>
        <w:separator/>
      </w:r>
    </w:p>
  </w:endnote>
  <w:endnote w:type="continuationSeparator" w:id="0">
    <w:p w14:paraId="59BEBD8C" w14:textId="77777777" w:rsidR="00672266" w:rsidRDefault="00672266" w:rsidP="0089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ED6FF" w14:textId="77777777" w:rsidR="00672266" w:rsidRDefault="00672266" w:rsidP="0089112B">
      <w:pPr>
        <w:spacing w:after="0" w:line="240" w:lineRule="auto"/>
      </w:pPr>
      <w:r>
        <w:separator/>
      </w:r>
    </w:p>
  </w:footnote>
  <w:footnote w:type="continuationSeparator" w:id="0">
    <w:p w14:paraId="7816CDD9" w14:textId="77777777" w:rsidR="00672266" w:rsidRDefault="00672266" w:rsidP="00891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50631"/>
    <w:multiLevelType w:val="hybridMultilevel"/>
    <w:tmpl w:val="5818E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3A5989"/>
    <w:multiLevelType w:val="hybridMultilevel"/>
    <w:tmpl w:val="32C660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37066D"/>
    <w:multiLevelType w:val="hybridMultilevel"/>
    <w:tmpl w:val="576636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1D091C"/>
    <w:multiLevelType w:val="hybridMultilevel"/>
    <w:tmpl w:val="3E64F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75194C"/>
    <w:multiLevelType w:val="hybridMultilevel"/>
    <w:tmpl w:val="6136E0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AB1D6C"/>
    <w:multiLevelType w:val="hybridMultilevel"/>
    <w:tmpl w:val="E15660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05317B"/>
    <w:multiLevelType w:val="hybridMultilevel"/>
    <w:tmpl w:val="1690E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F74136"/>
    <w:multiLevelType w:val="hybridMultilevel"/>
    <w:tmpl w:val="E390C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3B56AD7"/>
    <w:multiLevelType w:val="hybridMultilevel"/>
    <w:tmpl w:val="19FC4F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143086"/>
    <w:multiLevelType w:val="hybridMultilevel"/>
    <w:tmpl w:val="7C6A8D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456483D"/>
    <w:multiLevelType w:val="hybridMultilevel"/>
    <w:tmpl w:val="3C341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A781468"/>
    <w:multiLevelType w:val="hybridMultilevel"/>
    <w:tmpl w:val="FC060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1"/>
  </w:num>
  <w:num w:numId="4">
    <w:abstractNumId w:val="10"/>
  </w:num>
  <w:num w:numId="5">
    <w:abstractNumId w:val="4"/>
  </w:num>
  <w:num w:numId="6">
    <w:abstractNumId w:val="6"/>
  </w:num>
  <w:num w:numId="7">
    <w:abstractNumId w:val="2"/>
  </w:num>
  <w:num w:numId="8">
    <w:abstractNumId w:val="8"/>
  </w:num>
  <w:num w:numId="9">
    <w:abstractNumId w:val="1"/>
  </w:num>
  <w:num w:numId="10">
    <w:abstractNumId w:val="9"/>
  </w:num>
  <w:num w:numId="11">
    <w:abstractNumId w:val="5"/>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498"/>
    <w:rsid w:val="00000677"/>
    <w:rsid w:val="0000080A"/>
    <w:rsid w:val="00000950"/>
    <w:rsid w:val="00000CD0"/>
    <w:rsid w:val="00001212"/>
    <w:rsid w:val="00001AFB"/>
    <w:rsid w:val="00002096"/>
    <w:rsid w:val="0000227A"/>
    <w:rsid w:val="00002604"/>
    <w:rsid w:val="00002D13"/>
    <w:rsid w:val="00003CE2"/>
    <w:rsid w:val="00004880"/>
    <w:rsid w:val="00005841"/>
    <w:rsid w:val="00005B69"/>
    <w:rsid w:val="000067BA"/>
    <w:rsid w:val="00006F3D"/>
    <w:rsid w:val="00007583"/>
    <w:rsid w:val="00010F69"/>
    <w:rsid w:val="00011062"/>
    <w:rsid w:val="0001112D"/>
    <w:rsid w:val="0001382E"/>
    <w:rsid w:val="00013A79"/>
    <w:rsid w:val="000142E9"/>
    <w:rsid w:val="000145EE"/>
    <w:rsid w:val="00015075"/>
    <w:rsid w:val="00015291"/>
    <w:rsid w:val="0001549C"/>
    <w:rsid w:val="0001581B"/>
    <w:rsid w:val="00015EBD"/>
    <w:rsid w:val="00020547"/>
    <w:rsid w:val="000206BB"/>
    <w:rsid w:val="0002114F"/>
    <w:rsid w:val="000214EF"/>
    <w:rsid w:val="0002227F"/>
    <w:rsid w:val="0002325E"/>
    <w:rsid w:val="00023460"/>
    <w:rsid w:val="000238D8"/>
    <w:rsid w:val="00024A6D"/>
    <w:rsid w:val="00025F7F"/>
    <w:rsid w:val="00026577"/>
    <w:rsid w:val="00026C93"/>
    <w:rsid w:val="00027915"/>
    <w:rsid w:val="00030DD4"/>
    <w:rsid w:val="000316C1"/>
    <w:rsid w:val="0003226D"/>
    <w:rsid w:val="0003376F"/>
    <w:rsid w:val="00033A55"/>
    <w:rsid w:val="00033F4C"/>
    <w:rsid w:val="00033F77"/>
    <w:rsid w:val="00034122"/>
    <w:rsid w:val="00034503"/>
    <w:rsid w:val="000360FF"/>
    <w:rsid w:val="00036488"/>
    <w:rsid w:val="00036A36"/>
    <w:rsid w:val="00036E15"/>
    <w:rsid w:val="00037441"/>
    <w:rsid w:val="00040F1B"/>
    <w:rsid w:val="000411FA"/>
    <w:rsid w:val="00041562"/>
    <w:rsid w:val="000417C5"/>
    <w:rsid w:val="00042091"/>
    <w:rsid w:val="0004246E"/>
    <w:rsid w:val="0004257B"/>
    <w:rsid w:val="000428CB"/>
    <w:rsid w:val="00042937"/>
    <w:rsid w:val="00042A97"/>
    <w:rsid w:val="000430B4"/>
    <w:rsid w:val="000445F6"/>
    <w:rsid w:val="0004485A"/>
    <w:rsid w:val="00044B90"/>
    <w:rsid w:val="00044FA7"/>
    <w:rsid w:val="000462E4"/>
    <w:rsid w:val="00047388"/>
    <w:rsid w:val="000501BD"/>
    <w:rsid w:val="00051355"/>
    <w:rsid w:val="00051C8A"/>
    <w:rsid w:val="0005260E"/>
    <w:rsid w:val="00052F6A"/>
    <w:rsid w:val="00053397"/>
    <w:rsid w:val="00054CA7"/>
    <w:rsid w:val="00055594"/>
    <w:rsid w:val="0005637D"/>
    <w:rsid w:val="00056433"/>
    <w:rsid w:val="000565DB"/>
    <w:rsid w:val="000569B2"/>
    <w:rsid w:val="00056F5E"/>
    <w:rsid w:val="00057146"/>
    <w:rsid w:val="000572E3"/>
    <w:rsid w:val="0005770A"/>
    <w:rsid w:val="00057855"/>
    <w:rsid w:val="00057C3A"/>
    <w:rsid w:val="00057D44"/>
    <w:rsid w:val="00057E03"/>
    <w:rsid w:val="000609A9"/>
    <w:rsid w:val="000611CA"/>
    <w:rsid w:val="00062540"/>
    <w:rsid w:val="0006345B"/>
    <w:rsid w:val="00063959"/>
    <w:rsid w:val="00063E52"/>
    <w:rsid w:val="000642F5"/>
    <w:rsid w:val="00064672"/>
    <w:rsid w:val="0006520E"/>
    <w:rsid w:val="00065A3C"/>
    <w:rsid w:val="00065B88"/>
    <w:rsid w:val="00065BDA"/>
    <w:rsid w:val="00066131"/>
    <w:rsid w:val="00066496"/>
    <w:rsid w:val="00066624"/>
    <w:rsid w:val="00066B1A"/>
    <w:rsid w:val="00067B13"/>
    <w:rsid w:val="00067B1C"/>
    <w:rsid w:val="00067E5A"/>
    <w:rsid w:val="00067F02"/>
    <w:rsid w:val="00070369"/>
    <w:rsid w:val="000716DA"/>
    <w:rsid w:val="00071BEB"/>
    <w:rsid w:val="000727C0"/>
    <w:rsid w:val="00072D4B"/>
    <w:rsid w:val="00074264"/>
    <w:rsid w:val="0007484C"/>
    <w:rsid w:val="00074A0B"/>
    <w:rsid w:val="0007549E"/>
    <w:rsid w:val="0007587C"/>
    <w:rsid w:val="00075A4D"/>
    <w:rsid w:val="00075B0F"/>
    <w:rsid w:val="0007614E"/>
    <w:rsid w:val="00077490"/>
    <w:rsid w:val="00077999"/>
    <w:rsid w:val="00080055"/>
    <w:rsid w:val="00080951"/>
    <w:rsid w:val="00080A3E"/>
    <w:rsid w:val="00080B30"/>
    <w:rsid w:val="00080D50"/>
    <w:rsid w:val="00081939"/>
    <w:rsid w:val="00081F83"/>
    <w:rsid w:val="00082D7A"/>
    <w:rsid w:val="000838B8"/>
    <w:rsid w:val="00083B5C"/>
    <w:rsid w:val="00083CA2"/>
    <w:rsid w:val="00083D10"/>
    <w:rsid w:val="00084C10"/>
    <w:rsid w:val="00085039"/>
    <w:rsid w:val="00085170"/>
    <w:rsid w:val="00085555"/>
    <w:rsid w:val="000868C0"/>
    <w:rsid w:val="00086C02"/>
    <w:rsid w:val="00087212"/>
    <w:rsid w:val="00087439"/>
    <w:rsid w:val="00087A7C"/>
    <w:rsid w:val="000901C0"/>
    <w:rsid w:val="00091B1F"/>
    <w:rsid w:val="00091EA8"/>
    <w:rsid w:val="00092919"/>
    <w:rsid w:val="00093DB0"/>
    <w:rsid w:val="00093F0C"/>
    <w:rsid w:val="00094EA1"/>
    <w:rsid w:val="000967B5"/>
    <w:rsid w:val="00096E43"/>
    <w:rsid w:val="0009796F"/>
    <w:rsid w:val="000A03A9"/>
    <w:rsid w:val="000A03E2"/>
    <w:rsid w:val="000A070F"/>
    <w:rsid w:val="000A0B1B"/>
    <w:rsid w:val="000A10DB"/>
    <w:rsid w:val="000A18DC"/>
    <w:rsid w:val="000A1D4C"/>
    <w:rsid w:val="000A2EBB"/>
    <w:rsid w:val="000A3834"/>
    <w:rsid w:val="000A3F3D"/>
    <w:rsid w:val="000A4CD9"/>
    <w:rsid w:val="000A5276"/>
    <w:rsid w:val="000A590B"/>
    <w:rsid w:val="000A60BE"/>
    <w:rsid w:val="000A6175"/>
    <w:rsid w:val="000A6403"/>
    <w:rsid w:val="000A6645"/>
    <w:rsid w:val="000A66F4"/>
    <w:rsid w:val="000A67B3"/>
    <w:rsid w:val="000A6DA7"/>
    <w:rsid w:val="000A723D"/>
    <w:rsid w:val="000A7409"/>
    <w:rsid w:val="000A75B1"/>
    <w:rsid w:val="000B0712"/>
    <w:rsid w:val="000B1167"/>
    <w:rsid w:val="000B14DA"/>
    <w:rsid w:val="000B2F56"/>
    <w:rsid w:val="000B3867"/>
    <w:rsid w:val="000B4246"/>
    <w:rsid w:val="000B4345"/>
    <w:rsid w:val="000B55D7"/>
    <w:rsid w:val="000B5ACE"/>
    <w:rsid w:val="000B5EF8"/>
    <w:rsid w:val="000B6835"/>
    <w:rsid w:val="000B6C77"/>
    <w:rsid w:val="000C0447"/>
    <w:rsid w:val="000C110B"/>
    <w:rsid w:val="000C1225"/>
    <w:rsid w:val="000C15FD"/>
    <w:rsid w:val="000C1942"/>
    <w:rsid w:val="000C1E80"/>
    <w:rsid w:val="000C2498"/>
    <w:rsid w:val="000C2A59"/>
    <w:rsid w:val="000C2C70"/>
    <w:rsid w:val="000C2E9D"/>
    <w:rsid w:val="000C3E3B"/>
    <w:rsid w:val="000C3F8D"/>
    <w:rsid w:val="000C42D4"/>
    <w:rsid w:val="000C4F1C"/>
    <w:rsid w:val="000C5453"/>
    <w:rsid w:val="000C5FE7"/>
    <w:rsid w:val="000C650C"/>
    <w:rsid w:val="000C7D56"/>
    <w:rsid w:val="000C7ED6"/>
    <w:rsid w:val="000D1106"/>
    <w:rsid w:val="000D119C"/>
    <w:rsid w:val="000D17FE"/>
    <w:rsid w:val="000D1AEC"/>
    <w:rsid w:val="000D1CCD"/>
    <w:rsid w:val="000D2715"/>
    <w:rsid w:val="000D3321"/>
    <w:rsid w:val="000D58FD"/>
    <w:rsid w:val="000D5ABD"/>
    <w:rsid w:val="000D5C83"/>
    <w:rsid w:val="000D5D74"/>
    <w:rsid w:val="000D5F57"/>
    <w:rsid w:val="000D6104"/>
    <w:rsid w:val="000D6468"/>
    <w:rsid w:val="000D732D"/>
    <w:rsid w:val="000D7904"/>
    <w:rsid w:val="000D7FC4"/>
    <w:rsid w:val="000E0676"/>
    <w:rsid w:val="000E075B"/>
    <w:rsid w:val="000E0E56"/>
    <w:rsid w:val="000E11C2"/>
    <w:rsid w:val="000E12A3"/>
    <w:rsid w:val="000E134B"/>
    <w:rsid w:val="000E1A12"/>
    <w:rsid w:val="000E1A63"/>
    <w:rsid w:val="000E24CA"/>
    <w:rsid w:val="000E2957"/>
    <w:rsid w:val="000E2E0C"/>
    <w:rsid w:val="000E358F"/>
    <w:rsid w:val="000E3811"/>
    <w:rsid w:val="000E3877"/>
    <w:rsid w:val="000E3973"/>
    <w:rsid w:val="000E3C25"/>
    <w:rsid w:val="000E3E62"/>
    <w:rsid w:val="000E51CC"/>
    <w:rsid w:val="000E59D8"/>
    <w:rsid w:val="000E59F5"/>
    <w:rsid w:val="000E5F89"/>
    <w:rsid w:val="000E61AB"/>
    <w:rsid w:val="000E6812"/>
    <w:rsid w:val="000E6F98"/>
    <w:rsid w:val="000E72B8"/>
    <w:rsid w:val="000E73DB"/>
    <w:rsid w:val="000F00B1"/>
    <w:rsid w:val="000F023E"/>
    <w:rsid w:val="000F02F8"/>
    <w:rsid w:val="000F05F2"/>
    <w:rsid w:val="000F06B5"/>
    <w:rsid w:val="000F099C"/>
    <w:rsid w:val="000F09A8"/>
    <w:rsid w:val="000F0E4C"/>
    <w:rsid w:val="000F15DD"/>
    <w:rsid w:val="000F1A3B"/>
    <w:rsid w:val="000F33A5"/>
    <w:rsid w:val="000F3BCA"/>
    <w:rsid w:val="000F3D77"/>
    <w:rsid w:val="000F4110"/>
    <w:rsid w:val="000F4373"/>
    <w:rsid w:val="000F45B3"/>
    <w:rsid w:val="000F509A"/>
    <w:rsid w:val="000F50CA"/>
    <w:rsid w:val="000F51DC"/>
    <w:rsid w:val="000F5310"/>
    <w:rsid w:val="000F5363"/>
    <w:rsid w:val="000F6F19"/>
    <w:rsid w:val="000F6F9B"/>
    <w:rsid w:val="000F7209"/>
    <w:rsid w:val="000F75BE"/>
    <w:rsid w:val="000F7BCE"/>
    <w:rsid w:val="00100BA1"/>
    <w:rsid w:val="00101396"/>
    <w:rsid w:val="00101FDB"/>
    <w:rsid w:val="00102685"/>
    <w:rsid w:val="001028FC"/>
    <w:rsid w:val="001038AA"/>
    <w:rsid w:val="00103D19"/>
    <w:rsid w:val="001050DD"/>
    <w:rsid w:val="0010571E"/>
    <w:rsid w:val="001073D8"/>
    <w:rsid w:val="00107E00"/>
    <w:rsid w:val="00110035"/>
    <w:rsid w:val="0011024E"/>
    <w:rsid w:val="00110272"/>
    <w:rsid w:val="00112103"/>
    <w:rsid w:val="00112256"/>
    <w:rsid w:val="00112626"/>
    <w:rsid w:val="00113150"/>
    <w:rsid w:val="001140A6"/>
    <w:rsid w:val="00116A06"/>
    <w:rsid w:val="001171A6"/>
    <w:rsid w:val="001203A2"/>
    <w:rsid w:val="001203D1"/>
    <w:rsid w:val="001207F8"/>
    <w:rsid w:val="00120EC5"/>
    <w:rsid w:val="00121953"/>
    <w:rsid w:val="00121C71"/>
    <w:rsid w:val="00121F43"/>
    <w:rsid w:val="00122395"/>
    <w:rsid w:val="00124522"/>
    <w:rsid w:val="001248AF"/>
    <w:rsid w:val="00124FA6"/>
    <w:rsid w:val="00125D06"/>
    <w:rsid w:val="00125E71"/>
    <w:rsid w:val="00126DAA"/>
    <w:rsid w:val="00126DC5"/>
    <w:rsid w:val="00126EB3"/>
    <w:rsid w:val="00130FC2"/>
    <w:rsid w:val="00131319"/>
    <w:rsid w:val="00131B22"/>
    <w:rsid w:val="00132B75"/>
    <w:rsid w:val="001331A6"/>
    <w:rsid w:val="0013375B"/>
    <w:rsid w:val="00133A00"/>
    <w:rsid w:val="00133B28"/>
    <w:rsid w:val="00134965"/>
    <w:rsid w:val="0013518B"/>
    <w:rsid w:val="00135611"/>
    <w:rsid w:val="001362F2"/>
    <w:rsid w:val="00136C7D"/>
    <w:rsid w:val="00137120"/>
    <w:rsid w:val="00137441"/>
    <w:rsid w:val="0013744F"/>
    <w:rsid w:val="00140115"/>
    <w:rsid w:val="00140A8A"/>
    <w:rsid w:val="00140D49"/>
    <w:rsid w:val="00140D5B"/>
    <w:rsid w:val="00140DE8"/>
    <w:rsid w:val="001413DC"/>
    <w:rsid w:val="001414AA"/>
    <w:rsid w:val="001414F1"/>
    <w:rsid w:val="001415E9"/>
    <w:rsid w:val="00141B54"/>
    <w:rsid w:val="00141E70"/>
    <w:rsid w:val="00142A7A"/>
    <w:rsid w:val="00143791"/>
    <w:rsid w:val="00144CB7"/>
    <w:rsid w:val="00145787"/>
    <w:rsid w:val="00145AE1"/>
    <w:rsid w:val="00145EB7"/>
    <w:rsid w:val="00146D63"/>
    <w:rsid w:val="00147DE2"/>
    <w:rsid w:val="001500B4"/>
    <w:rsid w:val="00150289"/>
    <w:rsid w:val="00150623"/>
    <w:rsid w:val="0015175D"/>
    <w:rsid w:val="0015176A"/>
    <w:rsid w:val="00151D5E"/>
    <w:rsid w:val="00152880"/>
    <w:rsid w:val="00153569"/>
    <w:rsid w:val="00153799"/>
    <w:rsid w:val="001537A5"/>
    <w:rsid w:val="00153D93"/>
    <w:rsid w:val="0015459C"/>
    <w:rsid w:val="0015504C"/>
    <w:rsid w:val="001561C1"/>
    <w:rsid w:val="00156B65"/>
    <w:rsid w:val="00156BE7"/>
    <w:rsid w:val="00157072"/>
    <w:rsid w:val="00157AA7"/>
    <w:rsid w:val="00157B32"/>
    <w:rsid w:val="00157C38"/>
    <w:rsid w:val="0016042A"/>
    <w:rsid w:val="001606FD"/>
    <w:rsid w:val="001617B3"/>
    <w:rsid w:val="00161820"/>
    <w:rsid w:val="00162D11"/>
    <w:rsid w:val="00162D15"/>
    <w:rsid w:val="001632AE"/>
    <w:rsid w:val="001633E0"/>
    <w:rsid w:val="001643EB"/>
    <w:rsid w:val="0016472E"/>
    <w:rsid w:val="00165B72"/>
    <w:rsid w:val="00165CD8"/>
    <w:rsid w:val="00165DE6"/>
    <w:rsid w:val="001666F0"/>
    <w:rsid w:val="00167176"/>
    <w:rsid w:val="00167393"/>
    <w:rsid w:val="00167430"/>
    <w:rsid w:val="001674AC"/>
    <w:rsid w:val="001705A9"/>
    <w:rsid w:val="00170A5E"/>
    <w:rsid w:val="00170A72"/>
    <w:rsid w:val="00171125"/>
    <w:rsid w:val="0017160B"/>
    <w:rsid w:val="0017173C"/>
    <w:rsid w:val="001719D2"/>
    <w:rsid w:val="00171F03"/>
    <w:rsid w:val="00173157"/>
    <w:rsid w:val="001737DF"/>
    <w:rsid w:val="001741E3"/>
    <w:rsid w:val="001744F7"/>
    <w:rsid w:val="00174651"/>
    <w:rsid w:val="00174D51"/>
    <w:rsid w:val="001761E7"/>
    <w:rsid w:val="00176810"/>
    <w:rsid w:val="00176FA7"/>
    <w:rsid w:val="001774AF"/>
    <w:rsid w:val="00177616"/>
    <w:rsid w:val="00177F01"/>
    <w:rsid w:val="001811C5"/>
    <w:rsid w:val="00181664"/>
    <w:rsid w:val="00181671"/>
    <w:rsid w:val="001818F1"/>
    <w:rsid w:val="00181DEC"/>
    <w:rsid w:val="001821CD"/>
    <w:rsid w:val="0018241E"/>
    <w:rsid w:val="001824E8"/>
    <w:rsid w:val="00183979"/>
    <w:rsid w:val="001845FB"/>
    <w:rsid w:val="0018460C"/>
    <w:rsid w:val="00184A66"/>
    <w:rsid w:val="00184FE6"/>
    <w:rsid w:val="00185006"/>
    <w:rsid w:val="0018577D"/>
    <w:rsid w:val="001870DE"/>
    <w:rsid w:val="00187480"/>
    <w:rsid w:val="00187916"/>
    <w:rsid w:val="00187A9E"/>
    <w:rsid w:val="0019013F"/>
    <w:rsid w:val="0019143E"/>
    <w:rsid w:val="00191EB3"/>
    <w:rsid w:val="00191FEC"/>
    <w:rsid w:val="00192075"/>
    <w:rsid w:val="001920C0"/>
    <w:rsid w:val="0019229C"/>
    <w:rsid w:val="001923E8"/>
    <w:rsid w:val="0019247E"/>
    <w:rsid w:val="00193A9E"/>
    <w:rsid w:val="00194BBC"/>
    <w:rsid w:val="0019682C"/>
    <w:rsid w:val="00196DD3"/>
    <w:rsid w:val="00196EEC"/>
    <w:rsid w:val="001979BC"/>
    <w:rsid w:val="00197AFE"/>
    <w:rsid w:val="00197BC4"/>
    <w:rsid w:val="001A01C1"/>
    <w:rsid w:val="001A13A9"/>
    <w:rsid w:val="001A177B"/>
    <w:rsid w:val="001A17B1"/>
    <w:rsid w:val="001A1F9A"/>
    <w:rsid w:val="001A2606"/>
    <w:rsid w:val="001A3BD5"/>
    <w:rsid w:val="001A4134"/>
    <w:rsid w:val="001A4BE7"/>
    <w:rsid w:val="001A5273"/>
    <w:rsid w:val="001A5367"/>
    <w:rsid w:val="001A5B61"/>
    <w:rsid w:val="001A5DA8"/>
    <w:rsid w:val="001A710F"/>
    <w:rsid w:val="001B0276"/>
    <w:rsid w:val="001B0AAF"/>
    <w:rsid w:val="001B1745"/>
    <w:rsid w:val="001B1F38"/>
    <w:rsid w:val="001B239A"/>
    <w:rsid w:val="001B287F"/>
    <w:rsid w:val="001B2DA5"/>
    <w:rsid w:val="001B36FC"/>
    <w:rsid w:val="001B47C4"/>
    <w:rsid w:val="001B4A48"/>
    <w:rsid w:val="001B52E0"/>
    <w:rsid w:val="001B5379"/>
    <w:rsid w:val="001B5CBF"/>
    <w:rsid w:val="001B5D56"/>
    <w:rsid w:val="001B6AC2"/>
    <w:rsid w:val="001B6D68"/>
    <w:rsid w:val="001B70C7"/>
    <w:rsid w:val="001B7541"/>
    <w:rsid w:val="001B795A"/>
    <w:rsid w:val="001C0365"/>
    <w:rsid w:val="001C126C"/>
    <w:rsid w:val="001C19E3"/>
    <w:rsid w:val="001C1DC3"/>
    <w:rsid w:val="001C253C"/>
    <w:rsid w:val="001C2560"/>
    <w:rsid w:val="001C262D"/>
    <w:rsid w:val="001C265D"/>
    <w:rsid w:val="001C2B17"/>
    <w:rsid w:val="001C2C2B"/>
    <w:rsid w:val="001C3BA5"/>
    <w:rsid w:val="001C4E90"/>
    <w:rsid w:val="001C5CF2"/>
    <w:rsid w:val="001C5E1E"/>
    <w:rsid w:val="001C5FED"/>
    <w:rsid w:val="001C6777"/>
    <w:rsid w:val="001C6CB8"/>
    <w:rsid w:val="001C75B5"/>
    <w:rsid w:val="001C7779"/>
    <w:rsid w:val="001C7D4F"/>
    <w:rsid w:val="001D0194"/>
    <w:rsid w:val="001D0D51"/>
    <w:rsid w:val="001D155F"/>
    <w:rsid w:val="001D1C8C"/>
    <w:rsid w:val="001D23E8"/>
    <w:rsid w:val="001D2707"/>
    <w:rsid w:val="001D288D"/>
    <w:rsid w:val="001D2D0B"/>
    <w:rsid w:val="001D2EED"/>
    <w:rsid w:val="001D3851"/>
    <w:rsid w:val="001D3D0F"/>
    <w:rsid w:val="001D40AF"/>
    <w:rsid w:val="001D4158"/>
    <w:rsid w:val="001D45F8"/>
    <w:rsid w:val="001D4B63"/>
    <w:rsid w:val="001D4FD7"/>
    <w:rsid w:val="001D5053"/>
    <w:rsid w:val="001D57DF"/>
    <w:rsid w:val="001D7305"/>
    <w:rsid w:val="001D7707"/>
    <w:rsid w:val="001D7856"/>
    <w:rsid w:val="001D7E92"/>
    <w:rsid w:val="001E033E"/>
    <w:rsid w:val="001E0CE3"/>
    <w:rsid w:val="001E1FA9"/>
    <w:rsid w:val="001E2C9C"/>
    <w:rsid w:val="001E32EF"/>
    <w:rsid w:val="001E4729"/>
    <w:rsid w:val="001E47BE"/>
    <w:rsid w:val="001E516F"/>
    <w:rsid w:val="001E5296"/>
    <w:rsid w:val="001E5C4A"/>
    <w:rsid w:val="001E6495"/>
    <w:rsid w:val="001E71AB"/>
    <w:rsid w:val="001E7910"/>
    <w:rsid w:val="001F0189"/>
    <w:rsid w:val="001F0539"/>
    <w:rsid w:val="001F0B6B"/>
    <w:rsid w:val="001F0C15"/>
    <w:rsid w:val="001F0E83"/>
    <w:rsid w:val="001F118C"/>
    <w:rsid w:val="001F1B16"/>
    <w:rsid w:val="001F2F8B"/>
    <w:rsid w:val="001F32AD"/>
    <w:rsid w:val="001F3914"/>
    <w:rsid w:val="001F3FE9"/>
    <w:rsid w:val="001F4651"/>
    <w:rsid w:val="001F53D3"/>
    <w:rsid w:val="001F60B1"/>
    <w:rsid w:val="001F61CD"/>
    <w:rsid w:val="00200955"/>
    <w:rsid w:val="00200B55"/>
    <w:rsid w:val="00201593"/>
    <w:rsid w:val="00201747"/>
    <w:rsid w:val="0020249B"/>
    <w:rsid w:val="00202A88"/>
    <w:rsid w:val="00203194"/>
    <w:rsid w:val="002032F7"/>
    <w:rsid w:val="00203A65"/>
    <w:rsid w:val="00203A84"/>
    <w:rsid w:val="00203DD1"/>
    <w:rsid w:val="00204B82"/>
    <w:rsid w:val="00204ED9"/>
    <w:rsid w:val="00204FEE"/>
    <w:rsid w:val="00205315"/>
    <w:rsid w:val="00205519"/>
    <w:rsid w:val="002056EE"/>
    <w:rsid w:val="00205D5D"/>
    <w:rsid w:val="00205E0C"/>
    <w:rsid w:val="00206012"/>
    <w:rsid w:val="00206D82"/>
    <w:rsid w:val="00206DE4"/>
    <w:rsid w:val="00207060"/>
    <w:rsid w:val="00207D6E"/>
    <w:rsid w:val="002102C4"/>
    <w:rsid w:val="00210A7F"/>
    <w:rsid w:val="00210B5E"/>
    <w:rsid w:val="00211F60"/>
    <w:rsid w:val="00212F0B"/>
    <w:rsid w:val="00213270"/>
    <w:rsid w:val="002134EA"/>
    <w:rsid w:val="002137F2"/>
    <w:rsid w:val="00214AC3"/>
    <w:rsid w:val="00214B00"/>
    <w:rsid w:val="00215412"/>
    <w:rsid w:val="00215AE3"/>
    <w:rsid w:val="00215BAC"/>
    <w:rsid w:val="00215D9C"/>
    <w:rsid w:val="00215E76"/>
    <w:rsid w:val="00217074"/>
    <w:rsid w:val="002201AC"/>
    <w:rsid w:val="0022053B"/>
    <w:rsid w:val="002209E4"/>
    <w:rsid w:val="00220B57"/>
    <w:rsid w:val="00220EFE"/>
    <w:rsid w:val="00221C66"/>
    <w:rsid w:val="002220B4"/>
    <w:rsid w:val="00222255"/>
    <w:rsid w:val="002225F2"/>
    <w:rsid w:val="00222B0D"/>
    <w:rsid w:val="002240CA"/>
    <w:rsid w:val="002242A0"/>
    <w:rsid w:val="00224FD7"/>
    <w:rsid w:val="002254A6"/>
    <w:rsid w:val="002254AE"/>
    <w:rsid w:val="00226F95"/>
    <w:rsid w:val="0022700E"/>
    <w:rsid w:val="002271F5"/>
    <w:rsid w:val="00227375"/>
    <w:rsid w:val="002302C3"/>
    <w:rsid w:val="00230378"/>
    <w:rsid w:val="0023038D"/>
    <w:rsid w:val="0023062E"/>
    <w:rsid w:val="002307CF"/>
    <w:rsid w:val="00230B6A"/>
    <w:rsid w:val="00231307"/>
    <w:rsid w:val="00231607"/>
    <w:rsid w:val="00231C91"/>
    <w:rsid w:val="0023278D"/>
    <w:rsid w:val="00232B65"/>
    <w:rsid w:val="00233B17"/>
    <w:rsid w:val="0023408F"/>
    <w:rsid w:val="00234227"/>
    <w:rsid w:val="0023438B"/>
    <w:rsid w:val="002343B0"/>
    <w:rsid w:val="00234555"/>
    <w:rsid w:val="002348AB"/>
    <w:rsid w:val="00234D7B"/>
    <w:rsid w:val="00235552"/>
    <w:rsid w:val="00235CAA"/>
    <w:rsid w:val="00235DE0"/>
    <w:rsid w:val="0023605C"/>
    <w:rsid w:val="00236C14"/>
    <w:rsid w:val="002372FE"/>
    <w:rsid w:val="0023743B"/>
    <w:rsid w:val="002377C9"/>
    <w:rsid w:val="002377F1"/>
    <w:rsid w:val="0024088B"/>
    <w:rsid w:val="00240FA0"/>
    <w:rsid w:val="002412DE"/>
    <w:rsid w:val="00241C25"/>
    <w:rsid w:val="00242311"/>
    <w:rsid w:val="002425BE"/>
    <w:rsid w:val="0024279B"/>
    <w:rsid w:val="00243B9D"/>
    <w:rsid w:val="0024456C"/>
    <w:rsid w:val="00244986"/>
    <w:rsid w:val="00244C4C"/>
    <w:rsid w:val="00245F5B"/>
    <w:rsid w:val="00245FED"/>
    <w:rsid w:val="00246E99"/>
    <w:rsid w:val="00246F0B"/>
    <w:rsid w:val="00246F89"/>
    <w:rsid w:val="00246F91"/>
    <w:rsid w:val="00247DBC"/>
    <w:rsid w:val="00247ED1"/>
    <w:rsid w:val="00250F6D"/>
    <w:rsid w:val="002515A9"/>
    <w:rsid w:val="002520D4"/>
    <w:rsid w:val="00252422"/>
    <w:rsid w:val="00252815"/>
    <w:rsid w:val="002530F4"/>
    <w:rsid w:val="002531ED"/>
    <w:rsid w:val="00253F19"/>
    <w:rsid w:val="00254D0D"/>
    <w:rsid w:val="00255A89"/>
    <w:rsid w:val="00255B51"/>
    <w:rsid w:val="00255F25"/>
    <w:rsid w:val="00256E90"/>
    <w:rsid w:val="002572DD"/>
    <w:rsid w:val="0025760D"/>
    <w:rsid w:val="002579C4"/>
    <w:rsid w:val="0026133D"/>
    <w:rsid w:val="0026173A"/>
    <w:rsid w:val="002621E7"/>
    <w:rsid w:val="00262652"/>
    <w:rsid w:val="00263B87"/>
    <w:rsid w:val="00264172"/>
    <w:rsid w:val="00265154"/>
    <w:rsid w:val="00265BEC"/>
    <w:rsid w:val="00265EAC"/>
    <w:rsid w:val="0026632B"/>
    <w:rsid w:val="00267492"/>
    <w:rsid w:val="00270114"/>
    <w:rsid w:val="002702B9"/>
    <w:rsid w:val="00270714"/>
    <w:rsid w:val="00270F91"/>
    <w:rsid w:val="00271819"/>
    <w:rsid w:val="0027277A"/>
    <w:rsid w:val="00273364"/>
    <w:rsid w:val="002740D6"/>
    <w:rsid w:val="00274100"/>
    <w:rsid w:val="00274102"/>
    <w:rsid w:val="0027472A"/>
    <w:rsid w:val="00275D3C"/>
    <w:rsid w:val="002763D5"/>
    <w:rsid w:val="002768BD"/>
    <w:rsid w:val="00276A61"/>
    <w:rsid w:val="00276D6C"/>
    <w:rsid w:val="00276DC6"/>
    <w:rsid w:val="002772EB"/>
    <w:rsid w:val="00277FF7"/>
    <w:rsid w:val="002803D4"/>
    <w:rsid w:val="002808C9"/>
    <w:rsid w:val="00280A4A"/>
    <w:rsid w:val="00281609"/>
    <w:rsid w:val="002819F4"/>
    <w:rsid w:val="00281CDE"/>
    <w:rsid w:val="0028205C"/>
    <w:rsid w:val="00282188"/>
    <w:rsid w:val="00283DAF"/>
    <w:rsid w:val="0028459B"/>
    <w:rsid w:val="00284D8C"/>
    <w:rsid w:val="0028501C"/>
    <w:rsid w:val="002855A1"/>
    <w:rsid w:val="00285D85"/>
    <w:rsid w:val="00285F34"/>
    <w:rsid w:val="00286B7D"/>
    <w:rsid w:val="00286E01"/>
    <w:rsid w:val="00286FC6"/>
    <w:rsid w:val="00287892"/>
    <w:rsid w:val="002908DE"/>
    <w:rsid w:val="00290E1C"/>
    <w:rsid w:val="00291111"/>
    <w:rsid w:val="00291A61"/>
    <w:rsid w:val="00292175"/>
    <w:rsid w:val="0029220F"/>
    <w:rsid w:val="0029243B"/>
    <w:rsid w:val="002924B2"/>
    <w:rsid w:val="00293374"/>
    <w:rsid w:val="00293BD2"/>
    <w:rsid w:val="00293EC4"/>
    <w:rsid w:val="002940FE"/>
    <w:rsid w:val="00294E1A"/>
    <w:rsid w:val="002952F0"/>
    <w:rsid w:val="002954A6"/>
    <w:rsid w:val="00295A09"/>
    <w:rsid w:val="00295BCE"/>
    <w:rsid w:val="00295C4F"/>
    <w:rsid w:val="00295C98"/>
    <w:rsid w:val="00296A06"/>
    <w:rsid w:val="00296CC8"/>
    <w:rsid w:val="00297D43"/>
    <w:rsid w:val="00297E00"/>
    <w:rsid w:val="002A011C"/>
    <w:rsid w:val="002A028D"/>
    <w:rsid w:val="002A02FA"/>
    <w:rsid w:val="002A1148"/>
    <w:rsid w:val="002A152E"/>
    <w:rsid w:val="002A20BF"/>
    <w:rsid w:val="002A267D"/>
    <w:rsid w:val="002A2EEB"/>
    <w:rsid w:val="002A3B6B"/>
    <w:rsid w:val="002A405F"/>
    <w:rsid w:val="002A4110"/>
    <w:rsid w:val="002A4246"/>
    <w:rsid w:val="002A487A"/>
    <w:rsid w:val="002A49D6"/>
    <w:rsid w:val="002A4C7D"/>
    <w:rsid w:val="002A4FAB"/>
    <w:rsid w:val="002A4FF3"/>
    <w:rsid w:val="002A5018"/>
    <w:rsid w:val="002A563C"/>
    <w:rsid w:val="002A5DB5"/>
    <w:rsid w:val="002A76A8"/>
    <w:rsid w:val="002A7970"/>
    <w:rsid w:val="002A7BD0"/>
    <w:rsid w:val="002A7C44"/>
    <w:rsid w:val="002B02A8"/>
    <w:rsid w:val="002B0855"/>
    <w:rsid w:val="002B0916"/>
    <w:rsid w:val="002B0D62"/>
    <w:rsid w:val="002B10E9"/>
    <w:rsid w:val="002B1BC5"/>
    <w:rsid w:val="002B27BB"/>
    <w:rsid w:val="002B27FC"/>
    <w:rsid w:val="002B2A84"/>
    <w:rsid w:val="002B3660"/>
    <w:rsid w:val="002B3748"/>
    <w:rsid w:val="002B3D1C"/>
    <w:rsid w:val="002B42ED"/>
    <w:rsid w:val="002B4509"/>
    <w:rsid w:val="002B47BF"/>
    <w:rsid w:val="002B482F"/>
    <w:rsid w:val="002B49C6"/>
    <w:rsid w:val="002B5A8D"/>
    <w:rsid w:val="002B5C25"/>
    <w:rsid w:val="002B62A6"/>
    <w:rsid w:val="002B6504"/>
    <w:rsid w:val="002B6653"/>
    <w:rsid w:val="002B6CC5"/>
    <w:rsid w:val="002B6E98"/>
    <w:rsid w:val="002B6EED"/>
    <w:rsid w:val="002B75D1"/>
    <w:rsid w:val="002C0015"/>
    <w:rsid w:val="002C051C"/>
    <w:rsid w:val="002C0838"/>
    <w:rsid w:val="002C1C58"/>
    <w:rsid w:val="002C220F"/>
    <w:rsid w:val="002C248A"/>
    <w:rsid w:val="002C2AC9"/>
    <w:rsid w:val="002C34C0"/>
    <w:rsid w:val="002C38C5"/>
    <w:rsid w:val="002C45B8"/>
    <w:rsid w:val="002C4BE8"/>
    <w:rsid w:val="002C6248"/>
    <w:rsid w:val="002C637E"/>
    <w:rsid w:val="002C65A8"/>
    <w:rsid w:val="002C663C"/>
    <w:rsid w:val="002C6AA3"/>
    <w:rsid w:val="002C6B31"/>
    <w:rsid w:val="002C6E24"/>
    <w:rsid w:val="002C70EC"/>
    <w:rsid w:val="002C72AF"/>
    <w:rsid w:val="002C763B"/>
    <w:rsid w:val="002D040B"/>
    <w:rsid w:val="002D04FA"/>
    <w:rsid w:val="002D05EA"/>
    <w:rsid w:val="002D0CB6"/>
    <w:rsid w:val="002D0E7D"/>
    <w:rsid w:val="002D165F"/>
    <w:rsid w:val="002D1C54"/>
    <w:rsid w:val="002D30C2"/>
    <w:rsid w:val="002D32E0"/>
    <w:rsid w:val="002D37C2"/>
    <w:rsid w:val="002D3AA9"/>
    <w:rsid w:val="002D3FE1"/>
    <w:rsid w:val="002D432D"/>
    <w:rsid w:val="002D43A2"/>
    <w:rsid w:val="002D4F15"/>
    <w:rsid w:val="002D5828"/>
    <w:rsid w:val="002D5F62"/>
    <w:rsid w:val="002D6066"/>
    <w:rsid w:val="002D7442"/>
    <w:rsid w:val="002E0602"/>
    <w:rsid w:val="002E069F"/>
    <w:rsid w:val="002E07BC"/>
    <w:rsid w:val="002E15D5"/>
    <w:rsid w:val="002E1629"/>
    <w:rsid w:val="002E3C8D"/>
    <w:rsid w:val="002E422F"/>
    <w:rsid w:val="002E470E"/>
    <w:rsid w:val="002E5222"/>
    <w:rsid w:val="002E53D1"/>
    <w:rsid w:val="002E5BA7"/>
    <w:rsid w:val="002E5D36"/>
    <w:rsid w:val="002E5D7C"/>
    <w:rsid w:val="002E5FD0"/>
    <w:rsid w:val="002E6131"/>
    <w:rsid w:val="002E64B0"/>
    <w:rsid w:val="002E6977"/>
    <w:rsid w:val="002E6C38"/>
    <w:rsid w:val="002E6C64"/>
    <w:rsid w:val="002E727A"/>
    <w:rsid w:val="002E75F2"/>
    <w:rsid w:val="002E7C4F"/>
    <w:rsid w:val="002F04B6"/>
    <w:rsid w:val="002F0A68"/>
    <w:rsid w:val="002F1223"/>
    <w:rsid w:val="002F127F"/>
    <w:rsid w:val="002F1372"/>
    <w:rsid w:val="002F1910"/>
    <w:rsid w:val="002F2972"/>
    <w:rsid w:val="002F2C65"/>
    <w:rsid w:val="002F3BDE"/>
    <w:rsid w:val="002F3DCD"/>
    <w:rsid w:val="002F42D1"/>
    <w:rsid w:val="002F42E3"/>
    <w:rsid w:val="002F43D4"/>
    <w:rsid w:val="002F5675"/>
    <w:rsid w:val="002F5E20"/>
    <w:rsid w:val="002F5FEB"/>
    <w:rsid w:val="002F636F"/>
    <w:rsid w:val="002F646A"/>
    <w:rsid w:val="002F6C98"/>
    <w:rsid w:val="002F6F9F"/>
    <w:rsid w:val="002F7435"/>
    <w:rsid w:val="002F764C"/>
    <w:rsid w:val="002F78EF"/>
    <w:rsid w:val="00300224"/>
    <w:rsid w:val="00302218"/>
    <w:rsid w:val="0030252D"/>
    <w:rsid w:val="00302777"/>
    <w:rsid w:val="003027FD"/>
    <w:rsid w:val="00302FFC"/>
    <w:rsid w:val="00303DCB"/>
    <w:rsid w:val="0030492A"/>
    <w:rsid w:val="00304A04"/>
    <w:rsid w:val="00304FFE"/>
    <w:rsid w:val="00306274"/>
    <w:rsid w:val="003068E3"/>
    <w:rsid w:val="00306FC6"/>
    <w:rsid w:val="00307315"/>
    <w:rsid w:val="003078DA"/>
    <w:rsid w:val="00307A27"/>
    <w:rsid w:val="00307DAB"/>
    <w:rsid w:val="00310133"/>
    <w:rsid w:val="00310C7D"/>
    <w:rsid w:val="00310EBA"/>
    <w:rsid w:val="00311393"/>
    <w:rsid w:val="003118F4"/>
    <w:rsid w:val="00311F2B"/>
    <w:rsid w:val="003120ED"/>
    <w:rsid w:val="003127B3"/>
    <w:rsid w:val="0031313E"/>
    <w:rsid w:val="0031377F"/>
    <w:rsid w:val="00314954"/>
    <w:rsid w:val="00314B3A"/>
    <w:rsid w:val="00314D5C"/>
    <w:rsid w:val="00315E01"/>
    <w:rsid w:val="00315F43"/>
    <w:rsid w:val="00316C9E"/>
    <w:rsid w:val="00317283"/>
    <w:rsid w:val="00317AF4"/>
    <w:rsid w:val="00317C22"/>
    <w:rsid w:val="00317C42"/>
    <w:rsid w:val="00320294"/>
    <w:rsid w:val="0032106C"/>
    <w:rsid w:val="003214D2"/>
    <w:rsid w:val="003232E1"/>
    <w:rsid w:val="0032330E"/>
    <w:rsid w:val="00324085"/>
    <w:rsid w:val="003242BE"/>
    <w:rsid w:val="003246B9"/>
    <w:rsid w:val="0032472D"/>
    <w:rsid w:val="00325067"/>
    <w:rsid w:val="00325485"/>
    <w:rsid w:val="00326182"/>
    <w:rsid w:val="00326DFA"/>
    <w:rsid w:val="003270E1"/>
    <w:rsid w:val="00327124"/>
    <w:rsid w:val="00327321"/>
    <w:rsid w:val="0032781F"/>
    <w:rsid w:val="00327B7C"/>
    <w:rsid w:val="00327FC7"/>
    <w:rsid w:val="00327FEF"/>
    <w:rsid w:val="003314D8"/>
    <w:rsid w:val="00331D37"/>
    <w:rsid w:val="00331FDD"/>
    <w:rsid w:val="00332610"/>
    <w:rsid w:val="003331DF"/>
    <w:rsid w:val="00333994"/>
    <w:rsid w:val="00333A8A"/>
    <w:rsid w:val="00333B6D"/>
    <w:rsid w:val="0033431C"/>
    <w:rsid w:val="00335A95"/>
    <w:rsid w:val="00335B17"/>
    <w:rsid w:val="00336999"/>
    <w:rsid w:val="00337124"/>
    <w:rsid w:val="003375C9"/>
    <w:rsid w:val="00337CD8"/>
    <w:rsid w:val="00337D35"/>
    <w:rsid w:val="003404B1"/>
    <w:rsid w:val="00340624"/>
    <w:rsid w:val="00340B58"/>
    <w:rsid w:val="00340BA1"/>
    <w:rsid w:val="00340D15"/>
    <w:rsid w:val="00340E8F"/>
    <w:rsid w:val="003421F5"/>
    <w:rsid w:val="00342A62"/>
    <w:rsid w:val="003432ED"/>
    <w:rsid w:val="00343916"/>
    <w:rsid w:val="0034413D"/>
    <w:rsid w:val="003443C7"/>
    <w:rsid w:val="00344B2A"/>
    <w:rsid w:val="00344DBF"/>
    <w:rsid w:val="0034579A"/>
    <w:rsid w:val="00345FBE"/>
    <w:rsid w:val="0034655B"/>
    <w:rsid w:val="003465E9"/>
    <w:rsid w:val="003469AC"/>
    <w:rsid w:val="003475EF"/>
    <w:rsid w:val="00347D9E"/>
    <w:rsid w:val="00350E8B"/>
    <w:rsid w:val="00350EBA"/>
    <w:rsid w:val="00351DA8"/>
    <w:rsid w:val="00352800"/>
    <w:rsid w:val="00352FA6"/>
    <w:rsid w:val="0035357A"/>
    <w:rsid w:val="003546C3"/>
    <w:rsid w:val="00354730"/>
    <w:rsid w:val="003549F7"/>
    <w:rsid w:val="0035574F"/>
    <w:rsid w:val="00355ECF"/>
    <w:rsid w:val="0035670C"/>
    <w:rsid w:val="00356731"/>
    <w:rsid w:val="0035798E"/>
    <w:rsid w:val="0036017C"/>
    <w:rsid w:val="00360525"/>
    <w:rsid w:val="00360B73"/>
    <w:rsid w:val="00360DA2"/>
    <w:rsid w:val="00361F88"/>
    <w:rsid w:val="0036252E"/>
    <w:rsid w:val="00362C1B"/>
    <w:rsid w:val="003631B6"/>
    <w:rsid w:val="003637BC"/>
    <w:rsid w:val="00363D8B"/>
    <w:rsid w:val="003647B8"/>
    <w:rsid w:val="00364806"/>
    <w:rsid w:val="00364FE4"/>
    <w:rsid w:val="0036546C"/>
    <w:rsid w:val="003655E1"/>
    <w:rsid w:val="00365816"/>
    <w:rsid w:val="00365D1D"/>
    <w:rsid w:val="003660FB"/>
    <w:rsid w:val="00366EAF"/>
    <w:rsid w:val="00367034"/>
    <w:rsid w:val="003705D0"/>
    <w:rsid w:val="003710A8"/>
    <w:rsid w:val="00371D89"/>
    <w:rsid w:val="0037236C"/>
    <w:rsid w:val="00372662"/>
    <w:rsid w:val="00372BD0"/>
    <w:rsid w:val="00373498"/>
    <w:rsid w:val="00373B2C"/>
    <w:rsid w:val="003740C0"/>
    <w:rsid w:val="00374979"/>
    <w:rsid w:val="00375264"/>
    <w:rsid w:val="00375362"/>
    <w:rsid w:val="00375B4F"/>
    <w:rsid w:val="00375F91"/>
    <w:rsid w:val="003765BA"/>
    <w:rsid w:val="00376A59"/>
    <w:rsid w:val="0037708E"/>
    <w:rsid w:val="0037783B"/>
    <w:rsid w:val="003813B8"/>
    <w:rsid w:val="00381B4B"/>
    <w:rsid w:val="00381ED5"/>
    <w:rsid w:val="00381FA5"/>
    <w:rsid w:val="00382579"/>
    <w:rsid w:val="00382D2D"/>
    <w:rsid w:val="00383386"/>
    <w:rsid w:val="00383E33"/>
    <w:rsid w:val="00384171"/>
    <w:rsid w:val="003860A2"/>
    <w:rsid w:val="00386B78"/>
    <w:rsid w:val="00386F9C"/>
    <w:rsid w:val="00387258"/>
    <w:rsid w:val="003872D8"/>
    <w:rsid w:val="00387460"/>
    <w:rsid w:val="00387679"/>
    <w:rsid w:val="00387C4E"/>
    <w:rsid w:val="00387CF7"/>
    <w:rsid w:val="00391DDE"/>
    <w:rsid w:val="00391DE0"/>
    <w:rsid w:val="00391F97"/>
    <w:rsid w:val="00392B11"/>
    <w:rsid w:val="00392BCD"/>
    <w:rsid w:val="00393306"/>
    <w:rsid w:val="003933C7"/>
    <w:rsid w:val="0039380D"/>
    <w:rsid w:val="00393E04"/>
    <w:rsid w:val="00394023"/>
    <w:rsid w:val="00394CF3"/>
    <w:rsid w:val="00394DE2"/>
    <w:rsid w:val="00395173"/>
    <w:rsid w:val="003953C5"/>
    <w:rsid w:val="00395880"/>
    <w:rsid w:val="00396C25"/>
    <w:rsid w:val="00397231"/>
    <w:rsid w:val="003A0636"/>
    <w:rsid w:val="003A09C5"/>
    <w:rsid w:val="003A0C8B"/>
    <w:rsid w:val="003A18B4"/>
    <w:rsid w:val="003A2088"/>
    <w:rsid w:val="003A22B9"/>
    <w:rsid w:val="003A238A"/>
    <w:rsid w:val="003A24AD"/>
    <w:rsid w:val="003A273E"/>
    <w:rsid w:val="003A2829"/>
    <w:rsid w:val="003A2908"/>
    <w:rsid w:val="003A2F3E"/>
    <w:rsid w:val="003A388A"/>
    <w:rsid w:val="003A42B9"/>
    <w:rsid w:val="003A59FF"/>
    <w:rsid w:val="003A616A"/>
    <w:rsid w:val="003A61DB"/>
    <w:rsid w:val="003A65CA"/>
    <w:rsid w:val="003A6FBF"/>
    <w:rsid w:val="003A76DD"/>
    <w:rsid w:val="003B00F3"/>
    <w:rsid w:val="003B0E2E"/>
    <w:rsid w:val="003B1B0D"/>
    <w:rsid w:val="003B1F1F"/>
    <w:rsid w:val="003B22D9"/>
    <w:rsid w:val="003B2542"/>
    <w:rsid w:val="003B25FD"/>
    <w:rsid w:val="003B3531"/>
    <w:rsid w:val="003B39F7"/>
    <w:rsid w:val="003B4C5F"/>
    <w:rsid w:val="003B4DF6"/>
    <w:rsid w:val="003B5E61"/>
    <w:rsid w:val="003B5FAD"/>
    <w:rsid w:val="003B6308"/>
    <w:rsid w:val="003B6C8A"/>
    <w:rsid w:val="003B732D"/>
    <w:rsid w:val="003B7332"/>
    <w:rsid w:val="003C044D"/>
    <w:rsid w:val="003C0519"/>
    <w:rsid w:val="003C1FD8"/>
    <w:rsid w:val="003C3581"/>
    <w:rsid w:val="003C3B9E"/>
    <w:rsid w:val="003C467A"/>
    <w:rsid w:val="003C4FC0"/>
    <w:rsid w:val="003C59D1"/>
    <w:rsid w:val="003C75D0"/>
    <w:rsid w:val="003C7727"/>
    <w:rsid w:val="003C7792"/>
    <w:rsid w:val="003C7822"/>
    <w:rsid w:val="003C7EA6"/>
    <w:rsid w:val="003D0F46"/>
    <w:rsid w:val="003D0F80"/>
    <w:rsid w:val="003D19EC"/>
    <w:rsid w:val="003D2B32"/>
    <w:rsid w:val="003D2CBE"/>
    <w:rsid w:val="003D3D03"/>
    <w:rsid w:val="003D4746"/>
    <w:rsid w:val="003D5208"/>
    <w:rsid w:val="003D532F"/>
    <w:rsid w:val="003D654A"/>
    <w:rsid w:val="003D6E0F"/>
    <w:rsid w:val="003D7702"/>
    <w:rsid w:val="003D7B8D"/>
    <w:rsid w:val="003D7D32"/>
    <w:rsid w:val="003E082A"/>
    <w:rsid w:val="003E09DB"/>
    <w:rsid w:val="003E0B36"/>
    <w:rsid w:val="003E1C54"/>
    <w:rsid w:val="003E1DF6"/>
    <w:rsid w:val="003E1EC3"/>
    <w:rsid w:val="003E3242"/>
    <w:rsid w:val="003E32A8"/>
    <w:rsid w:val="003E39FE"/>
    <w:rsid w:val="003E4F2B"/>
    <w:rsid w:val="003E56AF"/>
    <w:rsid w:val="003E6366"/>
    <w:rsid w:val="003E65E3"/>
    <w:rsid w:val="003E67CC"/>
    <w:rsid w:val="003E7238"/>
    <w:rsid w:val="003E7969"/>
    <w:rsid w:val="003E7A18"/>
    <w:rsid w:val="003E7D67"/>
    <w:rsid w:val="003F019E"/>
    <w:rsid w:val="003F0435"/>
    <w:rsid w:val="003F1989"/>
    <w:rsid w:val="003F25BA"/>
    <w:rsid w:val="003F2F86"/>
    <w:rsid w:val="003F356C"/>
    <w:rsid w:val="003F3697"/>
    <w:rsid w:val="003F3A01"/>
    <w:rsid w:val="003F3D12"/>
    <w:rsid w:val="003F4198"/>
    <w:rsid w:val="003F4A06"/>
    <w:rsid w:val="003F4C47"/>
    <w:rsid w:val="003F6518"/>
    <w:rsid w:val="003F6BE5"/>
    <w:rsid w:val="003F6F99"/>
    <w:rsid w:val="003F7C1C"/>
    <w:rsid w:val="0040035E"/>
    <w:rsid w:val="00400788"/>
    <w:rsid w:val="00401293"/>
    <w:rsid w:val="004018D8"/>
    <w:rsid w:val="00401A80"/>
    <w:rsid w:val="00401D6F"/>
    <w:rsid w:val="00403046"/>
    <w:rsid w:val="00403140"/>
    <w:rsid w:val="00403727"/>
    <w:rsid w:val="00403F08"/>
    <w:rsid w:val="00404D38"/>
    <w:rsid w:val="004055AA"/>
    <w:rsid w:val="004057B6"/>
    <w:rsid w:val="0040584C"/>
    <w:rsid w:val="00405FB6"/>
    <w:rsid w:val="00406207"/>
    <w:rsid w:val="0040637E"/>
    <w:rsid w:val="00407376"/>
    <w:rsid w:val="00407D21"/>
    <w:rsid w:val="0041016F"/>
    <w:rsid w:val="0041033F"/>
    <w:rsid w:val="00410EA2"/>
    <w:rsid w:val="0041171B"/>
    <w:rsid w:val="00411C2C"/>
    <w:rsid w:val="004126A6"/>
    <w:rsid w:val="004128E3"/>
    <w:rsid w:val="00412B5B"/>
    <w:rsid w:val="00413C6C"/>
    <w:rsid w:val="0041449D"/>
    <w:rsid w:val="00414C7B"/>
    <w:rsid w:val="00414DD3"/>
    <w:rsid w:val="00415EF6"/>
    <w:rsid w:val="00416223"/>
    <w:rsid w:val="0041663A"/>
    <w:rsid w:val="00416D8D"/>
    <w:rsid w:val="0042032C"/>
    <w:rsid w:val="00420E4C"/>
    <w:rsid w:val="00420EEC"/>
    <w:rsid w:val="0042177A"/>
    <w:rsid w:val="00421ADD"/>
    <w:rsid w:val="004228FB"/>
    <w:rsid w:val="00422EA8"/>
    <w:rsid w:val="004231FA"/>
    <w:rsid w:val="00424A9A"/>
    <w:rsid w:val="00425CB6"/>
    <w:rsid w:val="00425DFA"/>
    <w:rsid w:val="00425EA2"/>
    <w:rsid w:val="00426581"/>
    <w:rsid w:val="004266CB"/>
    <w:rsid w:val="00426D72"/>
    <w:rsid w:val="00427E0A"/>
    <w:rsid w:val="00427F71"/>
    <w:rsid w:val="004301C2"/>
    <w:rsid w:val="00430FB3"/>
    <w:rsid w:val="00431788"/>
    <w:rsid w:val="004317A5"/>
    <w:rsid w:val="00431B5B"/>
    <w:rsid w:val="00431E4F"/>
    <w:rsid w:val="00432159"/>
    <w:rsid w:val="004329EA"/>
    <w:rsid w:val="00432C71"/>
    <w:rsid w:val="00433119"/>
    <w:rsid w:val="004347F2"/>
    <w:rsid w:val="00435265"/>
    <w:rsid w:val="0043562E"/>
    <w:rsid w:val="004366A1"/>
    <w:rsid w:val="00436A15"/>
    <w:rsid w:val="00437203"/>
    <w:rsid w:val="0044001C"/>
    <w:rsid w:val="004403F7"/>
    <w:rsid w:val="004409D5"/>
    <w:rsid w:val="00440FF3"/>
    <w:rsid w:val="004417D3"/>
    <w:rsid w:val="00441E22"/>
    <w:rsid w:val="00441F5D"/>
    <w:rsid w:val="00442343"/>
    <w:rsid w:val="00442B44"/>
    <w:rsid w:val="00442BAA"/>
    <w:rsid w:val="00443997"/>
    <w:rsid w:val="00443D08"/>
    <w:rsid w:val="0044401C"/>
    <w:rsid w:val="0044486E"/>
    <w:rsid w:val="00445AC9"/>
    <w:rsid w:val="00445B46"/>
    <w:rsid w:val="00445B93"/>
    <w:rsid w:val="004467ED"/>
    <w:rsid w:val="0044681A"/>
    <w:rsid w:val="00446C3A"/>
    <w:rsid w:val="00447048"/>
    <w:rsid w:val="00447D60"/>
    <w:rsid w:val="00450509"/>
    <w:rsid w:val="004511AB"/>
    <w:rsid w:val="004512A9"/>
    <w:rsid w:val="004517F1"/>
    <w:rsid w:val="00451EF9"/>
    <w:rsid w:val="00453EA3"/>
    <w:rsid w:val="00454FD5"/>
    <w:rsid w:val="004553ED"/>
    <w:rsid w:val="00455633"/>
    <w:rsid w:val="00455B6D"/>
    <w:rsid w:val="00456318"/>
    <w:rsid w:val="00456486"/>
    <w:rsid w:val="00456943"/>
    <w:rsid w:val="00456F30"/>
    <w:rsid w:val="004579A8"/>
    <w:rsid w:val="00457E29"/>
    <w:rsid w:val="004600AF"/>
    <w:rsid w:val="004600B1"/>
    <w:rsid w:val="00460380"/>
    <w:rsid w:val="0046093B"/>
    <w:rsid w:val="00460B1F"/>
    <w:rsid w:val="00461A3F"/>
    <w:rsid w:val="00462887"/>
    <w:rsid w:val="00462C51"/>
    <w:rsid w:val="00463037"/>
    <w:rsid w:val="00463552"/>
    <w:rsid w:val="00463DDC"/>
    <w:rsid w:val="00464178"/>
    <w:rsid w:val="00464799"/>
    <w:rsid w:val="004659CE"/>
    <w:rsid w:val="00465AC5"/>
    <w:rsid w:val="004666E5"/>
    <w:rsid w:val="00466A95"/>
    <w:rsid w:val="00466C7C"/>
    <w:rsid w:val="00467335"/>
    <w:rsid w:val="00467930"/>
    <w:rsid w:val="00470316"/>
    <w:rsid w:val="004706DF"/>
    <w:rsid w:val="00470801"/>
    <w:rsid w:val="00470D00"/>
    <w:rsid w:val="00471B00"/>
    <w:rsid w:val="00471C4F"/>
    <w:rsid w:val="00471F83"/>
    <w:rsid w:val="00472055"/>
    <w:rsid w:val="004741F0"/>
    <w:rsid w:val="004751AA"/>
    <w:rsid w:val="004753F8"/>
    <w:rsid w:val="004759D7"/>
    <w:rsid w:val="00475C5D"/>
    <w:rsid w:val="00475DFE"/>
    <w:rsid w:val="00476309"/>
    <w:rsid w:val="00476BE8"/>
    <w:rsid w:val="00476FE3"/>
    <w:rsid w:val="004776FB"/>
    <w:rsid w:val="00477843"/>
    <w:rsid w:val="00477903"/>
    <w:rsid w:val="00477EF7"/>
    <w:rsid w:val="0048013E"/>
    <w:rsid w:val="00480478"/>
    <w:rsid w:val="00480DE2"/>
    <w:rsid w:val="004811FD"/>
    <w:rsid w:val="004812AC"/>
    <w:rsid w:val="00481BBB"/>
    <w:rsid w:val="00482944"/>
    <w:rsid w:val="004829DC"/>
    <w:rsid w:val="004835D1"/>
    <w:rsid w:val="00483E72"/>
    <w:rsid w:val="0048406F"/>
    <w:rsid w:val="00484137"/>
    <w:rsid w:val="00484410"/>
    <w:rsid w:val="004849C4"/>
    <w:rsid w:val="00484CA1"/>
    <w:rsid w:val="0048554A"/>
    <w:rsid w:val="004855E6"/>
    <w:rsid w:val="004856D5"/>
    <w:rsid w:val="00485A19"/>
    <w:rsid w:val="00486215"/>
    <w:rsid w:val="00486AD5"/>
    <w:rsid w:val="00486C2B"/>
    <w:rsid w:val="004877CE"/>
    <w:rsid w:val="00487E5D"/>
    <w:rsid w:val="00490CAF"/>
    <w:rsid w:val="00490CFC"/>
    <w:rsid w:val="00491385"/>
    <w:rsid w:val="00491796"/>
    <w:rsid w:val="00491802"/>
    <w:rsid w:val="00491B0B"/>
    <w:rsid w:val="00491BEE"/>
    <w:rsid w:val="00491F6F"/>
    <w:rsid w:val="0049299C"/>
    <w:rsid w:val="00492D83"/>
    <w:rsid w:val="00493698"/>
    <w:rsid w:val="004943D7"/>
    <w:rsid w:val="0049459D"/>
    <w:rsid w:val="00494947"/>
    <w:rsid w:val="00495158"/>
    <w:rsid w:val="004954A9"/>
    <w:rsid w:val="00496499"/>
    <w:rsid w:val="00497136"/>
    <w:rsid w:val="004A00C1"/>
    <w:rsid w:val="004A025E"/>
    <w:rsid w:val="004A0ED0"/>
    <w:rsid w:val="004A0EE4"/>
    <w:rsid w:val="004A10BE"/>
    <w:rsid w:val="004A2E1A"/>
    <w:rsid w:val="004A3870"/>
    <w:rsid w:val="004A38A4"/>
    <w:rsid w:val="004A41BC"/>
    <w:rsid w:val="004A47D3"/>
    <w:rsid w:val="004A4ABF"/>
    <w:rsid w:val="004A5BF5"/>
    <w:rsid w:val="004A6143"/>
    <w:rsid w:val="004A6440"/>
    <w:rsid w:val="004A66C5"/>
    <w:rsid w:val="004A6E9E"/>
    <w:rsid w:val="004A71F0"/>
    <w:rsid w:val="004A7930"/>
    <w:rsid w:val="004A7A75"/>
    <w:rsid w:val="004B0237"/>
    <w:rsid w:val="004B0407"/>
    <w:rsid w:val="004B071D"/>
    <w:rsid w:val="004B0D96"/>
    <w:rsid w:val="004B0EE0"/>
    <w:rsid w:val="004B2857"/>
    <w:rsid w:val="004B2DA6"/>
    <w:rsid w:val="004B2F5C"/>
    <w:rsid w:val="004B3BA7"/>
    <w:rsid w:val="004B4014"/>
    <w:rsid w:val="004B40B7"/>
    <w:rsid w:val="004B4643"/>
    <w:rsid w:val="004B474C"/>
    <w:rsid w:val="004B5FAB"/>
    <w:rsid w:val="004B63BE"/>
    <w:rsid w:val="004B6C08"/>
    <w:rsid w:val="004B712B"/>
    <w:rsid w:val="004B7603"/>
    <w:rsid w:val="004C02F1"/>
    <w:rsid w:val="004C06C1"/>
    <w:rsid w:val="004C1FCB"/>
    <w:rsid w:val="004C288A"/>
    <w:rsid w:val="004C37D8"/>
    <w:rsid w:val="004C3858"/>
    <w:rsid w:val="004C3986"/>
    <w:rsid w:val="004C3DD3"/>
    <w:rsid w:val="004C44AE"/>
    <w:rsid w:val="004C476F"/>
    <w:rsid w:val="004C4CD5"/>
    <w:rsid w:val="004C60A6"/>
    <w:rsid w:val="004C61F4"/>
    <w:rsid w:val="004C6D3D"/>
    <w:rsid w:val="004C6F97"/>
    <w:rsid w:val="004C6FC7"/>
    <w:rsid w:val="004C74CB"/>
    <w:rsid w:val="004D00A8"/>
    <w:rsid w:val="004D0BFD"/>
    <w:rsid w:val="004D102B"/>
    <w:rsid w:val="004D2227"/>
    <w:rsid w:val="004D2A20"/>
    <w:rsid w:val="004D2D91"/>
    <w:rsid w:val="004D2E6A"/>
    <w:rsid w:val="004D3002"/>
    <w:rsid w:val="004D3755"/>
    <w:rsid w:val="004D3A56"/>
    <w:rsid w:val="004D4652"/>
    <w:rsid w:val="004D51B6"/>
    <w:rsid w:val="004D552B"/>
    <w:rsid w:val="004D67C9"/>
    <w:rsid w:val="004D68F3"/>
    <w:rsid w:val="004D6A3E"/>
    <w:rsid w:val="004D6CE5"/>
    <w:rsid w:val="004D7226"/>
    <w:rsid w:val="004D739A"/>
    <w:rsid w:val="004D7D57"/>
    <w:rsid w:val="004E0C89"/>
    <w:rsid w:val="004E1028"/>
    <w:rsid w:val="004E12B5"/>
    <w:rsid w:val="004E18B6"/>
    <w:rsid w:val="004E2182"/>
    <w:rsid w:val="004E2C21"/>
    <w:rsid w:val="004E36A4"/>
    <w:rsid w:val="004E47AD"/>
    <w:rsid w:val="004E4EAA"/>
    <w:rsid w:val="004E5926"/>
    <w:rsid w:val="004E5BE3"/>
    <w:rsid w:val="004E5FBF"/>
    <w:rsid w:val="004E602A"/>
    <w:rsid w:val="004E6287"/>
    <w:rsid w:val="004E635F"/>
    <w:rsid w:val="004E6AEF"/>
    <w:rsid w:val="004E6B21"/>
    <w:rsid w:val="004E6C05"/>
    <w:rsid w:val="004E7273"/>
    <w:rsid w:val="004E7A08"/>
    <w:rsid w:val="004E7DAC"/>
    <w:rsid w:val="004F0727"/>
    <w:rsid w:val="004F0C4A"/>
    <w:rsid w:val="004F0E94"/>
    <w:rsid w:val="004F1106"/>
    <w:rsid w:val="004F15C0"/>
    <w:rsid w:val="004F1735"/>
    <w:rsid w:val="004F1A4D"/>
    <w:rsid w:val="004F1AC7"/>
    <w:rsid w:val="004F217D"/>
    <w:rsid w:val="004F2ADA"/>
    <w:rsid w:val="004F2E5E"/>
    <w:rsid w:val="004F2F62"/>
    <w:rsid w:val="004F32A8"/>
    <w:rsid w:val="004F362C"/>
    <w:rsid w:val="004F4402"/>
    <w:rsid w:val="004F4656"/>
    <w:rsid w:val="004F64F0"/>
    <w:rsid w:val="004F6BA8"/>
    <w:rsid w:val="004F735D"/>
    <w:rsid w:val="004F768D"/>
    <w:rsid w:val="00500B28"/>
    <w:rsid w:val="00500BEF"/>
    <w:rsid w:val="00500D61"/>
    <w:rsid w:val="00500E5D"/>
    <w:rsid w:val="00501000"/>
    <w:rsid w:val="00501562"/>
    <w:rsid w:val="005018D6"/>
    <w:rsid w:val="00501F9F"/>
    <w:rsid w:val="00502189"/>
    <w:rsid w:val="005022EC"/>
    <w:rsid w:val="00502639"/>
    <w:rsid w:val="00502BEB"/>
    <w:rsid w:val="00502E23"/>
    <w:rsid w:val="00503BE9"/>
    <w:rsid w:val="00504445"/>
    <w:rsid w:val="005045E2"/>
    <w:rsid w:val="005046C9"/>
    <w:rsid w:val="00504970"/>
    <w:rsid w:val="00504AB3"/>
    <w:rsid w:val="00504CA6"/>
    <w:rsid w:val="00504D82"/>
    <w:rsid w:val="005055F1"/>
    <w:rsid w:val="005056C4"/>
    <w:rsid w:val="00505B2C"/>
    <w:rsid w:val="005061AF"/>
    <w:rsid w:val="005061D5"/>
    <w:rsid w:val="00506597"/>
    <w:rsid w:val="00506B82"/>
    <w:rsid w:val="00506EC6"/>
    <w:rsid w:val="005070AC"/>
    <w:rsid w:val="00507360"/>
    <w:rsid w:val="00507EE4"/>
    <w:rsid w:val="005106F6"/>
    <w:rsid w:val="00510840"/>
    <w:rsid w:val="00510BB4"/>
    <w:rsid w:val="00510E1B"/>
    <w:rsid w:val="00511538"/>
    <w:rsid w:val="00511EAE"/>
    <w:rsid w:val="00511F30"/>
    <w:rsid w:val="00512A32"/>
    <w:rsid w:val="00512AC0"/>
    <w:rsid w:val="0051308E"/>
    <w:rsid w:val="00515E98"/>
    <w:rsid w:val="0051600C"/>
    <w:rsid w:val="005174FF"/>
    <w:rsid w:val="00517D8C"/>
    <w:rsid w:val="0052027C"/>
    <w:rsid w:val="0052093B"/>
    <w:rsid w:val="00521705"/>
    <w:rsid w:val="00521C1E"/>
    <w:rsid w:val="00521CB0"/>
    <w:rsid w:val="00521DAA"/>
    <w:rsid w:val="00521DC8"/>
    <w:rsid w:val="00522287"/>
    <w:rsid w:val="005227FF"/>
    <w:rsid w:val="00522C90"/>
    <w:rsid w:val="00522D79"/>
    <w:rsid w:val="0052424F"/>
    <w:rsid w:val="005246ED"/>
    <w:rsid w:val="005257DD"/>
    <w:rsid w:val="00525C5D"/>
    <w:rsid w:val="0052632E"/>
    <w:rsid w:val="005269D6"/>
    <w:rsid w:val="00526AD8"/>
    <w:rsid w:val="0052725A"/>
    <w:rsid w:val="00527862"/>
    <w:rsid w:val="00527955"/>
    <w:rsid w:val="00531111"/>
    <w:rsid w:val="005312C5"/>
    <w:rsid w:val="005323D9"/>
    <w:rsid w:val="00532647"/>
    <w:rsid w:val="005329C9"/>
    <w:rsid w:val="00532A70"/>
    <w:rsid w:val="00533123"/>
    <w:rsid w:val="00533160"/>
    <w:rsid w:val="005354F8"/>
    <w:rsid w:val="005355FC"/>
    <w:rsid w:val="005371C0"/>
    <w:rsid w:val="005412D1"/>
    <w:rsid w:val="0054188D"/>
    <w:rsid w:val="00541E25"/>
    <w:rsid w:val="005437DF"/>
    <w:rsid w:val="00543831"/>
    <w:rsid w:val="00543992"/>
    <w:rsid w:val="00546130"/>
    <w:rsid w:val="005468B2"/>
    <w:rsid w:val="00547DE0"/>
    <w:rsid w:val="00550668"/>
    <w:rsid w:val="00550A31"/>
    <w:rsid w:val="00550DB3"/>
    <w:rsid w:val="00550F91"/>
    <w:rsid w:val="00551D01"/>
    <w:rsid w:val="00552F82"/>
    <w:rsid w:val="00553000"/>
    <w:rsid w:val="0055405D"/>
    <w:rsid w:val="0055447A"/>
    <w:rsid w:val="00554D7F"/>
    <w:rsid w:val="005551E8"/>
    <w:rsid w:val="005551FF"/>
    <w:rsid w:val="00555393"/>
    <w:rsid w:val="005554B4"/>
    <w:rsid w:val="005554D4"/>
    <w:rsid w:val="00556194"/>
    <w:rsid w:val="00556431"/>
    <w:rsid w:val="00556E37"/>
    <w:rsid w:val="00556F09"/>
    <w:rsid w:val="0055701A"/>
    <w:rsid w:val="00557CE2"/>
    <w:rsid w:val="00560109"/>
    <w:rsid w:val="00560825"/>
    <w:rsid w:val="0056145F"/>
    <w:rsid w:val="00561B74"/>
    <w:rsid w:val="00562183"/>
    <w:rsid w:val="00562607"/>
    <w:rsid w:val="005639E6"/>
    <w:rsid w:val="0056446B"/>
    <w:rsid w:val="00564D33"/>
    <w:rsid w:val="00565A1B"/>
    <w:rsid w:val="00566A9C"/>
    <w:rsid w:val="00566CD9"/>
    <w:rsid w:val="00570188"/>
    <w:rsid w:val="0057025D"/>
    <w:rsid w:val="005702AF"/>
    <w:rsid w:val="0057049B"/>
    <w:rsid w:val="00570CE4"/>
    <w:rsid w:val="00573359"/>
    <w:rsid w:val="00573371"/>
    <w:rsid w:val="00575482"/>
    <w:rsid w:val="0057604C"/>
    <w:rsid w:val="005761A2"/>
    <w:rsid w:val="005766D2"/>
    <w:rsid w:val="00576A8D"/>
    <w:rsid w:val="00577886"/>
    <w:rsid w:val="00577CC4"/>
    <w:rsid w:val="00577E9D"/>
    <w:rsid w:val="00580038"/>
    <w:rsid w:val="005806AD"/>
    <w:rsid w:val="005809F8"/>
    <w:rsid w:val="00580CC0"/>
    <w:rsid w:val="00581B15"/>
    <w:rsid w:val="00581B4C"/>
    <w:rsid w:val="005827BE"/>
    <w:rsid w:val="00582E13"/>
    <w:rsid w:val="005832B4"/>
    <w:rsid w:val="00583856"/>
    <w:rsid w:val="00584B6B"/>
    <w:rsid w:val="00584CD6"/>
    <w:rsid w:val="005851E9"/>
    <w:rsid w:val="00585A08"/>
    <w:rsid w:val="00585EA0"/>
    <w:rsid w:val="0058675C"/>
    <w:rsid w:val="0058693D"/>
    <w:rsid w:val="0058764B"/>
    <w:rsid w:val="00590104"/>
    <w:rsid w:val="00590EEA"/>
    <w:rsid w:val="00590FA2"/>
    <w:rsid w:val="00591524"/>
    <w:rsid w:val="00592E64"/>
    <w:rsid w:val="00592E7F"/>
    <w:rsid w:val="0059318F"/>
    <w:rsid w:val="00594114"/>
    <w:rsid w:val="00594199"/>
    <w:rsid w:val="005941FA"/>
    <w:rsid w:val="0059427B"/>
    <w:rsid w:val="0059445A"/>
    <w:rsid w:val="00594490"/>
    <w:rsid w:val="00594CE0"/>
    <w:rsid w:val="0059526F"/>
    <w:rsid w:val="00595A85"/>
    <w:rsid w:val="00595F60"/>
    <w:rsid w:val="005960E0"/>
    <w:rsid w:val="005972EF"/>
    <w:rsid w:val="005973D0"/>
    <w:rsid w:val="005974F6"/>
    <w:rsid w:val="005A0001"/>
    <w:rsid w:val="005A181A"/>
    <w:rsid w:val="005A199D"/>
    <w:rsid w:val="005A1DFB"/>
    <w:rsid w:val="005A24B0"/>
    <w:rsid w:val="005A24F4"/>
    <w:rsid w:val="005A2A17"/>
    <w:rsid w:val="005A2B64"/>
    <w:rsid w:val="005A2F7D"/>
    <w:rsid w:val="005A33A5"/>
    <w:rsid w:val="005A447E"/>
    <w:rsid w:val="005A4A7C"/>
    <w:rsid w:val="005A4CC3"/>
    <w:rsid w:val="005A509C"/>
    <w:rsid w:val="005A590A"/>
    <w:rsid w:val="005A697C"/>
    <w:rsid w:val="005A71ED"/>
    <w:rsid w:val="005A73A6"/>
    <w:rsid w:val="005A77B2"/>
    <w:rsid w:val="005A7B37"/>
    <w:rsid w:val="005B02E3"/>
    <w:rsid w:val="005B1829"/>
    <w:rsid w:val="005B2572"/>
    <w:rsid w:val="005B34B3"/>
    <w:rsid w:val="005B38D2"/>
    <w:rsid w:val="005B3B02"/>
    <w:rsid w:val="005B3D28"/>
    <w:rsid w:val="005B52F7"/>
    <w:rsid w:val="005B5C52"/>
    <w:rsid w:val="005B658D"/>
    <w:rsid w:val="005B68A3"/>
    <w:rsid w:val="005B6E0E"/>
    <w:rsid w:val="005B6F82"/>
    <w:rsid w:val="005B7934"/>
    <w:rsid w:val="005C02B9"/>
    <w:rsid w:val="005C0804"/>
    <w:rsid w:val="005C1511"/>
    <w:rsid w:val="005C19A8"/>
    <w:rsid w:val="005C27C7"/>
    <w:rsid w:val="005C29F7"/>
    <w:rsid w:val="005C3966"/>
    <w:rsid w:val="005C3CED"/>
    <w:rsid w:val="005C4A9E"/>
    <w:rsid w:val="005C5B41"/>
    <w:rsid w:val="005C6B45"/>
    <w:rsid w:val="005C6DA8"/>
    <w:rsid w:val="005C7089"/>
    <w:rsid w:val="005C74CD"/>
    <w:rsid w:val="005C762D"/>
    <w:rsid w:val="005D00C9"/>
    <w:rsid w:val="005D0452"/>
    <w:rsid w:val="005D0A30"/>
    <w:rsid w:val="005D0C1A"/>
    <w:rsid w:val="005D0CC8"/>
    <w:rsid w:val="005D2411"/>
    <w:rsid w:val="005D2587"/>
    <w:rsid w:val="005D273C"/>
    <w:rsid w:val="005D2FED"/>
    <w:rsid w:val="005D35EF"/>
    <w:rsid w:val="005D3BA6"/>
    <w:rsid w:val="005D3F9C"/>
    <w:rsid w:val="005D4744"/>
    <w:rsid w:val="005D4830"/>
    <w:rsid w:val="005D4914"/>
    <w:rsid w:val="005D516F"/>
    <w:rsid w:val="005D59DF"/>
    <w:rsid w:val="005D6333"/>
    <w:rsid w:val="005D6E77"/>
    <w:rsid w:val="005D7789"/>
    <w:rsid w:val="005D7B00"/>
    <w:rsid w:val="005E009E"/>
    <w:rsid w:val="005E0A29"/>
    <w:rsid w:val="005E1FDA"/>
    <w:rsid w:val="005E233C"/>
    <w:rsid w:val="005E262D"/>
    <w:rsid w:val="005E2C38"/>
    <w:rsid w:val="005E2E50"/>
    <w:rsid w:val="005E4B2D"/>
    <w:rsid w:val="005E57AD"/>
    <w:rsid w:val="005E5AF3"/>
    <w:rsid w:val="005E5D31"/>
    <w:rsid w:val="005E736E"/>
    <w:rsid w:val="005E73E9"/>
    <w:rsid w:val="005F04B8"/>
    <w:rsid w:val="005F06E4"/>
    <w:rsid w:val="005F148F"/>
    <w:rsid w:val="005F1A80"/>
    <w:rsid w:val="005F2078"/>
    <w:rsid w:val="005F2696"/>
    <w:rsid w:val="005F26F5"/>
    <w:rsid w:val="005F3A76"/>
    <w:rsid w:val="005F3C92"/>
    <w:rsid w:val="005F40AE"/>
    <w:rsid w:val="005F58E7"/>
    <w:rsid w:val="005F5B4C"/>
    <w:rsid w:val="005F5C6C"/>
    <w:rsid w:val="005F629E"/>
    <w:rsid w:val="005F67F0"/>
    <w:rsid w:val="005F6902"/>
    <w:rsid w:val="005F6911"/>
    <w:rsid w:val="005F6BCD"/>
    <w:rsid w:val="005F7276"/>
    <w:rsid w:val="005F7612"/>
    <w:rsid w:val="006006BA"/>
    <w:rsid w:val="006012DD"/>
    <w:rsid w:val="00601A59"/>
    <w:rsid w:val="00601E1F"/>
    <w:rsid w:val="00602503"/>
    <w:rsid w:val="00602C3C"/>
    <w:rsid w:val="00602E2A"/>
    <w:rsid w:val="00603103"/>
    <w:rsid w:val="00604325"/>
    <w:rsid w:val="0060439F"/>
    <w:rsid w:val="006046AA"/>
    <w:rsid w:val="00604C1C"/>
    <w:rsid w:val="00604D4F"/>
    <w:rsid w:val="0060514F"/>
    <w:rsid w:val="0060561F"/>
    <w:rsid w:val="00605713"/>
    <w:rsid w:val="006062EB"/>
    <w:rsid w:val="00606D43"/>
    <w:rsid w:val="00607C3D"/>
    <w:rsid w:val="0061081D"/>
    <w:rsid w:val="0061236B"/>
    <w:rsid w:val="00612B90"/>
    <w:rsid w:val="00612CDA"/>
    <w:rsid w:val="00612E8D"/>
    <w:rsid w:val="00613A54"/>
    <w:rsid w:val="00613B5F"/>
    <w:rsid w:val="00613D86"/>
    <w:rsid w:val="006143AA"/>
    <w:rsid w:val="006144A0"/>
    <w:rsid w:val="00615DD8"/>
    <w:rsid w:val="0061609D"/>
    <w:rsid w:val="00617041"/>
    <w:rsid w:val="006175D4"/>
    <w:rsid w:val="00617E7D"/>
    <w:rsid w:val="0062002D"/>
    <w:rsid w:val="00620BEF"/>
    <w:rsid w:val="0062168C"/>
    <w:rsid w:val="00621766"/>
    <w:rsid w:val="006218A7"/>
    <w:rsid w:val="00621E7F"/>
    <w:rsid w:val="0062290A"/>
    <w:rsid w:val="00622EF1"/>
    <w:rsid w:val="006234CA"/>
    <w:rsid w:val="006235E2"/>
    <w:rsid w:val="00623873"/>
    <w:rsid w:val="00623A26"/>
    <w:rsid w:val="00624331"/>
    <w:rsid w:val="0062508B"/>
    <w:rsid w:val="00625AF2"/>
    <w:rsid w:val="00625F40"/>
    <w:rsid w:val="006264B1"/>
    <w:rsid w:val="00627713"/>
    <w:rsid w:val="00627903"/>
    <w:rsid w:val="00630C75"/>
    <w:rsid w:val="00630F4F"/>
    <w:rsid w:val="00631863"/>
    <w:rsid w:val="00632099"/>
    <w:rsid w:val="006330A9"/>
    <w:rsid w:val="006337BC"/>
    <w:rsid w:val="0063383C"/>
    <w:rsid w:val="00633CE5"/>
    <w:rsid w:val="006341FC"/>
    <w:rsid w:val="00634DCF"/>
    <w:rsid w:val="00634FCF"/>
    <w:rsid w:val="006351FC"/>
    <w:rsid w:val="00635361"/>
    <w:rsid w:val="0063676D"/>
    <w:rsid w:val="006372FF"/>
    <w:rsid w:val="006373AC"/>
    <w:rsid w:val="0063795A"/>
    <w:rsid w:val="00641170"/>
    <w:rsid w:val="00641657"/>
    <w:rsid w:val="006422F1"/>
    <w:rsid w:val="00642374"/>
    <w:rsid w:val="00642478"/>
    <w:rsid w:val="006431C9"/>
    <w:rsid w:val="006435DF"/>
    <w:rsid w:val="00643694"/>
    <w:rsid w:val="006446F8"/>
    <w:rsid w:val="00644AEC"/>
    <w:rsid w:val="006453DE"/>
    <w:rsid w:val="006456B6"/>
    <w:rsid w:val="006463ED"/>
    <w:rsid w:val="00646FD1"/>
    <w:rsid w:val="006477E7"/>
    <w:rsid w:val="006477F9"/>
    <w:rsid w:val="006478AB"/>
    <w:rsid w:val="00647A2E"/>
    <w:rsid w:val="00647CCF"/>
    <w:rsid w:val="00650106"/>
    <w:rsid w:val="006505F2"/>
    <w:rsid w:val="006512A5"/>
    <w:rsid w:val="00651AEB"/>
    <w:rsid w:val="00652F1E"/>
    <w:rsid w:val="00653063"/>
    <w:rsid w:val="006537BE"/>
    <w:rsid w:val="00653B6F"/>
    <w:rsid w:val="0065519B"/>
    <w:rsid w:val="006552DA"/>
    <w:rsid w:val="0065635E"/>
    <w:rsid w:val="00657A64"/>
    <w:rsid w:val="0066076E"/>
    <w:rsid w:val="00660F87"/>
    <w:rsid w:val="006614DD"/>
    <w:rsid w:val="0066226B"/>
    <w:rsid w:val="0066394D"/>
    <w:rsid w:val="00665632"/>
    <w:rsid w:val="00665E72"/>
    <w:rsid w:val="0066615D"/>
    <w:rsid w:val="006672DA"/>
    <w:rsid w:val="00667CB7"/>
    <w:rsid w:val="00670090"/>
    <w:rsid w:val="00670BDA"/>
    <w:rsid w:val="006712C4"/>
    <w:rsid w:val="00671850"/>
    <w:rsid w:val="00671AB2"/>
    <w:rsid w:val="00671B4D"/>
    <w:rsid w:val="00672266"/>
    <w:rsid w:val="006725F2"/>
    <w:rsid w:val="00672D5B"/>
    <w:rsid w:val="006749BA"/>
    <w:rsid w:val="00674CD1"/>
    <w:rsid w:val="006753B0"/>
    <w:rsid w:val="00675853"/>
    <w:rsid w:val="006758D8"/>
    <w:rsid w:val="006762B3"/>
    <w:rsid w:val="00676403"/>
    <w:rsid w:val="006764A7"/>
    <w:rsid w:val="00676637"/>
    <w:rsid w:val="00676A0C"/>
    <w:rsid w:val="00676FB2"/>
    <w:rsid w:val="00676FD6"/>
    <w:rsid w:val="00677176"/>
    <w:rsid w:val="00677763"/>
    <w:rsid w:val="00680379"/>
    <w:rsid w:val="00680854"/>
    <w:rsid w:val="00680A39"/>
    <w:rsid w:val="00680F5A"/>
    <w:rsid w:val="006826D0"/>
    <w:rsid w:val="00683663"/>
    <w:rsid w:val="00683AA6"/>
    <w:rsid w:val="00683E9D"/>
    <w:rsid w:val="006840DB"/>
    <w:rsid w:val="00684292"/>
    <w:rsid w:val="00684C48"/>
    <w:rsid w:val="00684CFC"/>
    <w:rsid w:val="00687022"/>
    <w:rsid w:val="006872BC"/>
    <w:rsid w:val="00687F78"/>
    <w:rsid w:val="006906D1"/>
    <w:rsid w:val="00690DD4"/>
    <w:rsid w:val="00692A83"/>
    <w:rsid w:val="006935CF"/>
    <w:rsid w:val="00693BCC"/>
    <w:rsid w:val="00693E7B"/>
    <w:rsid w:val="006949B3"/>
    <w:rsid w:val="00694B84"/>
    <w:rsid w:val="006952B2"/>
    <w:rsid w:val="00695499"/>
    <w:rsid w:val="0069580F"/>
    <w:rsid w:val="00697111"/>
    <w:rsid w:val="006972A2"/>
    <w:rsid w:val="00697424"/>
    <w:rsid w:val="00697D8A"/>
    <w:rsid w:val="006A0271"/>
    <w:rsid w:val="006A109C"/>
    <w:rsid w:val="006A13A3"/>
    <w:rsid w:val="006A17B5"/>
    <w:rsid w:val="006A1D7D"/>
    <w:rsid w:val="006A2DD4"/>
    <w:rsid w:val="006A32FD"/>
    <w:rsid w:val="006A3FDC"/>
    <w:rsid w:val="006A4C03"/>
    <w:rsid w:val="006A5326"/>
    <w:rsid w:val="006A56EB"/>
    <w:rsid w:val="006A6535"/>
    <w:rsid w:val="006A6675"/>
    <w:rsid w:val="006A6C7C"/>
    <w:rsid w:val="006A75C1"/>
    <w:rsid w:val="006B092B"/>
    <w:rsid w:val="006B0D23"/>
    <w:rsid w:val="006B2879"/>
    <w:rsid w:val="006B2999"/>
    <w:rsid w:val="006B2B16"/>
    <w:rsid w:val="006B32B0"/>
    <w:rsid w:val="006B3475"/>
    <w:rsid w:val="006B3807"/>
    <w:rsid w:val="006B3EA5"/>
    <w:rsid w:val="006B4297"/>
    <w:rsid w:val="006B4411"/>
    <w:rsid w:val="006B5A04"/>
    <w:rsid w:val="006B6266"/>
    <w:rsid w:val="006B6C28"/>
    <w:rsid w:val="006B7261"/>
    <w:rsid w:val="006C01BA"/>
    <w:rsid w:val="006C02E9"/>
    <w:rsid w:val="006C1057"/>
    <w:rsid w:val="006C183B"/>
    <w:rsid w:val="006C1CCA"/>
    <w:rsid w:val="006C1E6F"/>
    <w:rsid w:val="006C37E4"/>
    <w:rsid w:val="006C40A5"/>
    <w:rsid w:val="006C4D11"/>
    <w:rsid w:val="006C5A66"/>
    <w:rsid w:val="006C699D"/>
    <w:rsid w:val="006C7519"/>
    <w:rsid w:val="006C7960"/>
    <w:rsid w:val="006C7C97"/>
    <w:rsid w:val="006C7D7A"/>
    <w:rsid w:val="006C7FC8"/>
    <w:rsid w:val="006D0E6B"/>
    <w:rsid w:val="006D1C44"/>
    <w:rsid w:val="006D20B1"/>
    <w:rsid w:val="006D28A4"/>
    <w:rsid w:val="006D298F"/>
    <w:rsid w:val="006D2BD9"/>
    <w:rsid w:val="006D2CF3"/>
    <w:rsid w:val="006D30C2"/>
    <w:rsid w:val="006D3197"/>
    <w:rsid w:val="006D3885"/>
    <w:rsid w:val="006D3965"/>
    <w:rsid w:val="006D3C25"/>
    <w:rsid w:val="006D3C50"/>
    <w:rsid w:val="006D45A5"/>
    <w:rsid w:val="006D45DE"/>
    <w:rsid w:val="006D4C7E"/>
    <w:rsid w:val="006D52E7"/>
    <w:rsid w:val="006D5502"/>
    <w:rsid w:val="006D57AA"/>
    <w:rsid w:val="006D5AD1"/>
    <w:rsid w:val="006D5F21"/>
    <w:rsid w:val="006D686F"/>
    <w:rsid w:val="006D6A2D"/>
    <w:rsid w:val="006E01A4"/>
    <w:rsid w:val="006E0959"/>
    <w:rsid w:val="006E17A7"/>
    <w:rsid w:val="006E3415"/>
    <w:rsid w:val="006E44B6"/>
    <w:rsid w:val="006E4691"/>
    <w:rsid w:val="006E4D32"/>
    <w:rsid w:val="006E61E6"/>
    <w:rsid w:val="006E6459"/>
    <w:rsid w:val="006E6C51"/>
    <w:rsid w:val="006E6CE5"/>
    <w:rsid w:val="006F0820"/>
    <w:rsid w:val="006F1D9C"/>
    <w:rsid w:val="006F2250"/>
    <w:rsid w:val="006F2416"/>
    <w:rsid w:val="006F27D3"/>
    <w:rsid w:val="006F29CB"/>
    <w:rsid w:val="006F2E21"/>
    <w:rsid w:val="006F3056"/>
    <w:rsid w:val="006F3CD5"/>
    <w:rsid w:val="006F436A"/>
    <w:rsid w:val="006F44E0"/>
    <w:rsid w:val="006F4B0A"/>
    <w:rsid w:val="006F4B93"/>
    <w:rsid w:val="006F4D8C"/>
    <w:rsid w:val="006F6218"/>
    <w:rsid w:val="006F626D"/>
    <w:rsid w:val="006F6579"/>
    <w:rsid w:val="006F6892"/>
    <w:rsid w:val="006F79C1"/>
    <w:rsid w:val="007002AD"/>
    <w:rsid w:val="00700454"/>
    <w:rsid w:val="007005DF"/>
    <w:rsid w:val="00700AFB"/>
    <w:rsid w:val="0070262D"/>
    <w:rsid w:val="007041E0"/>
    <w:rsid w:val="0070466F"/>
    <w:rsid w:val="00704EFE"/>
    <w:rsid w:val="007056CB"/>
    <w:rsid w:val="00706DCB"/>
    <w:rsid w:val="007075C8"/>
    <w:rsid w:val="00707748"/>
    <w:rsid w:val="007077DE"/>
    <w:rsid w:val="00707F2B"/>
    <w:rsid w:val="0071018D"/>
    <w:rsid w:val="00710A48"/>
    <w:rsid w:val="0071159A"/>
    <w:rsid w:val="0071183F"/>
    <w:rsid w:val="007121D0"/>
    <w:rsid w:val="00712C52"/>
    <w:rsid w:val="007133AE"/>
    <w:rsid w:val="007133DD"/>
    <w:rsid w:val="007133FD"/>
    <w:rsid w:val="00713A06"/>
    <w:rsid w:val="00713CF7"/>
    <w:rsid w:val="00713F81"/>
    <w:rsid w:val="0071407F"/>
    <w:rsid w:val="007142DB"/>
    <w:rsid w:val="007148B0"/>
    <w:rsid w:val="007162B8"/>
    <w:rsid w:val="007168BC"/>
    <w:rsid w:val="0071709F"/>
    <w:rsid w:val="0071741E"/>
    <w:rsid w:val="007174AE"/>
    <w:rsid w:val="00717999"/>
    <w:rsid w:val="00717BE1"/>
    <w:rsid w:val="0072037A"/>
    <w:rsid w:val="00720420"/>
    <w:rsid w:val="007207D7"/>
    <w:rsid w:val="00721426"/>
    <w:rsid w:val="007216DB"/>
    <w:rsid w:val="00721719"/>
    <w:rsid w:val="00721FD2"/>
    <w:rsid w:val="00722996"/>
    <w:rsid w:val="00723152"/>
    <w:rsid w:val="00723603"/>
    <w:rsid w:val="007239EA"/>
    <w:rsid w:val="00725248"/>
    <w:rsid w:val="00726AE4"/>
    <w:rsid w:val="007274F4"/>
    <w:rsid w:val="0072770B"/>
    <w:rsid w:val="00730014"/>
    <w:rsid w:val="00731088"/>
    <w:rsid w:val="00731128"/>
    <w:rsid w:val="0073165F"/>
    <w:rsid w:val="00731805"/>
    <w:rsid w:val="007318A7"/>
    <w:rsid w:val="0073286B"/>
    <w:rsid w:val="00732A7B"/>
    <w:rsid w:val="00732BC2"/>
    <w:rsid w:val="007335F2"/>
    <w:rsid w:val="00733C7B"/>
    <w:rsid w:val="00734EAE"/>
    <w:rsid w:val="0073549D"/>
    <w:rsid w:val="007357ED"/>
    <w:rsid w:val="00735C27"/>
    <w:rsid w:val="0073613D"/>
    <w:rsid w:val="007369F5"/>
    <w:rsid w:val="00736A69"/>
    <w:rsid w:val="00736E40"/>
    <w:rsid w:val="007378B8"/>
    <w:rsid w:val="00737916"/>
    <w:rsid w:val="00737F3B"/>
    <w:rsid w:val="00737FCB"/>
    <w:rsid w:val="007404B2"/>
    <w:rsid w:val="00740DFB"/>
    <w:rsid w:val="00740F94"/>
    <w:rsid w:val="00741D80"/>
    <w:rsid w:val="00742579"/>
    <w:rsid w:val="00742C41"/>
    <w:rsid w:val="007431CA"/>
    <w:rsid w:val="00743F5B"/>
    <w:rsid w:val="00744772"/>
    <w:rsid w:val="00744FEA"/>
    <w:rsid w:val="007454C7"/>
    <w:rsid w:val="0074552C"/>
    <w:rsid w:val="007455D1"/>
    <w:rsid w:val="007456D9"/>
    <w:rsid w:val="007458BD"/>
    <w:rsid w:val="00745CE0"/>
    <w:rsid w:val="007461CE"/>
    <w:rsid w:val="0074639C"/>
    <w:rsid w:val="00746F2B"/>
    <w:rsid w:val="00747094"/>
    <w:rsid w:val="00750980"/>
    <w:rsid w:val="0075122B"/>
    <w:rsid w:val="00751602"/>
    <w:rsid w:val="00752D06"/>
    <w:rsid w:val="007531F8"/>
    <w:rsid w:val="00753489"/>
    <w:rsid w:val="00753DB2"/>
    <w:rsid w:val="00754060"/>
    <w:rsid w:val="00754E68"/>
    <w:rsid w:val="00754E76"/>
    <w:rsid w:val="007554FB"/>
    <w:rsid w:val="00755871"/>
    <w:rsid w:val="00755D43"/>
    <w:rsid w:val="0075616F"/>
    <w:rsid w:val="00756D10"/>
    <w:rsid w:val="00756EE4"/>
    <w:rsid w:val="00757141"/>
    <w:rsid w:val="0075770F"/>
    <w:rsid w:val="0076114B"/>
    <w:rsid w:val="00761572"/>
    <w:rsid w:val="007615BE"/>
    <w:rsid w:val="007621D3"/>
    <w:rsid w:val="00762278"/>
    <w:rsid w:val="00762479"/>
    <w:rsid w:val="00762682"/>
    <w:rsid w:val="007629C0"/>
    <w:rsid w:val="00762A65"/>
    <w:rsid w:val="00763859"/>
    <w:rsid w:val="007639A0"/>
    <w:rsid w:val="00763CAE"/>
    <w:rsid w:val="00763DE9"/>
    <w:rsid w:val="007642BB"/>
    <w:rsid w:val="007645E8"/>
    <w:rsid w:val="0076480D"/>
    <w:rsid w:val="007650D2"/>
    <w:rsid w:val="00765216"/>
    <w:rsid w:val="007664B2"/>
    <w:rsid w:val="00766609"/>
    <w:rsid w:val="00767488"/>
    <w:rsid w:val="00767601"/>
    <w:rsid w:val="00767D72"/>
    <w:rsid w:val="007702B4"/>
    <w:rsid w:val="00770F50"/>
    <w:rsid w:val="00770FD9"/>
    <w:rsid w:val="0077261B"/>
    <w:rsid w:val="00772C66"/>
    <w:rsid w:val="00772EA0"/>
    <w:rsid w:val="00773A99"/>
    <w:rsid w:val="00774182"/>
    <w:rsid w:val="00774311"/>
    <w:rsid w:val="007747C8"/>
    <w:rsid w:val="00774965"/>
    <w:rsid w:val="00775F73"/>
    <w:rsid w:val="00776CB2"/>
    <w:rsid w:val="0077712C"/>
    <w:rsid w:val="007773E2"/>
    <w:rsid w:val="007776DA"/>
    <w:rsid w:val="0078046C"/>
    <w:rsid w:val="00781A81"/>
    <w:rsid w:val="00781D1F"/>
    <w:rsid w:val="00782069"/>
    <w:rsid w:val="007824B2"/>
    <w:rsid w:val="00783194"/>
    <w:rsid w:val="00783255"/>
    <w:rsid w:val="00784272"/>
    <w:rsid w:val="00784301"/>
    <w:rsid w:val="00784730"/>
    <w:rsid w:val="00785621"/>
    <w:rsid w:val="00785B78"/>
    <w:rsid w:val="007860C5"/>
    <w:rsid w:val="007866CB"/>
    <w:rsid w:val="00786E8B"/>
    <w:rsid w:val="007875CF"/>
    <w:rsid w:val="00787CAD"/>
    <w:rsid w:val="007904A0"/>
    <w:rsid w:val="0079052E"/>
    <w:rsid w:val="007908F9"/>
    <w:rsid w:val="00791607"/>
    <w:rsid w:val="007923D9"/>
    <w:rsid w:val="00792929"/>
    <w:rsid w:val="00792E62"/>
    <w:rsid w:val="00793FEB"/>
    <w:rsid w:val="00794A38"/>
    <w:rsid w:val="00794C06"/>
    <w:rsid w:val="0079583A"/>
    <w:rsid w:val="00795E32"/>
    <w:rsid w:val="0079662B"/>
    <w:rsid w:val="00796E55"/>
    <w:rsid w:val="0079763F"/>
    <w:rsid w:val="00797692"/>
    <w:rsid w:val="007A0040"/>
    <w:rsid w:val="007A0FF1"/>
    <w:rsid w:val="007A125F"/>
    <w:rsid w:val="007A14D6"/>
    <w:rsid w:val="007A1944"/>
    <w:rsid w:val="007A1965"/>
    <w:rsid w:val="007A1A76"/>
    <w:rsid w:val="007A1D61"/>
    <w:rsid w:val="007A2808"/>
    <w:rsid w:val="007A2FFB"/>
    <w:rsid w:val="007A315C"/>
    <w:rsid w:val="007A35C3"/>
    <w:rsid w:val="007A38F8"/>
    <w:rsid w:val="007A3B96"/>
    <w:rsid w:val="007A41D4"/>
    <w:rsid w:val="007A4581"/>
    <w:rsid w:val="007A4A9E"/>
    <w:rsid w:val="007A4D4A"/>
    <w:rsid w:val="007A4EDF"/>
    <w:rsid w:val="007A528D"/>
    <w:rsid w:val="007A5996"/>
    <w:rsid w:val="007A5DB4"/>
    <w:rsid w:val="007A6DE7"/>
    <w:rsid w:val="007A7695"/>
    <w:rsid w:val="007B061B"/>
    <w:rsid w:val="007B102F"/>
    <w:rsid w:val="007B2234"/>
    <w:rsid w:val="007B2428"/>
    <w:rsid w:val="007B2717"/>
    <w:rsid w:val="007B2EA9"/>
    <w:rsid w:val="007B32D9"/>
    <w:rsid w:val="007B3C55"/>
    <w:rsid w:val="007B3C7A"/>
    <w:rsid w:val="007B4D61"/>
    <w:rsid w:val="007B5144"/>
    <w:rsid w:val="007B517C"/>
    <w:rsid w:val="007B544B"/>
    <w:rsid w:val="007B5B7C"/>
    <w:rsid w:val="007B5ED6"/>
    <w:rsid w:val="007B6036"/>
    <w:rsid w:val="007B620B"/>
    <w:rsid w:val="007B731D"/>
    <w:rsid w:val="007B7897"/>
    <w:rsid w:val="007B7ED3"/>
    <w:rsid w:val="007C00D9"/>
    <w:rsid w:val="007C06CC"/>
    <w:rsid w:val="007C20D4"/>
    <w:rsid w:val="007C2383"/>
    <w:rsid w:val="007C2632"/>
    <w:rsid w:val="007C2A03"/>
    <w:rsid w:val="007C2B02"/>
    <w:rsid w:val="007C2E2B"/>
    <w:rsid w:val="007C3183"/>
    <w:rsid w:val="007C356E"/>
    <w:rsid w:val="007C3699"/>
    <w:rsid w:val="007C36AB"/>
    <w:rsid w:val="007C3A44"/>
    <w:rsid w:val="007C5241"/>
    <w:rsid w:val="007C5B18"/>
    <w:rsid w:val="007C6905"/>
    <w:rsid w:val="007C6984"/>
    <w:rsid w:val="007C705D"/>
    <w:rsid w:val="007C75B6"/>
    <w:rsid w:val="007C7673"/>
    <w:rsid w:val="007C7B2F"/>
    <w:rsid w:val="007C7BC7"/>
    <w:rsid w:val="007D074E"/>
    <w:rsid w:val="007D2867"/>
    <w:rsid w:val="007D3343"/>
    <w:rsid w:val="007D3802"/>
    <w:rsid w:val="007D4021"/>
    <w:rsid w:val="007D444D"/>
    <w:rsid w:val="007D44D6"/>
    <w:rsid w:val="007D45B0"/>
    <w:rsid w:val="007D519E"/>
    <w:rsid w:val="007D5ECD"/>
    <w:rsid w:val="007D65E4"/>
    <w:rsid w:val="007D68B9"/>
    <w:rsid w:val="007E0FA6"/>
    <w:rsid w:val="007E1E07"/>
    <w:rsid w:val="007E2884"/>
    <w:rsid w:val="007E3175"/>
    <w:rsid w:val="007E3731"/>
    <w:rsid w:val="007E398E"/>
    <w:rsid w:val="007E3CC9"/>
    <w:rsid w:val="007E44E4"/>
    <w:rsid w:val="007E4FEF"/>
    <w:rsid w:val="007E5376"/>
    <w:rsid w:val="007E58FE"/>
    <w:rsid w:val="007E5C5F"/>
    <w:rsid w:val="007E5F08"/>
    <w:rsid w:val="007E6548"/>
    <w:rsid w:val="007E65AD"/>
    <w:rsid w:val="007E6989"/>
    <w:rsid w:val="007E6B6F"/>
    <w:rsid w:val="007E6D5C"/>
    <w:rsid w:val="007E6EEC"/>
    <w:rsid w:val="007E702C"/>
    <w:rsid w:val="007E7693"/>
    <w:rsid w:val="007E7841"/>
    <w:rsid w:val="007E7B65"/>
    <w:rsid w:val="007E7C9F"/>
    <w:rsid w:val="007F066C"/>
    <w:rsid w:val="007F06B2"/>
    <w:rsid w:val="007F13D2"/>
    <w:rsid w:val="007F141B"/>
    <w:rsid w:val="007F19D2"/>
    <w:rsid w:val="007F1DE8"/>
    <w:rsid w:val="007F1EDE"/>
    <w:rsid w:val="007F3C7B"/>
    <w:rsid w:val="007F47B3"/>
    <w:rsid w:val="007F49DA"/>
    <w:rsid w:val="007F51FB"/>
    <w:rsid w:val="007F5996"/>
    <w:rsid w:val="007F5C5A"/>
    <w:rsid w:val="007F5D74"/>
    <w:rsid w:val="007F668E"/>
    <w:rsid w:val="007F6F5B"/>
    <w:rsid w:val="007F7447"/>
    <w:rsid w:val="007F78D9"/>
    <w:rsid w:val="007F7C2A"/>
    <w:rsid w:val="008005C9"/>
    <w:rsid w:val="00800CAD"/>
    <w:rsid w:val="00800CDF"/>
    <w:rsid w:val="00801613"/>
    <w:rsid w:val="00802658"/>
    <w:rsid w:val="00802B6D"/>
    <w:rsid w:val="00802C52"/>
    <w:rsid w:val="00803080"/>
    <w:rsid w:val="008031EE"/>
    <w:rsid w:val="0080380A"/>
    <w:rsid w:val="00803B42"/>
    <w:rsid w:val="00803F27"/>
    <w:rsid w:val="00804603"/>
    <w:rsid w:val="0080463D"/>
    <w:rsid w:val="00804E50"/>
    <w:rsid w:val="008050E3"/>
    <w:rsid w:val="00806031"/>
    <w:rsid w:val="00806269"/>
    <w:rsid w:val="00806CDD"/>
    <w:rsid w:val="00807692"/>
    <w:rsid w:val="008076F9"/>
    <w:rsid w:val="0081047C"/>
    <w:rsid w:val="00810B02"/>
    <w:rsid w:val="00810BEB"/>
    <w:rsid w:val="00811059"/>
    <w:rsid w:val="00812924"/>
    <w:rsid w:val="00813292"/>
    <w:rsid w:val="00815263"/>
    <w:rsid w:val="00815A96"/>
    <w:rsid w:val="00815B3F"/>
    <w:rsid w:val="00815CBD"/>
    <w:rsid w:val="00815F8C"/>
    <w:rsid w:val="0081713A"/>
    <w:rsid w:val="008173C7"/>
    <w:rsid w:val="00817601"/>
    <w:rsid w:val="00820C56"/>
    <w:rsid w:val="00821348"/>
    <w:rsid w:val="00821442"/>
    <w:rsid w:val="008225FF"/>
    <w:rsid w:val="0082270A"/>
    <w:rsid w:val="00822845"/>
    <w:rsid w:val="00823D10"/>
    <w:rsid w:val="008243BA"/>
    <w:rsid w:val="00824D7A"/>
    <w:rsid w:val="008254AA"/>
    <w:rsid w:val="00825FB5"/>
    <w:rsid w:val="00826384"/>
    <w:rsid w:val="00826717"/>
    <w:rsid w:val="00826A8D"/>
    <w:rsid w:val="008273AE"/>
    <w:rsid w:val="008275A6"/>
    <w:rsid w:val="00827940"/>
    <w:rsid w:val="00827EDA"/>
    <w:rsid w:val="00830A27"/>
    <w:rsid w:val="00830FA6"/>
    <w:rsid w:val="0083115D"/>
    <w:rsid w:val="0083139D"/>
    <w:rsid w:val="008331C9"/>
    <w:rsid w:val="008336CE"/>
    <w:rsid w:val="00833E89"/>
    <w:rsid w:val="00833F0E"/>
    <w:rsid w:val="00835B01"/>
    <w:rsid w:val="008364CC"/>
    <w:rsid w:val="00836BEE"/>
    <w:rsid w:val="00837429"/>
    <w:rsid w:val="0083748F"/>
    <w:rsid w:val="00837649"/>
    <w:rsid w:val="00837C41"/>
    <w:rsid w:val="008406EF"/>
    <w:rsid w:val="00840839"/>
    <w:rsid w:val="0084130B"/>
    <w:rsid w:val="00842232"/>
    <w:rsid w:val="008431DB"/>
    <w:rsid w:val="0084575A"/>
    <w:rsid w:val="00845792"/>
    <w:rsid w:val="0084634C"/>
    <w:rsid w:val="00846673"/>
    <w:rsid w:val="00846F22"/>
    <w:rsid w:val="008475E1"/>
    <w:rsid w:val="008500D0"/>
    <w:rsid w:val="00850716"/>
    <w:rsid w:val="008508BF"/>
    <w:rsid w:val="008513EA"/>
    <w:rsid w:val="00851B53"/>
    <w:rsid w:val="00851EF2"/>
    <w:rsid w:val="0085295B"/>
    <w:rsid w:val="00852A3B"/>
    <w:rsid w:val="00852E45"/>
    <w:rsid w:val="00853DFB"/>
    <w:rsid w:val="00854082"/>
    <w:rsid w:val="00854BAA"/>
    <w:rsid w:val="00854C25"/>
    <w:rsid w:val="008552CB"/>
    <w:rsid w:val="00855D3A"/>
    <w:rsid w:val="008560CD"/>
    <w:rsid w:val="00856107"/>
    <w:rsid w:val="008569D7"/>
    <w:rsid w:val="00856A9D"/>
    <w:rsid w:val="00856AA2"/>
    <w:rsid w:val="00856F54"/>
    <w:rsid w:val="0085700B"/>
    <w:rsid w:val="008601A7"/>
    <w:rsid w:val="00860467"/>
    <w:rsid w:val="00860DBD"/>
    <w:rsid w:val="00860DD9"/>
    <w:rsid w:val="00861483"/>
    <w:rsid w:val="00861514"/>
    <w:rsid w:val="00861867"/>
    <w:rsid w:val="008619AF"/>
    <w:rsid w:val="00861BDD"/>
    <w:rsid w:val="00861D71"/>
    <w:rsid w:val="00861DF3"/>
    <w:rsid w:val="00863581"/>
    <w:rsid w:val="00863D5F"/>
    <w:rsid w:val="008643BF"/>
    <w:rsid w:val="008643C7"/>
    <w:rsid w:val="00864734"/>
    <w:rsid w:val="00864887"/>
    <w:rsid w:val="00864E5B"/>
    <w:rsid w:val="00865766"/>
    <w:rsid w:val="0086732D"/>
    <w:rsid w:val="00867CB3"/>
    <w:rsid w:val="0087027B"/>
    <w:rsid w:val="00870483"/>
    <w:rsid w:val="00870528"/>
    <w:rsid w:val="0087068C"/>
    <w:rsid w:val="00870A39"/>
    <w:rsid w:val="00872445"/>
    <w:rsid w:val="008732E9"/>
    <w:rsid w:val="008738A6"/>
    <w:rsid w:val="008738C2"/>
    <w:rsid w:val="0087420A"/>
    <w:rsid w:val="00874654"/>
    <w:rsid w:val="0087498E"/>
    <w:rsid w:val="00874ADA"/>
    <w:rsid w:val="00874BD3"/>
    <w:rsid w:val="00874D21"/>
    <w:rsid w:val="008756A6"/>
    <w:rsid w:val="0087594D"/>
    <w:rsid w:val="00875C96"/>
    <w:rsid w:val="00875CA8"/>
    <w:rsid w:val="0087655B"/>
    <w:rsid w:val="00876A50"/>
    <w:rsid w:val="00876AB3"/>
    <w:rsid w:val="00876B28"/>
    <w:rsid w:val="008773CC"/>
    <w:rsid w:val="00877777"/>
    <w:rsid w:val="00877BBD"/>
    <w:rsid w:val="008800CE"/>
    <w:rsid w:val="008806D2"/>
    <w:rsid w:val="00880AA1"/>
    <w:rsid w:val="00880AE5"/>
    <w:rsid w:val="00880C47"/>
    <w:rsid w:val="0088185E"/>
    <w:rsid w:val="00881A98"/>
    <w:rsid w:val="00882A7C"/>
    <w:rsid w:val="00882BE2"/>
    <w:rsid w:val="008837A3"/>
    <w:rsid w:val="00883C5D"/>
    <w:rsid w:val="00885340"/>
    <w:rsid w:val="00885502"/>
    <w:rsid w:val="00885C02"/>
    <w:rsid w:val="0088688B"/>
    <w:rsid w:val="0088756D"/>
    <w:rsid w:val="00887714"/>
    <w:rsid w:val="008879A1"/>
    <w:rsid w:val="0089112B"/>
    <w:rsid w:val="008919FD"/>
    <w:rsid w:val="00891AF1"/>
    <w:rsid w:val="00892835"/>
    <w:rsid w:val="00893CF4"/>
    <w:rsid w:val="008942C7"/>
    <w:rsid w:val="00894367"/>
    <w:rsid w:val="0089560A"/>
    <w:rsid w:val="008972F0"/>
    <w:rsid w:val="00897A2D"/>
    <w:rsid w:val="008A03CD"/>
    <w:rsid w:val="008A0A20"/>
    <w:rsid w:val="008A1594"/>
    <w:rsid w:val="008A1624"/>
    <w:rsid w:val="008A1A91"/>
    <w:rsid w:val="008A1CCD"/>
    <w:rsid w:val="008A2499"/>
    <w:rsid w:val="008A28FE"/>
    <w:rsid w:val="008A2EA1"/>
    <w:rsid w:val="008A3E1E"/>
    <w:rsid w:val="008A56CC"/>
    <w:rsid w:val="008A5B31"/>
    <w:rsid w:val="008A640E"/>
    <w:rsid w:val="008A6D50"/>
    <w:rsid w:val="008A6E43"/>
    <w:rsid w:val="008A7735"/>
    <w:rsid w:val="008A7E4F"/>
    <w:rsid w:val="008B0405"/>
    <w:rsid w:val="008B0B74"/>
    <w:rsid w:val="008B1BD4"/>
    <w:rsid w:val="008B2A55"/>
    <w:rsid w:val="008B2DE9"/>
    <w:rsid w:val="008B33DC"/>
    <w:rsid w:val="008B36D2"/>
    <w:rsid w:val="008B5EE8"/>
    <w:rsid w:val="008B704B"/>
    <w:rsid w:val="008B7CAF"/>
    <w:rsid w:val="008C0023"/>
    <w:rsid w:val="008C15C0"/>
    <w:rsid w:val="008C16BF"/>
    <w:rsid w:val="008C1E28"/>
    <w:rsid w:val="008C1E64"/>
    <w:rsid w:val="008C2B37"/>
    <w:rsid w:val="008C3767"/>
    <w:rsid w:val="008C37C3"/>
    <w:rsid w:val="008C388F"/>
    <w:rsid w:val="008C3BEE"/>
    <w:rsid w:val="008C4162"/>
    <w:rsid w:val="008C43E4"/>
    <w:rsid w:val="008C4451"/>
    <w:rsid w:val="008C4544"/>
    <w:rsid w:val="008C4620"/>
    <w:rsid w:val="008C46FA"/>
    <w:rsid w:val="008C5A1C"/>
    <w:rsid w:val="008C5E4E"/>
    <w:rsid w:val="008C65EA"/>
    <w:rsid w:val="008C6929"/>
    <w:rsid w:val="008C787F"/>
    <w:rsid w:val="008D1750"/>
    <w:rsid w:val="008D1B21"/>
    <w:rsid w:val="008D1C37"/>
    <w:rsid w:val="008D22B5"/>
    <w:rsid w:val="008D2CBD"/>
    <w:rsid w:val="008D3353"/>
    <w:rsid w:val="008D3F0A"/>
    <w:rsid w:val="008D50C6"/>
    <w:rsid w:val="008D5FE0"/>
    <w:rsid w:val="008D654B"/>
    <w:rsid w:val="008D6657"/>
    <w:rsid w:val="008D6BD0"/>
    <w:rsid w:val="008D7077"/>
    <w:rsid w:val="008D7CF8"/>
    <w:rsid w:val="008D7FE5"/>
    <w:rsid w:val="008E0A13"/>
    <w:rsid w:val="008E11F8"/>
    <w:rsid w:val="008E1517"/>
    <w:rsid w:val="008E1FE4"/>
    <w:rsid w:val="008E3275"/>
    <w:rsid w:val="008E3544"/>
    <w:rsid w:val="008E3873"/>
    <w:rsid w:val="008E3D95"/>
    <w:rsid w:val="008E3F18"/>
    <w:rsid w:val="008E40BE"/>
    <w:rsid w:val="008E4318"/>
    <w:rsid w:val="008E5256"/>
    <w:rsid w:val="008E595B"/>
    <w:rsid w:val="008E5A36"/>
    <w:rsid w:val="008E5E35"/>
    <w:rsid w:val="008E5E46"/>
    <w:rsid w:val="008E630A"/>
    <w:rsid w:val="008E6F83"/>
    <w:rsid w:val="008E7399"/>
    <w:rsid w:val="008E754F"/>
    <w:rsid w:val="008E75BA"/>
    <w:rsid w:val="008F1122"/>
    <w:rsid w:val="008F187E"/>
    <w:rsid w:val="008F1C34"/>
    <w:rsid w:val="008F2574"/>
    <w:rsid w:val="008F2AB9"/>
    <w:rsid w:val="008F300D"/>
    <w:rsid w:val="008F32BC"/>
    <w:rsid w:val="008F3959"/>
    <w:rsid w:val="008F3EF7"/>
    <w:rsid w:val="008F40D9"/>
    <w:rsid w:val="008F459E"/>
    <w:rsid w:val="008F4B66"/>
    <w:rsid w:val="008F5143"/>
    <w:rsid w:val="008F5887"/>
    <w:rsid w:val="008F5E3C"/>
    <w:rsid w:val="008F6A14"/>
    <w:rsid w:val="008F6E06"/>
    <w:rsid w:val="008F7420"/>
    <w:rsid w:val="008F785E"/>
    <w:rsid w:val="008F789D"/>
    <w:rsid w:val="0090003B"/>
    <w:rsid w:val="00900540"/>
    <w:rsid w:val="00900A16"/>
    <w:rsid w:val="00901D03"/>
    <w:rsid w:val="0090278A"/>
    <w:rsid w:val="009028C1"/>
    <w:rsid w:val="00903551"/>
    <w:rsid w:val="00903AD3"/>
    <w:rsid w:val="0090452B"/>
    <w:rsid w:val="0090552E"/>
    <w:rsid w:val="00905C6D"/>
    <w:rsid w:val="00905CAE"/>
    <w:rsid w:val="00905F83"/>
    <w:rsid w:val="00905FC2"/>
    <w:rsid w:val="00905FF2"/>
    <w:rsid w:val="009063D7"/>
    <w:rsid w:val="009066AF"/>
    <w:rsid w:val="009072EF"/>
    <w:rsid w:val="009073E1"/>
    <w:rsid w:val="00907A36"/>
    <w:rsid w:val="00907B2D"/>
    <w:rsid w:val="00910B65"/>
    <w:rsid w:val="00910D8E"/>
    <w:rsid w:val="00910E5F"/>
    <w:rsid w:val="0091100B"/>
    <w:rsid w:val="00911153"/>
    <w:rsid w:val="00911753"/>
    <w:rsid w:val="00911951"/>
    <w:rsid w:val="00912694"/>
    <w:rsid w:val="0091340D"/>
    <w:rsid w:val="00913FF3"/>
    <w:rsid w:val="009141BD"/>
    <w:rsid w:val="00914288"/>
    <w:rsid w:val="00915660"/>
    <w:rsid w:val="00915927"/>
    <w:rsid w:val="009162B3"/>
    <w:rsid w:val="00916747"/>
    <w:rsid w:val="00916E37"/>
    <w:rsid w:val="00917445"/>
    <w:rsid w:val="0091787B"/>
    <w:rsid w:val="00917DAA"/>
    <w:rsid w:val="00922086"/>
    <w:rsid w:val="0092219E"/>
    <w:rsid w:val="00922393"/>
    <w:rsid w:val="009224E5"/>
    <w:rsid w:val="009226D5"/>
    <w:rsid w:val="00922EDF"/>
    <w:rsid w:val="009238DA"/>
    <w:rsid w:val="00924D1E"/>
    <w:rsid w:val="00925A6B"/>
    <w:rsid w:val="00925AF9"/>
    <w:rsid w:val="0092630A"/>
    <w:rsid w:val="0092735C"/>
    <w:rsid w:val="00927D42"/>
    <w:rsid w:val="00930437"/>
    <w:rsid w:val="00930EA2"/>
    <w:rsid w:val="00931A41"/>
    <w:rsid w:val="009321C3"/>
    <w:rsid w:val="009321E9"/>
    <w:rsid w:val="009324A0"/>
    <w:rsid w:val="009327B0"/>
    <w:rsid w:val="009328FD"/>
    <w:rsid w:val="00932C67"/>
    <w:rsid w:val="00933322"/>
    <w:rsid w:val="00933A79"/>
    <w:rsid w:val="00934311"/>
    <w:rsid w:val="009347F8"/>
    <w:rsid w:val="009351BE"/>
    <w:rsid w:val="00935392"/>
    <w:rsid w:val="0093542A"/>
    <w:rsid w:val="00935DDB"/>
    <w:rsid w:val="00936482"/>
    <w:rsid w:val="0093660E"/>
    <w:rsid w:val="00936EB6"/>
    <w:rsid w:val="00936FC7"/>
    <w:rsid w:val="009376D2"/>
    <w:rsid w:val="0093784E"/>
    <w:rsid w:val="00937E24"/>
    <w:rsid w:val="009403D6"/>
    <w:rsid w:val="009407B3"/>
    <w:rsid w:val="00940B44"/>
    <w:rsid w:val="00940E54"/>
    <w:rsid w:val="0094100A"/>
    <w:rsid w:val="00941DE8"/>
    <w:rsid w:val="00941F8D"/>
    <w:rsid w:val="0094203D"/>
    <w:rsid w:val="00944283"/>
    <w:rsid w:val="009445FA"/>
    <w:rsid w:val="009446E8"/>
    <w:rsid w:val="0094481A"/>
    <w:rsid w:val="00944AA6"/>
    <w:rsid w:val="00944BC4"/>
    <w:rsid w:val="00944CAB"/>
    <w:rsid w:val="00944F98"/>
    <w:rsid w:val="0094525B"/>
    <w:rsid w:val="00945550"/>
    <w:rsid w:val="00945B77"/>
    <w:rsid w:val="00946164"/>
    <w:rsid w:val="00946FD5"/>
    <w:rsid w:val="0095035F"/>
    <w:rsid w:val="00950C6B"/>
    <w:rsid w:val="00950C76"/>
    <w:rsid w:val="0095135E"/>
    <w:rsid w:val="00951F8C"/>
    <w:rsid w:val="0095249E"/>
    <w:rsid w:val="00953B5F"/>
    <w:rsid w:val="0095400E"/>
    <w:rsid w:val="00954D92"/>
    <w:rsid w:val="00955203"/>
    <w:rsid w:val="00955595"/>
    <w:rsid w:val="0095574F"/>
    <w:rsid w:val="00955B4C"/>
    <w:rsid w:val="00955EEA"/>
    <w:rsid w:val="0095658A"/>
    <w:rsid w:val="00956C1E"/>
    <w:rsid w:val="00956FD7"/>
    <w:rsid w:val="009572A0"/>
    <w:rsid w:val="009578EF"/>
    <w:rsid w:val="00961110"/>
    <w:rsid w:val="0096148E"/>
    <w:rsid w:val="00961E86"/>
    <w:rsid w:val="00962008"/>
    <w:rsid w:val="00962183"/>
    <w:rsid w:val="009624AD"/>
    <w:rsid w:val="0096473B"/>
    <w:rsid w:val="00964E06"/>
    <w:rsid w:val="00964FFC"/>
    <w:rsid w:val="0096547C"/>
    <w:rsid w:val="0096662C"/>
    <w:rsid w:val="00966815"/>
    <w:rsid w:val="00966AFB"/>
    <w:rsid w:val="00966D82"/>
    <w:rsid w:val="009670A7"/>
    <w:rsid w:val="00967548"/>
    <w:rsid w:val="009675BA"/>
    <w:rsid w:val="00967D27"/>
    <w:rsid w:val="00970238"/>
    <w:rsid w:val="00970419"/>
    <w:rsid w:val="00970A06"/>
    <w:rsid w:val="00971586"/>
    <w:rsid w:val="00972176"/>
    <w:rsid w:val="0097291C"/>
    <w:rsid w:val="00973542"/>
    <w:rsid w:val="00973EFA"/>
    <w:rsid w:val="00973F6C"/>
    <w:rsid w:val="009744A0"/>
    <w:rsid w:val="009749AB"/>
    <w:rsid w:val="00975CA3"/>
    <w:rsid w:val="0097603F"/>
    <w:rsid w:val="00976237"/>
    <w:rsid w:val="009764DC"/>
    <w:rsid w:val="00976613"/>
    <w:rsid w:val="00976851"/>
    <w:rsid w:val="0097689A"/>
    <w:rsid w:val="00976B7C"/>
    <w:rsid w:val="00976F3C"/>
    <w:rsid w:val="00977620"/>
    <w:rsid w:val="00977740"/>
    <w:rsid w:val="00980F72"/>
    <w:rsid w:val="00982991"/>
    <w:rsid w:val="009839D6"/>
    <w:rsid w:val="00983BE3"/>
    <w:rsid w:val="00986A37"/>
    <w:rsid w:val="009875D4"/>
    <w:rsid w:val="00987CE6"/>
    <w:rsid w:val="00990C8D"/>
    <w:rsid w:val="00990E70"/>
    <w:rsid w:val="0099179D"/>
    <w:rsid w:val="00991DC6"/>
    <w:rsid w:val="00991E03"/>
    <w:rsid w:val="0099205E"/>
    <w:rsid w:val="00992359"/>
    <w:rsid w:val="00992E90"/>
    <w:rsid w:val="00993832"/>
    <w:rsid w:val="00993B90"/>
    <w:rsid w:val="00993D61"/>
    <w:rsid w:val="00993FAA"/>
    <w:rsid w:val="00994D79"/>
    <w:rsid w:val="00995C1C"/>
    <w:rsid w:val="00996470"/>
    <w:rsid w:val="00997B1D"/>
    <w:rsid w:val="009A0905"/>
    <w:rsid w:val="009A0A72"/>
    <w:rsid w:val="009A0F9D"/>
    <w:rsid w:val="009A14C0"/>
    <w:rsid w:val="009A1F3C"/>
    <w:rsid w:val="009A2D4E"/>
    <w:rsid w:val="009A316E"/>
    <w:rsid w:val="009A31E8"/>
    <w:rsid w:val="009A3557"/>
    <w:rsid w:val="009A3719"/>
    <w:rsid w:val="009A3B31"/>
    <w:rsid w:val="009A43CE"/>
    <w:rsid w:val="009A4B00"/>
    <w:rsid w:val="009A560F"/>
    <w:rsid w:val="009A5677"/>
    <w:rsid w:val="009A5A0B"/>
    <w:rsid w:val="009A61BB"/>
    <w:rsid w:val="009A62A4"/>
    <w:rsid w:val="009A64EA"/>
    <w:rsid w:val="009A683D"/>
    <w:rsid w:val="009A72FF"/>
    <w:rsid w:val="009A7C30"/>
    <w:rsid w:val="009B0014"/>
    <w:rsid w:val="009B15AA"/>
    <w:rsid w:val="009B1EF6"/>
    <w:rsid w:val="009B1FF1"/>
    <w:rsid w:val="009B201B"/>
    <w:rsid w:val="009B2BDA"/>
    <w:rsid w:val="009B400E"/>
    <w:rsid w:val="009B5390"/>
    <w:rsid w:val="009B57A8"/>
    <w:rsid w:val="009B5D9D"/>
    <w:rsid w:val="009B69FD"/>
    <w:rsid w:val="009B6AA4"/>
    <w:rsid w:val="009B6BFA"/>
    <w:rsid w:val="009B7D98"/>
    <w:rsid w:val="009B7EFA"/>
    <w:rsid w:val="009B7FB9"/>
    <w:rsid w:val="009C0348"/>
    <w:rsid w:val="009C1481"/>
    <w:rsid w:val="009C15D4"/>
    <w:rsid w:val="009C1670"/>
    <w:rsid w:val="009C222D"/>
    <w:rsid w:val="009C24FE"/>
    <w:rsid w:val="009C2A6E"/>
    <w:rsid w:val="009C2EE8"/>
    <w:rsid w:val="009C3CAF"/>
    <w:rsid w:val="009C3DB3"/>
    <w:rsid w:val="009C40DB"/>
    <w:rsid w:val="009C42E1"/>
    <w:rsid w:val="009C46D6"/>
    <w:rsid w:val="009C48AD"/>
    <w:rsid w:val="009C574B"/>
    <w:rsid w:val="009C63A3"/>
    <w:rsid w:val="009C69AE"/>
    <w:rsid w:val="009C7728"/>
    <w:rsid w:val="009C77ED"/>
    <w:rsid w:val="009C7E2A"/>
    <w:rsid w:val="009D0303"/>
    <w:rsid w:val="009D07E0"/>
    <w:rsid w:val="009D0E6D"/>
    <w:rsid w:val="009D1A2E"/>
    <w:rsid w:val="009D3723"/>
    <w:rsid w:val="009D4F1E"/>
    <w:rsid w:val="009D51BF"/>
    <w:rsid w:val="009D5E2F"/>
    <w:rsid w:val="009D6F97"/>
    <w:rsid w:val="009D73AC"/>
    <w:rsid w:val="009D73CB"/>
    <w:rsid w:val="009E04A5"/>
    <w:rsid w:val="009E07C9"/>
    <w:rsid w:val="009E0B72"/>
    <w:rsid w:val="009E1019"/>
    <w:rsid w:val="009E2753"/>
    <w:rsid w:val="009E2911"/>
    <w:rsid w:val="009E2EEE"/>
    <w:rsid w:val="009E3622"/>
    <w:rsid w:val="009E40EB"/>
    <w:rsid w:val="009E45FC"/>
    <w:rsid w:val="009E545A"/>
    <w:rsid w:val="009E54EA"/>
    <w:rsid w:val="009E5CB7"/>
    <w:rsid w:val="009E63AE"/>
    <w:rsid w:val="009E68F4"/>
    <w:rsid w:val="009E70F5"/>
    <w:rsid w:val="009F0425"/>
    <w:rsid w:val="009F0712"/>
    <w:rsid w:val="009F0A0D"/>
    <w:rsid w:val="009F0A54"/>
    <w:rsid w:val="009F12C4"/>
    <w:rsid w:val="009F188A"/>
    <w:rsid w:val="009F192C"/>
    <w:rsid w:val="009F1D0A"/>
    <w:rsid w:val="009F1E6C"/>
    <w:rsid w:val="009F209C"/>
    <w:rsid w:val="009F2385"/>
    <w:rsid w:val="009F3035"/>
    <w:rsid w:val="009F3817"/>
    <w:rsid w:val="009F4119"/>
    <w:rsid w:val="009F504C"/>
    <w:rsid w:val="009F5263"/>
    <w:rsid w:val="009F649A"/>
    <w:rsid w:val="009F6D17"/>
    <w:rsid w:val="009F6F96"/>
    <w:rsid w:val="009F7583"/>
    <w:rsid w:val="009F782D"/>
    <w:rsid w:val="009F7B2F"/>
    <w:rsid w:val="009F7CCD"/>
    <w:rsid w:val="00A000A8"/>
    <w:rsid w:val="00A0027A"/>
    <w:rsid w:val="00A008F6"/>
    <w:rsid w:val="00A01409"/>
    <w:rsid w:val="00A015DA"/>
    <w:rsid w:val="00A01795"/>
    <w:rsid w:val="00A01CF4"/>
    <w:rsid w:val="00A0218B"/>
    <w:rsid w:val="00A022F8"/>
    <w:rsid w:val="00A02B68"/>
    <w:rsid w:val="00A03D11"/>
    <w:rsid w:val="00A04F79"/>
    <w:rsid w:val="00A04F8F"/>
    <w:rsid w:val="00A059FF"/>
    <w:rsid w:val="00A05D57"/>
    <w:rsid w:val="00A06265"/>
    <w:rsid w:val="00A062AF"/>
    <w:rsid w:val="00A065C8"/>
    <w:rsid w:val="00A07816"/>
    <w:rsid w:val="00A07F4F"/>
    <w:rsid w:val="00A12775"/>
    <w:rsid w:val="00A132CD"/>
    <w:rsid w:val="00A133B9"/>
    <w:rsid w:val="00A141E7"/>
    <w:rsid w:val="00A14F94"/>
    <w:rsid w:val="00A15C02"/>
    <w:rsid w:val="00A1627C"/>
    <w:rsid w:val="00A166FB"/>
    <w:rsid w:val="00A169E4"/>
    <w:rsid w:val="00A20E61"/>
    <w:rsid w:val="00A210F5"/>
    <w:rsid w:val="00A211A6"/>
    <w:rsid w:val="00A21493"/>
    <w:rsid w:val="00A21A64"/>
    <w:rsid w:val="00A21E78"/>
    <w:rsid w:val="00A21F86"/>
    <w:rsid w:val="00A221D8"/>
    <w:rsid w:val="00A227B9"/>
    <w:rsid w:val="00A23135"/>
    <w:rsid w:val="00A2359E"/>
    <w:rsid w:val="00A2409D"/>
    <w:rsid w:val="00A24173"/>
    <w:rsid w:val="00A242DC"/>
    <w:rsid w:val="00A24DD8"/>
    <w:rsid w:val="00A252A4"/>
    <w:rsid w:val="00A257C1"/>
    <w:rsid w:val="00A25886"/>
    <w:rsid w:val="00A25D9F"/>
    <w:rsid w:val="00A27594"/>
    <w:rsid w:val="00A30512"/>
    <w:rsid w:val="00A30738"/>
    <w:rsid w:val="00A30786"/>
    <w:rsid w:val="00A3101F"/>
    <w:rsid w:val="00A315F0"/>
    <w:rsid w:val="00A32432"/>
    <w:rsid w:val="00A32585"/>
    <w:rsid w:val="00A32A66"/>
    <w:rsid w:val="00A33424"/>
    <w:rsid w:val="00A33572"/>
    <w:rsid w:val="00A33BC4"/>
    <w:rsid w:val="00A33D23"/>
    <w:rsid w:val="00A33DD8"/>
    <w:rsid w:val="00A35272"/>
    <w:rsid w:val="00A35501"/>
    <w:rsid w:val="00A356B2"/>
    <w:rsid w:val="00A35AB1"/>
    <w:rsid w:val="00A360DF"/>
    <w:rsid w:val="00A3759F"/>
    <w:rsid w:val="00A376BB"/>
    <w:rsid w:val="00A40023"/>
    <w:rsid w:val="00A40A77"/>
    <w:rsid w:val="00A40C2D"/>
    <w:rsid w:val="00A4139C"/>
    <w:rsid w:val="00A4163C"/>
    <w:rsid w:val="00A420C3"/>
    <w:rsid w:val="00A428DF"/>
    <w:rsid w:val="00A446AE"/>
    <w:rsid w:val="00A46162"/>
    <w:rsid w:val="00A462B9"/>
    <w:rsid w:val="00A4665D"/>
    <w:rsid w:val="00A46D1F"/>
    <w:rsid w:val="00A46F3F"/>
    <w:rsid w:val="00A472FF"/>
    <w:rsid w:val="00A475E0"/>
    <w:rsid w:val="00A47D05"/>
    <w:rsid w:val="00A5017E"/>
    <w:rsid w:val="00A5090B"/>
    <w:rsid w:val="00A5118F"/>
    <w:rsid w:val="00A511BF"/>
    <w:rsid w:val="00A51CCE"/>
    <w:rsid w:val="00A51F5E"/>
    <w:rsid w:val="00A521CE"/>
    <w:rsid w:val="00A53765"/>
    <w:rsid w:val="00A53EE1"/>
    <w:rsid w:val="00A5537F"/>
    <w:rsid w:val="00A5587B"/>
    <w:rsid w:val="00A558E7"/>
    <w:rsid w:val="00A55915"/>
    <w:rsid w:val="00A5660B"/>
    <w:rsid w:val="00A569D5"/>
    <w:rsid w:val="00A56E94"/>
    <w:rsid w:val="00A57E0B"/>
    <w:rsid w:val="00A603DC"/>
    <w:rsid w:val="00A6048F"/>
    <w:rsid w:val="00A60721"/>
    <w:rsid w:val="00A61243"/>
    <w:rsid w:val="00A61C81"/>
    <w:rsid w:val="00A62070"/>
    <w:rsid w:val="00A621C6"/>
    <w:rsid w:val="00A62722"/>
    <w:rsid w:val="00A631BC"/>
    <w:rsid w:val="00A6343B"/>
    <w:rsid w:val="00A638EF"/>
    <w:rsid w:val="00A63B52"/>
    <w:rsid w:val="00A64C00"/>
    <w:rsid w:val="00A65853"/>
    <w:rsid w:val="00A65A27"/>
    <w:rsid w:val="00A65E7A"/>
    <w:rsid w:val="00A6653C"/>
    <w:rsid w:val="00A6709F"/>
    <w:rsid w:val="00A67883"/>
    <w:rsid w:val="00A67903"/>
    <w:rsid w:val="00A67F8B"/>
    <w:rsid w:val="00A71183"/>
    <w:rsid w:val="00A71E5B"/>
    <w:rsid w:val="00A721BA"/>
    <w:rsid w:val="00A73B30"/>
    <w:rsid w:val="00A73CAB"/>
    <w:rsid w:val="00A73EE1"/>
    <w:rsid w:val="00A74175"/>
    <w:rsid w:val="00A7431E"/>
    <w:rsid w:val="00A7461A"/>
    <w:rsid w:val="00A75BAA"/>
    <w:rsid w:val="00A75BC7"/>
    <w:rsid w:val="00A75C6C"/>
    <w:rsid w:val="00A7692A"/>
    <w:rsid w:val="00A773F4"/>
    <w:rsid w:val="00A7774D"/>
    <w:rsid w:val="00A77782"/>
    <w:rsid w:val="00A77939"/>
    <w:rsid w:val="00A80C69"/>
    <w:rsid w:val="00A80E3A"/>
    <w:rsid w:val="00A811F7"/>
    <w:rsid w:val="00A81785"/>
    <w:rsid w:val="00A818EA"/>
    <w:rsid w:val="00A82AAA"/>
    <w:rsid w:val="00A8358F"/>
    <w:rsid w:val="00A8414F"/>
    <w:rsid w:val="00A84450"/>
    <w:rsid w:val="00A849CD"/>
    <w:rsid w:val="00A84A7E"/>
    <w:rsid w:val="00A8617D"/>
    <w:rsid w:val="00A86236"/>
    <w:rsid w:val="00A867FB"/>
    <w:rsid w:val="00A86A40"/>
    <w:rsid w:val="00A86CDD"/>
    <w:rsid w:val="00A87005"/>
    <w:rsid w:val="00A87927"/>
    <w:rsid w:val="00A87D64"/>
    <w:rsid w:val="00A90DB3"/>
    <w:rsid w:val="00A91BFF"/>
    <w:rsid w:val="00A91CC1"/>
    <w:rsid w:val="00A927C5"/>
    <w:rsid w:val="00A9295C"/>
    <w:rsid w:val="00A93085"/>
    <w:rsid w:val="00A930C0"/>
    <w:rsid w:val="00A93141"/>
    <w:rsid w:val="00A9390D"/>
    <w:rsid w:val="00A93D79"/>
    <w:rsid w:val="00A947C3"/>
    <w:rsid w:val="00A96BBB"/>
    <w:rsid w:val="00A9708F"/>
    <w:rsid w:val="00A97398"/>
    <w:rsid w:val="00A97548"/>
    <w:rsid w:val="00A97A5F"/>
    <w:rsid w:val="00A97A75"/>
    <w:rsid w:val="00A97B8D"/>
    <w:rsid w:val="00AA135A"/>
    <w:rsid w:val="00AA1F33"/>
    <w:rsid w:val="00AA2FA1"/>
    <w:rsid w:val="00AA35A9"/>
    <w:rsid w:val="00AA390C"/>
    <w:rsid w:val="00AA3C8B"/>
    <w:rsid w:val="00AA4284"/>
    <w:rsid w:val="00AA5589"/>
    <w:rsid w:val="00AA6327"/>
    <w:rsid w:val="00AA76B6"/>
    <w:rsid w:val="00AA7E29"/>
    <w:rsid w:val="00AB0250"/>
    <w:rsid w:val="00AB0434"/>
    <w:rsid w:val="00AB0CA5"/>
    <w:rsid w:val="00AB1005"/>
    <w:rsid w:val="00AB1163"/>
    <w:rsid w:val="00AB1307"/>
    <w:rsid w:val="00AB144D"/>
    <w:rsid w:val="00AB1CCB"/>
    <w:rsid w:val="00AB1EC1"/>
    <w:rsid w:val="00AB32E2"/>
    <w:rsid w:val="00AB409F"/>
    <w:rsid w:val="00AB47C3"/>
    <w:rsid w:val="00AB4FCF"/>
    <w:rsid w:val="00AB5A54"/>
    <w:rsid w:val="00AB5E22"/>
    <w:rsid w:val="00AB62DF"/>
    <w:rsid w:val="00AB6391"/>
    <w:rsid w:val="00AB663A"/>
    <w:rsid w:val="00AB670F"/>
    <w:rsid w:val="00AB6BA5"/>
    <w:rsid w:val="00AB6D99"/>
    <w:rsid w:val="00AB756B"/>
    <w:rsid w:val="00AB7E74"/>
    <w:rsid w:val="00AC126D"/>
    <w:rsid w:val="00AC175B"/>
    <w:rsid w:val="00AC21F0"/>
    <w:rsid w:val="00AC29C0"/>
    <w:rsid w:val="00AC359C"/>
    <w:rsid w:val="00AC373E"/>
    <w:rsid w:val="00AC4066"/>
    <w:rsid w:val="00AC40A9"/>
    <w:rsid w:val="00AC480B"/>
    <w:rsid w:val="00AC54BC"/>
    <w:rsid w:val="00AC5797"/>
    <w:rsid w:val="00AC621E"/>
    <w:rsid w:val="00AC6641"/>
    <w:rsid w:val="00AC6812"/>
    <w:rsid w:val="00AC6CD7"/>
    <w:rsid w:val="00AC6DFA"/>
    <w:rsid w:val="00AC758A"/>
    <w:rsid w:val="00AD04B2"/>
    <w:rsid w:val="00AD05EA"/>
    <w:rsid w:val="00AD078A"/>
    <w:rsid w:val="00AD092E"/>
    <w:rsid w:val="00AD0966"/>
    <w:rsid w:val="00AD0FE4"/>
    <w:rsid w:val="00AD1140"/>
    <w:rsid w:val="00AD1698"/>
    <w:rsid w:val="00AD1846"/>
    <w:rsid w:val="00AD1B38"/>
    <w:rsid w:val="00AD2BAF"/>
    <w:rsid w:val="00AD2D79"/>
    <w:rsid w:val="00AD3E12"/>
    <w:rsid w:val="00AD419E"/>
    <w:rsid w:val="00AD5540"/>
    <w:rsid w:val="00AD5E30"/>
    <w:rsid w:val="00AD62C3"/>
    <w:rsid w:val="00AD62D8"/>
    <w:rsid w:val="00AD6C64"/>
    <w:rsid w:val="00AD6D07"/>
    <w:rsid w:val="00AD6D72"/>
    <w:rsid w:val="00AE001B"/>
    <w:rsid w:val="00AE1470"/>
    <w:rsid w:val="00AE2CAA"/>
    <w:rsid w:val="00AE322D"/>
    <w:rsid w:val="00AE4E3D"/>
    <w:rsid w:val="00AE4E7E"/>
    <w:rsid w:val="00AE526E"/>
    <w:rsid w:val="00AE52DB"/>
    <w:rsid w:val="00AE5D31"/>
    <w:rsid w:val="00AE62B4"/>
    <w:rsid w:val="00AE65D6"/>
    <w:rsid w:val="00AE6B73"/>
    <w:rsid w:val="00AE6D67"/>
    <w:rsid w:val="00AE6FBE"/>
    <w:rsid w:val="00AE798F"/>
    <w:rsid w:val="00AF0335"/>
    <w:rsid w:val="00AF0EF2"/>
    <w:rsid w:val="00AF15E2"/>
    <w:rsid w:val="00AF21E7"/>
    <w:rsid w:val="00AF2652"/>
    <w:rsid w:val="00AF2691"/>
    <w:rsid w:val="00AF2778"/>
    <w:rsid w:val="00AF27AA"/>
    <w:rsid w:val="00AF2DA9"/>
    <w:rsid w:val="00AF3051"/>
    <w:rsid w:val="00AF3F82"/>
    <w:rsid w:val="00AF41B9"/>
    <w:rsid w:val="00AF43CE"/>
    <w:rsid w:val="00AF46FC"/>
    <w:rsid w:val="00AF488B"/>
    <w:rsid w:val="00AF5018"/>
    <w:rsid w:val="00AF5081"/>
    <w:rsid w:val="00AF5FB7"/>
    <w:rsid w:val="00AF60C7"/>
    <w:rsid w:val="00AF6394"/>
    <w:rsid w:val="00AF65A9"/>
    <w:rsid w:val="00AF65EA"/>
    <w:rsid w:val="00AF78BB"/>
    <w:rsid w:val="00AF7AFC"/>
    <w:rsid w:val="00B002B2"/>
    <w:rsid w:val="00B00743"/>
    <w:rsid w:val="00B0077B"/>
    <w:rsid w:val="00B0090C"/>
    <w:rsid w:val="00B01433"/>
    <w:rsid w:val="00B015EA"/>
    <w:rsid w:val="00B01A78"/>
    <w:rsid w:val="00B037C5"/>
    <w:rsid w:val="00B03810"/>
    <w:rsid w:val="00B03CBF"/>
    <w:rsid w:val="00B04530"/>
    <w:rsid w:val="00B04667"/>
    <w:rsid w:val="00B04EDE"/>
    <w:rsid w:val="00B05905"/>
    <w:rsid w:val="00B06A02"/>
    <w:rsid w:val="00B073EA"/>
    <w:rsid w:val="00B076EC"/>
    <w:rsid w:val="00B07918"/>
    <w:rsid w:val="00B10922"/>
    <w:rsid w:val="00B115B7"/>
    <w:rsid w:val="00B1181B"/>
    <w:rsid w:val="00B11E8B"/>
    <w:rsid w:val="00B1253B"/>
    <w:rsid w:val="00B125AA"/>
    <w:rsid w:val="00B12ED9"/>
    <w:rsid w:val="00B1429B"/>
    <w:rsid w:val="00B142F9"/>
    <w:rsid w:val="00B14880"/>
    <w:rsid w:val="00B14E7C"/>
    <w:rsid w:val="00B167E1"/>
    <w:rsid w:val="00B16FAD"/>
    <w:rsid w:val="00B17657"/>
    <w:rsid w:val="00B17D3B"/>
    <w:rsid w:val="00B20D01"/>
    <w:rsid w:val="00B213A2"/>
    <w:rsid w:val="00B2172F"/>
    <w:rsid w:val="00B21FC8"/>
    <w:rsid w:val="00B223BE"/>
    <w:rsid w:val="00B22775"/>
    <w:rsid w:val="00B22930"/>
    <w:rsid w:val="00B22DB1"/>
    <w:rsid w:val="00B22E5D"/>
    <w:rsid w:val="00B22F01"/>
    <w:rsid w:val="00B2328A"/>
    <w:rsid w:val="00B23515"/>
    <w:rsid w:val="00B23A77"/>
    <w:rsid w:val="00B23DC6"/>
    <w:rsid w:val="00B2465C"/>
    <w:rsid w:val="00B24A87"/>
    <w:rsid w:val="00B24BF1"/>
    <w:rsid w:val="00B24C09"/>
    <w:rsid w:val="00B25C03"/>
    <w:rsid w:val="00B25C16"/>
    <w:rsid w:val="00B26EED"/>
    <w:rsid w:val="00B271CF"/>
    <w:rsid w:val="00B27BDA"/>
    <w:rsid w:val="00B27CEA"/>
    <w:rsid w:val="00B27F05"/>
    <w:rsid w:val="00B31414"/>
    <w:rsid w:val="00B3155D"/>
    <w:rsid w:val="00B3188E"/>
    <w:rsid w:val="00B319DA"/>
    <w:rsid w:val="00B31FD0"/>
    <w:rsid w:val="00B322B6"/>
    <w:rsid w:val="00B32CCB"/>
    <w:rsid w:val="00B33495"/>
    <w:rsid w:val="00B34F1C"/>
    <w:rsid w:val="00B35B4C"/>
    <w:rsid w:val="00B35B56"/>
    <w:rsid w:val="00B35BBB"/>
    <w:rsid w:val="00B363FC"/>
    <w:rsid w:val="00B36448"/>
    <w:rsid w:val="00B3655B"/>
    <w:rsid w:val="00B36682"/>
    <w:rsid w:val="00B368BA"/>
    <w:rsid w:val="00B3690A"/>
    <w:rsid w:val="00B3691E"/>
    <w:rsid w:val="00B374AB"/>
    <w:rsid w:val="00B37EF7"/>
    <w:rsid w:val="00B4019A"/>
    <w:rsid w:val="00B41056"/>
    <w:rsid w:val="00B417B8"/>
    <w:rsid w:val="00B41895"/>
    <w:rsid w:val="00B42FF0"/>
    <w:rsid w:val="00B44359"/>
    <w:rsid w:val="00B448A6"/>
    <w:rsid w:val="00B44DB6"/>
    <w:rsid w:val="00B45121"/>
    <w:rsid w:val="00B453AF"/>
    <w:rsid w:val="00B45DA1"/>
    <w:rsid w:val="00B45DC9"/>
    <w:rsid w:val="00B45E5B"/>
    <w:rsid w:val="00B4626E"/>
    <w:rsid w:val="00B46A03"/>
    <w:rsid w:val="00B46EBB"/>
    <w:rsid w:val="00B47950"/>
    <w:rsid w:val="00B50032"/>
    <w:rsid w:val="00B5012C"/>
    <w:rsid w:val="00B50726"/>
    <w:rsid w:val="00B52170"/>
    <w:rsid w:val="00B52D78"/>
    <w:rsid w:val="00B52F01"/>
    <w:rsid w:val="00B53E5F"/>
    <w:rsid w:val="00B54332"/>
    <w:rsid w:val="00B549AF"/>
    <w:rsid w:val="00B559BF"/>
    <w:rsid w:val="00B57065"/>
    <w:rsid w:val="00B5739C"/>
    <w:rsid w:val="00B57574"/>
    <w:rsid w:val="00B57907"/>
    <w:rsid w:val="00B57E81"/>
    <w:rsid w:val="00B6026D"/>
    <w:rsid w:val="00B61920"/>
    <w:rsid w:val="00B61FED"/>
    <w:rsid w:val="00B64FA2"/>
    <w:rsid w:val="00B65F03"/>
    <w:rsid w:val="00B6642D"/>
    <w:rsid w:val="00B6776A"/>
    <w:rsid w:val="00B67F44"/>
    <w:rsid w:val="00B70784"/>
    <w:rsid w:val="00B70838"/>
    <w:rsid w:val="00B7110A"/>
    <w:rsid w:val="00B71398"/>
    <w:rsid w:val="00B71401"/>
    <w:rsid w:val="00B7175D"/>
    <w:rsid w:val="00B72F04"/>
    <w:rsid w:val="00B738F6"/>
    <w:rsid w:val="00B74164"/>
    <w:rsid w:val="00B741FB"/>
    <w:rsid w:val="00B746CD"/>
    <w:rsid w:val="00B75AD3"/>
    <w:rsid w:val="00B75D74"/>
    <w:rsid w:val="00B75E75"/>
    <w:rsid w:val="00B76315"/>
    <w:rsid w:val="00B7652B"/>
    <w:rsid w:val="00B76706"/>
    <w:rsid w:val="00B76825"/>
    <w:rsid w:val="00B76D63"/>
    <w:rsid w:val="00B76FA7"/>
    <w:rsid w:val="00B76FCD"/>
    <w:rsid w:val="00B77092"/>
    <w:rsid w:val="00B77BC8"/>
    <w:rsid w:val="00B80318"/>
    <w:rsid w:val="00B806A6"/>
    <w:rsid w:val="00B81D22"/>
    <w:rsid w:val="00B82345"/>
    <w:rsid w:val="00B82B87"/>
    <w:rsid w:val="00B833F5"/>
    <w:rsid w:val="00B83710"/>
    <w:rsid w:val="00B837ED"/>
    <w:rsid w:val="00B845A4"/>
    <w:rsid w:val="00B845FB"/>
    <w:rsid w:val="00B8562E"/>
    <w:rsid w:val="00B85717"/>
    <w:rsid w:val="00B857AA"/>
    <w:rsid w:val="00B85C87"/>
    <w:rsid w:val="00B85D15"/>
    <w:rsid w:val="00B86094"/>
    <w:rsid w:val="00B8653E"/>
    <w:rsid w:val="00B866CA"/>
    <w:rsid w:val="00B86C69"/>
    <w:rsid w:val="00B904A3"/>
    <w:rsid w:val="00B90B9B"/>
    <w:rsid w:val="00B90D7A"/>
    <w:rsid w:val="00B910F5"/>
    <w:rsid w:val="00B91318"/>
    <w:rsid w:val="00B913B5"/>
    <w:rsid w:val="00B91466"/>
    <w:rsid w:val="00B925F5"/>
    <w:rsid w:val="00B927BD"/>
    <w:rsid w:val="00B93E7D"/>
    <w:rsid w:val="00B942C6"/>
    <w:rsid w:val="00B957D0"/>
    <w:rsid w:val="00B95A38"/>
    <w:rsid w:val="00B96508"/>
    <w:rsid w:val="00B96530"/>
    <w:rsid w:val="00B96767"/>
    <w:rsid w:val="00B967E1"/>
    <w:rsid w:val="00B97F44"/>
    <w:rsid w:val="00B97FDF"/>
    <w:rsid w:val="00BA023D"/>
    <w:rsid w:val="00BA0915"/>
    <w:rsid w:val="00BA127B"/>
    <w:rsid w:val="00BA129F"/>
    <w:rsid w:val="00BA13C8"/>
    <w:rsid w:val="00BA16E6"/>
    <w:rsid w:val="00BA19AB"/>
    <w:rsid w:val="00BA22B5"/>
    <w:rsid w:val="00BA31BF"/>
    <w:rsid w:val="00BA370E"/>
    <w:rsid w:val="00BA3B5D"/>
    <w:rsid w:val="00BA3CDE"/>
    <w:rsid w:val="00BA4064"/>
    <w:rsid w:val="00BA4E02"/>
    <w:rsid w:val="00BA5524"/>
    <w:rsid w:val="00BA5AD1"/>
    <w:rsid w:val="00BA6BE8"/>
    <w:rsid w:val="00BA6D68"/>
    <w:rsid w:val="00BA7A92"/>
    <w:rsid w:val="00BB00D0"/>
    <w:rsid w:val="00BB0D3E"/>
    <w:rsid w:val="00BB11A2"/>
    <w:rsid w:val="00BB14EA"/>
    <w:rsid w:val="00BB3622"/>
    <w:rsid w:val="00BB37D4"/>
    <w:rsid w:val="00BB416B"/>
    <w:rsid w:val="00BB420B"/>
    <w:rsid w:val="00BB4350"/>
    <w:rsid w:val="00BB5C10"/>
    <w:rsid w:val="00BB5D18"/>
    <w:rsid w:val="00BB6342"/>
    <w:rsid w:val="00BB74D2"/>
    <w:rsid w:val="00BB7677"/>
    <w:rsid w:val="00BB7980"/>
    <w:rsid w:val="00BB7A99"/>
    <w:rsid w:val="00BC0C20"/>
    <w:rsid w:val="00BC115A"/>
    <w:rsid w:val="00BC30DE"/>
    <w:rsid w:val="00BC3454"/>
    <w:rsid w:val="00BC3B04"/>
    <w:rsid w:val="00BC3B8E"/>
    <w:rsid w:val="00BC3E4E"/>
    <w:rsid w:val="00BC5C00"/>
    <w:rsid w:val="00BC6B92"/>
    <w:rsid w:val="00BC6D02"/>
    <w:rsid w:val="00BC7BDF"/>
    <w:rsid w:val="00BC7D90"/>
    <w:rsid w:val="00BD0ED7"/>
    <w:rsid w:val="00BD19B2"/>
    <w:rsid w:val="00BD1D8A"/>
    <w:rsid w:val="00BD1E23"/>
    <w:rsid w:val="00BD28D0"/>
    <w:rsid w:val="00BD2B1B"/>
    <w:rsid w:val="00BD2D07"/>
    <w:rsid w:val="00BD2DB2"/>
    <w:rsid w:val="00BD3B6A"/>
    <w:rsid w:val="00BD43C9"/>
    <w:rsid w:val="00BD47DD"/>
    <w:rsid w:val="00BD5179"/>
    <w:rsid w:val="00BD5864"/>
    <w:rsid w:val="00BD6596"/>
    <w:rsid w:val="00BD67B9"/>
    <w:rsid w:val="00BD6818"/>
    <w:rsid w:val="00BD6C81"/>
    <w:rsid w:val="00BD711B"/>
    <w:rsid w:val="00BD7399"/>
    <w:rsid w:val="00BD7F46"/>
    <w:rsid w:val="00BE060B"/>
    <w:rsid w:val="00BE0815"/>
    <w:rsid w:val="00BE1300"/>
    <w:rsid w:val="00BE2C80"/>
    <w:rsid w:val="00BE36F5"/>
    <w:rsid w:val="00BE3A9E"/>
    <w:rsid w:val="00BE3EFF"/>
    <w:rsid w:val="00BE5065"/>
    <w:rsid w:val="00BE5320"/>
    <w:rsid w:val="00BE654E"/>
    <w:rsid w:val="00BE694B"/>
    <w:rsid w:val="00BE7551"/>
    <w:rsid w:val="00BE780E"/>
    <w:rsid w:val="00BE7D88"/>
    <w:rsid w:val="00BF0063"/>
    <w:rsid w:val="00BF0342"/>
    <w:rsid w:val="00BF114C"/>
    <w:rsid w:val="00BF14F0"/>
    <w:rsid w:val="00BF25CC"/>
    <w:rsid w:val="00BF2962"/>
    <w:rsid w:val="00BF2EE7"/>
    <w:rsid w:val="00BF32B5"/>
    <w:rsid w:val="00BF3936"/>
    <w:rsid w:val="00BF3B2E"/>
    <w:rsid w:val="00BF43C0"/>
    <w:rsid w:val="00BF4D12"/>
    <w:rsid w:val="00BF4D95"/>
    <w:rsid w:val="00BF5D15"/>
    <w:rsid w:val="00BF602A"/>
    <w:rsid w:val="00BF61FF"/>
    <w:rsid w:val="00BF631B"/>
    <w:rsid w:val="00BF6323"/>
    <w:rsid w:val="00BF6D0E"/>
    <w:rsid w:val="00BF7B57"/>
    <w:rsid w:val="00BF7DAD"/>
    <w:rsid w:val="00C00708"/>
    <w:rsid w:val="00C01DD9"/>
    <w:rsid w:val="00C01EF1"/>
    <w:rsid w:val="00C025BF"/>
    <w:rsid w:val="00C02673"/>
    <w:rsid w:val="00C029C7"/>
    <w:rsid w:val="00C02DF1"/>
    <w:rsid w:val="00C03131"/>
    <w:rsid w:val="00C0333A"/>
    <w:rsid w:val="00C037EF"/>
    <w:rsid w:val="00C0386E"/>
    <w:rsid w:val="00C03C7A"/>
    <w:rsid w:val="00C047EB"/>
    <w:rsid w:val="00C0496C"/>
    <w:rsid w:val="00C051EA"/>
    <w:rsid w:val="00C05D55"/>
    <w:rsid w:val="00C06655"/>
    <w:rsid w:val="00C070CD"/>
    <w:rsid w:val="00C0710F"/>
    <w:rsid w:val="00C07117"/>
    <w:rsid w:val="00C072AA"/>
    <w:rsid w:val="00C102A3"/>
    <w:rsid w:val="00C10414"/>
    <w:rsid w:val="00C10452"/>
    <w:rsid w:val="00C10598"/>
    <w:rsid w:val="00C11184"/>
    <w:rsid w:val="00C116C3"/>
    <w:rsid w:val="00C11EDD"/>
    <w:rsid w:val="00C13187"/>
    <w:rsid w:val="00C135BF"/>
    <w:rsid w:val="00C14309"/>
    <w:rsid w:val="00C14B0F"/>
    <w:rsid w:val="00C1554D"/>
    <w:rsid w:val="00C15777"/>
    <w:rsid w:val="00C15B99"/>
    <w:rsid w:val="00C16B38"/>
    <w:rsid w:val="00C173E6"/>
    <w:rsid w:val="00C17AA9"/>
    <w:rsid w:val="00C17F04"/>
    <w:rsid w:val="00C17F90"/>
    <w:rsid w:val="00C20B94"/>
    <w:rsid w:val="00C20FB9"/>
    <w:rsid w:val="00C21222"/>
    <w:rsid w:val="00C22814"/>
    <w:rsid w:val="00C22BD4"/>
    <w:rsid w:val="00C22DC5"/>
    <w:rsid w:val="00C2500A"/>
    <w:rsid w:val="00C25E8F"/>
    <w:rsid w:val="00C26084"/>
    <w:rsid w:val="00C26145"/>
    <w:rsid w:val="00C26209"/>
    <w:rsid w:val="00C26263"/>
    <w:rsid w:val="00C262F6"/>
    <w:rsid w:val="00C2633A"/>
    <w:rsid w:val="00C26701"/>
    <w:rsid w:val="00C26E8C"/>
    <w:rsid w:val="00C27394"/>
    <w:rsid w:val="00C308FC"/>
    <w:rsid w:val="00C337FE"/>
    <w:rsid w:val="00C33A0F"/>
    <w:rsid w:val="00C33D24"/>
    <w:rsid w:val="00C34DD9"/>
    <w:rsid w:val="00C34E26"/>
    <w:rsid w:val="00C354F4"/>
    <w:rsid w:val="00C35822"/>
    <w:rsid w:val="00C35B81"/>
    <w:rsid w:val="00C35C28"/>
    <w:rsid w:val="00C36A2B"/>
    <w:rsid w:val="00C36C67"/>
    <w:rsid w:val="00C36CD6"/>
    <w:rsid w:val="00C36D69"/>
    <w:rsid w:val="00C37CA3"/>
    <w:rsid w:val="00C4111C"/>
    <w:rsid w:val="00C413A4"/>
    <w:rsid w:val="00C424D6"/>
    <w:rsid w:val="00C44064"/>
    <w:rsid w:val="00C441B4"/>
    <w:rsid w:val="00C45243"/>
    <w:rsid w:val="00C45D18"/>
    <w:rsid w:val="00C4606F"/>
    <w:rsid w:val="00C46D01"/>
    <w:rsid w:val="00C47060"/>
    <w:rsid w:val="00C47489"/>
    <w:rsid w:val="00C47918"/>
    <w:rsid w:val="00C47B3D"/>
    <w:rsid w:val="00C50416"/>
    <w:rsid w:val="00C51B27"/>
    <w:rsid w:val="00C5204B"/>
    <w:rsid w:val="00C523A3"/>
    <w:rsid w:val="00C53F99"/>
    <w:rsid w:val="00C54141"/>
    <w:rsid w:val="00C55025"/>
    <w:rsid w:val="00C55721"/>
    <w:rsid w:val="00C55B0C"/>
    <w:rsid w:val="00C55CE1"/>
    <w:rsid w:val="00C56B59"/>
    <w:rsid w:val="00C57796"/>
    <w:rsid w:val="00C57A09"/>
    <w:rsid w:val="00C57C39"/>
    <w:rsid w:val="00C60560"/>
    <w:rsid w:val="00C61345"/>
    <w:rsid w:val="00C61D87"/>
    <w:rsid w:val="00C62263"/>
    <w:rsid w:val="00C62450"/>
    <w:rsid w:val="00C624B2"/>
    <w:rsid w:val="00C63095"/>
    <w:rsid w:val="00C64887"/>
    <w:rsid w:val="00C64D0F"/>
    <w:rsid w:val="00C64F4E"/>
    <w:rsid w:val="00C6513F"/>
    <w:rsid w:val="00C659A9"/>
    <w:rsid w:val="00C65BAF"/>
    <w:rsid w:val="00C65D54"/>
    <w:rsid w:val="00C65E97"/>
    <w:rsid w:val="00C702A7"/>
    <w:rsid w:val="00C7032C"/>
    <w:rsid w:val="00C70973"/>
    <w:rsid w:val="00C709D8"/>
    <w:rsid w:val="00C70D40"/>
    <w:rsid w:val="00C710D8"/>
    <w:rsid w:val="00C7126C"/>
    <w:rsid w:val="00C713DD"/>
    <w:rsid w:val="00C7187E"/>
    <w:rsid w:val="00C729BF"/>
    <w:rsid w:val="00C74991"/>
    <w:rsid w:val="00C74FB1"/>
    <w:rsid w:val="00C74FCC"/>
    <w:rsid w:val="00C75BAC"/>
    <w:rsid w:val="00C7768A"/>
    <w:rsid w:val="00C77A76"/>
    <w:rsid w:val="00C77B51"/>
    <w:rsid w:val="00C77C68"/>
    <w:rsid w:val="00C809B1"/>
    <w:rsid w:val="00C80C15"/>
    <w:rsid w:val="00C8167B"/>
    <w:rsid w:val="00C81860"/>
    <w:rsid w:val="00C8263E"/>
    <w:rsid w:val="00C82B38"/>
    <w:rsid w:val="00C839EB"/>
    <w:rsid w:val="00C83F9A"/>
    <w:rsid w:val="00C84067"/>
    <w:rsid w:val="00C8407E"/>
    <w:rsid w:val="00C8423F"/>
    <w:rsid w:val="00C84492"/>
    <w:rsid w:val="00C84B3A"/>
    <w:rsid w:val="00C84D1D"/>
    <w:rsid w:val="00C84F96"/>
    <w:rsid w:val="00C8513F"/>
    <w:rsid w:val="00C8678D"/>
    <w:rsid w:val="00C8681D"/>
    <w:rsid w:val="00C86D39"/>
    <w:rsid w:val="00C86F38"/>
    <w:rsid w:val="00C87908"/>
    <w:rsid w:val="00C87A7C"/>
    <w:rsid w:val="00C87BA0"/>
    <w:rsid w:val="00C87C56"/>
    <w:rsid w:val="00C900A0"/>
    <w:rsid w:val="00C9081F"/>
    <w:rsid w:val="00C91177"/>
    <w:rsid w:val="00C91361"/>
    <w:rsid w:val="00C918FA"/>
    <w:rsid w:val="00C91B21"/>
    <w:rsid w:val="00C921E2"/>
    <w:rsid w:val="00C9266A"/>
    <w:rsid w:val="00C92CFE"/>
    <w:rsid w:val="00C92E4D"/>
    <w:rsid w:val="00C93614"/>
    <w:rsid w:val="00C936A2"/>
    <w:rsid w:val="00C93A98"/>
    <w:rsid w:val="00C94015"/>
    <w:rsid w:val="00C9414E"/>
    <w:rsid w:val="00C943FF"/>
    <w:rsid w:val="00C95B09"/>
    <w:rsid w:val="00C9649D"/>
    <w:rsid w:val="00C9691D"/>
    <w:rsid w:val="00C96DBB"/>
    <w:rsid w:val="00C97A25"/>
    <w:rsid w:val="00C97E69"/>
    <w:rsid w:val="00CA03E9"/>
    <w:rsid w:val="00CA063A"/>
    <w:rsid w:val="00CA0958"/>
    <w:rsid w:val="00CA191C"/>
    <w:rsid w:val="00CA1EE6"/>
    <w:rsid w:val="00CA26E1"/>
    <w:rsid w:val="00CA2817"/>
    <w:rsid w:val="00CA2FAA"/>
    <w:rsid w:val="00CA334B"/>
    <w:rsid w:val="00CA3625"/>
    <w:rsid w:val="00CA4530"/>
    <w:rsid w:val="00CA7084"/>
    <w:rsid w:val="00CA716B"/>
    <w:rsid w:val="00CA75E5"/>
    <w:rsid w:val="00CA7D66"/>
    <w:rsid w:val="00CB0121"/>
    <w:rsid w:val="00CB0228"/>
    <w:rsid w:val="00CB0FC5"/>
    <w:rsid w:val="00CB12B5"/>
    <w:rsid w:val="00CB140E"/>
    <w:rsid w:val="00CB1586"/>
    <w:rsid w:val="00CB1BFC"/>
    <w:rsid w:val="00CB1CE7"/>
    <w:rsid w:val="00CB22D5"/>
    <w:rsid w:val="00CB2D58"/>
    <w:rsid w:val="00CB2FFE"/>
    <w:rsid w:val="00CB3A9E"/>
    <w:rsid w:val="00CB410B"/>
    <w:rsid w:val="00CB42FF"/>
    <w:rsid w:val="00CB440A"/>
    <w:rsid w:val="00CB4BD1"/>
    <w:rsid w:val="00CB4EE6"/>
    <w:rsid w:val="00CB4F6B"/>
    <w:rsid w:val="00CB577B"/>
    <w:rsid w:val="00CB5B5F"/>
    <w:rsid w:val="00CB5F1B"/>
    <w:rsid w:val="00CB73D7"/>
    <w:rsid w:val="00CB779A"/>
    <w:rsid w:val="00CB7994"/>
    <w:rsid w:val="00CC046B"/>
    <w:rsid w:val="00CC0BE2"/>
    <w:rsid w:val="00CC14EE"/>
    <w:rsid w:val="00CC1577"/>
    <w:rsid w:val="00CC2467"/>
    <w:rsid w:val="00CC33EC"/>
    <w:rsid w:val="00CC3461"/>
    <w:rsid w:val="00CC3DAD"/>
    <w:rsid w:val="00CC491D"/>
    <w:rsid w:val="00CC4A0E"/>
    <w:rsid w:val="00CC5104"/>
    <w:rsid w:val="00CC577C"/>
    <w:rsid w:val="00CC59B7"/>
    <w:rsid w:val="00CC5F1D"/>
    <w:rsid w:val="00CC6CAF"/>
    <w:rsid w:val="00CC77B0"/>
    <w:rsid w:val="00CD0144"/>
    <w:rsid w:val="00CD0361"/>
    <w:rsid w:val="00CD0963"/>
    <w:rsid w:val="00CD09E0"/>
    <w:rsid w:val="00CD0AA2"/>
    <w:rsid w:val="00CD0AF1"/>
    <w:rsid w:val="00CD2CBD"/>
    <w:rsid w:val="00CD3283"/>
    <w:rsid w:val="00CD3900"/>
    <w:rsid w:val="00CD3E94"/>
    <w:rsid w:val="00CD40FB"/>
    <w:rsid w:val="00CD434C"/>
    <w:rsid w:val="00CD58DA"/>
    <w:rsid w:val="00CD590C"/>
    <w:rsid w:val="00CD5A9F"/>
    <w:rsid w:val="00CD5E86"/>
    <w:rsid w:val="00CD6235"/>
    <w:rsid w:val="00CD6472"/>
    <w:rsid w:val="00CD681A"/>
    <w:rsid w:val="00CD7A26"/>
    <w:rsid w:val="00CD7E80"/>
    <w:rsid w:val="00CE04A1"/>
    <w:rsid w:val="00CE1BC3"/>
    <w:rsid w:val="00CE1D3D"/>
    <w:rsid w:val="00CE2A32"/>
    <w:rsid w:val="00CE3CAE"/>
    <w:rsid w:val="00CE4272"/>
    <w:rsid w:val="00CE469A"/>
    <w:rsid w:val="00CE4801"/>
    <w:rsid w:val="00CE492E"/>
    <w:rsid w:val="00CE4C4B"/>
    <w:rsid w:val="00CE4D57"/>
    <w:rsid w:val="00CE5754"/>
    <w:rsid w:val="00CE5898"/>
    <w:rsid w:val="00CE60F3"/>
    <w:rsid w:val="00CE75E7"/>
    <w:rsid w:val="00CE797A"/>
    <w:rsid w:val="00CE7B68"/>
    <w:rsid w:val="00CE7F84"/>
    <w:rsid w:val="00CF0CF7"/>
    <w:rsid w:val="00CF17F6"/>
    <w:rsid w:val="00CF1993"/>
    <w:rsid w:val="00CF1CA1"/>
    <w:rsid w:val="00CF1F4E"/>
    <w:rsid w:val="00CF2445"/>
    <w:rsid w:val="00CF2B47"/>
    <w:rsid w:val="00CF2D25"/>
    <w:rsid w:val="00CF327E"/>
    <w:rsid w:val="00CF3D3F"/>
    <w:rsid w:val="00CF4062"/>
    <w:rsid w:val="00CF4226"/>
    <w:rsid w:val="00CF459F"/>
    <w:rsid w:val="00CF5212"/>
    <w:rsid w:val="00CF52C5"/>
    <w:rsid w:val="00CF6E76"/>
    <w:rsid w:val="00CF7B63"/>
    <w:rsid w:val="00D001C4"/>
    <w:rsid w:val="00D004FD"/>
    <w:rsid w:val="00D00DC1"/>
    <w:rsid w:val="00D01314"/>
    <w:rsid w:val="00D01F92"/>
    <w:rsid w:val="00D02261"/>
    <w:rsid w:val="00D02530"/>
    <w:rsid w:val="00D02F84"/>
    <w:rsid w:val="00D0305C"/>
    <w:rsid w:val="00D039CB"/>
    <w:rsid w:val="00D0496C"/>
    <w:rsid w:val="00D04CCB"/>
    <w:rsid w:val="00D05591"/>
    <w:rsid w:val="00D0579D"/>
    <w:rsid w:val="00D05A4F"/>
    <w:rsid w:val="00D06024"/>
    <w:rsid w:val="00D06370"/>
    <w:rsid w:val="00D065D7"/>
    <w:rsid w:val="00D07236"/>
    <w:rsid w:val="00D07838"/>
    <w:rsid w:val="00D10615"/>
    <w:rsid w:val="00D10CA2"/>
    <w:rsid w:val="00D10EEB"/>
    <w:rsid w:val="00D11EB2"/>
    <w:rsid w:val="00D11EBA"/>
    <w:rsid w:val="00D11FC4"/>
    <w:rsid w:val="00D1259F"/>
    <w:rsid w:val="00D126DD"/>
    <w:rsid w:val="00D13688"/>
    <w:rsid w:val="00D13C29"/>
    <w:rsid w:val="00D142F4"/>
    <w:rsid w:val="00D148D6"/>
    <w:rsid w:val="00D14F3A"/>
    <w:rsid w:val="00D152D3"/>
    <w:rsid w:val="00D156BB"/>
    <w:rsid w:val="00D15872"/>
    <w:rsid w:val="00D15DD3"/>
    <w:rsid w:val="00D1622A"/>
    <w:rsid w:val="00D16A47"/>
    <w:rsid w:val="00D16D62"/>
    <w:rsid w:val="00D17850"/>
    <w:rsid w:val="00D205C3"/>
    <w:rsid w:val="00D20695"/>
    <w:rsid w:val="00D2074C"/>
    <w:rsid w:val="00D20A20"/>
    <w:rsid w:val="00D20E12"/>
    <w:rsid w:val="00D21814"/>
    <w:rsid w:val="00D22182"/>
    <w:rsid w:val="00D222E2"/>
    <w:rsid w:val="00D224CF"/>
    <w:rsid w:val="00D22663"/>
    <w:rsid w:val="00D2354B"/>
    <w:rsid w:val="00D25069"/>
    <w:rsid w:val="00D2564E"/>
    <w:rsid w:val="00D26654"/>
    <w:rsid w:val="00D2670A"/>
    <w:rsid w:val="00D26A40"/>
    <w:rsid w:val="00D27369"/>
    <w:rsid w:val="00D30222"/>
    <w:rsid w:val="00D304DF"/>
    <w:rsid w:val="00D30666"/>
    <w:rsid w:val="00D315B9"/>
    <w:rsid w:val="00D317C5"/>
    <w:rsid w:val="00D31DE8"/>
    <w:rsid w:val="00D31FD0"/>
    <w:rsid w:val="00D329F7"/>
    <w:rsid w:val="00D33F6F"/>
    <w:rsid w:val="00D3470B"/>
    <w:rsid w:val="00D34BF5"/>
    <w:rsid w:val="00D35786"/>
    <w:rsid w:val="00D35DFC"/>
    <w:rsid w:val="00D35FB3"/>
    <w:rsid w:val="00D361CA"/>
    <w:rsid w:val="00D3748F"/>
    <w:rsid w:val="00D40681"/>
    <w:rsid w:val="00D40825"/>
    <w:rsid w:val="00D41E51"/>
    <w:rsid w:val="00D429F5"/>
    <w:rsid w:val="00D44065"/>
    <w:rsid w:val="00D44337"/>
    <w:rsid w:val="00D44FF7"/>
    <w:rsid w:val="00D459E8"/>
    <w:rsid w:val="00D46009"/>
    <w:rsid w:val="00D46738"/>
    <w:rsid w:val="00D46D38"/>
    <w:rsid w:val="00D46D88"/>
    <w:rsid w:val="00D46EFA"/>
    <w:rsid w:val="00D47097"/>
    <w:rsid w:val="00D470E9"/>
    <w:rsid w:val="00D47119"/>
    <w:rsid w:val="00D5058B"/>
    <w:rsid w:val="00D50BCB"/>
    <w:rsid w:val="00D51129"/>
    <w:rsid w:val="00D512BC"/>
    <w:rsid w:val="00D514AC"/>
    <w:rsid w:val="00D51E9E"/>
    <w:rsid w:val="00D526D5"/>
    <w:rsid w:val="00D5272C"/>
    <w:rsid w:val="00D53331"/>
    <w:rsid w:val="00D54297"/>
    <w:rsid w:val="00D55413"/>
    <w:rsid w:val="00D55D58"/>
    <w:rsid w:val="00D56219"/>
    <w:rsid w:val="00D5629D"/>
    <w:rsid w:val="00D56389"/>
    <w:rsid w:val="00D56F90"/>
    <w:rsid w:val="00D57ACE"/>
    <w:rsid w:val="00D60BF7"/>
    <w:rsid w:val="00D61262"/>
    <w:rsid w:val="00D61338"/>
    <w:rsid w:val="00D61AE2"/>
    <w:rsid w:val="00D61C71"/>
    <w:rsid w:val="00D620EF"/>
    <w:rsid w:val="00D6277E"/>
    <w:rsid w:val="00D62F49"/>
    <w:rsid w:val="00D62FC7"/>
    <w:rsid w:val="00D63231"/>
    <w:rsid w:val="00D635F9"/>
    <w:rsid w:val="00D63BBE"/>
    <w:rsid w:val="00D63E28"/>
    <w:rsid w:val="00D643F8"/>
    <w:rsid w:val="00D64C66"/>
    <w:rsid w:val="00D6596E"/>
    <w:rsid w:val="00D65BDB"/>
    <w:rsid w:val="00D65CF3"/>
    <w:rsid w:val="00D663D0"/>
    <w:rsid w:val="00D66465"/>
    <w:rsid w:val="00D6666E"/>
    <w:rsid w:val="00D67A2E"/>
    <w:rsid w:val="00D67DC6"/>
    <w:rsid w:val="00D67E6C"/>
    <w:rsid w:val="00D70624"/>
    <w:rsid w:val="00D70630"/>
    <w:rsid w:val="00D70985"/>
    <w:rsid w:val="00D70FEC"/>
    <w:rsid w:val="00D713F5"/>
    <w:rsid w:val="00D72508"/>
    <w:rsid w:val="00D733FA"/>
    <w:rsid w:val="00D73BD5"/>
    <w:rsid w:val="00D749B3"/>
    <w:rsid w:val="00D750BB"/>
    <w:rsid w:val="00D75917"/>
    <w:rsid w:val="00D75E30"/>
    <w:rsid w:val="00D765A3"/>
    <w:rsid w:val="00D776C4"/>
    <w:rsid w:val="00D77D19"/>
    <w:rsid w:val="00D800D5"/>
    <w:rsid w:val="00D807C5"/>
    <w:rsid w:val="00D80837"/>
    <w:rsid w:val="00D80B8E"/>
    <w:rsid w:val="00D80D19"/>
    <w:rsid w:val="00D80E31"/>
    <w:rsid w:val="00D81061"/>
    <w:rsid w:val="00D810D4"/>
    <w:rsid w:val="00D8173C"/>
    <w:rsid w:val="00D81F3E"/>
    <w:rsid w:val="00D82756"/>
    <w:rsid w:val="00D829D2"/>
    <w:rsid w:val="00D82AB4"/>
    <w:rsid w:val="00D82D14"/>
    <w:rsid w:val="00D8311B"/>
    <w:rsid w:val="00D841FC"/>
    <w:rsid w:val="00D8420B"/>
    <w:rsid w:val="00D84488"/>
    <w:rsid w:val="00D844FA"/>
    <w:rsid w:val="00D849F9"/>
    <w:rsid w:val="00D859D2"/>
    <w:rsid w:val="00D85EB1"/>
    <w:rsid w:val="00D85FFF"/>
    <w:rsid w:val="00D861B2"/>
    <w:rsid w:val="00D8635B"/>
    <w:rsid w:val="00D86477"/>
    <w:rsid w:val="00D86CF2"/>
    <w:rsid w:val="00D87428"/>
    <w:rsid w:val="00D87CF2"/>
    <w:rsid w:val="00D90F00"/>
    <w:rsid w:val="00D91BBF"/>
    <w:rsid w:val="00D91BF6"/>
    <w:rsid w:val="00D92770"/>
    <w:rsid w:val="00D92810"/>
    <w:rsid w:val="00D9300F"/>
    <w:rsid w:val="00D93B27"/>
    <w:rsid w:val="00D943E3"/>
    <w:rsid w:val="00D9442D"/>
    <w:rsid w:val="00D94BA5"/>
    <w:rsid w:val="00D95079"/>
    <w:rsid w:val="00D95657"/>
    <w:rsid w:val="00D95CC2"/>
    <w:rsid w:val="00D95FD2"/>
    <w:rsid w:val="00D968E5"/>
    <w:rsid w:val="00D96A54"/>
    <w:rsid w:val="00D96D2F"/>
    <w:rsid w:val="00D97BF6"/>
    <w:rsid w:val="00D97E38"/>
    <w:rsid w:val="00D97EB3"/>
    <w:rsid w:val="00DA0486"/>
    <w:rsid w:val="00DA06D7"/>
    <w:rsid w:val="00DA0706"/>
    <w:rsid w:val="00DA0966"/>
    <w:rsid w:val="00DA0E2E"/>
    <w:rsid w:val="00DA19DF"/>
    <w:rsid w:val="00DA330D"/>
    <w:rsid w:val="00DA34CF"/>
    <w:rsid w:val="00DA3905"/>
    <w:rsid w:val="00DA3DD2"/>
    <w:rsid w:val="00DA3E27"/>
    <w:rsid w:val="00DA4273"/>
    <w:rsid w:val="00DA444E"/>
    <w:rsid w:val="00DA46C6"/>
    <w:rsid w:val="00DA4A29"/>
    <w:rsid w:val="00DA4C20"/>
    <w:rsid w:val="00DA5829"/>
    <w:rsid w:val="00DA58E1"/>
    <w:rsid w:val="00DA6AAE"/>
    <w:rsid w:val="00DA6F2D"/>
    <w:rsid w:val="00DA75AD"/>
    <w:rsid w:val="00DA7889"/>
    <w:rsid w:val="00DA7D88"/>
    <w:rsid w:val="00DB05B3"/>
    <w:rsid w:val="00DB06B4"/>
    <w:rsid w:val="00DB1F33"/>
    <w:rsid w:val="00DB2638"/>
    <w:rsid w:val="00DB26BF"/>
    <w:rsid w:val="00DB272A"/>
    <w:rsid w:val="00DB2739"/>
    <w:rsid w:val="00DB320A"/>
    <w:rsid w:val="00DB3D2D"/>
    <w:rsid w:val="00DB406E"/>
    <w:rsid w:val="00DB4502"/>
    <w:rsid w:val="00DB45BF"/>
    <w:rsid w:val="00DB47FC"/>
    <w:rsid w:val="00DB4B90"/>
    <w:rsid w:val="00DB527E"/>
    <w:rsid w:val="00DB5640"/>
    <w:rsid w:val="00DB5A10"/>
    <w:rsid w:val="00DB5C8D"/>
    <w:rsid w:val="00DB60DE"/>
    <w:rsid w:val="00DB6589"/>
    <w:rsid w:val="00DB77DB"/>
    <w:rsid w:val="00DB79E4"/>
    <w:rsid w:val="00DB7E49"/>
    <w:rsid w:val="00DC0617"/>
    <w:rsid w:val="00DC0B7B"/>
    <w:rsid w:val="00DC11AE"/>
    <w:rsid w:val="00DC1205"/>
    <w:rsid w:val="00DC18A1"/>
    <w:rsid w:val="00DC1B32"/>
    <w:rsid w:val="00DC2AE6"/>
    <w:rsid w:val="00DC3005"/>
    <w:rsid w:val="00DC388A"/>
    <w:rsid w:val="00DC39D6"/>
    <w:rsid w:val="00DC3DF8"/>
    <w:rsid w:val="00DC4F3F"/>
    <w:rsid w:val="00DC5622"/>
    <w:rsid w:val="00DC669B"/>
    <w:rsid w:val="00DD059D"/>
    <w:rsid w:val="00DD150B"/>
    <w:rsid w:val="00DD1B0E"/>
    <w:rsid w:val="00DD20DC"/>
    <w:rsid w:val="00DD32A3"/>
    <w:rsid w:val="00DD3853"/>
    <w:rsid w:val="00DD386D"/>
    <w:rsid w:val="00DD481E"/>
    <w:rsid w:val="00DD4BFD"/>
    <w:rsid w:val="00DD4FEF"/>
    <w:rsid w:val="00DD52A5"/>
    <w:rsid w:val="00DD5DCF"/>
    <w:rsid w:val="00DD69B4"/>
    <w:rsid w:val="00DD736C"/>
    <w:rsid w:val="00DD7422"/>
    <w:rsid w:val="00DE0A59"/>
    <w:rsid w:val="00DE0DC6"/>
    <w:rsid w:val="00DE1040"/>
    <w:rsid w:val="00DE1395"/>
    <w:rsid w:val="00DE145B"/>
    <w:rsid w:val="00DE30B6"/>
    <w:rsid w:val="00DE3776"/>
    <w:rsid w:val="00DE3B3B"/>
    <w:rsid w:val="00DE3E58"/>
    <w:rsid w:val="00DE452F"/>
    <w:rsid w:val="00DE4AFF"/>
    <w:rsid w:val="00DE4EF4"/>
    <w:rsid w:val="00DE51CC"/>
    <w:rsid w:val="00DE5398"/>
    <w:rsid w:val="00DE53AA"/>
    <w:rsid w:val="00DE5468"/>
    <w:rsid w:val="00DE6003"/>
    <w:rsid w:val="00DE660E"/>
    <w:rsid w:val="00DE7103"/>
    <w:rsid w:val="00DE7288"/>
    <w:rsid w:val="00DE7454"/>
    <w:rsid w:val="00DE75B2"/>
    <w:rsid w:val="00DE7649"/>
    <w:rsid w:val="00DE7B1E"/>
    <w:rsid w:val="00DF0138"/>
    <w:rsid w:val="00DF074C"/>
    <w:rsid w:val="00DF099D"/>
    <w:rsid w:val="00DF0CE2"/>
    <w:rsid w:val="00DF101F"/>
    <w:rsid w:val="00DF127C"/>
    <w:rsid w:val="00DF142C"/>
    <w:rsid w:val="00DF1A83"/>
    <w:rsid w:val="00DF23D5"/>
    <w:rsid w:val="00DF2A8B"/>
    <w:rsid w:val="00DF34B5"/>
    <w:rsid w:val="00DF3A99"/>
    <w:rsid w:val="00DF4043"/>
    <w:rsid w:val="00DF4142"/>
    <w:rsid w:val="00DF41DC"/>
    <w:rsid w:val="00DF4573"/>
    <w:rsid w:val="00DF4707"/>
    <w:rsid w:val="00DF602C"/>
    <w:rsid w:val="00DF6A9C"/>
    <w:rsid w:val="00DF6BEF"/>
    <w:rsid w:val="00DF6F6B"/>
    <w:rsid w:val="00DF7CF1"/>
    <w:rsid w:val="00E000DF"/>
    <w:rsid w:val="00E00279"/>
    <w:rsid w:val="00E00DE5"/>
    <w:rsid w:val="00E01567"/>
    <w:rsid w:val="00E0256C"/>
    <w:rsid w:val="00E03020"/>
    <w:rsid w:val="00E03653"/>
    <w:rsid w:val="00E03AAE"/>
    <w:rsid w:val="00E03D7C"/>
    <w:rsid w:val="00E041EE"/>
    <w:rsid w:val="00E050BB"/>
    <w:rsid w:val="00E057BD"/>
    <w:rsid w:val="00E05CF2"/>
    <w:rsid w:val="00E063DE"/>
    <w:rsid w:val="00E0677F"/>
    <w:rsid w:val="00E06A0D"/>
    <w:rsid w:val="00E06CC4"/>
    <w:rsid w:val="00E07DDA"/>
    <w:rsid w:val="00E10E08"/>
    <w:rsid w:val="00E12371"/>
    <w:rsid w:val="00E1254B"/>
    <w:rsid w:val="00E13F24"/>
    <w:rsid w:val="00E1423C"/>
    <w:rsid w:val="00E14730"/>
    <w:rsid w:val="00E14E79"/>
    <w:rsid w:val="00E14EB2"/>
    <w:rsid w:val="00E1544E"/>
    <w:rsid w:val="00E15596"/>
    <w:rsid w:val="00E15FDE"/>
    <w:rsid w:val="00E16715"/>
    <w:rsid w:val="00E16DD1"/>
    <w:rsid w:val="00E17030"/>
    <w:rsid w:val="00E170FB"/>
    <w:rsid w:val="00E171F1"/>
    <w:rsid w:val="00E17BD4"/>
    <w:rsid w:val="00E17E02"/>
    <w:rsid w:val="00E20109"/>
    <w:rsid w:val="00E20D10"/>
    <w:rsid w:val="00E20D5E"/>
    <w:rsid w:val="00E211EC"/>
    <w:rsid w:val="00E226E3"/>
    <w:rsid w:val="00E226F5"/>
    <w:rsid w:val="00E22A76"/>
    <w:rsid w:val="00E23133"/>
    <w:rsid w:val="00E2338D"/>
    <w:rsid w:val="00E23AF5"/>
    <w:rsid w:val="00E23F1B"/>
    <w:rsid w:val="00E246BA"/>
    <w:rsid w:val="00E2495D"/>
    <w:rsid w:val="00E2598D"/>
    <w:rsid w:val="00E26C90"/>
    <w:rsid w:val="00E27060"/>
    <w:rsid w:val="00E27954"/>
    <w:rsid w:val="00E27FE2"/>
    <w:rsid w:val="00E30207"/>
    <w:rsid w:val="00E30432"/>
    <w:rsid w:val="00E319C1"/>
    <w:rsid w:val="00E31BED"/>
    <w:rsid w:val="00E32170"/>
    <w:rsid w:val="00E32958"/>
    <w:rsid w:val="00E32F59"/>
    <w:rsid w:val="00E3330E"/>
    <w:rsid w:val="00E3410C"/>
    <w:rsid w:val="00E3493F"/>
    <w:rsid w:val="00E350AE"/>
    <w:rsid w:val="00E35684"/>
    <w:rsid w:val="00E3594E"/>
    <w:rsid w:val="00E35BEF"/>
    <w:rsid w:val="00E36040"/>
    <w:rsid w:val="00E367A5"/>
    <w:rsid w:val="00E371CC"/>
    <w:rsid w:val="00E37486"/>
    <w:rsid w:val="00E3795D"/>
    <w:rsid w:val="00E37975"/>
    <w:rsid w:val="00E402A3"/>
    <w:rsid w:val="00E4078F"/>
    <w:rsid w:val="00E40914"/>
    <w:rsid w:val="00E417BC"/>
    <w:rsid w:val="00E41891"/>
    <w:rsid w:val="00E4189D"/>
    <w:rsid w:val="00E41CC6"/>
    <w:rsid w:val="00E42071"/>
    <w:rsid w:val="00E426BB"/>
    <w:rsid w:val="00E428BA"/>
    <w:rsid w:val="00E42C88"/>
    <w:rsid w:val="00E435FF"/>
    <w:rsid w:val="00E436C1"/>
    <w:rsid w:val="00E43B3A"/>
    <w:rsid w:val="00E43F72"/>
    <w:rsid w:val="00E43FDD"/>
    <w:rsid w:val="00E443E9"/>
    <w:rsid w:val="00E44899"/>
    <w:rsid w:val="00E452FC"/>
    <w:rsid w:val="00E4536A"/>
    <w:rsid w:val="00E45ABE"/>
    <w:rsid w:val="00E45B52"/>
    <w:rsid w:val="00E45C9D"/>
    <w:rsid w:val="00E4659F"/>
    <w:rsid w:val="00E46C6E"/>
    <w:rsid w:val="00E46CAF"/>
    <w:rsid w:val="00E46EA5"/>
    <w:rsid w:val="00E46FC8"/>
    <w:rsid w:val="00E50FD6"/>
    <w:rsid w:val="00E51632"/>
    <w:rsid w:val="00E517FF"/>
    <w:rsid w:val="00E5196B"/>
    <w:rsid w:val="00E52E29"/>
    <w:rsid w:val="00E535A8"/>
    <w:rsid w:val="00E545B8"/>
    <w:rsid w:val="00E54F94"/>
    <w:rsid w:val="00E558C3"/>
    <w:rsid w:val="00E55DAB"/>
    <w:rsid w:val="00E56992"/>
    <w:rsid w:val="00E56B86"/>
    <w:rsid w:val="00E57B7E"/>
    <w:rsid w:val="00E601E7"/>
    <w:rsid w:val="00E602F0"/>
    <w:rsid w:val="00E604B3"/>
    <w:rsid w:val="00E60E09"/>
    <w:rsid w:val="00E60EA3"/>
    <w:rsid w:val="00E611AA"/>
    <w:rsid w:val="00E61716"/>
    <w:rsid w:val="00E61766"/>
    <w:rsid w:val="00E61839"/>
    <w:rsid w:val="00E61F1C"/>
    <w:rsid w:val="00E628EA"/>
    <w:rsid w:val="00E62DA2"/>
    <w:rsid w:val="00E630B6"/>
    <w:rsid w:val="00E63214"/>
    <w:rsid w:val="00E63CA3"/>
    <w:rsid w:val="00E63D96"/>
    <w:rsid w:val="00E63DC1"/>
    <w:rsid w:val="00E64856"/>
    <w:rsid w:val="00E64C84"/>
    <w:rsid w:val="00E64FD8"/>
    <w:rsid w:val="00E656C2"/>
    <w:rsid w:val="00E66437"/>
    <w:rsid w:val="00E66510"/>
    <w:rsid w:val="00E6655A"/>
    <w:rsid w:val="00E667D2"/>
    <w:rsid w:val="00E6698D"/>
    <w:rsid w:val="00E67562"/>
    <w:rsid w:val="00E67948"/>
    <w:rsid w:val="00E70482"/>
    <w:rsid w:val="00E70604"/>
    <w:rsid w:val="00E70958"/>
    <w:rsid w:val="00E7145A"/>
    <w:rsid w:val="00E71E1F"/>
    <w:rsid w:val="00E7242A"/>
    <w:rsid w:val="00E72ED2"/>
    <w:rsid w:val="00E7333E"/>
    <w:rsid w:val="00E738CB"/>
    <w:rsid w:val="00E73C65"/>
    <w:rsid w:val="00E74384"/>
    <w:rsid w:val="00E747CD"/>
    <w:rsid w:val="00E752DD"/>
    <w:rsid w:val="00E75643"/>
    <w:rsid w:val="00E762CF"/>
    <w:rsid w:val="00E76428"/>
    <w:rsid w:val="00E803B5"/>
    <w:rsid w:val="00E80690"/>
    <w:rsid w:val="00E80749"/>
    <w:rsid w:val="00E808C9"/>
    <w:rsid w:val="00E820D7"/>
    <w:rsid w:val="00E8413E"/>
    <w:rsid w:val="00E845E9"/>
    <w:rsid w:val="00E84ABA"/>
    <w:rsid w:val="00E84D58"/>
    <w:rsid w:val="00E85FC5"/>
    <w:rsid w:val="00E85FF7"/>
    <w:rsid w:val="00E868F5"/>
    <w:rsid w:val="00E86C96"/>
    <w:rsid w:val="00E90E0D"/>
    <w:rsid w:val="00E913C7"/>
    <w:rsid w:val="00E914D0"/>
    <w:rsid w:val="00E914EB"/>
    <w:rsid w:val="00E91517"/>
    <w:rsid w:val="00E91716"/>
    <w:rsid w:val="00E91769"/>
    <w:rsid w:val="00E91BCB"/>
    <w:rsid w:val="00E92229"/>
    <w:rsid w:val="00E9286A"/>
    <w:rsid w:val="00E92D72"/>
    <w:rsid w:val="00E9314C"/>
    <w:rsid w:val="00E936D8"/>
    <w:rsid w:val="00E93D0B"/>
    <w:rsid w:val="00E95BAB"/>
    <w:rsid w:val="00E96C38"/>
    <w:rsid w:val="00E972ED"/>
    <w:rsid w:val="00E97F8A"/>
    <w:rsid w:val="00EA000E"/>
    <w:rsid w:val="00EA0D20"/>
    <w:rsid w:val="00EA1251"/>
    <w:rsid w:val="00EA1995"/>
    <w:rsid w:val="00EA1A38"/>
    <w:rsid w:val="00EA2C5F"/>
    <w:rsid w:val="00EA2DC5"/>
    <w:rsid w:val="00EA2FEB"/>
    <w:rsid w:val="00EA4487"/>
    <w:rsid w:val="00EA4CDF"/>
    <w:rsid w:val="00EA7B53"/>
    <w:rsid w:val="00EA7C4F"/>
    <w:rsid w:val="00EB06C0"/>
    <w:rsid w:val="00EB079D"/>
    <w:rsid w:val="00EB13BC"/>
    <w:rsid w:val="00EB1E9C"/>
    <w:rsid w:val="00EB2BF6"/>
    <w:rsid w:val="00EB2CA9"/>
    <w:rsid w:val="00EB3531"/>
    <w:rsid w:val="00EB46CF"/>
    <w:rsid w:val="00EB4846"/>
    <w:rsid w:val="00EB4C44"/>
    <w:rsid w:val="00EB5097"/>
    <w:rsid w:val="00EB54DA"/>
    <w:rsid w:val="00EB56C7"/>
    <w:rsid w:val="00EB5EE3"/>
    <w:rsid w:val="00EB6316"/>
    <w:rsid w:val="00EB684E"/>
    <w:rsid w:val="00EB6D2A"/>
    <w:rsid w:val="00EB7131"/>
    <w:rsid w:val="00EB7738"/>
    <w:rsid w:val="00EB7FA8"/>
    <w:rsid w:val="00EC09E1"/>
    <w:rsid w:val="00EC0BAB"/>
    <w:rsid w:val="00EC14BC"/>
    <w:rsid w:val="00EC1676"/>
    <w:rsid w:val="00EC1E46"/>
    <w:rsid w:val="00EC2DFE"/>
    <w:rsid w:val="00EC2FDB"/>
    <w:rsid w:val="00EC30CE"/>
    <w:rsid w:val="00EC398A"/>
    <w:rsid w:val="00EC3991"/>
    <w:rsid w:val="00EC41F3"/>
    <w:rsid w:val="00EC4619"/>
    <w:rsid w:val="00EC4F38"/>
    <w:rsid w:val="00EC5025"/>
    <w:rsid w:val="00EC605A"/>
    <w:rsid w:val="00EC6144"/>
    <w:rsid w:val="00EC644F"/>
    <w:rsid w:val="00EC7AA1"/>
    <w:rsid w:val="00ED0427"/>
    <w:rsid w:val="00ED0A02"/>
    <w:rsid w:val="00ED0DB0"/>
    <w:rsid w:val="00ED0F3D"/>
    <w:rsid w:val="00ED13D8"/>
    <w:rsid w:val="00ED181C"/>
    <w:rsid w:val="00ED1AA7"/>
    <w:rsid w:val="00ED272F"/>
    <w:rsid w:val="00ED2C38"/>
    <w:rsid w:val="00ED3427"/>
    <w:rsid w:val="00ED372D"/>
    <w:rsid w:val="00ED4658"/>
    <w:rsid w:val="00ED4F01"/>
    <w:rsid w:val="00ED51D9"/>
    <w:rsid w:val="00ED5950"/>
    <w:rsid w:val="00ED5AA5"/>
    <w:rsid w:val="00ED5ADB"/>
    <w:rsid w:val="00ED6180"/>
    <w:rsid w:val="00ED68B1"/>
    <w:rsid w:val="00ED69AD"/>
    <w:rsid w:val="00ED6A99"/>
    <w:rsid w:val="00ED6BFC"/>
    <w:rsid w:val="00ED7BBE"/>
    <w:rsid w:val="00ED7BF3"/>
    <w:rsid w:val="00ED7CB1"/>
    <w:rsid w:val="00EE04DF"/>
    <w:rsid w:val="00EE1B46"/>
    <w:rsid w:val="00EE2CF2"/>
    <w:rsid w:val="00EE35D1"/>
    <w:rsid w:val="00EE3AB6"/>
    <w:rsid w:val="00EE3CF2"/>
    <w:rsid w:val="00EE45F9"/>
    <w:rsid w:val="00EE5D49"/>
    <w:rsid w:val="00EE5FDC"/>
    <w:rsid w:val="00EE6A66"/>
    <w:rsid w:val="00EE6D6F"/>
    <w:rsid w:val="00EE739C"/>
    <w:rsid w:val="00EE7448"/>
    <w:rsid w:val="00EE7637"/>
    <w:rsid w:val="00EE7AEC"/>
    <w:rsid w:val="00EE7C98"/>
    <w:rsid w:val="00EF0005"/>
    <w:rsid w:val="00EF040B"/>
    <w:rsid w:val="00EF08C2"/>
    <w:rsid w:val="00EF08EC"/>
    <w:rsid w:val="00EF11E8"/>
    <w:rsid w:val="00EF1612"/>
    <w:rsid w:val="00EF2189"/>
    <w:rsid w:val="00EF29E2"/>
    <w:rsid w:val="00EF2CD5"/>
    <w:rsid w:val="00EF2EE4"/>
    <w:rsid w:val="00EF30C3"/>
    <w:rsid w:val="00EF31A0"/>
    <w:rsid w:val="00EF31C2"/>
    <w:rsid w:val="00EF3FC2"/>
    <w:rsid w:val="00EF4069"/>
    <w:rsid w:val="00EF511F"/>
    <w:rsid w:val="00EF5414"/>
    <w:rsid w:val="00EF5B14"/>
    <w:rsid w:val="00EF5BC4"/>
    <w:rsid w:val="00EF7070"/>
    <w:rsid w:val="00EF7151"/>
    <w:rsid w:val="00EF75CE"/>
    <w:rsid w:val="00EF7DB1"/>
    <w:rsid w:val="00EF7F29"/>
    <w:rsid w:val="00EF7FE9"/>
    <w:rsid w:val="00F0107A"/>
    <w:rsid w:val="00F01820"/>
    <w:rsid w:val="00F0222F"/>
    <w:rsid w:val="00F02487"/>
    <w:rsid w:val="00F03030"/>
    <w:rsid w:val="00F03D9F"/>
    <w:rsid w:val="00F040ED"/>
    <w:rsid w:val="00F0585F"/>
    <w:rsid w:val="00F06088"/>
    <w:rsid w:val="00F06450"/>
    <w:rsid w:val="00F0660F"/>
    <w:rsid w:val="00F071E4"/>
    <w:rsid w:val="00F0726D"/>
    <w:rsid w:val="00F07369"/>
    <w:rsid w:val="00F10AE4"/>
    <w:rsid w:val="00F10E5B"/>
    <w:rsid w:val="00F12599"/>
    <w:rsid w:val="00F12858"/>
    <w:rsid w:val="00F129CC"/>
    <w:rsid w:val="00F12F75"/>
    <w:rsid w:val="00F139BF"/>
    <w:rsid w:val="00F14501"/>
    <w:rsid w:val="00F14885"/>
    <w:rsid w:val="00F14AAA"/>
    <w:rsid w:val="00F14AE0"/>
    <w:rsid w:val="00F14CAF"/>
    <w:rsid w:val="00F14CC8"/>
    <w:rsid w:val="00F15287"/>
    <w:rsid w:val="00F16109"/>
    <w:rsid w:val="00F16F4A"/>
    <w:rsid w:val="00F16FB7"/>
    <w:rsid w:val="00F20092"/>
    <w:rsid w:val="00F21A28"/>
    <w:rsid w:val="00F21AC8"/>
    <w:rsid w:val="00F21AF4"/>
    <w:rsid w:val="00F2259E"/>
    <w:rsid w:val="00F22CC1"/>
    <w:rsid w:val="00F22E67"/>
    <w:rsid w:val="00F23027"/>
    <w:rsid w:val="00F238AC"/>
    <w:rsid w:val="00F23BD7"/>
    <w:rsid w:val="00F24A54"/>
    <w:rsid w:val="00F24B87"/>
    <w:rsid w:val="00F24F2C"/>
    <w:rsid w:val="00F26572"/>
    <w:rsid w:val="00F2697D"/>
    <w:rsid w:val="00F26BFA"/>
    <w:rsid w:val="00F272F7"/>
    <w:rsid w:val="00F2746B"/>
    <w:rsid w:val="00F2764C"/>
    <w:rsid w:val="00F279A1"/>
    <w:rsid w:val="00F27ED4"/>
    <w:rsid w:val="00F3083B"/>
    <w:rsid w:val="00F30D1D"/>
    <w:rsid w:val="00F30E2C"/>
    <w:rsid w:val="00F3265B"/>
    <w:rsid w:val="00F32774"/>
    <w:rsid w:val="00F32D9C"/>
    <w:rsid w:val="00F330FA"/>
    <w:rsid w:val="00F334DB"/>
    <w:rsid w:val="00F33632"/>
    <w:rsid w:val="00F33FC3"/>
    <w:rsid w:val="00F34B3B"/>
    <w:rsid w:val="00F34CBB"/>
    <w:rsid w:val="00F35093"/>
    <w:rsid w:val="00F353C1"/>
    <w:rsid w:val="00F3570D"/>
    <w:rsid w:val="00F35E26"/>
    <w:rsid w:val="00F360C6"/>
    <w:rsid w:val="00F362BE"/>
    <w:rsid w:val="00F36441"/>
    <w:rsid w:val="00F36AF8"/>
    <w:rsid w:val="00F36B4B"/>
    <w:rsid w:val="00F370AE"/>
    <w:rsid w:val="00F37686"/>
    <w:rsid w:val="00F37F10"/>
    <w:rsid w:val="00F4093A"/>
    <w:rsid w:val="00F411E8"/>
    <w:rsid w:val="00F41F51"/>
    <w:rsid w:val="00F427E2"/>
    <w:rsid w:val="00F43A93"/>
    <w:rsid w:val="00F45FA3"/>
    <w:rsid w:val="00F464EB"/>
    <w:rsid w:val="00F46F9E"/>
    <w:rsid w:val="00F50509"/>
    <w:rsid w:val="00F50781"/>
    <w:rsid w:val="00F50915"/>
    <w:rsid w:val="00F50961"/>
    <w:rsid w:val="00F51A6E"/>
    <w:rsid w:val="00F51EE8"/>
    <w:rsid w:val="00F52184"/>
    <w:rsid w:val="00F52630"/>
    <w:rsid w:val="00F52B9D"/>
    <w:rsid w:val="00F531C7"/>
    <w:rsid w:val="00F53925"/>
    <w:rsid w:val="00F53BC1"/>
    <w:rsid w:val="00F53D5C"/>
    <w:rsid w:val="00F549CB"/>
    <w:rsid w:val="00F54D06"/>
    <w:rsid w:val="00F564A3"/>
    <w:rsid w:val="00F56579"/>
    <w:rsid w:val="00F56704"/>
    <w:rsid w:val="00F5716A"/>
    <w:rsid w:val="00F57850"/>
    <w:rsid w:val="00F578FF"/>
    <w:rsid w:val="00F57D52"/>
    <w:rsid w:val="00F57DEB"/>
    <w:rsid w:val="00F57EB9"/>
    <w:rsid w:val="00F60055"/>
    <w:rsid w:val="00F6067C"/>
    <w:rsid w:val="00F60B6E"/>
    <w:rsid w:val="00F6113B"/>
    <w:rsid w:val="00F613C0"/>
    <w:rsid w:val="00F61638"/>
    <w:rsid w:val="00F619C5"/>
    <w:rsid w:val="00F622B4"/>
    <w:rsid w:val="00F6236E"/>
    <w:rsid w:val="00F626C8"/>
    <w:rsid w:val="00F62944"/>
    <w:rsid w:val="00F62B5D"/>
    <w:rsid w:val="00F62FEB"/>
    <w:rsid w:val="00F638E5"/>
    <w:rsid w:val="00F63B2F"/>
    <w:rsid w:val="00F63F94"/>
    <w:rsid w:val="00F64115"/>
    <w:rsid w:val="00F64170"/>
    <w:rsid w:val="00F657BB"/>
    <w:rsid w:val="00F66C23"/>
    <w:rsid w:val="00F6778E"/>
    <w:rsid w:val="00F67CB0"/>
    <w:rsid w:val="00F67FF4"/>
    <w:rsid w:val="00F72CF3"/>
    <w:rsid w:val="00F73214"/>
    <w:rsid w:val="00F73A0A"/>
    <w:rsid w:val="00F747CA"/>
    <w:rsid w:val="00F75A22"/>
    <w:rsid w:val="00F760E1"/>
    <w:rsid w:val="00F762C8"/>
    <w:rsid w:val="00F76796"/>
    <w:rsid w:val="00F767F0"/>
    <w:rsid w:val="00F769BE"/>
    <w:rsid w:val="00F76D5B"/>
    <w:rsid w:val="00F76F7C"/>
    <w:rsid w:val="00F7706B"/>
    <w:rsid w:val="00F77913"/>
    <w:rsid w:val="00F77973"/>
    <w:rsid w:val="00F8040E"/>
    <w:rsid w:val="00F80538"/>
    <w:rsid w:val="00F805FE"/>
    <w:rsid w:val="00F80C88"/>
    <w:rsid w:val="00F81EAC"/>
    <w:rsid w:val="00F82B68"/>
    <w:rsid w:val="00F82C38"/>
    <w:rsid w:val="00F84E51"/>
    <w:rsid w:val="00F851E0"/>
    <w:rsid w:val="00F85A5B"/>
    <w:rsid w:val="00F8635E"/>
    <w:rsid w:val="00F869E9"/>
    <w:rsid w:val="00F86FED"/>
    <w:rsid w:val="00F87103"/>
    <w:rsid w:val="00F871A0"/>
    <w:rsid w:val="00F87CFA"/>
    <w:rsid w:val="00F903D5"/>
    <w:rsid w:val="00F90A60"/>
    <w:rsid w:val="00F90FA8"/>
    <w:rsid w:val="00F912F9"/>
    <w:rsid w:val="00F913D3"/>
    <w:rsid w:val="00F914E7"/>
    <w:rsid w:val="00F91747"/>
    <w:rsid w:val="00F92D37"/>
    <w:rsid w:val="00F92ED6"/>
    <w:rsid w:val="00F93A15"/>
    <w:rsid w:val="00F9423C"/>
    <w:rsid w:val="00F9465D"/>
    <w:rsid w:val="00F94AF5"/>
    <w:rsid w:val="00F95770"/>
    <w:rsid w:val="00F95905"/>
    <w:rsid w:val="00F95E1E"/>
    <w:rsid w:val="00F96583"/>
    <w:rsid w:val="00F9691E"/>
    <w:rsid w:val="00F96E78"/>
    <w:rsid w:val="00F9770B"/>
    <w:rsid w:val="00FA01AC"/>
    <w:rsid w:val="00FA0576"/>
    <w:rsid w:val="00FA057F"/>
    <w:rsid w:val="00FA06EE"/>
    <w:rsid w:val="00FA08BC"/>
    <w:rsid w:val="00FA0FA2"/>
    <w:rsid w:val="00FA11D9"/>
    <w:rsid w:val="00FA1580"/>
    <w:rsid w:val="00FA15E5"/>
    <w:rsid w:val="00FA1631"/>
    <w:rsid w:val="00FA1B41"/>
    <w:rsid w:val="00FA1E77"/>
    <w:rsid w:val="00FA2AA5"/>
    <w:rsid w:val="00FA3348"/>
    <w:rsid w:val="00FA441C"/>
    <w:rsid w:val="00FA4B6D"/>
    <w:rsid w:val="00FA4EAC"/>
    <w:rsid w:val="00FA55D5"/>
    <w:rsid w:val="00FA5CF0"/>
    <w:rsid w:val="00FA60DA"/>
    <w:rsid w:val="00FA63BD"/>
    <w:rsid w:val="00FA67AB"/>
    <w:rsid w:val="00FA6B95"/>
    <w:rsid w:val="00FA6E53"/>
    <w:rsid w:val="00FA6FCE"/>
    <w:rsid w:val="00FA70FF"/>
    <w:rsid w:val="00FA71E1"/>
    <w:rsid w:val="00FA77AC"/>
    <w:rsid w:val="00FB0175"/>
    <w:rsid w:val="00FB018B"/>
    <w:rsid w:val="00FB0785"/>
    <w:rsid w:val="00FB0CD2"/>
    <w:rsid w:val="00FB1614"/>
    <w:rsid w:val="00FB418C"/>
    <w:rsid w:val="00FB495D"/>
    <w:rsid w:val="00FB507C"/>
    <w:rsid w:val="00FB609E"/>
    <w:rsid w:val="00FB6800"/>
    <w:rsid w:val="00FB6A18"/>
    <w:rsid w:val="00FB6E7E"/>
    <w:rsid w:val="00FB7103"/>
    <w:rsid w:val="00FB782B"/>
    <w:rsid w:val="00FB7B9C"/>
    <w:rsid w:val="00FB7DA7"/>
    <w:rsid w:val="00FC08BB"/>
    <w:rsid w:val="00FC095E"/>
    <w:rsid w:val="00FC0A5C"/>
    <w:rsid w:val="00FC1CB3"/>
    <w:rsid w:val="00FC1F4C"/>
    <w:rsid w:val="00FC36E8"/>
    <w:rsid w:val="00FC3947"/>
    <w:rsid w:val="00FC3E3A"/>
    <w:rsid w:val="00FC40C0"/>
    <w:rsid w:val="00FC45E8"/>
    <w:rsid w:val="00FC4E87"/>
    <w:rsid w:val="00FC4F21"/>
    <w:rsid w:val="00FC50FC"/>
    <w:rsid w:val="00FC52AA"/>
    <w:rsid w:val="00FC5714"/>
    <w:rsid w:val="00FC630A"/>
    <w:rsid w:val="00FC670F"/>
    <w:rsid w:val="00FC73DB"/>
    <w:rsid w:val="00FC7538"/>
    <w:rsid w:val="00FC7FE9"/>
    <w:rsid w:val="00FD04FE"/>
    <w:rsid w:val="00FD0639"/>
    <w:rsid w:val="00FD0D04"/>
    <w:rsid w:val="00FD12A4"/>
    <w:rsid w:val="00FD166E"/>
    <w:rsid w:val="00FD21D8"/>
    <w:rsid w:val="00FD2886"/>
    <w:rsid w:val="00FD432D"/>
    <w:rsid w:val="00FD4545"/>
    <w:rsid w:val="00FD4F73"/>
    <w:rsid w:val="00FD58BA"/>
    <w:rsid w:val="00FD6D15"/>
    <w:rsid w:val="00FE0095"/>
    <w:rsid w:val="00FE17A1"/>
    <w:rsid w:val="00FE1C47"/>
    <w:rsid w:val="00FE2048"/>
    <w:rsid w:val="00FE20DA"/>
    <w:rsid w:val="00FE306F"/>
    <w:rsid w:val="00FE426E"/>
    <w:rsid w:val="00FE4EB1"/>
    <w:rsid w:val="00FE526C"/>
    <w:rsid w:val="00FE5320"/>
    <w:rsid w:val="00FE640F"/>
    <w:rsid w:val="00FE6440"/>
    <w:rsid w:val="00FE6551"/>
    <w:rsid w:val="00FE67E9"/>
    <w:rsid w:val="00FE68C9"/>
    <w:rsid w:val="00FE7245"/>
    <w:rsid w:val="00FE7B09"/>
    <w:rsid w:val="00FF0049"/>
    <w:rsid w:val="00FF0328"/>
    <w:rsid w:val="00FF0815"/>
    <w:rsid w:val="00FF0A04"/>
    <w:rsid w:val="00FF0A4B"/>
    <w:rsid w:val="00FF2F30"/>
    <w:rsid w:val="00FF3504"/>
    <w:rsid w:val="00FF3935"/>
    <w:rsid w:val="00FF3F1A"/>
    <w:rsid w:val="00FF4440"/>
    <w:rsid w:val="00FF455A"/>
    <w:rsid w:val="00FF53B5"/>
    <w:rsid w:val="00FF6009"/>
    <w:rsid w:val="00FF62B2"/>
    <w:rsid w:val="00FF669E"/>
    <w:rsid w:val="00FF6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A7B2D56-716E-49BD-89C6-E2E17491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CB0121"/>
    <w:pPr>
      <w:autoSpaceDE w:val="0"/>
      <w:autoSpaceDN w:val="0"/>
      <w:adjustRightInd w:val="0"/>
      <w:spacing w:after="0" w:line="240" w:lineRule="auto"/>
      <w:ind w:left="1142"/>
      <w:outlineLvl w:val="0"/>
    </w:pPr>
    <w:rPr>
      <w:rFonts w:ascii="Times New Roman" w:hAnsi="Times New Roman" w:cs="Times New Roman"/>
      <w:sz w:val="29"/>
      <w:szCs w:val="29"/>
    </w:rPr>
  </w:style>
  <w:style w:type="paragraph" w:styleId="Heading2">
    <w:name w:val="heading 2"/>
    <w:basedOn w:val="Normal"/>
    <w:next w:val="Normal"/>
    <w:link w:val="Heading2Char"/>
    <w:uiPriority w:val="1"/>
    <w:qFormat/>
    <w:rsid w:val="00CB0121"/>
    <w:pPr>
      <w:autoSpaceDE w:val="0"/>
      <w:autoSpaceDN w:val="0"/>
      <w:adjustRightInd w:val="0"/>
      <w:spacing w:after="0" w:line="240" w:lineRule="auto"/>
      <w:ind w:left="840"/>
      <w:outlineLvl w:val="1"/>
    </w:pPr>
    <w:rPr>
      <w:rFonts w:ascii="Times New Roman"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121C71"/>
    <w:rPr>
      <w:color w:val="0000FF" w:themeColor="hyperlink"/>
      <w:u w:val="single"/>
    </w:rPr>
  </w:style>
  <w:style w:type="character" w:customStyle="1" w:styleId="Heading1Char">
    <w:name w:val="Heading 1 Char"/>
    <w:basedOn w:val="DefaultParagraphFont"/>
    <w:link w:val="Heading1"/>
    <w:uiPriority w:val="1"/>
    <w:rsid w:val="00CB0121"/>
    <w:rPr>
      <w:rFonts w:ascii="Times New Roman" w:hAnsi="Times New Roman" w:cs="Times New Roman"/>
      <w:sz w:val="29"/>
      <w:szCs w:val="29"/>
    </w:rPr>
  </w:style>
  <w:style w:type="character" w:customStyle="1" w:styleId="Heading2Char">
    <w:name w:val="Heading 2 Char"/>
    <w:basedOn w:val="DefaultParagraphFont"/>
    <w:link w:val="Heading2"/>
    <w:uiPriority w:val="1"/>
    <w:rsid w:val="00CB0121"/>
    <w:rPr>
      <w:rFonts w:ascii="Times New Roman" w:hAnsi="Times New Roman" w:cs="Times New Roman"/>
      <w:sz w:val="25"/>
      <w:szCs w:val="25"/>
    </w:rPr>
  </w:style>
  <w:style w:type="numbering" w:customStyle="1" w:styleId="NoList1">
    <w:name w:val="No List1"/>
    <w:next w:val="NoList"/>
    <w:uiPriority w:val="99"/>
    <w:semiHidden/>
    <w:unhideWhenUsed/>
    <w:rsid w:val="00CB0121"/>
  </w:style>
  <w:style w:type="paragraph" w:styleId="BodyText">
    <w:name w:val="Body Text"/>
    <w:basedOn w:val="Normal"/>
    <w:link w:val="BodyTextChar"/>
    <w:uiPriority w:val="1"/>
    <w:qFormat/>
    <w:rsid w:val="00CB0121"/>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CB0121"/>
    <w:rPr>
      <w:rFonts w:ascii="Times New Roman" w:hAnsi="Times New Roman" w:cs="Times New Roman"/>
      <w:sz w:val="24"/>
      <w:szCs w:val="24"/>
    </w:rPr>
  </w:style>
  <w:style w:type="paragraph" w:customStyle="1" w:styleId="TableParagraph">
    <w:name w:val="Table Paragraph"/>
    <w:basedOn w:val="Normal"/>
    <w:uiPriority w:val="1"/>
    <w:qFormat/>
    <w:rsid w:val="00CB0121"/>
    <w:pPr>
      <w:autoSpaceDE w:val="0"/>
      <w:autoSpaceDN w:val="0"/>
      <w:adjustRightInd w:val="0"/>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27F05"/>
    <w:rPr>
      <w:color w:val="800080" w:themeColor="followedHyperlink"/>
      <w:u w:val="single"/>
    </w:rPr>
  </w:style>
  <w:style w:type="paragraph" w:styleId="Header">
    <w:name w:val="header"/>
    <w:basedOn w:val="Normal"/>
    <w:link w:val="HeaderChar"/>
    <w:uiPriority w:val="99"/>
    <w:unhideWhenUsed/>
    <w:rsid w:val="00891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12B"/>
  </w:style>
  <w:style w:type="paragraph" w:styleId="Footer">
    <w:name w:val="footer"/>
    <w:basedOn w:val="Normal"/>
    <w:link w:val="FooterChar"/>
    <w:uiPriority w:val="99"/>
    <w:unhideWhenUsed/>
    <w:rsid w:val="00891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12B"/>
  </w:style>
  <w:style w:type="character" w:styleId="CommentReference">
    <w:name w:val="annotation reference"/>
    <w:basedOn w:val="DefaultParagraphFont"/>
    <w:uiPriority w:val="99"/>
    <w:semiHidden/>
    <w:unhideWhenUsed/>
    <w:rsid w:val="00297E00"/>
    <w:rPr>
      <w:sz w:val="16"/>
      <w:szCs w:val="16"/>
    </w:rPr>
  </w:style>
  <w:style w:type="paragraph" w:styleId="CommentText">
    <w:name w:val="annotation text"/>
    <w:basedOn w:val="Normal"/>
    <w:link w:val="CommentTextChar"/>
    <w:uiPriority w:val="99"/>
    <w:semiHidden/>
    <w:unhideWhenUsed/>
    <w:rsid w:val="00297E00"/>
    <w:pPr>
      <w:spacing w:line="240" w:lineRule="auto"/>
    </w:pPr>
    <w:rPr>
      <w:sz w:val="20"/>
      <w:szCs w:val="20"/>
    </w:rPr>
  </w:style>
  <w:style w:type="character" w:customStyle="1" w:styleId="CommentTextChar">
    <w:name w:val="Comment Text Char"/>
    <w:basedOn w:val="DefaultParagraphFont"/>
    <w:link w:val="CommentText"/>
    <w:uiPriority w:val="99"/>
    <w:semiHidden/>
    <w:rsid w:val="00297E00"/>
    <w:rPr>
      <w:sz w:val="20"/>
      <w:szCs w:val="20"/>
    </w:rPr>
  </w:style>
  <w:style w:type="paragraph" w:styleId="CommentSubject">
    <w:name w:val="annotation subject"/>
    <w:basedOn w:val="CommentText"/>
    <w:next w:val="CommentText"/>
    <w:link w:val="CommentSubjectChar"/>
    <w:uiPriority w:val="99"/>
    <w:semiHidden/>
    <w:unhideWhenUsed/>
    <w:rsid w:val="00297E00"/>
    <w:rPr>
      <w:b/>
      <w:bCs/>
    </w:rPr>
  </w:style>
  <w:style w:type="character" w:customStyle="1" w:styleId="CommentSubjectChar">
    <w:name w:val="Comment Subject Char"/>
    <w:basedOn w:val="CommentTextChar"/>
    <w:link w:val="CommentSubject"/>
    <w:uiPriority w:val="99"/>
    <w:semiHidden/>
    <w:rsid w:val="00297E00"/>
    <w:rPr>
      <w:b/>
      <w:bCs/>
      <w:sz w:val="20"/>
      <w:szCs w:val="20"/>
    </w:rPr>
  </w:style>
  <w:style w:type="paragraph" w:styleId="BalloonText">
    <w:name w:val="Balloon Text"/>
    <w:basedOn w:val="Normal"/>
    <w:link w:val="BalloonTextChar"/>
    <w:uiPriority w:val="99"/>
    <w:semiHidden/>
    <w:unhideWhenUsed/>
    <w:rsid w:val="00297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E00"/>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7460"/>
    <w:rPr>
      <w:color w:val="605E5C"/>
      <w:shd w:val="clear" w:color="auto" w:fill="E1DFDD"/>
    </w:rPr>
  </w:style>
  <w:style w:type="character" w:customStyle="1" w:styleId="UnresolvedMention2">
    <w:name w:val="Unresolved Mention2"/>
    <w:basedOn w:val="DefaultParagraphFont"/>
    <w:uiPriority w:val="99"/>
    <w:semiHidden/>
    <w:unhideWhenUsed/>
    <w:rsid w:val="00CF6E76"/>
    <w:rPr>
      <w:color w:val="605E5C"/>
      <w:shd w:val="clear" w:color="auto" w:fill="E1DFDD"/>
    </w:rPr>
  </w:style>
  <w:style w:type="character" w:customStyle="1" w:styleId="normaltextrun">
    <w:name w:val="normaltextrun"/>
    <w:basedOn w:val="DefaultParagraphFont"/>
    <w:rsid w:val="00772C66"/>
  </w:style>
  <w:style w:type="paragraph" w:customStyle="1" w:styleId="paragraph">
    <w:name w:val="paragraph"/>
    <w:basedOn w:val="Normal"/>
    <w:rsid w:val="00772C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72C66"/>
  </w:style>
  <w:style w:type="character" w:customStyle="1" w:styleId="scxw129820524">
    <w:name w:val="scxw129820524"/>
    <w:basedOn w:val="DefaultParagraphFont"/>
    <w:rsid w:val="00772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7582">
      <w:bodyDiv w:val="1"/>
      <w:marLeft w:val="0"/>
      <w:marRight w:val="0"/>
      <w:marTop w:val="0"/>
      <w:marBottom w:val="0"/>
      <w:divBdr>
        <w:top w:val="none" w:sz="0" w:space="0" w:color="auto"/>
        <w:left w:val="none" w:sz="0" w:space="0" w:color="auto"/>
        <w:bottom w:val="none" w:sz="0" w:space="0" w:color="auto"/>
        <w:right w:val="none" w:sz="0" w:space="0" w:color="auto"/>
      </w:divBdr>
    </w:div>
    <w:div w:id="911428730">
      <w:bodyDiv w:val="1"/>
      <w:marLeft w:val="0"/>
      <w:marRight w:val="0"/>
      <w:marTop w:val="0"/>
      <w:marBottom w:val="0"/>
      <w:divBdr>
        <w:top w:val="none" w:sz="0" w:space="0" w:color="auto"/>
        <w:left w:val="none" w:sz="0" w:space="0" w:color="auto"/>
        <w:bottom w:val="none" w:sz="0" w:space="0" w:color="auto"/>
        <w:right w:val="none" w:sz="0" w:space="0" w:color="auto"/>
      </w:divBdr>
    </w:div>
    <w:div w:id="1705713461">
      <w:bodyDiv w:val="1"/>
      <w:marLeft w:val="0"/>
      <w:marRight w:val="0"/>
      <w:marTop w:val="0"/>
      <w:marBottom w:val="0"/>
      <w:divBdr>
        <w:top w:val="none" w:sz="0" w:space="0" w:color="auto"/>
        <w:left w:val="none" w:sz="0" w:space="0" w:color="auto"/>
        <w:bottom w:val="none" w:sz="0" w:space="0" w:color="auto"/>
        <w:right w:val="none" w:sz="0" w:space="0" w:color="auto"/>
      </w:divBdr>
    </w:div>
    <w:div w:id="177486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IKFCvqld47lOdb2C7kxdETR2ZQRu6WvwkuCvAXzCLp4/edit?usp=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open?id=1bvZ4s1Tgk8cQOsf7bZockFDFOnGTL01A" TargetMode="External"/><Relationship Id="rId5" Type="http://schemas.openxmlformats.org/officeDocument/2006/relationships/webSettings" Target="webSettings.xml"/><Relationship Id="rId10" Type="http://schemas.openxmlformats.org/officeDocument/2006/relationships/hyperlink" Target="https://drive.google.com/open?id=1K_ObCYwVmB_utBzPXA7zQfvx-lxI5oO8" TargetMode="External"/><Relationship Id="rId4" Type="http://schemas.openxmlformats.org/officeDocument/2006/relationships/settings" Target="settings.xml"/><Relationship Id="rId9" Type="http://schemas.openxmlformats.org/officeDocument/2006/relationships/hyperlink" Target="https://docs.google.com/document/d/1_GF6cAycxU1WG3HCyeSs5yGZvK9Ogkq3KHoZO7RoWoE/edit?usp=sha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3C57E-10A0-4C8F-A360-36623EE0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7</Pages>
  <Words>2180</Words>
  <Characters>12427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129</cp:revision>
  <dcterms:created xsi:type="dcterms:W3CDTF">2020-03-03T21:58:00Z</dcterms:created>
  <dcterms:modified xsi:type="dcterms:W3CDTF">2020-03-31T19:20:00Z</dcterms:modified>
</cp:coreProperties>
</file>