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715E8DEB" w:rsidR="00D901F6" w:rsidRDefault="006B234A" w:rsidP="00D901F6">
      <w:pPr>
        <w:spacing w:after="0" w:line="240" w:lineRule="auto"/>
        <w:jc w:val="center"/>
      </w:pPr>
      <w:r>
        <w:t>October 12</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104EEB22" w:rsidR="00D901F6" w:rsidRPr="00500F60"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9E1B6D">
        <w:rPr>
          <w:sz w:val="20"/>
          <w:szCs w:val="20"/>
        </w:rPr>
        <w:t xml:space="preserve">Jon Anderson, </w:t>
      </w:r>
      <w:r w:rsidR="009E1B6D" w:rsidRPr="009E1B6D">
        <w:rPr>
          <w:sz w:val="20"/>
          <w:szCs w:val="20"/>
        </w:rPr>
        <w:t xml:space="preserve">Maureen Andrade, </w:t>
      </w:r>
      <w:r w:rsidR="003E2854" w:rsidRPr="009E1B6D">
        <w:rPr>
          <w:sz w:val="20"/>
          <w:szCs w:val="20"/>
        </w:rPr>
        <w:t xml:space="preserve">Wendy Athens (OTL), </w:t>
      </w:r>
      <w:r w:rsidRPr="009E1B6D">
        <w:rPr>
          <w:sz w:val="20"/>
          <w:szCs w:val="20"/>
        </w:rPr>
        <w:t xml:space="preserve">Lyn Bennett, </w:t>
      </w:r>
      <w:r w:rsidR="00D93E5E" w:rsidRPr="009E1B6D">
        <w:rPr>
          <w:sz w:val="20"/>
          <w:szCs w:val="20"/>
        </w:rPr>
        <w:t>Lauren Brooks,</w:t>
      </w:r>
      <w:r w:rsidR="00D06738" w:rsidRPr="009E1B6D">
        <w:rPr>
          <w:sz w:val="20"/>
          <w:szCs w:val="20"/>
        </w:rPr>
        <w:t xml:space="preserve"> </w:t>
      </w:r>
      <w:r w:rsidR="00C64FEC" w:rsidRPr="009E1B6D">
        <w:rPr>
          <w:sz w:val="20"/>
          <w:szCs w:val="20"/>
        </w:rPr>
        <w:t>Kat Brown</w:t>
      </w:r>
      <w:r w:rsidR="005715A8" w:rsidRPr="009E1B6D">
        <w:rPr>
          <w:sz w:val="20"/>
          <w:szCs w:val="20"/>
        </w:rPr>
        <w:t>,</w:t>
      </w:r>
      <w:r w:rsidR="00BC33C3" w:rsidRPr="009E1B6D">
        <w:rPr>
          <w:sz w:val="20"/>
          <w:szCs w:val="20"/>
        </w:rPr>
        <w:t xml:space="preserve"> </w:t>
      </w:r>
      <w:r w:rsidRPr="009E1B6D">
        <w:rPr>
          <w:sz w:val="20"/>
          <w:szCs w:val="20"/>
        </w:rPr>
        <w:t xml:space="preserve">Joy Cole, </w:t>
      </w:r>
      <w:r w:rsidR="00975151" w:rsidRPr="009E1B6D">
        <w:rPr>
          <w:sz w:val="20"/>
          <w:szCs w:val="20"/>
        </w:rPr>
        <w:t xml:space="preserve">Suzy Cox, </w:t>
      </w:r>
      <w:r w:rsidR="000B517C" w:rsidRPr="009E1B6D">
        <w:rPr>
          <w:sz w:val="20"/>
          <w:szCs w:val="20"/>
        </w:rPr>
        <w:t>Karen Cushing</w:t>
      </w:r>
      <w:r w:rsidRPr="009E1B6D">
        <w:rPr>
          <w:sz w:val="20"/>
          <w:szCs w:val="20"/>
        </w:rPr>
        <w:t xml:space="preserve">, </w:t>
      </w:r>
      <w:r w:rsidR="00116119" w:rsidRPr="009E1B6D">
        <w:rPr>
          <w:sz w:val="20"/>
          <w:szCs w:val="20"/>
        </w:rPr>
        <w:t xml:space="preserve">Doug Czajka, </w:t>
      </w:r>
      <w:r w:rsidR="00741395" w:rsidRPr="009E1B6D">
        <w:rPr>
          <w:sz w:val="20"/>
          <w:szCs w:val="20"/>
        </w:rPr>
        <w:t xml:space="preserve">Shane Draper, </w:t>
      </w:r>
      <w:r w:rsidR="00BC5043" w:rsidRPr="009E1B6D">
        <w:rPr>
          <w:sz w:val="20"/>
          <w:szCs w:val="20"/>
        </w:rPr>
        <w:t xml:space="preserve">Wioleta Fedeczko, </w:t>
      </w:r>
      <w:r w:rsidR="005715A8" w:rsidRPr="009E1B6D">
        <w:rPr>
          <w:sz w:val="20"/>
          <w:szCs w:val="20"/>
        </w:rPr>
        <w:t>David Frame,</w:t>
      </w:r>
      <w:r w:rsidR="00116119" w:rsidRPr="009E1B6D">
        <w:rPr>
          <w:sz w:val="20"/>
          <w:szCs w:val="20"/>
        </w:rPr>
        <w:t xml:space="preserve"> </w:t>
      </w:r>
      <w:r w:rsidR="005D06E2" w:rsidRPr="009E1B6D">
        <w:rPr>
          <w:sz w:val="20"/>
          <w:szCs w:val="20"/>
        </w:rPr>
        <w:t xml:space="preserve">Gareth Fry, </w:t>
      </w:r>
      <w:r w:rsidR="005715A8" w:rsidRPr="009E1B6D">
        <w:rPr>
          <w:sz w:val="20"/>
          <w:szCs w:val="20"/>
        </w:rPr>
        <w:t xml:space="preserve">Chris Goslin, </w:t>
      </w:r>
      <w:r w:rsidR="00D93E5E" w:rsidRPr="009E1B6D">
        <w:rPr>
          <w:sz w:val="20"/>
          <w:szCs w:val="20"/>
        </w:rPr>
        <w:t xml:space="preserve">Lisa Hall, Young Wan Ham, </w:t>
      </w:r>
      <w:r w:rsidR="000E0DDA" w:rsidRPr="009E1B6D">
        <w:rPr>
          <w:sz w:val="20"/>
          <w:szCs w:val="20"/>
        </w:rPr>
        <w:t xml:space="preserve">Ryan Harte, </w:t>
      </w:r>
      <w:r w:rsidR="009C7787" w:rsidRPr="009E1B6D">
        <w:rPr>
          <w:sz w:val="20"/>
          <w:szCs w:val="20"/>
        </w:rPr>
        <w:t xml:space="preserve">Melissa Heath, </w:t>
      </w:r>
      <w:r w:rsidR="009E1B6D" w:rsidRPr="009E1B6D">
        <w:rPr>
          <w:sz w:val="20"/>
          <w:szCs w:val="20"/>
        </w:rPr>
        <w:t xml:space="preserve">Joshua Hilst, </w:t>
      </w:r>
      <w:r w:rsidRPr="009E1B6D">
        <w:rPr>
          <w:sz w:val="20"/>
          <w:szCs w:val="20"/>
        </w:rPr>
        <w:t xml:space="preserve">Hilary Hungerford, </w:t>
      </w:r>
      <w:r w:rsidR="009C7787" w:rsidRPr="009E1B6D">
        <w:rPr>
          <w:sz w:val="20"/>
          <w:szCs w:val="20"/>
        </w:rPr>
        <w:t xml:space="preserve">Armen Ilikchyan, </w:t>
      </w:r>
      <w:r w:rsidRPr="009E1B6D">
        <w:rPr>
          <w:sz w:val="20"/>
          <w:szCs w:val="20"/>
        </w:rPr>
        <w:t xml:space="preserve">Greg Jackson, </w:t>
      </w:r>
      <w:r w:rsidR="004D5082" w:rsidRPr="009E1B6D">
        <w:rPr>
          <w:sz w:val="20"/>
          <w:szCs w:val="20"/>
        </w:rPr>
        <w:t xml:space="preserve">John Jarvis, </w:t>
      </w:r>
      <w:r w:rsidR="007E6A4F" w:rsidRPr="009E1B6D">
        <w:rPr>
          <w:sz w:val="20"/>
          <w:szCs w:val="20"/>
        </w:rPr>
        <w:t xml:space="preserve">Kyle Kamaiopili, </w:t>
      </w:r>
      <w:r w:rsidR="002128BB" w:rsidRPr="009E1B6D">
        <w:rPr>
          <w:sz w:val="20"/>
          <w:szCs w:val="20"/>
        </w:rPr>
        <w:t xml:space="preserve">Scott Lewis, </w:t>
      </w:r>
      <w:r w:rsidRPr="009E1B6D">
        <w:rPr>
          <w:sz w:val="20"/>
          <w:szCs w:val="20"/>
        </w:rPr>
        <w:t xml:space="preserve"> </w:t>
      </w:r>
      <w:r w:rsidR="006A620C" w:rsidRPr="009E1B6D">
        <w:rPr>
          <w:sz w:val="20"/>
          <w:szCs w:val="20"/>
        </w:rPr>
        <w:t xml:space="preserve">Dianne McAdams-Jones, Natalie Monson, </w:t>
      </w:r>
      <w:r w:rsidR="00BC5043" w:rsidRPr="009E1B6D">
        <w:rPr>
          <w:sz w:val="20"/>
          <w:szCs w:val="20"/>
        </w:rPr>
        <w:t xml:space="preserve">Ethan Morse (UVUSA), </w:t>
      </w:r>
      <w:r w:rsidR="00116119" w:rsidRPr="009E1B6D">
        <w:rPr>
          <w:sz w:val="20"/>
          <w:szCs w:val="20"/>
        </w:rPr>
        <w:t xml:space="preserve">Ashley Nadeau, </w:t>
      </w:r>
      <w:r w:rsidRPr="009E1B6D">
        <w:rPr>
          <w:sz w:val="20"/>
          <w:szCs w:val="20"/>
        </w:rPr>
        <w:t xml:space="preserve">Elijah Nielson, Matthew North, </w:t>
      </w:r>
      <w:r w:rsidR="00BC5043" w:rsidRPr="009E1B6D">
        <w:rPr>
          <w:sz w:val="20"/>
          <w:szCs w:val="20"/>
        </w:rPr>
        <w:t xml:space="preserve">Tammy Parker, </w:t>
      </w:r>
      <w:r w:rsidR="0000728A" w:rsidRPr="009E1B6D">
        <w:rPr>
          <w:sz w:val="20"/>
          <w:szCs w:val="20"/>
        </w:rPr>
        <w:t xml:space="preserve">Jim Pettersson, </w:t>
      </w:r>
      <w:r w:rsidR="002128BB" w:rsidRPr="009E1B6D">
        <w:rPr>
          <w:sz w:val="20"/>
          <w:szCs w:val="20"/>
        </w:rPr>
        <w:t xml:space="preserve">Evelyn Porter, </w:t>
      </w:r>
      <w:r w:rsidR="00116119" w:rsidRPr="009E1B6D">
        <w:rPr>
          <w:sz w:val="20"/>
          <w:szCs w:val="20"/>
        </w:rPr>
        <w:t xml:space="preserve">Jim Price, Laura Ricaldi, </w:t>
      </w:r>
      <w:r w:rsidR="00E22F99" w:rsidRPr="009E1B6D">
        <w:rPr>
          <w:sz w:val="20"/>
          <w:szCs w:val="20"/>
        </w:rPr>
        <w:t xml:space="preserve">Brandon Ro, </w:t>
      </w:r>
      <w:r w:rsidR="00116119" w:rsidRPr="009E1B6D">
        <w:rPr>
          <w:sz w:val="20"/>
          <w:szCs w:val="20"/>
        </w:rPr>
        <w:t xml:space="preserve">Eric Russell, </w:t>
      </w:r>
      <w:r w:rsidR="00417163" w:rsidRPr="009E1B6D">
        <w:rPr>
          <w:sz w:val="20"/>
          <w:szCs w:val="20"/>
        </w:rPr>
        <w:t xml:space="preserve">Bryan Sansom, </w:t>
      </w:r>
      <w:r w:rsidR="00E10B98" w:rsidRPr="009E1B6D">
        <w:rPr>
          <w:sz w:val="20"/>
          <w:szCs w:val="20"/>
        </w:rPr>
        <w:t xml:space="preserve">Justin Schellenberg, </w:t>
      </w:r>
      <w:r w:rsidR="005715A8" w:rsidRPr="009E1B6D">
        <w:rPr>
          <w:sz w:val="20"/>
          <w:szCs w:val="20"/>
        </w:rPr>
        <w:t xml:space="preserve">Leo Schlosnagle, </w:t>
      </w:r>
      <w:r w:rsidR="008B72BB" w:rsidRPr="009E1B6D">
        <w:rPr>
          <w:sz w:val="20"/>
          <w:szCs w:val="20"/>
        </w:rPr>
        <w:t xml:space="preserve">David W. Scott, </w:t>
      </w:r>
      <w:r w:rsidR="00BC5043" w:rsidRPr="009E1B6D">
        <w:rPr>
          <w:sz w:val="20"/>
          <w:szCs w:val="20"/>
        </w:rPr>
        <w:t xml:space="preserve">Waseem Sheikh, </w:t>
      </w:r>
      <w:r w:rsidRPr="009E1B6D">
        <w:rPr>
          <w:sz w:val="20"/>
          <w:szCs w:val="20"/>
        </w:rPr>
        <w:t xml:space="preserve">Dustin Shipp, Skyler Simmons, </w:t>
      </w:r>
      <w:r w:rsidR="00BC5043" w:rsidRPr="009E1B6D">
        <w:rPr>
          <w:sz w:val="20"/>
          <w:szCs w:val="20"/>
        </w:rPr>
        <w:t xml:space="preserve">Mike Smidt, </w:t>
      </w:r>
      <w:r w:rsidR="00116119" w:rsidRPr="009E1B6D">
        <w:rPr>
          <w:sz w:val="20"/>
          <w:szCs w:val="20"/>
        </w:rPr>
        <w:t xml:space="preserve">Kevin Smith, </w:t>
      </w:r>
      <w:r w:rsidR="009E1B6D" w:rsidRPr="009E1B6D">
        <w:rPr>
          <w:sz w:val="20"/>
          <w:szCs w:val="20"/>
        </w:rPr>
        <w:t xml:space="preserve">Peter Sproul, </w:t>
      </w:r>
      <w:r w:rsidR="005643A8" w:rsidRPr="009E1B6D">
        <w:rPr>
          <w:sz w:val="20"/>
          <w:szCs w:val="20"/>
        </w:rPr>
        <w:t xml:space="preserve">Karen Sturtevant </w:t>
      </w:r>
      <w:r w:rsidR="006A620C" w:rsidRPr="009E1B6D">
        <w:rPr>
          <w:sz w:val="20"/>
          <w:szCs w:val="20"/>
        </w:rPr>
        <w:t>(Library</w:t>
      </w:r>
      <w:r w:rsidR="003E2854" w:rsidRPr="009E1B6D">
        <w:rPr>
          <w:sz w:val="20"/>
          <w:szCs w:val="20"/>
        </w:rPr>
        <w:t>)</w:t>
      </w:r>
      <w:r w:rsidR="006A620C" w:rsidRPr="009E1B6D">
        <w:rPr>
          <w:sz w:val="20"/>
          <w:szCs w:val="20"/>
        </w:rPr>
        <w:t xml:space="preserve">, </w:t>
      </w:r>
      <w:r w:rsidR="00BC5043" w:rsidRPr="009E1B6D">
        <w:rPr>
          <w:sz w:val="20"/>
          <w:szCs w:val="20"/>
        </w:rPr>
        <w:t xml:space="preserve">Zachery Taylor, </w:t>
      </w:r>
      <w:r w:rsidRPr="009E1B6D">
        <w:rPr>
          <w:sz w:val="20"/>
          <w:szCs w:val="20"/>
        </w:rPr>
        <w:t xml:space="preserve">Wayne Vaught, Bob Walsh, </w:t>
      </w:r>
      <w:r w:rsidR="008F792D" w:rsidRPr="009E1B6D">
        <w:rPr>
          <w:sz w:val="20"/>
          <w:szCs w:val="20"/>
        </w:rPr>
        <w:t xml:space="preserve">Christopher Witt, </w:t>
      </w:r>
      <w:r w:rsidR="00116119" w:rsidRPr="009E1B6D">
        <w:rPr>
          <w:sz w:val="20"/>
          <w:szCs w:val="20"/>
        </w:rPr>
        <w:t xml:space="preserve">Kathleen Young, </w:t>
      </w:r>
      <w:r w:rsidR="008F792D" w:rsidRPr="009E1B6D">
        <w:rPr>
          <w:sz w:val="20"/>
          <w:szCs w:val="20"/>
        </w:rPr>
        <w:t>Alex Yuan</w:t>
      </w:r>
    </w:p>
    <w:p w14:paraId="0D845A73" w14:textId="76C98901"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r w:rsidR="000E0DDA" w:rsidRPr="00500F60">
        <w:rPr>
          <w:sz w:val="20"/>
          <w:szCs w:val="20"/>
        </w:rPr>
        <w:t xml:space="preserve">Beka Grulich (PACE), </w:t>
      </w:r>
      <w:r w:rsidR="009E1B6D" w:rsidRPr="00E941C1">
        <w:rPr>
          <w:sz w:val="20"/>
          <w:szCs w:val="20"/>
        </w:rPr>
        <w:t xml:space="preserve">Michael Hollister, </w:t>
      </w:r>
      <w:r w:rsidR="00E10B98" w:rsidRPr="0000728A">
        <w:rPr>
          <w:sz w:val="20"/>
          <w:szCs w:val="20"/>
        </w:rPr>
        <w:t xml:space="preserve">Benjamin Johnson, Jeremy Knee (OGC), </w:t>
      </w:r>
      <w:r w:rsidR="000E0DDA" w:rsidRPr="00500F60">
        <w:rPr>
          <w:sz w:val="20"/>
          <w:szCs w:val="20"/>
        </w:rPr>
        <w:t>Chuck Knutson,</w:t>
      </w:r>
      <w:r w:rsidR="00E10B98">
        <w:rPr>
          <w:sz w:val="20"/>
          <w:szCs w:val="20"/>
        </w:rPr>
        <w:t xml:space="preserve"> Ben Moulton, </w:t>
      </w:r>
      <w:r w:rsidR="00A60056">
        <w:rPr>
          <w:sz w:val="20"/>
          <w:szCs w:val="20"/>
        </w:rPr>
        <w:t xml:space="preserve">Michaela Sawyer, </w:t>
      </w:r>
      <w:r w:rsidR="009E1B6D">
        <w:rPr>
          <w:sz w:val="20"/>
          <w:szCs w:val="20"/>
        </w:rPr>
        <w:t>Sandie Waters</w:t>
      </w:r>
    </w:p>
    <w:p w14:paraId="298E9F4F" w14:textId="351D2D10" w:rsidR="00D901F6" w:rsidRPr="004A088F" w:rsidRDefault="00D901F6" w:rsidP="00D901F6">
      <w:pPr>
        <w:rPr>
          <w:sz w:val="20"/>
          <w:szCs w:val="20"/>
        </w:rPr>
      </w:pPr>
      <w:r w:rsidRPr="00500F60">
        <w:rPr>
          <w:b/>
          <w:i/>
          <w:sz w:val="20"/>
          <w:szCs w:val="20"/>
        </w:rPr>
        <w:t>Guests:</w:t>
      </w:r>
      <w:r w:rsidRPr="00500F60">
        <w:rPr>
          <w:b/>
          <w:i/>
          <w:sz w:val="20"/>
          <w:szCs w:val="20"/>
        </w:rPr>
        <w:tab/>
      </w:r>
      <w:r w:rsidR="0000728A" w:rsidRPr="0000728A">
        <w:rPr>
          <w:sz w:val="20"/>
          <w:szCs w:val="20"/>
        </w:rPr>
        <w:t xml:space="preserve"> </w:t>
      </w:r>
      <w:r w:rsidR="0000728A" w:rsidRPr="009E1B6D">
        <w:rPr>
          <w:sz w:val="20"/>
          <w:szCs w:val="20"/>
        </w:rPr>
        <w:t>Nizhone Meza</w:t>
      </w:r>
      <w:r w:rsidR="00E10B98" w:rsidRPr="009E1B6D">
        <w:rPr>
          <w:sz w:val="20"/>
          <w:szCs w:val="20"/>
        </w:rPr>
        <w:t>, Jacob Atkin</w:t>
      </w:r>
      <w:r w:rsidR="005D06E2" w:rsidRPr="009E1B6D">
        <w:rPr>
          <w:sz w:val="20"/>
          <w:szCs w:val="20"/>
        </w:rPr>
        <w:t>, Christopher Kopp, Jonathan Westover, Marc Brown, Amie Hougton, Kyle Merrill, Natalie Grecu, Neal Maxfield</w:t>
      </w:r>
    </w:p>
    <w:p w14:paraId="5F824FA5" w14:textId="6D9584C1" w:rsidR="00D901F6" w:rsidRDefault="00D901F6" w:rsidP="00D901F6">
      <w:pPr>
        <w:rPr>
          <w:sz w:val="20"/>
          <w:szCs w:val="20"/>
        </w:rPr>
      </w:pPr>
      <w:r w:rsidRPr="004A088F">
        <w:rPr>
          <w:sz w:val="20"/>
          <w:szCs w:val="20"/>
        </w:rPr>
        <w:t>Call to order – 3:00 p.m.</w:t>
      </w:r>
    </w:p>
    <w:p w14:paraId="1C12D1DB" w14:textId="2BF6A51D"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6B234A">
        <w:rPr>
          <w:sz w:val="20"/>
          <w:szCs w:val="20"/>
        </w:rPr>
        <w:t>9/28</w:t>
      </w:r>
      <w:r w:rsidR="009A7EAD">
        <w:rPr>
          <w:sz w:val="20"/>
          <w:szCs w:val="20"/>
        </w:rPr>
        <w:t>/21</w:t>
      </w:r>
      <w:r w:rsidR="00FC4F91">
        <w:rPr>
          <w:sz w:val="20"/>
          <w:szCs w:val="20"/>
        </w:rPr>
        <w:t>.</w:t>
      </w:r>
    </w:p>
    <w:p w14:paraId="0476C7F0" w14:textId="30290721" w:rsidR="00F24020" w:rsidRDefault="00952F77" w:rsidP="00D901F6">
      <w:pPr>
        <w:rPr>
          <w:b/>
          <w:sz w:val="20"/>
          <w:szCs w:val="20"/>
        </w:rPr>
      </w:pPr>
      <w:r>
        <w:rPr>
          <w:b/>
          <w:sz w:val="20"/>
          <w:szCs w:val="20"/>
        </w:rPr>
        <w:t>PROVOST</w:t>
      </w:r>
    </w:p>
    <w:p w14:paraId="31033C4E" w14:textId="61EA7DA8" w:rsidR="006B234A" w:rsidRPr="00CA7CC4" w:rsidRDefault="001E07CC" w:rsidP="006B234A">
      <w:pPr>
        <w:pStyle w:val="ListParagraph"/>
        <w:numPr>
          <w:ilvl w:val="0"/>
          <w:numId w:val="12"/>
        </w:numPr>
        <w:rPr>
          <w:b/>
          <w:sz w:val="20"/>
          <w:szCs w:val="20"/>
        </w:rPr>
      </w:pPr>
      <w:r>
        <w:rPr>
          <w:sz w:val="20"/>
          <w:szCs w:val="20"/>
        </w:rPr>
        <w:t>The number of students who have c</w:t>
      </w:r>
      <w:r w:rsidR="006B234A">
        <w:rPr>
          <w:sz w:val="20"/>
          <w:szCs w:val="20"/>
        </w:rPr>
        <w:t xml:space="preserve">urrently </w:t>
      </w:r>
      <w:r>
        <w:rPr>
          <w:sz w:val="20"/>
          <w:szCs w:val="20"/>
        </w:rPr>
        <w:t>completed the survey is</w:t>
      </w:r>
      <w:r w:rsidR="006B234A">
        <w:rPr>
          <w:sz w:val="20"/>
          <w:szCs w:val="20"/>
        </w:rPr>
        <w:t xml:space="preserve"> 24,006</w:t>
      </w:r>
      <w:r>
        <w:rPr>
          <w:sz w:val="20"/>
          <w:szCs w:val="20"/>
        </w:rPr>
        <w:t xml:space="preserve"> with</w:t>
      </w:r>
      <w:r w:rsidR="006B234A">
        <w:rPr>
          <w:sz w:val="20"/>
          <w:szCs w:val="20"/>
        </w:rPr>
        <w:t xml:space="preserve"> 67% </w:t>
      </w:r>
      <w:r>
        <w:rPr>
          <w:sz w:val="20"/>
          <w:szCs w:val="20"/>
        </w:rPr>
        <w:t xml:space="preserve">stating </w:t>
      </w:r>
      <w:r w:rsidR="006B234A">
        <w:rPr>
          <w:sz w:val="20"/>
          <w:szCs w:val="20"/>
        </w:rPr>
        <w:t xml:space="preserve">fully vaccinated </w:t>
      </w:r>
      <w:r>
        <w:rPr>
          <w:sz w:val="20"/>
          <w:szCs w:val="20"/>
        </w:rPr>
        <w:t>and</w:t>
      </w:r>
      <w:r w:rsidR="006B234A">
        <w:rPr>
          <w:sz w:val="20"/>
          <w:szCs w:val="20"/>
        </w:rPr>
        <w:t xml:space="preserve"> another 7% partially </w:t>
      </w:r>
      <w:r>
        <w:rPr>
          <w:sz w:val="20"/>
          <w:szCs w:val="20"/>
        </w:rPr>
        <w:t>vaccinated. Estimate</w:t>
      </w:r>
      <w:r w:rsidR="006B234A">
        <w:rPr>
          <w:sz w:val="20"/>
          <w:szCs w:val="20"/>
        </w:rPr>
        <w:t xml:space="preserve"> about 80% have been vaccinated or have immunity. Sending out new messaging to students who have not completed the survey. Will address some of the questions we have received. Registrar’s Office will maintain the confidential information according to FERPA regulations.</w:t>
      </w:r>
    </w:p>
    <w:p w14:paraId="45152FF8" w14:textId="139D95C0" w:rsidR="00CA7CC4" w:rsidRPr="006B234A" w:rsidRDefault="008B40EB" w:rsidP="00CA7CC4">
      <w:pPr>
        <w:pStyle w:val="ListParagraph"/>
        <w:numPr>
          <w:ilvl w:val="1"/>
          <w:numId w:val="12"/>
        </w:numPr>
        <w:rPr>
          <w:b/>
          <w:sz w:val="20"/>
          <w:szCs w:val="20"/>
        </w:rPr>
      </w:pPr>
      <w:r>
        <w:rPr>
          <w:sz w:val="20"/>
          <w:szCs w:val="20"/>
        </w:rPr>
        <w:t>Some faculty report they were denied t</w:t>
      </w:r>
      <w:r w:rsidR="00CA7CC4">
        <w:rPr>
          <w:sz w:val="20"/>
          <w:szCs w:val="20"/>
        </w:rPr>
        <w:t>he booster shot on campus. Vaught noted there are CDC guidelines on who should receive the booster shot. He will follow-up with Ebmeyer for clarification.</w:t>
      </w:r>
    </w:p>
    <w:p w14:paraId="5DD46E1D" w14:textId="57E288D5" w:rsidR="006B234A" w:rsidRPr="002662ED" w:rsidRDefault="006B234A" w:rsidP="006B234A">
      <w:pPr>
        <w:pStyle w:val="ListParagraph"/>
        <w:numPr>
          <w:ilvl w:val="0"/>
          <w:numId w:val="12"/>
        </w:numPr>
        <w:rPr>
          <w:b/>
          <w:sz w:val="20"/>
          <w:szCs w:val="20"/>
        </w:rPr>
      </w:pPr>
      <w:r>
        <w:rPr>
          <w:sz w:val="20"/>
          <w:szCs w:val="20"/>
        </w:rPr>
        <w:t xml:space="preserve">Currently have an RTP Advisory Committee that reviews portfolios to identify any potentially problematic files. Provost is considering </w:t>
      </w:r>
      <w:r w:rsidR="006C125E">
        <w:rPr>
          <w:sz w:val="20"/>
          <w:szCs w:val="20"/>
        </w:rPr>
        <w:t xml:space="preserve">the formation of </w:t>
      </w:r>
      <w:r>
        <w:rPr>
          <w:sz w:val="20"/>
          <w:szCs w:val="20"/>
        </w:rPr>
        <w:t>an ad hoc committee of faculty whe</w:t>
      </w:r>
      <w:r w:rsidR="006C125E">
        <w:rPr>
          <w:sz w:val="20"/>
          <w:szCs w:val="20"/>
        </w:rPr>
        <w:t>ther elected or nominated with two</w:t>
      </w:r>
      <w:r>
        <w:rPr>
          <w:sz w:val="20"/>
          <w:szCs w:val="20"/>
        </w:rPr>
        <w:t xml:space="preserve"> rep</w:t>
      </w:r>
      <w:r w:rsidR="006C125E">
        <w:rPr>
          <w:sz w:val="20"/>
          <w:szCs w:val="20"/>
        </w:rPr>
        <w:t>resentative</w:t>
      </w:r>
      <w:r>
        <w:rPr>
          <w:sz w:val="20"/>
          <w:szCs w:val="20"/>
        </w:rPr>
        <w:t>s from each school or college that could review the file when the Provost has a quest</w:t>
      </w:r>
      <w:r w:rsidR="006C125E">
        <w:rPr>
          <w:sz w:val="20"/>
          <w:szCs w:val="20"/>
        </w:rPr>
        <w:t>ion or concern. This w</w:t>
      </w:r>
      <w:r>
        <w:rPr>
          <w:sz w:val="20"/>
          <w:szCs w:val="20"/>
        </w:rPr>
        <w:t>ould provide the Provost some additional insight in making his recommendation. This would provide some faculty governance</w:t>
      </w:r>
      <w:r w:rsidR="00AB78E6">
        <w:rPr>
          <w:sz w:val="20"/>
          <w:szCs w:val="20"/>
        </w:rPr>
        <w:t xml:space="preserve"> and objectivity</w:t>
      </w:r>
      <w:r>
        <w:rPr>
          <w:sz w:val="20"/>
          <w:szCs w:val="20"/>
        </w:rPr>
        <w:t xml:space="preserve"> over the process. </w:t>
      </w:r>
    </w:p>
    <w:p w14:paraId="28A82F2B" w14:textId="5D8C13C1" w:rsidR="002662ED" w:rsidRPr="00EE461A" w:rsidRDefault="002662ED" w:rsidP="002662ED">
      <w:pPr>
        <w:pStyle w:val="ListParagraph"/>
        <w:numPr>
          <w:ilvl w:val="1"/>
          <w:numId w:val="12"/>
        </w:numPr>
        <w:rPr>
          <w:b/>
          <w:sz w:val="20"/>
          <w:szCs w:val="20"/>
        </w:rPr>
      </w:pPr>
      <w:r>
        <w:rPr>
          <w:sz w:val="20"/>
          <w:szCs w:val="20"/>
        </w:rPr>
        <w:t>Comments:</w:t>
      </w:r>
    </w:p>
    <w:p w14:paraId="378CA31B" w14:textId="2C7F44D2" w:rsidR="00EE461A" w:rsidRPr="00EE461A" w:rsidRDefault="00EE461A" w:rsidP="002662ED">
      <w:pPr>
        <w:pStyle w:val="ListParagraph"/>
        <w:numPr>
          <w:ilvl w:val="2"/>
          <w:numId w:val="12"/>
        </w:numPr>
        <w:rPr>
          <w:b/>
          <w:sz w:val="20"/>
          <w:szCs w:val="20"/>
        </w:rPr>
      </w:pPr>
      <w:r>
        <w:rPr>
          <w:sz w:val="20"/>
          <w:szCs w:val="20"/>
        </w:rPr>
        <w:t xml:space="preserve">Consider having the senate involved in electing members in lieu of the deans’ offices. </w:t>
      </w:r>
    </w:p>
    <w:p w14:paraId="152A15C5" w14:textId="61DEAED3" w:rsidR="00EE461A" w:rsidRPr="00D24B1B" w:rsidRDefault="00EE461A" w:rsidP="002662ED">
      <w:pPr>
        <w:pStyle w:val="ListParagraph"/>
        <w:numPr>
          <w:ilvl w:val="2"/>
          <w:numId w:val="12"/>
        </w:numPr>
        <w:rPr>
          <w:b/>
          <w:sz w:val="20"/>
          <w:szCs w:val="20"/>
        </w:rPr>
      </w:pPr>
      <w:r>
        <w:rPr>
          <w:sz w:val="20"/>
          <w:szCs w:val="20"/>
        </w:rPr>
        <w:t xml:space="preserve">The RTP Committee should have the best overview and sense of their discipline and who meets the qualifications for their criteria. This </w:t>
      </w:r>
      <w:r w:rsidR="00D24B1B">
        <w:rPr>
          <w:sz w:val="20"/>
          <w:szCs w:val="20"/>
        </w:rPr>
        <w:t xml:space="preserve">creates </w:t>
      </w:r>
      <w:r>
        <w:rPr>
          <w:sz w:val="20"/>
          <w:szCs w:val="20"/>
        </w:rPr>
        <w:t>another level where a body can overturn a decision by the RTP Committee.</w:t>
      </w:r>
    </w:p>
    <w:p w14:paraId="2E61276A" w14:textId="27371EEE" w:rsidR="00D24B1B" w:rsidRPr="00D24B1B" w:rsidRDefault="002662ED" w:rsidP="002662ED">
      <w:pPr>
        <w:pStyle w:val="ListParagraph"/>
        <w:numPr>
          <w:ilvl w:val="2"/>
          <w:numId w:val="12"/>
        </w:numPr>
        <w:rPr>
          <w:b/>
          <w:sz w:val="20"/>
          <w:szCs w:val="20"/>
        </w:rPr>
      </w:pPr>
      <w:r>
        <w:rPr>
          <w:sz w:val="20"/>
          <w:szCs w:val="20"/>
        </w:rPr>
        <w:t>Vaught shared that m</w:t>
      </w:r>
      <w:r w:rsidR="00D24B1B">
        <w:rPr>
          <w:sz w:val="20"/>
          <w:szCs w:val="20"/>
        </w:rPr>
        <w:t xml:space="preserve">ost campuses have a university body that reviews RTP files. RTP Committees should have the primacy of faculty portfolios. Appeals </w:t>
      </w:r>
      <w:r>
        <w:rPr>
          <w:sz w:val="20"/>
          <w:szCs w:val="20"/>
        </w:rPr>
        <w:t>do not</w:t>
      </w:r>
      <w:r w:rsidR="00D24B1B">
        <w:rPr>
          <w:sz w:val="20"/>
          <w:szCs w:val="20"/>
        </w:rPr>
        <w:t xml:space="preserve"> always reflect the RTP C</w:t>
      </w:r>
      <w:r>
        <w:rPr>
          <w:sz w:val="20"/>
          <w:szCs w:val="20"/>
        </w:rPr>
        <w:t>ommittee recommendations</w:t>
      </w:r>
      <w:r w:rsidR="00D24B1B">
        <w:rPr>
          <w:sz w:val="20"/>
          <w:szCs w:val="20"/>
        </w:rPr>
        <w:t>. Use of this particular committee would be to address some of the real messy situations.</w:t>
      </w:r>
    </w:p>
    <w:p w14:paraId="055AF0E7" w14:textId="16C6C93E" w:rsidR="00D24B1B" w:rsidRPr="00CA7CC4" w:rsidRDefault="00D24B1B" w:rsidP="002662ED">
      <w:pPr>
        <w:pStyle w:val="ListParagraph"/>
        <w:numPr>
          <w:ilvl w:val="2"/>
          <w:numId w:val="12"/>
        </w:numPr>
        <w:rPr>
          <w:b/>
          <w:sz w:val="20"/>
          <w:szCs w:val="20"/>
        </w:rPr>
      </w:pPr>
      <w:r>
        <w:rPr>
          <w:sz w:val="20"/>
          <w:szCs w:val="20"/>
        </w:rPr>
        <w:t xml:space="preserve">Policy 637.5.7.10 has a definition of problematic portfolios, which is the </w:t>
      </w:r>
      <w:r w:rsidR="002662ED">
        <w:rPr>
          <w:sz w:val="20"/>
          <w:szCs w:val="20"/>
        </w:rPr>
        <w:t xml:space="preserve">focus of </w:t>
      </w:r>
      <w:r>
        <w:rPr>
          <w:sz w:val="20"/>
          <w:szCs w:val="20"/>
        </w:rPr>
        <w:t xml:space="preserve">RTP Advisory Committee </w:t>
      </w:r>
      <w:r w:rsidR="002662ED">
        <w:rPr>
          <w:sz w:val="20"/>
          <w:szCs w:val="20"/>
        </w:rPr>
        <w:t>that</w:t>
      </w:r>
      <w:r>
        <w:rPr>
          <w:sz w:val="20"/>
          <w:szCs w:val="20"/>
        </w:rPr>
        <w:t xml:space="preserve"> does have representatives from all the schools and colleges. The policy does lay out </w:t>
      </w:r>
      <w:r w:rsidR="00CA7CC4">
        <w:rPr>
          <w:sz w:val="20"/>
          <w:szCs w:val="20"/>
        </w:rPr>
        <w:t xml:space="preserve">the process. </w:t>
      </w:r>
      <w:r>
        <w:rPr>
          <w:sz w:val="20"/>
          <w:szCs w:val="20"/>
        </w:rPr>
        <w:t xml:space="preserve">Vaught reported that the RTP Advisory Committee does not make recommendations. </w:t>
      </w:r>
      <w:r w:rsidR="00CA7CC4">
        <w:rPr>
          <w:sz w:val="20"/>
          <w:szCs w:val="20"/>
        </w:rPr>
        <w:t xml:space="preserve">Maybe </w:t>
      </w:r>
      <w:r w:rsidR="00A204AB">
        <w:rPr>
          <w:sz w:val="20"/>
          <w:szCs w:val="20"/>
        </w:rPr>
        <w:t>consider a</w:t>
      </w:r>
      <w:r w:rsidR="00CA7CC4">
        <w:rPr>
          <w:sz w:val="20"/>
          <w:szCs w:val="20"/>
        </w:rPr>
        <w:t xml:space="preserve"> realign</w:t>
      </w:r>
      <w:r w:rsidR="00A204AB">
        <w:rPr>
          <w:sz w:val="20"/>
          <w:szCs w:val="20"/>
        </w:rPr>
        <w:t>ment of</w:t>
      </w:r>
      <w:r w:rsidR="00CA7CC4">
        <w:rPr>
          <w:sz w:val="20"/>
          <w:szCs w:val="20"/>
        </w:rPr>
        <w:t xml:space="preserve"> the RTP Advisory Committee’s role.</w:t>
      </w:r>
    </w:p>
    <w:p w14:paraId="0C4868C6" w14:textId="09DB024F" w:rsidR="00CC29B8" w:rsidRDefault="0040199A" w:rsidP="00C42F1C">
      <w:pPr>
        <w:pStyle w:val="ListParagraph"/>
        <w:numPr>
          <w:ilvl w:val="2"/>
          <w:numId w:val="12"/>
        </w:numPr>
        <w:rPr>
          <w:sz w:val="20"/>
          <w:szCs w:val="20"/>
        </w:rPr>
      </w:pPr>
      <w:r>
        <w:rPr>
          <w:sz w:val="20"/>
          <w:szCs w:val="20"/>
        </w:rPr>
        <w:lastRenderedPageBreak/>
        <w:t>S</w:t>
      </w:r>
      <w:r w:rsidR="00155565" w:rsidRPr="00155565">
        <w:rPr>
          <w:sz w:val="20"/>
          <w:szCs w:val="20"/>
        </w:rPr>
        <w:t>ome departments are factionalized. I am aware of situations (not at UVU) where one faction had a majority. They elected the entire tenure committee from their faction so they could retain and promote their faction. Other very deserving faculty were judged by the standards of the dominant faction.</w:t>
      </w:r>
    </w:p>
    <w:p w14:paraId="31F444DA" w14:textId="32018A13" w:rsidR="00612135" w:rsidRPr="00612135" w:rsidRDefault="00612135" w:rsidP="00612135">
      <w:pPr>
        <w:pStyle w:val="ListParagraph"/>
        <w:numPr>
          <w:ilvl w:val="2"/>
          <w:numId w:val="12"/>
        </w:numPr>
        <w:rPr>
          <w:sz w:val="20"/>
          <w:szCs w:val="20"/>
        </w:rPr>
      </w:pPr>
      <w:r w:rsidRPr="00CC29B8">
        <w:rPr>
          <w:sz w:val="20"/>
          <w:szCs w:val="20"/>
        </w:rPr>
        <w:t xml:space="preserve">Where is the 36 </w:t>
      </w:r>
      <w:r>
        <w:rPr>
          <w:sz w:val="20"/>
          <w:szCs w:val="20"/>
        </w:rPr>
        <w:t>credit hours push for degrees coming from? Vaught expressed that units need to look at the amount of required hours and how they align against UVU’s peer institutions. Departments need to work with their dean to review and determine why the additional hours are necessary.</w:t>
      </w:r>
    </w:p>
    <w:p w14:paraId="5E2F0CF6" w14:textId="61D9AEE6" w:rsidR="0040199A" w:rsidRDefault="00CC29B8" w:rsidP="00CC29B8">
      <w:pPr>
        <w:pStyle w:val="ListParagraph"/>
        <w:numPr>
          <w:ilvl w:val="0"/>
          <w:numId w:val="12"/>
        </w:numPr>
        <w:rPr>
          <w:sz w:val="20"/>
          <w:szCs w:val="20"/>
        </w:rPr>
      </w:pPr>
      <w:r>
        <w:rPr>
          <w:sz w:val="20"/>
          <w:szCs w:val="20"/>
        </w:rPr>
        <w:t xml:space="preserve">Evaluation of teaching is a concern. Will be scheduling a town hall to hear </w:t>
      </w:r>
      <w:r w:rsidRPr="00612135">
        <w:rPr>
          <w:sz w:val="20"/>
          <w:szCs w:val="20"/>
        </w:rPr>
        <w:t>concerns</w:t>
      </w:r>
      <w:r>
        <w:rPr>
          <w:sz w:val="20"/>
          <w:szCs w:val="20"/>
        </w:rPr>
        <w:t xml:space="preserve">. Review the </w:t>
      </w:r>
      <w:r w:rsidR="00612135">
        <w:rPr>
          <w:sz w:val="20"/>
          <w:szCs w:val="20"/>
        </w:rPr>
        <w:t>Advancement of Teaching (</w:t>
      </w:r>
      <w:r>
        <w:rPr>
          <w:sz w:val="20"/>
          <w:szCs w:val="20"/>
        </w:rPr>
        <w:t>AoT</w:t>
      </w:r>
      <w:r w:rsidR="00612135">
        <w:rPr>
          <w:sz w:val="20"/>
          <w:szCs w:val="20"/>
        </w:rPr>
        <w:t>) peer model and the peer observation form.</w:t>
      </w:r>
    </w:p>
    <w:p w14:paraId="75A9CD89" w14:textId="766CD96E" w:rsidR="00CC29B8" w:rsidRDefault="007733D4" w:rsidP="00073E87">
      <w:pPr>
        <w:pStyle w:val="ListParagraph"/>
        <w:numPr>
          <w:ilvl w:val="1"/>
          <w:numId w:val="12"/>
        </w:numPr>
        <w:rPr>
          <w:sz w:val="20"/>
          <w:szCs w:val="20"/>
        </w:rPr>
      </w:pPr>
      <w:r>
        <w:rPr>
          <w:sz w:val="20"/>
          <w:szCs w:val="20"/>
        </w:rPr>
        <w:t>I</w:t>
      </w:r>
      <w:r w:rsidR="00CC29B8" w:rsidRPr="00CC29B8">
        <w:rPr>
          <w:sz w:val="20"/>
          <w:szCs w:val="20"/>
        </w:rPr>
        <w:t>s there a university "pot" of money for department level assessment?</w:t>
      </w:r>
      <w:r>
        <w:rPr>
          <w:sz w:val="20"/>
          <w:szCs w:val="20"/>
        </w:rPr>
        <w:t xml:space="preserve"> Vaught wi</w:t>
      </w:r>
      <w:r w:rsidR="00073E87">
        <w:rPr>
          <w:sz w:val="20"/>
          <w:szCs w:val="20"/>
        </w:rPr>
        <w:t>ll follow-up.</w:t>
      </w:r>
    </w:p>
    <w:p w14:paraId="4072F145" w14:textId="46580FB7" w:rsidR="007733D4" w:rsidRDefault="007733D4" w:rsidP="00CC29B8">
      <w:pPr>
        <w:pStyle w:val="ListParagraph"/>
        <w:numPr>
          <w:ilvl w:val="0"/>
          <w:numId w:val="12"/>
        </w:numPr>
        <w:rPr>
          <w:sz w:val="20"/>
          <w:szCs w:val="20"/>
        </w:rPr>
      </w:pPr>
      <w:r>
        <w:rPr>
          <w:sz w:val="20"/>
          <w:szCs w:val="20"/>
        </w:rPr>
        <w:t>Vaug</w:t>
      </w:r>
      <w:r w:rsidR="005D4D50">
        <w:rPr>
          <w:sz w:val="20"/>
          <w:szCs w:val="20"/>
        </w:rPr>
        <w:t>ht appreciates all comments regardless if they are in opposition or not.</w:t>
      </w:r>
    </w:p>
    <w:p w14:paraId="63FEE3F6" w14:textId="77777777" w:rsidR="007733D4" w:rsidRPr="007F646A" w:rsidRDefault="007733D4" w:rsidP="007733D4">
      <w:pPr>
        <w:rPr>
          <w:b/>
          <w:sz w:val="20"/>
          <w:szCs w:val="20"/>
        </w:rPr>
      </w:pPr>
      <w:r w:rsidRPr="00F20777">
        <w:rPr>
          <w:b/>
          <w:sz w:val="20"/>
          <w:szCs w:val="20"/>
        </w:rPr>
        <w:t>UVUSA</w:t>
      </w:r>
    </w:p>
    <w:p w14:paraId="6FF64005" w14:textId="1FBB4246" w:rsidR="007733D4" w:rsidRPr="007733D4" w:rsidRDefault="007733D4" w:rsidP="007733D4">
      <w:pPr>
        <w:pStyle w:val="ListParagraph"/>
        <w:numPr>
          <w:ilvl w:val="0"/>
          <w:numId w:val="14"/>
        </w:numPr>
        <w:rPr>
          <w:sz w:val="20"/>
          <w:szCs w:val="20"/>
        </w:rPr>
      </w:pPr>
      <w:r>
        <w:rPr>
          <w:sz w:val="20"/>
          <w:szCs w:val="20"/>
        </w:rPr>
        <w:t>T</w:t>
      </w:r>
      <w:r w:rsidRPr="007733D4">
        <w:rPr>
          <w:sz w:val="20"/>
          <w:szCs w:val="20"/>
        </w:rPr>
        <w:t>he vaccine forum went well</w:t>
      </w:r>
      <w:r w:rsidR="00F20777">
        <w:rPr>
          <w:sz w:val="20"/>
          <w:szCs w:val="20"/>
        </w:rPr>
        <w:t xml:space="preserve"> according to Morse.</w:t>
      </w:r>
      <w:r w:rsidRPr="007733D4">
        <w:rPr>
          <w:sz w:val="20"/>
          <w:szCs w:val="20"/>
        </w:rPr>
        <w:t xml:space="preserve"> We had good turnout and fielded questions from a wide </w:t>
      </w:r>
      <w:r w:rsidR="00F20777">
        <w:rPr>
          <w:sz w:val="20"/>
          <w:szCs w:val="20"/>
        </w:rPr>
        <w:t>variety</w:t>
      </w:r>
      <w:r w:rsidRPr="007733D4">
        <w:rPr>
          <w:sz w:val="20"/>
          <w:szCs w:val="20"/>
        </w:rPr>
        <w:t xml:space="preserve"> of thoughts on the vaccine non-mandate. Thank you to those who attended and spread the word!</w:t>
      </w:r>
    </w:p>
    <w:p w14:paraId="09CC9AE6" w14:textId="1D5F5DC4" w:rsidR="007733D4" w:rsidRPr="007366EB" w:rsidRDefault="007733D4" w:rsidP="007366EB">
      <w:pPr>
        <w:rPr>
          <w:b/>
          <w:sz w:val="20"/>
          <w:szCs w:val="20"/>
        </w:rPr>
      </w:pPr>
      <w:r w:rsidRPr="007F646A">
        <w:rPr>
          <w:b/>
          <w:sz w:val="20"/>
          <w:szCs w:val="20"/>
        </w:rPr>
        <w:t>PART-TIME SHARED GOVERNANCE COMMITTEE</w:t>
      </w:r>
    </w:p>
    <w:p w14:paraId="6738FA6D" w14:textId="29C02496" w:rsidR="007733D4" w:rsidRDefault="007733D4" w:rsidP="007733D4">
      <w:pPr>
        <w:pStyle w:val="ListParagraph"/>
        <w:numPr>
          <w:ilvl w:val="0"/>
          <w:numId w:val="13"/>
        </w:numPr>
        <w:rPr>
          <w:sz w:val="20"/>
          <w:szCs w:val="20"/>
        </w:rPr>
      </w:pPr>
      <w:r>
        <w:rPr>
          <w:sz w:val="20"/>
          <w:szCs w:val="20"/>
        </w:rPr>
        <w:t xml:space="preserve">Reviewed timeline </w:t>
      </w:r>
      <w:r w:rsidR="007366EB">
        <w:rPr>
          <w:sz w:val="20"/>
          <w:szCs w:val="20"/>
        </w:rPr>
        <w:t>and process of review for the part-time</w:t>
      </w:r>
      <w:r>
        <w:rPr>
          <w:sz w:val="20"/>
          <w:szCs w:val="20"/>
        </w:rPr>
        <w:t xml:space="preserve"> faculty shared governance taskforce.</w:t>
      </w:r>
    </w:p>
    <w:p w14:paraId="7F85AF8A" w14:textId="1416935C" w:rsidR="007733D4" w:rsidRDefault="007366EB" w:rsidP="007733D4">
      <w:pPr>
        <w:pStyle w:val="ListParagraph"/>
        <w:numPr>
          <w:ilvl w:val="0"/>
          <w:numId w:val="13"/>
        </w:numPr>
        <w:rPr>
          <w:sz w:val="20"/>
          <w:szCs w:val="20"/>
        </w:rPr>
      </w:pPr>
      <w:r>
        <w:rPr>
          <w:sz w:val="20"/>
          <w:szCs w:val="20"/>
        </w:rPr>
        <w:t>Survey</w:t>
      </w:r>
      <w:r w:rsidR="007733D4">
        <w:rPr>
          <w:sz w:val="20"/>
          <w:szCs w:val="20"/>
        </w:rPr>
        <w:t xml:space="preserve"> Re</w:t>
      </w:r>
      <w:r>
        <w:rPr>
          <w:sz w:val="20"/>
          <w:szCs w:val="20"/>
        </w:rPr>
        <w:t>sponse Rates – 71% chairs; 27% (316 responses) part-time</w:t>
      </w:r>
      <w:r w:rsidR="007733D4">
        <w:rPr>
          <w:sz w:val="20"/>
          <w:szCs w:val="20"/>
        </w:rPr>
        <w:t xml:space="preserve"> faculty</w:t>
      </w:r>
    </w:p>
    <w:p w14:paraId="5744E4F2" w14:textId="4AC8B9CB" w:rsidR="007733D4" w:rsidRDefault="007733D4" w:rsidP="007733D4">
      <w:pPr>
        <w:pStyle w:val="ListParagraph"/>
        <w:numPr>
          <w:ilvl w:val="0"/>
          <w:numId w:val="13"/>
        </w:numPr>
        <w:rPr>
          <w:sz w:val="20"/>
          <w:szCs w:val="20"/>
        </w:rPr>
      </w:pPr>
      <w:r>
        <w:rPr>
          <w:sz w:val="20"/>
          <w:szCs w:val="20"/>
        </w:rPr>
        <w:t>About 40% of department cour</w:t>
      </w:r>
      <w:r w:rsidR="007366EB">
        <w:rPr>
          <w:sz w:val="20"/>
          <w:szCs w:val="20"/>
        </w:rPr>
        <w:t>ses are taught exclusively by part-time</w:t>
      </w:r>
      <w:r>
        <w:rPr>
          <w:sz w:val="20"/>
          <w:szCs w:val="20"/>
        </w:rPr>
        <w:t xml:space="preserve"> faculty</w:t>
      </w:r>
    </w:p>
    <w:p w14:paraId="0239E1EA" w14:textId="366BEB7C" w:rsidR="007733D4" w:rsidRDefault="007366EB" w:rsidP="007733D4">
      <w:pPr>
        <w:pStyle w:val="ListParagraph"/>
        <w:numPr>
          <w:ilvl w:val="0"/>
          <w:numId w:val="13"/>
        </w:numPr>
        <w:rPr>
          <w:sz w:val="20"/>
          <w:szCs w:val="20"/>
        </w:rPr>
      </w:pPr>
      <w:r>
        <w:rPr>
          <w:sz w:val="20"/>
          <w:szCs w:val="20"/>
        </w:rPr>
        <w:t>50%+ have taught for five</w:t>
      </w:r>
      <w:r w:rsidR="007733D4">
        <w:rPr>
          <w:sz w:val="20"/>
          <w:szCs w:val="20"/>
        </w:rPr>
        <w:t xml:space="preserve"> years or more at UVU</w:t>
      </w:r>
    </w:p>
    <w:p w14:paraId="19176BEF" w14:textId="5D9DFE53" w:rsidR="007733D4" w:rsidRDefault="007366EB" w:rsidP="007733D4">
      <w:pPr>
        <w:pStyle w:val="ListParagraph"/>
        <w:numPr>
          <w:ilvl w:val="0"/>
          <w:numId w:val="13"/>
        </w:numPr>
        <w:rPr>
          <w:sz w:val="20"/>
          <w:szCs w:val="20"/>
        </w:rPr>
      </w:pPr>
      <w:r>
        <w:rPr>
          <w:sz w:val="20"/>
          <w:szCs w:val="20"/>
        </w:rPr>
        <w:t>Provided a survey analysis</w:t>
      </w:r>
    </w:p>
    <w:p w14:paraId="7ECD845C" w14:textId="4F4E6253" w:rsidR="005E38A9" w:rsidRDefault="005E38A9" w:rsidP="007733D4">
      <w:pPr>
        <w:pStyle w:val="ListParagraph"/>
        <w:numPr>
          <w:ilvl w:val="0"/>
          <w:numId w:val="13"/>
        </w:numPr>
        <w:rPr>
          <w:sz w:val="20"/>
          <w:szCs w:val="20"/>
        </w:rPr>
      </w:pPr>
      <w:r>
        <w:rPr>
          <w:sz w:val="20"/>
          <w:szCs w:val="20"/>
        </w:rPr>
        <w:t>Nex</w:t>
      </w:r>
      <w:r w:rsidR="007366EB">
        <w:rPr>
          <w:sz w:val="20"/>
          <w:szCs w:val="20"/>
        </w:rPr>
        <w:t>t steps: Create definition of part-time</w:t>
      </w:r>
      <w:r>
        <w:rPr>
          <w:sz w:val="20"/>
          <w:szCs w:val="20"/>
        </w:rPr>
        <w:t xml:space="preserve"> faculty roles and responsibilities; </w:t>
      </w:r>
      <w:r w:rsidR="007366EB">
        <w:rPr>
          <w:sz w:val="20"/>
          <w:szCs w:val="20"/>
        </w:rPr>
        <w:t>consistency in</w:t>
      </w:r>
      <w:r>
        <w:rPr>
          <w:sz w:val="20"/>
          <w:szCs w:val="20"/>
        </w:rPr>
        <w:t xml:space="preserve"> communication with direct supervisors as it varies by department; clarify faculty senators’ roles in representation; develop policies from administrative standpoint for fairness and equity</w:t>
      </w:r>
      <w:r w:rsidR="007366EB">
        <w:rPr>
          <w:sz w:val="20"/>
          <w:szCs w:val="20"/>
        </w:rPr>
        <w:t>.</w:t>
      </w:r>
    </w:p>
    <w:p w14:paraId="0BCDF046" w14:textId="0C2407E0" w:rsidR="005E38A9" w:rsidRDefault="005E38A9" w:rsidP="007733D4">
      <w:pPr>
        <w:pStyle w:val="ListParagraph"/>
        <w:numPr>
          <w:ilvl w:val="0"/>
          <w:numId w:val="13"/>
        </w:numPr>
        <w:rPr>
          <w:sz w:val="20"/>
          <w:szCs w:val="20"/>
        </w:rPr>
      </w:pPr>
      <w:r>
        <w:rPr>
          <w:sz w:val="20"/>
          <w:szCs w:val="20"/>
        </w:rPr>
        <w:t>Committee would like to continue to work on and flesh out some of the recommendations.</w:t>
      </w:r>
    </w:p>
    <w:p w14:paraId="5D4ECDC0" w14:textId="1B48A551" w:rsidR="005E38A9" w:rsidRDefault="005E38A9" w:rsidP="007733D4">
      <w:pPr>
        <w:pStyle w:val="ListParagraph"/>
        <w:numPr>
          <w:ilvl w:val="0"/>
          <w:numId w:val="13"/>
        </w:numPr>
        <w:rPr>
          <w:sz w:val="20"/>
          <w:szCs w:val="20"/>
        </w:rPr>
      </w:pPr>
      <w:r>
        <w:rPr>
          <w:sz w:val="20"/>
          <w:szCs w:val="20"/>
        </w:rPr>
        <w:t>Would</w:t>
      </w:r>
      <w:r w:rsidR="007366EB">
        <w:rPr>
          <w:sz w:val="20"/>
          <w:szCs w:val="20"/>
        </w:rPr>
        <w:t xml:space="preserve"> like to see large enrolled</w:t>
      </w:r>
      <w:r>
        <w:rPr>
          <w:sz w:val="20"/>
          <w:szCs w:val="20"/>
        </w:rPr>
        <w:t xml:space="preserve"> s</w:t>
      </w:r>
      <w:r w:rsidR="007366EB">
        <w:rPr>
          <w:sz w:val="20"/>
          <w:szCs w:val="20"/>
        </w:rPr>
        <w:t>ections give</w:t>
      </w:r>
      <w:r>
        <w:rPr>
          <w:sz w:val="20"/>
          <w:szCs w:val="20"/>
        </w:rPr>
        <w:t xml:space="preserve"> faculty supervised time or release time. Westover stated this varies across campus.</w:t>
      </w:r>
    </w:p>
    <w:p w14:paraId="6C1573A9" w14:textId="550151C2" w:rsidR="005E38A9" w:rsidRDefault="007366EB" w:rsidP="007733D4">
      <w:pPr>
        <w:pStyle w:val="ListParagraph"/>
        <w:numPr>
          <w:ilvl w:val="0"/>
          <w:numId w:val="13"/>
        </w:numPr>
        <w:rPr>
          <w:sz w:val="20"/>
          <w:szCs w:val="20"/>
        </w:rPr>
      </w:pPr>
      <w:r>
        <w:rPr>
          <w:sz w:val="20"/>
          <w:szCs w:val="20"/>
        </w:rPr>
        <w:t>Part-time</w:t>
      </w:r>
      <w:r w:rsidR="005E38A9">
        <w:rPr>
          <w:sz w:val="20"/>
          <w:szCs w:val="20"/>
        </w:rPr>
        <w:t>/adjunct faculty is interchange</w:t>
      </w:r>
      <w:r>
        <w:rPr>
          <w:sz w:val="20"/>
          <w:szCs w:val="20"/>
        </w:rPr>
        <w:t>able. Often part-time</w:t>
      </w:r>
      <w:r w:rsidR="005E38A9">
        <w:rPr>
          <w:sz w:val="20"/>
          <w:szCs w:val="20"/>
        </w:rPr>
        <w:t xml:space="preserve"> faculty are renewed</w:t>
      </w:r>
      <w:r>
        <w:rPr>
          <w:sz w:val="20"/>
          <w:szCs w:val="20"/>
        </w:rPr>
        <w:t>, but</w:t>
      </w:r>
      <w:r w:rsidR="005E38A9">
        <w:rPr>
          <w:sz w:val="20"/>
          <w:szCs w:val="20"/>
        </w:rPr>
        <w:t xml:space="preserve"> a majority feel they do not have any security. They are not contract employees. They would like more assurance/timeframe for carrying out their courses for at least a year. Sometimes a course is canceled at the last minute.</w:t>
      </w:r>
    </w:p>
    <w:p w14:paraId="469E6999" w14:textId="02A63AC4" w:rsidR="005E38A9" w:rsidRDefault="005E38A9" w:rsidP="007733D4">
      <w:pPr>
        <w:pStyle w:val="ListParagraph"/>
        <w:numPr>
          <w:ilvl w:val="0"/>
          <w:numId w:val="13"/>
        </w:numPr>
        <w:rPr>
          <w:sz w:val="20"/>
          <w:szCs w:val="20"/>
        </w:rPr>
      </w:pPr>
      <w:r w:rsidRPr="00B1595D">
        <w:rPr>
          <w:b/>
          <w:sz w:val="20"/>
          <w:szCs w:val="20"/>
        </w:rPr>
        <w:t>MOTION</w:t>
      </w:r>
      <w:r>
        <w:rPr>
          <w:sz w:val="20"/>
          <w:szCs w:val="20"/>
        </w:rPr>
        <w:t xml:space="preserve"> – </w:t>
      </w:r>
      <w:r w:rsidR="007E6B1A">
        <w:rPr>
          <w:sz w:val="20"/>
          <w:szCs w:val="20"/>
        </w:rPr>
        <w:t xml:space="preserve">Jim </w:t>
      </w:r>
      <w:r>
        <w:rPr>
          <w:sz w:val="20"/>
          <w:szCs w:val="20"/>
        </w:rPr>
        <w:t>Price moved to have the committee continue with brainstorming to identify possible areas of action to improve the situation</w:t>
      </w:r>
      <w:r w:rsidR="004B40B4">
        <w:rPr>
          <w:sz w:val="20"/>
          <w:szCs w:val="20"/>
        </w:rPr>
        <w:t xml:space="preserve"> in current form</w:t>
      </w:r>
      <w:r>
        <w:rPr>
          <w:sz w:val="20"/>
          <w:szCs w:val="20"/>
        </w:rPr>
        <w:t xml:space="preserve">. </w:t>
      </w:r>
      <w:r w:rsidR="007E6B1A">
        <w:rPr>
          <w:sz w:val="20"/>
          <w:szCs w:val="20"/>
        </w:rPr>
        <w:t xml:space="preserve">Lyn </w:t>
      </w:r>
      <w:r>
        <w:rPr>
          <w:sz w:val="20"/>
          <w:szCs w:val="20"/>
        </w:rPr>
        <w:t>Bennett seconded.</w:t>
      </w:r>
      <w:r w:rsidR="007E6B1A">
        <w:rPr>
          <w:sz w:val="20"/>
          <w:szCs w:val="20"/>
        </w:rPr>
        <w:t xml:space="preserve"> All in favor? 33</w:t>
      </w:r>
      <w:r w:rsidR="00B27424">
        <w:rPr>
          <w:sz w:val="20"/>
          <w:szCs w:val="20"/>
        </w:rPr>
        <w:t>; Opposed – 4</w:t>
      </w:r>
      <w:bookmarkStart w:id="0" w:name="_GoBack"/>
      <w:bookmarkEnd w:id="0"/>
      <w:r w:rsidR="00B27424">
        <w:rPr>
          <w:sz w:val="20"/>
          <w:szCs w:val="20"/>
        </w:rPr>
        <w:t>; Abstained – 0. Motion passed.</w:t>
      </w:r>
    </w:p>
    <w:p w14:paraId="06E5589F" w14:textId="2B0E0BC5" w:rsidR="00B27424" w:rsidRDefault="00B27424" w:rsidP="007733D4">
      <w:pPr>
        <w:pStyle w:val="ListParagraph"/>
        <w:numPr>
          <w:ilvl w:val="0"/>
          <w:numId w:val="13"/>
        </w:numPr>
        <w:rPr>
          <w:sz w:val="20"/>
          <w:szCs w:val="20"/>
        </w:rPr>
      </w:pPr>
      <w:r>
        <w:rPr>
          <w:sz w:val="20"/>
          <w:szCs w:val="20"/>
        </w:rPr>
        <w:t>Committee is trying to explore ho</w:t>
      </w:r>
      <w:r w:rsidR="007E6B1A">
        <w:rPr>
          <w:sz w:val="20"/>
          <w:szCs w:val="20"/>
        </w:rPr>
        <w:t>w to give part-time</w:t>
      </w:r>
      <w:r>
        <w:rPr>
          <w:sz w:val="20"/>
          <w:szCs w:val="20"/>
        </w:rPr>
        <w:t xml:space="preserve"> faculty a voice and more shared governance.</w:t>
      </w:r>
    </w:p>
    <w:p w14:paraId="5C09F917" w14:textId="07888A74" w:rsidR="00B1595D" w:rsidRPr="007F646A" w:rsidRDefault="00B1595D" w:rsidP="00B1595D">
      <w:pPr>
        <w:rPr>
          <w:b/>
          <w:sz w:val="20"/>
          <w:szCs w:val="20"/>
        </w:rPr>
      </w:pPr>
      <w:r w:rsidRPr="007F646A">
        <w:rPr>
          <w:b/>
          <w:sz w:val="20"/>
          <w:szCs w:val="20"/>
        </w:rPr>
        <w:t>POLICY</w:t>
      </w:r>
    </w:p>
    <w:p w14:paraId="6DF28162" w14:textId="4F917AC8" w:rsidR="00B1595D" w:rsidRPr="000F2BD1" w:rsidRDefault="00B1595D" w:rsidP="00B1595D">
      <w:pPr>
        <w:pStyle w:val="ListParagraph"/>
        <w:numPr>
          <w:ilvl w:val="0"/>
          <w:numId w:val="15"/>
        </w:numPr>
        <w:rPr>
          <w:i/>
          <w:sz w:val="20"/>
          <w:szCs w:val="20"/>
        </w:rPr>
      </w:pPr>
      <w:r>
        <w:rPr>
          <w:sz w:val="20"/>
          <w:szCs w:val="20"/>
        </w:rPr>
        <w:t xml:space="preserve">133 - </w:t>
      </w:r>
      <w:r w:rsidRPr="001A0DA1">
        <w:rPr>
          <w:rFonts w:asciiTheme="majorHAnsi" w:hAnsiTheme="majorHAnsi" w:cstheme="majorHAnsi"/>
          <w:i/>
          <w:color w:val="000000"/>
          <w:sz w:val="20"/>
          <w:szCs w:val="20"/>
        </w:rPr>
        <w:t>Compliance with Government Records Access and Management Act</w:t>
      </w:r>
      <w:r w:rsidR="000F2BD1" w:rsidRPr="001A0DA1">
        <w:rPr>
          <w:rFonts w:asciiTheme="majorHAnsi" w:hAnsiTheme="majorHAnsi" w:cstheme="majorHAnsi"/>
          <w:i/>
          <w:color w:val="000000"/>
          <w:sz w:val="20"/>
          <w:szCs w:val="20"/>
        </w:rPr>
        <w:t xml:space="preserve"> </w:t>
      </w:r>
      <w:r w:rsidR="000F2BD1" w:rsidRPr="001A0DA1">
        <w:rPr>
          <w:rFonts w:asciiTheme="majorHAnsi" w:hAnsiTheme="majorHAnsi" w:cstheme="majorHAnsi"/>
          <w:color w:val="000000"/>
          <w:sz w:val="20"/>
          <w:szCs w:val="20"/>
        </w:rPr>
        <w:t>(Deletion)</w:t>
      </w:r>
    </w:p>
    <w:p w14:paraId="566B144D" w14:textId="43E27D90" w:rsidR="00B1595D" w:rsidRDefault="000F2BD1" w:rsidP="00B1595D">
      <w:pPr>
        <w:pStyle w:val="ListParagraph"/>
        <w:numPr>
          <w:ilvl w:val="1"/>
          <w:numId w:val="15"/>
        </w:numPr>
        <w:rPr>
          <w:sz w:val="20"/>
          <w:szCs w:val="20"/>
        </w:rPr>
      </w:pPr>
      <w:r>
        <w:rPr>
          <w:sz w:val="20"/>
          <w:szCs w:val="20"/>
        </w:rPr>
        <w:t xml:space="preserve">Fees </w:t>
      </w:r>
      <w:r w:rsidR="00B1595D">
        <w:rPr>
          <w:sz w:val="20"/>
          <w:szCs w:val="20"/>
        </w:rPr>
        <w:t xml:space="preserve">assessed to the requestor </w:t>
      </w:r>
      <w:r>
        <w:rPr>
          <w:sz w:val="20"/>
          <w:szCs w:val="20"/>
        </w:rPr>
        <w:t xml:space="preserve">are </w:t>
      </w:r>
      <w:r w:rsidR="00B1595D">
        <w:rPr>
          <w:sz w:val="20"/>
          <w:szCs w:val="20"/>
        </w:rPr>
        <w:t>based on time and copying of the records requested. If the request is significant and warrants a fee,</w:t>
      </w:r>
      <w:r>
        <w:rPr>
          <w:sz w:val="20"/>
          <w:szCs w:val="20"/>
        </w:rPr>
        <w:t xml:space="preserve"> an estimated calculation is</w:t>
      </w:r>
      <w:r w:rsidR="00B1595D">
        <w:rPr>
          <w:sz w:val="20"/>
          <w:szCs w:val="20"/>
        </w:rPr>
        <w:t xml:space="preserve"> provided to the requestor prior to fees incurred.</w:t>
      </w:r>
    </w:p>
    <w:p w14:paraId="70FE6B7E" w14:textId="7831C9B9" w:rsidR="00B1595D" w:rsidRDefault="000F2BD1" w:rsidP="00B1595D">
      <w:pPr>
        <w:pStyle w:val="ListParagraph"/>
        <w:numPr>
          <w:ilvl w:val="1"/>
          <w:numId w:val="15"/>
        </w:numPr>
        <w:rPr>
          <w:sz w:val="20"/>
          <w:szCs w:val="20"/>
        </w:rPr>
      </w:pPr>
      <w:r>
        <w:rPr>
          <w:sz w:val="20"/>
          <w:szCs w:val="20"/>
        </w:rPr>
        <w:t xml:space="preserve">Section </w:t>
      </w:r>
      <w:r w:rsidR="00B1595D">
        <w:rPr>
          <w:sz w:val="20"/>
          <w:szCs w:val="20"/>
        </w:rPr>
        <w:t>5.3.1 – Extra space between words “ten” and “calendar.”</w:t>
      </w:r>
    </w:p>
    <w:p w14:paraId="47015F69" w14:textId="35BB1ACF" w:rsidR="00B1595D" w:rsidRPr="00B1595D" w:rsidRDefault="00B1595D" w:rsidP="00B1595D">
      <w:pPr>
        <w:pStyle w:val="ListParagraph"/>
        <w:numPr>
          <w:ilvl w:val="0"/>
          <w:numId w:val="15"/>
        </w:numPr>
        <w:rPr>
          <w:sz w:val="20"/>
          <w:szCs w:val="20"/>
        </w:rPr>
      </w:pPr>
      <w:r>
        <w:rPr>
          <w:sz w:val="20"/>
          <w:szCs w:val="20"/>
        </w:rPr>
        <w:t xml:space="preserve">646 - </w:t>
      </w:r>
      <w:r w:rsidRPr="001A0DA1">
        <w:rPr>
          <w:rFonts w:asciiTheme="majorHAnsi" w:hAnsiTheme="majorHAnsi" w:cstheme="majorHAnsi"/>
          <w:i/>
          <w:color w:val="000000"/>
          <w:sz w:val="20"/>
          <w:szCs w:val="20"/>
          <w:lang w:eastAsia="zh-CN"/>
        </w:rPr>
        <w:t>Faculty Appeals for Retention, Tenure, and Promotion</w:t>
      </w:r>
    </w:p>
    <w:p w14:paraId="6600535C" w14:textId="089C163E" w:rsidR="00B1595D" w:rsidRDefault="002D3221" w:rsidP="00B1595D">
      <w:pPr>
        <w:pStyle w:val="ListParagraph"/>
        <w:numPr>
          <w:ilvl w:val="1"/>
          <w:numId w:val="15"/>
        </w:numPr>
        <w:rPr>
          <w:sz w:val="20"/>
          <w:szCs w:val="20"/>
        </w:rPr>
      </w:pPr>
      <w:r>
        <w:rPr>
          <w:sz w:val="20"/>
          <w:szCs w:val="20"/>
        </w:rPr>
        <w:t xml:space="preserve">Hungerford expressed the importance of this </w:t>
      </w:r>
      <w:r w:rsidR="00B27FD4">
        <w:rPr>
          <w:sz w:val="20"/>
          <w:szCs w:val="20"/>
        </w:rPr>
        <w:t xml:space="preserve">high stakes </w:t>
      </w:r>
      <w:r>
        <w:rPr>
          <w:sz w:val="20"/>
          <w:szCs w:val="20"/>
        </w:rPr>
        <w:t xml:space="preserve">policy and need for </w:t>
      </w:r>
      <w:r w:rsidR="001A0DA1">
        <w:rPr>
          <w:sz w:val="20"/>
          <w:szCs w:val="20"/>
        </w:rPr>
        <w:t>feedback,</w:t>
      </w:r>
      <w:r w:rsidR="00B27FD4">
        <w:rPr>
          <w:sz w:val="20"/>
          <w:szCs w:val="20"/>
        </w:rPr>
        <w:t xml:space="preserve"> as there have not been many comments.</w:t>
      </w:r>
    </w:p>
    <w:p w14:paraId="20009257" w14:textId="33AA9351" w:rsidR="00B27FD4" w:rsidRDefault="00B27FD4" w:rsidP="00B1595D">
      <w:pPr>
        <w:pStyle w:val="ListParagraph"/>
        <w:numPr>
          <w:ilvl w:val="1"/>
          <w:numId w:val="15"/>
        </w:numPr>
        <w:rPr>
          <w:sz w:val="20"/>
          <w:szCs w:val="20"/>
        </w:rPr>
      </w:pPr>
      <w:r>
        <w:rPr>
          <w:sz w:val="20"/>
          <w:szCs w:val="20"/>
        </w:rPr>
        <w:t>Extended Stage 1 feedback to 10/22.</w:t>
      </w:r>
    </w:p>
    <w:p w14:paraId="31E25D5F" w14:textId="690A3A15" w:rsidR="00B27FD4" w:rsidRDefault="00B27FD4" w:rsidP="00B1595D">
      <w:pPr>
        <w:pStyle w:val="ListParagraph"/>
        <w:numPr>
          <w:ilvl w:val="1"/>
          <w:numId w:val="15"/>
        </w:numPr>
        <w:rPr>
          <w:sz w:val="20"/>
          <w:szCs w:val="20"/>
        </w:rPr>
      </w:pPr>
      <w:r>
        <w:rPr>
          <w:sz w:val="20"/>
          <w:szCs w:val="20"/>
        </w:rPr>
        <w:lastRenderedPageBreak/>
        <w:t>Cox reviewed feedback document.</w:t>
      </w:r>
    </w:p>
    <w:p w14:paraId="5F639E8F" w14:textId="31C0128E" w:rsidR="00B27FD4" w:rsidRDefault="00B27FD4" w:rsidP="00B27FD4">
      <w:pPr>
        <w:pStyle w:val="ListParagraph"/>
        <w:numPr>
          <w:ilvl w:val="2"/>
          <w:numId w:val="15"/>
        </w:numPr>
        <w:rPr>
          <w:sz w:val="20"/>
          <w:szCs w:val="20"/>
        </w:rPr>
      </w:pPr>
      <w:r>
        <w:rPr>
          <w:sz w:val="20"/>
          <w:szCs w:val="20"/>
        </w:rPr>
        <w:t>Handling of potential bias/conflict of interest in committees. There is currently no standardized university procedure or document</w:t>
      </w:r>
      <w:r w:rsidR="00DE4092">
        <w:rPr>
          <w:sz w:val="20"/>
          <w:szCs w:val="20"/>
        </w:rPr>
        <w:t xml:space="preserve"> to address this issue</w:t>
      </w:r>
      <w:r>
        <w:rPr>
          <w:sz w:val="20"/>
          <w:szCs w:val="20"/>
        </w:rPr>
        <w:t>. P</w:t>
      </w:r>
      <w:r w:rsidR="00DE4092">
        <w:rPr>
          <w:sz w:val="20"/>
          <w:szCs w:val="20"/>
        </w:rPr>
        <w:t>erceptions of bias can cause anxiety on the part of the appellant.</w:t>
      </w:r>
      <w:r>
        <w:rPr>
          <w:sz w:val="20"/>
          <w:szCs w:val="20"/>
        </w:rPr>
        <w:t xml:space="preserve"> Consider adding a section that if there is a claim of perceived bias that the individual is possibly replaced on the re-evaluation committee or can recuse them self. Another option is to create the committee with </w:t>
      </w:r>
      <w:r w:rsidR="007A4228">
        <w:rPr>
          <w:sz w:val="20"/>
          <w:szCs w:val="20"/>
        </w:rPr>
        <w:t>more than required to reduce potential problems.</w:t>
      </w:r>
    </w:p>
    <w:p w14:paraId="7370F4B6" w14:textId="58366214" w:rsidR="007A4228" w:rsidRDefault="007A4228" w:rsidP="00B27FD4">
      <w:pPr>
        <w:pStyle w:val="ListParagraph"/>
        <w:numPr>
          <w:ilvl w:val="2"/>
          <w:numId w:val="15"/>
        </w:numPr>
        <w:rPr>
          <w:sz w:val="20"/>
          <w:szCs w:val="20"/>
        </w:rPr>
      </w:pPr>
      <w:r>
        <w:rPr>
          <w:sz w:val="20"/>
          <w:szCs w:val="20"/>
        </w:rPr>
        <w:t>The policy going forward will share the members of the re-evaluation committee.</w:t>
      </w:r>
    </w:p>
    <w:p w14:paraId="395D9041" w14:textId="4B0A857A" w:rsidR="007A4228" w:rsidRDefault="00DE4092" w:rsidP="00B27FD4">
      <w:pPr>
        <w:pStyle w:val="ListParagraph"/>
        <w:numPr>
          <w:ilvl w:val="2"/>
          <w:numId w:val="15"/>
        </w:numPr>
        <w:rPr>
          <w:sz w:val="20"/>
          <w:szCs w:val="20"/>
        </w:rPr>
      </w:pPr>
      <w:r>
        <w:rPr>
          <w:sz w:val="20"/>
          <w:szCs w:val="20"/>
        </w:rPr>
        <w:t>Conversation</w:t>
      </w:r>
      <w:r w:rsidR="007A4228">
        <w:rPr>
          <w:sz w:val="20"/>
          <w:szCs w:val="20"/>
        </w:rPr>
        <w:t xml:space="preserve"> about not having individuals in the original decision process i</w:t>
      </w:r>
      <w:r w:rsidR="00E961E3">
        <w:rPr>
          <w:sz w:val="20"/>
          <w:szCs w:val="20"/>
        </w:rPr>
        <w:t>nvolved in the appeals process. Consider a third party delegate.</w:t>
      </w:r>
    </w:p>
    <w:p w14:paraId="2490B51D" w14:textId="6DAF8271" w:rsidR="00E961E3" w:rsidRDefault="0099760D" w:rsidP="00B27FD4">
      <w:pPr>
        <w:pStyle w:val="ListParagraph"/>
        <w:numPr>
          <w:ilvl w:val="2"/>
          <w:numId w:val="15"/>
        </w:numPr>
        <w:rPr>
          <w:sz w:val="20"/>
          <w:szCs w:val="20"/>
        </w:rPr>
      </w:pPr>
      <w:r>
        <w:rPr>
          <w:sz w:val="20"/>
          <w:szCs w:val="20"/>
        </w:rPr>
        <w:t xml:space="preserve">Removed the discrimination component due to the new federal regulations. </w:t>
      </w:r>
      <w:r w:rsidR="0090586B">
        <w:rPr>
          <w:sz w:val="20"/>
          <w:szCs w:val="20"/>
        </w:rPr>
        <w:t>Need feedback.</w:t>
      </w:r>
    </w:p>
    <w:p w14:paraId="19DA9C92" w14:textId="724032B2" w:rsidR="0099760D" w:rsidRDefault="0099760D" w:rsidP="00B27FD4">
      <w:pPr>
        <w:pStyle w:val="ListParagraph"/>
        <w:numPr>
          <w:ilvl w:val="2"/>
          <w:numId w:val="15"/>
        </w:numPr>
        <w:rPr>
          <w:sz w:val="20"/>
          <w:szCs w:val="20"/>
        </w:rPr>
      </w:pPr>
      <w:r>
        <w:rPr>
          <w:sz w:val="20"/>
          <w:szCs w:val="20"/>
        </w:rPr>
        <w:t>Have written in the policy that the RTP</w:t>
      </w:r>
      <w:r w:rsidR="00DE4092">
        <w:rPr>
          <w:sz w:val="20"/>
          <w:szCs w:val="20"/>
        </w:rPr>
        <w:t xml:space="preserve"> </w:t>
      </w:r>
      <w:r>
        <w:rPr>
          <w:sz w:val="20"/>
          <w:szCs w:val="20"/>
        </w:rPr>
        <w:t>&amp;</w:t>
      </w:r>
      <w:r w:rsidR="00DE4092">
        <w:rPr>
          <w:sz w:val="20"/>
          <w:szCs w:val="20"/>
        </w:rPr>
        <w:t xml:space="preserve"> </w:t>
      </w:r>
      <w:r>
        <w:rPr>
          <w:sz w:val="20"/>
          <w:szCs w:val="20"/>
        </w:rPr>
        <w:t>A</w:t>
      </w:r>
      <w:r w:rsidR="00DE4092">
        <w:rPr>
          <w:sz w:val="20"/>
          <w:szCs w:val="20"/>
        </w:rPr>
        <w:t>ppeals (RTP&amp;A) c</w:t>
      </w:r>
      <w:r>
        <w:rPr>
          <w:sz w:val="20"/>
          <w:szCs w:val="20"/>
        </w:rPr>
        <w:t>hair assist in the construction of the appeal.</w:t>
      </w:r>
      <w:r w:rsidR="0090586B">
        <w:rPr>
          <w:sz w:val="20"/>
          <w:szCs w:val="20"/>
        </w:rPr>
        <w:t xml:space="preserve"> This means the RTP&amp;A chair would need to recuse them self from the appeal. Need feedback.</w:t>
      </w:r>
    </w:p>
    <w:p w14:paraId="79BAF5D0" w14:textId="7E31183B" w:rsidR="00913DF3" w:rsidRDefault="00913DF3" w:rsidP="00B27FD4">
      <w:pPr>
        <w:pStyle w:val="ListParagraph"/>
        <w:numPr>
          <w:ilvl w:val="2"/>
          <w:numId w:val="15"/>
        </w:numPr>
        <w:rPr>
          <w:sz w:val="20"/>
          <w:szCs w:val="20"/>
        </w:rPr>
      </w:pPr>
      <w:r>
        <w:rPr>
          <w:sz w:val="20"/>
          <w:szCs w:val="20"/>
        </w:rPr>
        <w:t>Would like feedback on the types of trainings for</w:t>
      </w:r>
      <w:r w:rsidR="00DE4092">
        <w:rPr>
          <w:sz w:val="20"/>
          <w:szCs w:val="20"/>
        </w:rPr>
        <w:t xml:space="preserve"> a</w:t>
      </w:r>
      <w:r>
        <w:rPr>
          <w:sz w:val="20"/>
          <w:szCs w:val="20"/>
        </w:rPr>
        <w:t xml:space="preserve"> “</w:t>
      </w:r>
      <w:r w:rsidR="00DE4092">
        <w:rPr>
          <w:sz w:val="20"/>
          <w:szCs w:val="20"/>
        </w:rPr>
        <w:t>trained pool” of faculty.</w:t>
      </w:r>
    </w:p>
    <w:p w14:paraId="1A13B459" w14:textId="385231AB" w:rsidR="00843436" w:rsidRDefault="00843436" w:rsidP="00843436">
      <w:pPr>
        <w:pStyle w:val="ListParagraph"/>
        <w:numPr>
          <w:ilvl w:val="0"/>
          <w:numId w:val="15"/>
        </w:numPr>
        <w:rPr>
          <w:sz w:val="20"/>
          <w:szCs w:val="20"/>
        </w:rPr>
      </w:pPr>
      <w:r>
        <w:rPr>
          <w:sz w:val="20"/>
          <w:szCs w:val="20"/>
        </w:rPr>
        <w:t xml:space="preserve">632 – </w:t>
      </w:r>
      <w:r w:rsidR="00DE4092" w:rsidRPr="00DE4092">
        <w:rPr>
          <w:i/>
          <w:sz w:val="20"/>
          <w:szCs w:val="20"/>
        </w:rPr>
        <w:t>Assignment and Advancement in Academic Rank</w:t>
      </w:r>
    </w:p>
    <w:p w14:paraId="2C39651B" w14:textId="4F15A25E" w:rsidR="00843436" w:rsidRDefault="00843436" w:rsidP="00843436">
      <w:pPr>
        <w:pStyle w:val="ListParagraph"/>
        <w:numPr>
          <w:ilvl w:val="1"/>
          <w:numId w:val="15"/>
        </w:numPr>
        <w:rPr>
          <w:sz w:val="20"/>
          <w:szCs w:val="20"/>
        </w:rPr>
      </w:pPr>
      <w:r>
        <w:rPr>
          <w:sz w:val="20"/>
          <w:szCs w:val="20"/>
        </w:rPr>
        <w:t>Cannot m</w:t>
      </w:r>
      <w:r w:rsidR="00DE4092">
        <w:rPr>
          <w:sz w:val="20"/>
          <w:szCs w:val="20"/>
        </w:rPr>
        <w:t>ake changes to RTP policy</w:t>
      </w:r>
      <w:r>
        <w:rPr>
          <w:sz w:val="20"/>
          <w:szCs w:val="20"/>
        </w:rPr>
        <w:t xml:space="preserve"> in temporary emergency</w:t>
      </w:r>
      <w:r w:rsidR="00DE4092">
        <w:rPr>
          <w:sz w:val="20"/>
          <w:szCs w:val="20"/>
        </w:rPr>
        <w:t xml:space="preserve"> status</w:t>
      </w:r>
      <w:r>
        <w:rPr>
          <w:sz w:val="20"/>
          <w:szCs w:val="20"/>
        </w:rPr>
        <w:t>. Working on an expedited policy.</w:t>
      </w:r>
    </w:p>
    <w:p w14:paraId="5B2374B6" w14:textId="33B71B95" w:rsidR="00843436" w:rsidRPr="00DE4092" w:rsidRDefault="00DE4092" w:rsidP="00DE4092">
      <w:pPr>
        <w:pStyle w:val="ListParagraph"/>
        <w:numPr>
          <w:ilvl w:val="1"/>
          <w:numId w:val="15"/>
        </w:numPr>
        <w:rPr>
          <w:sz w:val="20"/>
          <w:szCs w:val="20"/>
        </w:rPr>
      </w:pPr>
      <w:r>
        <w:rPr>
          <w:sz w:val="20"/>
          <w:szCs w:val="20"/>
        </w:rPr>
        <w:t xml:space="preserve">In practice, UVU has used Policy 637 – Faculty Tenure to guide rank advancement portfolio expectations. Please let your faculty up for rank advancement know that they should </w:t>
      </w:r>
      <w:r w:rsidR="00843436" w:rsidRPr="00DE4092">
        <w:rPr>
          <w:sz w:val="20"/>
          <w:szCs w:val="20"/>
        </w:rPr>
        <w:t xml:space="preserve">follow requirements in Policy 637 as </w:t>
      </w:r>
      <w:r>
        <w:rPr>
          <w:sz w:val="20"/>
          <w:szCs w:val="20"/>
        </w:rPr>
        <w:t>a baseline</w:t>
      </w:r>
      <w:r w:rsidR="00843436" w:rsidRPr="00DE4092">
        <w:rPr>
          <w:sz w:val="20"/>
          <w:szCs w:val="20"/>
        </w:rPr>
        <w:t>.</w:t>
      </w:r>
    </w:p>
    <w:p w14:paraId="0E057DDD" w14:textId="3F36563D" w:rsidR="00913DF3" w:rsidRPr="007F646A" w:rsidRDefault="007F646A" w:rsidP="00843436">
      <w:pPr>
        <w:rPr>
          <w:b/>
          <w:sz w:val="20"/>
          <w:szCs w:val="20"/>
        </w:rPr>
      </w:pPr>
      <w:r>
        <w:rPr>
          <w:b/>
          <w:sz w:val="20"/>
          <w:szCs w:val="20"/>
        </w:rPr>
        <w:t>GOOD OF THE ORDER</w:t>
      </w:r>
    </w:p>
    <w:p w14:paraId="6838E653" w14:textId="34ED9CA7" w:rsidR="007F5533" w:rsidRDefault="007F5533" w:rsidP="007F5533">
      <w:pPr>
        <w:pStyle w:val="ListParagraph"/>
        <w:numPr>
          <w:ilvl w:val="0"/>
          <w:numId w:val="16"/>
        </w:numPr>
        <w:rPr>
          <w:sz w:val="20"/>
          <w:szCs w:val="20"/>
        </w:rPr>
      </w:pPr>
      <w:r>
        <w:rPr>
          <w:sz w:val="20"/>
          <w:szCs w:val="20"/>
        </w:rPr>
        <w:t>Consider a designated area to submit licenses</w:t>
      </w:r>
      <w:r w:rsidR="00266990">
        <w:rPr>
          <w:sz w:val="20"/>
          <w:szCs w:val="20"/>
        </w:rPr>
        <w:t xml:space="preserve"> and certifications</w:t>
      </w:r>
      <w:r>
        <w:rPr>
          <w:sz w:val="20"/>
          <w:szCs w:val="20"/>
        </w:rPr>
        <w:t xml:space="preserve"> in D</w:t>
      </w:r>
      <w:r w:rsidR="00266990">
        <w:rPr>
          <w:sz w:val="20"/>
          <w:szCs w:val="20"/>
        </w:rPr>
        <w:t xml:space="preserve">igital </w:t>
      </w:r>
      <w:r>
        <w:rPr>
          <w:sz w:val="20"/>
          <w:szCs w:val="20"/>
        </w:rPr>
        <w:t>M</w:t>
      </w:r>
      <w:r w:rsidR="00266990">
        <w:rPr>
          <w:sz w:val="20"/>
          <w:szCs w:val="20"/>
        </w:rPr>
        <w:t>easures</w:t>
      </w:r>
      <w:r>
        <w:rPr>
          <w:sz w:val="20"/>
          <w:szCs w:val="20"/>
        </w:rPr>
        <w:t>.</w:t>
      </w:r>
    </w:p>
    <w:p w14:paraId="2A23561C" w14:textId="65D110FF" w:rsidR="007F5533" w:rsidRDefault="007F5533" w:rsidP="007F5533">
      <w:pPr>
        <w:pStyle w:val="ListParagraph"/>
        <w:numPr>
          <w:ilvl w:val="0"/>
          <w:numId w:val="16"/>
        </w:numPr>
        <w:rPr>
          <w:sz w:val="20"/>
          <w:szCs w:val="20"/>
        </w:rPr>
      </w:pPr>
      <w:r>
        <w:rPr>
          <w:sz w:val="20"/>
          <w:szCs w:val="20"/>
        </w:rPr>
        <w:t xml:space="preserve">Create a location to upload missing </w:t>
      </w:r>
      <w:r w:rsidR="006D70C4">
        <w:rPr>
          <w:sz w:val="20"/>
          <w:szCs w:val="20"/>
        </w:rPr>
        <w:t xml:space="preserve">portfolio </w:t>
      </w:r>
      <w:r>
        <w:rPr>
          <w:sz w:val="20"/>
          <w:szCs w:val="20"/>
        </w:rPr>
        <w:t>documents</w:t>
      </w:r>
      <w:r w:rsidR="006D70C4">
        <w:rPr>
          <w:sz w:val="20"/>
          <w:szCs w:val="20"/>
        </w:rPr>
        <w:t xml:space="preserve"> in D</w:t>
      </w:r>
      <w:r w:rsidR="00266990">
        <w:rPr>
          <w:sz w:val="20"/>
          <w:szCs w:val="20"/>
        </w:rPr>
        <w:t xml:space="preserve">igital </w:t>
      </w:r>
      <w:r w:rsidR="006D70C4">
        <w:rPr>
          <w:sz w:val="20"/>
          <w:szCs w:val="20"/>
        </w:rPr>
        <w:t>M</w:t>
      </w:r>
      <w:r w:rsidR="00266990">
        <w:rPr>
          <w:sz w:val="20"/>
          <w:szCs w:val="20"/>
        </w:rPr>
        <w:t>easures</w:t>
      </w:r>
      <w:r>
        <w:rPr>
          <w:sz w:val="20"/>
          <w:szCs w:val="20"/>
        </w:rPr>
        <w:t>.</w:t>
      </w:r>
    </w:p>
    <w:p w14:paraId="4D7E4B60" w14:textId="6C118C14" w:rsidR="006D70C4" w:rsidRDefault="006D70C4" w:rsidP="007F5533">
      <w:pPr>
        <w:pStyle w:val="ListParagraph"/>
        <w:numPr>
          <w:ilvl w:val="0"/>
          <w:numId w:val="16"/>
        </w:numPr>
        <w:rPr>
          <w:sz w:val="20"/>
          <w:szCs w:val="20"/>
        </w:rPr>
      </w:pPr>
      <w:r>
        <w:rPr>
          <w:sz w:val="20"/>
          <w:szCs w:val="20"/>
        </w:rPr>
        <w:t xml:space="preserve">Even though did not log into the </w:t>
      </w:r>
      <w:r w:rsidR="00266990">
        <w:rPr>
          <w:sz w:val="20"/>
          <w:szCs w:val="20"/>
        </w:rPr>
        <w:t xml:space="preserve">classroom </w:t>
      </w:r>
      <w:r>
        <w:rPr>
          <w:sz w:val="20"/>
          <w:szCs w:val="20"/>
        </w:rPr>
        <w:t>system, the classroom system still recorded what was happening.</w:t>
      </w:r>
      <w:r w:rsidR="00266990">
        <w:rPr>
          <w:sz w:val="20"/>
          <w:szCs w:val="20"/>
        </w:rPr>
        <w:t xml:space="preserve"> This is problematic.</w:t>
      </w:r>
    </w:p>
    <w:p w14:paraId="3CF3132D" w14:textId="3A7C1493" w:rsidR="006D70C4" w:rsidRDefault="006D70C4" w:rsidP="007F5533">
      <w:pPr>
        <w:pStyle w:val="ListParagraph"/>
        <w:numPr>
          <w:ilvl w:val="0"/>
          <w:numId w:val="16"/>
        </w:numPr>
        <w:rPr>
          <w:sz w:val="20"/>
          <w:szCs w:val="20"/>
        </w:rPr>
      </w:pPr>
      <w:r>
        <w:rPr>
          <w:sz w:val="20"/>
          <w:szCs w:val="20"/>
        </w:rPr>
        <w:t>RUEC Committee is non-active at the present time.</w:t>
      </w:r>
    </w:p>
    <w:p w14:paraId="452E12A9" w14:textId="57AB991B" w:rsidR="004B169D" w:rsidRDefault="004B169D" w:rsidP="007F5533">
      <w:pPr>
        <w:pStyle w:val="ListParagraph"/>
        <w:numPr>
          <w:ilvl w:val="0"/>
          <w:numId w:val="16"/>
        </w:numPr>
        <w:rPr>
          <w:sz w:val="20"/>
          <w:szCs w:val="20"/>
        </w:rPr>
      </w:pPr>
      <w:r>
        <w:rPr>
          <w:sz w:val="20"/>
          <w:szCs w:val="20"/>
        </w:rPr>
        <w:t xml:space="preserve">New Scheduling Codes </w:t>
      </w:r>
      <w:r w:rsidR="00266990">
        <w:rPr>
          <w:sz w:val="20"/>
          <w:szCs w:val="20"/>
        </w:rPr>
        <w:t xml:space="preserve">were </w:t>
      </w:r>
      <w:r>
        <w:rPr>
          <w:sz w:val="20"/>
          <w:szCs w:val="20"/>
        </w:rPr>
        <w:t xml:space="preserve">created and will be effective fall 2022 to reflect what is currently happening in practice. This will </w:t>
      </w:r>
      <w:r w:rsidR="00266990">
        <w:rPr>
          <w:sz w:val="20"/>
          <w:szCs w:val="20"/>
        </w:rPr>
        <w:t xml:space="preserve">better </w:t>
      </w:r>
      <w:r>
        <w:rPr>
          <w:sz w:val="20"/>
          <w:szCs w:val="20"/>
        </w:rPr>
        <w:t xml:space="preserve">inform students </w:t>
      </w:r>
      <w:r w:rsidR="00266990">
        <w:rPr>
          <w:sz w:val="20"/>
          <w:szCs w:val="20"/>
        </w:rPr>
        <w:t xml:space="preserve">when they are registering for a particular class. </w:t>
      </w:r>
      <w:r>
        <w:rPr>
          <w:sz w:val="20"/>
          <w:szCs w:val="20"/>
        </w:rPr>
        <w:t xml:space="preserve">Inquiry </w:t>
      </w:r>
      <w:r w:rsidR="00266990">
        <w:rPr>
          <w:sz w:val="20"/>
          <w:szCs w:val="20"/>
        </w:rPr>
        <w:t xml:space="preserve">made </w:t>
      </w:r>
      <w:r>
        <w:rPr>
          <w:sz w:val="20"/>
          <w:szCs w:val="20"/>
        </w:rPr>
        <w:t>as to where students will see the codes and understand what they mean.</w:t>
      </w:r>
      <w:r w:rsidR="00D1302D">
        <w:rPr>
          <w:sz w:val="20"/>
          <w:szCs w:val="20"/>
        </w:rPr>
        <w:t xml:space="preserve"> Concern about the code descriptions and the emphasis on “lecture.”</w:t>
      </w:r>
    </w:p>
    <w:p w14:paraId="3972225D" w14:textId="11FC63F9" w:rsidR="00CE21D2" w:rsidRDefault="00CE21D2" w:rsidP="007F5533">
      <w:pPr>
        <w:pStyle w:val="ListParagraph"/>
        <w:numPr>
          <w:ilvl w:val="0"/>
          <w:numId w:val="16"/>
        </w:numPr>
        <w:rPr>
          <w:sz w:val="20"/>
          <w:szCs w:val="20"/>
        </w:rPr>
      </w:pPr>
      <w:r>
        <w:rPr>
          <w:sz w:val="20"/>
          <w:szCs w:val="20"/>
        </w:rPr>
        <w:t>Convocations and Commencement will all be held on Friday, May 6, 2022.</w:t>
      </w:r>
    </w:p>
    <w:p w14:paraId="1A93F923" w14:textId="60AC63DF" w:rsidR="007F646A" w:rsidRDefault="007F646A" w:rsidP="007F646A">
      <w:pPr>
        <w:rPr>
          <w:sz w:val="20"/>
          <w:szCs w:val="20"/>
        </w:rPr>
      </w:pPr>
    </w:p>
    <w:p w14:paraId="50804943" w14:textId="74B85A0A" w:rsidR="008861CA" w:rsidRPr="007F646A" w:rsidRDefault="008861CA" w:rsidP="007F646A">
      <w:pPr>
        <w:rPr>
          <w:sz w:val="20"/>
          <w:szCs w:val="20"/>
        </w:rPr>
      </w:pPr>
      <w:r w:rsidRPr="00301264">
        <w:rPr>
          <w:b/>
          <w:sz w:val="20"/>
          <w:szCs w:val="20"/>
        </w:rPr>
        <w:t>MOTION</w:t>
      </w:r>
      <w:r>
        <w:rPr>
          <w:sz w:val="20"/>
          <w:szCs w:val="20"/>
        </w:rPr>
        <w:t xml:space="preserve"> – </w:t>
      </w:r>
      <w:r w:rsidR="00266990">
        <w:rPr>
          <w:sz w:val="20"/>
          <w:szCs w:val="20"/>
        </w:rPr>
        <w:t xml:space="preserve">Elijah </w:t>
      </w:r>
      <w:r>
        <w:rPr>
          <w:sz w:val="20"/>
          <w:szCs w:val="20"/>
        </w:rPr>
        <w:t>Nielson</w:t>
      </w:r>
      <w:r w:rsidR="00266990">
        <w:rPr>
          <w:sz w:val="20"/>
          <w:szCs w:val="20"/>
        </w:rPr>
        <w:t xml:space="preserve"> moved to adjourn and Kathleen </w:t>
      </w:r>
      <w:r>
        <w:rPr>
          <w:sz w:val="20"/>
          <w:szCs w:val="20"/>
        </w:rPr>
        <w:t xml:space="preserve">Young </w:t>
      </w:r>
      <w:r w:rsidR="00266990">
        <w:rPr>
          <w:sz w:val="20"/>
          <w:szCs w:val="20"/>
        </w:rPr>
        <w:t xml:space="preserve">seconded. Meeting </w:t>
      </w:r>
      <w:r>
        <w:rPr>
          <w:sz w:val="20"/>
          <w:szCs w:val="20"/>
        </w:rPr>
        <w:t>adjourn</w:t>
      </w:r>
      <w:r w:rsidR="00266990">
        <w:rPr>
          <w:sz w:val="20"/>
          <w:szCs w:val="20"/>
        </w:rPr>
        <w:t>ed</w:t>
      </w:r>
      <w:r w:rsidR="00301264">
        <w:rPr>
          <w:sz w:val="20"/>
          <w:szCs w:val="20"/>
        </w:rPr>
        <w:t xml:space="preserve"> at 4:45</w:t>
      </w:r>
      <w:r>
        <w:rPr>
          <w:sz w:val="20"/>
          <w:szCs w:val="20"/>
        </w:rPr>
        <w:t xml:space="preserve"> pm.</w:t>
      </w:r>
    </w:p>
    <w:p w14:paraId="23F972E7" w14:textId="447C4F2D" w:rsidR="007733D4" w:rsidRPr="007733D4" w:rsidRDefault="007733D4" w:rsidP="007733D4">
      <w:pPr>
        <w:rPr>
          <w:sz w:val="20"/>
          <w:szCs w:val="20"/>
        </w:rPr>
      </w:pPr>
      <w:r w:rsidRPr="007733D4">
        <w:rPr>
          <w:sz w:val="20"/>
          <w:szCs w:val="20"/>
        </w:rPr>
        <w:t xml:space="preserve"> </w:t>
      </w:r>
    </w:p>
    <w:p w14:paraId="42D46312" w14:textId="77777777" w:rsidR="007733D4" w:rsidRPr="007733D4" w:rsidRDefault="007733D4" w:rsidP="007733D4">
      <w:pPr>
        <w:rPr>
          <w:sz w:val="20"/>
          <w:szCs w:val="20"/>
        </w:rPr>
      </w:pPr>
    </w:p>
    <w:sectPr w:rsidR="007733D4" w:rsidRPr="007733D4"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515F" w14:textId="77777777" w:rsidR="000B6513" w:rsidRDefault="000B6513" w:rsidP="00161135">
      <w:pPr>
        <w:spacing w:after="0" w:line="240" w:lineRule="auto"/>
      </w:pPr>
      <w:r>
        <w:separator/>
      </w:r>
    </w:p>
  </w:endnote>
  <w:endnote w:type="continuationSeparator" w:id="0">
    <w:p w14:paraId="0ECF7EA9" w14:textId="77777777" w:rsidR="000B6513" w:rsidRDefault="000B6513"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72220" w14:textId="77777777" w:rsidR="000B6513" w:rsidRDefault="000B6513" w:rsidP="00161135">
      <w:pPr>
        <w:spacing w:after="0" w:line="240" w:lineRule="auto"/>
      </w:pPr>
      <w:r>
        <w:separator/>
      </w:r>
    </w:p>
  </w:footnote>
  <w:footnote w:type="continuationSeparator" w:id="0">
    <w:p w14:paraId="7268DE13" w14:textId="77777777" w:rsidR="000B6513" w:rsidRDefault="000B6513"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E76"/>
    <w:multiLevelType w:val="hybridMultilevel"/>
    <w:tmpl w:val="A5E4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A2A82"/>
    <w:multiLevelType w:val="hybridMultilevel"/>
    <w:tmpl w:val="D5AEF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F5929"/>
    <w:multiLevelType w:val="hybridMultilevel"/>
    <w:tmpl w:val="F758A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65B2E"/>
    <w:multiLevelType w:val="hybridMultilevel"/>
    <w:tmpl w:val="7146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3147B4"/>
    <w:multiLevelType w:val="hybridMultilevel"/>
    <w:tmpl w:val="62BE7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3670A"/>
    <w:multiLevelType w:val="hybridMultilevel"/>
    <w:tmpl w:val="5082E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8B3B13"/>
    <w:multiLevelType w:val="hybridMultilevel"/>
    <w:tmpl w:val="F13C1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204C84"/>
    <w:multiLevelType w:val="hybridMultilevel"/>
    <w:tmpl w:val="63CAC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D90DFD"/>
    <w:multiLevelType w:val="hybridMultilevel"/>
    <w:tmpl w:val="C7244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E0608A"/>
    <w:multiLevelType w:val="hybridMultilevel"/>
    <w:tmpl w:val="982C5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2C375B"/>
    <w:multiLevelType w:val="hybridMultilevel"/>
    <w:tmpl w:val="B08EE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F47BEF"/>
    <w:multiLevelType w:val="hybridMultilevel"/>
    <w:tmpl w:val="C6123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E828CE"/>
    <w:multiLevelType w:val="hybridMultilevel"/>
    <w:tmpl w:val="5492E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4379B9"/>
    <w:multiLevelType w:val="hybridMultilevel"/>
    <w:tmpl w:val="0AA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90013"/>
    <w:multiLevelType w:val="hybridMultilevel"/>
    <w:tmpl w:val="AFB0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4C31C2"/>
    <w:multiLevelType w:val="hybridMultilevel"/>
    <w:tmpl w:val="2FEE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4"/>
  </w:num>
  <w:num w:numId="4">
    <w:abstractNumId w:val="14"/>
  </w:num>
  <w:num w:numId="5">
    <w:abstractNumId w:val="15"/>
  </w:num>
  <w:num w:numId="6">
    <w:abstractNumId w:val="6"/>
  </w:num>
  <w:num w:numId="7">
    <w:abstractNumId w:val="11"/>
  </w:num>
  <w:num w:numId="8">
    <w:abstractNumId w:val="7"/>
  </w:num>
  <w:num w:numId="9">
    <w:abstractNumId w:val="3"/>
  </w:num>
  <w:num w:numId="10">
    <w:abstractNumId w:val="5"/>
  </w:num>
  <w:num w:numId="11">
    <w:abstractNumId w:val="2"/>
  </w:num>
  <w:num w:numId="12">
    <w:abstractNumId w:val="10"/>
  </w:num>
  <w:num w:numId="13">
    <w:abstractNumId w:val="0"/>
  </w:num>
  <w:num w:numId="14">
    <w:abstractNumId w:val="8"/>
  </w:num>
  <w:num w:numId="15">
    <w:abstractNumId w:val="1"/>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40FB"/>
    <w:rsid w:val="0000728A"/>
    <w:rsid w:val="0001056B"/>
    <w:rsid w:val="00013ABB"/>
    <w:rsid w:val="00014B47"/>
    <w:rsid w:val="00015F00"/>
    <w:rsid w:val="000220BD"/>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58C"/>
    <w:rsid w:val="00060AA5"/>
    <w:rsid w:val="00060B06"/>
    <w:rsid w:val="00062C53"/>
    <w:rsid w:val="000656B1"/>
    <w:rsid w:val="000667DB"/>
    <w:rsid w:val="00066F93"/>
    <w:rsid w:val="000728C5"/>
    <w:rsid w:val="00073E87"/>
    <w:rsid w:val="00075288"/>
    <w:rsid w:val="0007619E"/>
    <w:rsid w:val="0007774F"/>
    <w:rsid w:val="00081396"/>
    <w:rsid w:val="00081E89"/>
    <w:rsid w:val="000824C9"/>
    <w:rsid w:val="000856CD"/>
    <w:rsid w:val="0008658A"/>
    <w:rsid w:val="0009154A"/>
    <w:rsid w:val="00093080"/>
    <w:rsid w:val="00095C6E"/>
    <w:rsid w:val="000A0400"/>
    <w:rsid w:val="000A2102"/>
    <w:rsid w:val="000A5D5E"/>
    <w:rsid w:val="000A5EE2"/>
    <w:rsid w:val="000A6E50"/>
    <w:rsid w:val="000A769B"/>
    <w:rsid w:val="000B1FD4"/>
    <w:rsid w:val="000B2171"/>
    <w:rsid w:val="000B2783"/>
    <w:rsid w:val="000B4483"/>
    <w:rsid w:val="000B49CF"/>
    <w:rsid w:val="000B517C"/>
    <w:rsid w:val="000B60DB"/>
    <w:rsid w:val="000B6513"/>
    <w:rsid w:val="000B7575"/>
    <w:rsid w:val="000B7BEC"/>
    <w:rsid w:val="000C1947"/>
    <w:rsid w:val="000C1F11"/>
    <w:rsid w:val="000C5AF4"/>
    <w:rsid w:val="000C6D92"/>
    <w:rsid w:val="000C6EF8"/>
    <w:rsid w:val="000D016C"/>
    <w:rsid w:val="000D0A24"/>
    <w:rsid w:val="000D1914"/>
    <w:rsid w:val="000D1CE5"/>
    <w:rsid w:val="000D1EBC"/>
    <w:rsid w:val="000D31C4"/>
    <w:rsid w:val="000D3F5A"/>
    <w:rsid w:val="000D61E0"/>
    <w:rsid w:val="000E0DBE"/>
    <w:rsid w:val="000E0DDA"/>
    <w:rsid w:val="000E3FCD"/>
    <w:rsid w:val="000E47C9"/>
    <w:rsid w:val="000F14D9"/>
    <w:rsid w:val="000F2BD1"/>
    <w:rsid w:val="000F4B29"/>
    <w:rsid w:val="000F68FF"/>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096C"/>
    <w:rsid w:val="00127410"/>
    <w:rsid w:val="0013037F"/>
    <w:rsid w:val="00131656"/>
    <w:rsid w:val="0013200F"/>
    <w:rsid w:val="0013335A"/>
    <w:rsid w:val="00133FCA"/>
    <w:rsid w:val="00135C07"/>
    <w:rsid w:val="001366FE"/>
    <w:rsid w:val="00137B10"/>
    <w:rsid w:val="00143585"/>
    <w:rsid w:val="00144AF9"/>
    <w:rsid w:val="00145496"/>
    <w:rsid w:val="00145E78"/>
    <w:rsid w:val="0015006B"/>
    <w:rsid w:val="0015008F"/>
    <w:rsid w:val="00150C2B"/>
    <w:rsid w:val="00150C55"/>
    <w:rsid w:val="001518AD"/>
    <w:rsid w:val="00153416"/>
    <w:rsid w:val="00154EE2"/>
    <w:rsid w:val="00155565"/>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2200"/>
    <w:rsid w:val="001849D3"/>
    <w:rsid w:val="00186BE2"/>
    <w:rsid w:val="001902BC"/>
    <w:rsid w:val="00191804"/>
    <w:rsid w:val="00191CFD"/>
    <w:rsid w:val="001933F5"/>
    <w:rsid w:val="001934EF"/>
    <w:rsid w:val="00194F26"/>
    <w:rsid w:val="00195F3E"/>
    <w:rsid w:val="001979A2"/>
    <w:rsid w:val="001A0DA1"/>
    <w:rsid w:val="001A1300"/>
    <w:rsid w:val="001A1A45"/>
    <w:rsid w:val="001A1F6B"/>
    <w:rsid w:val="001A282F"/>
    <w:rsid w:val="001A37E2"/>
    <w:rsid w:val="001B4131"/>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7CC"/>
    <w:rsid w:val="001E0A54"/>
    <w:rsid w:val="001E2C89"/>
    <w:rsid w:val="001E5568"/>
    <w:rsid w:val="001E652E"/>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6DA"/>
    <w:rsid w:val="00253B64"/>
    <w:rsid w:val="0025422A"/>
    <w:rsid w:val="00257A5C"/>
    <w:rsid w:val="0026019B"/>
    <w:rsid w:val="00260D1E"/>
    <w:rsid w:val="00262CFC"/>
    <w:rsid w:val="00262FF2"/>
    <w:rsid w:val="002632E5"/>
    <w:rsid w:val="002643D1"/>
    <w:rsid w:val="00265FF5"/>
    <w:rsid w:val="002662ED"/>
    <w:rsid w:val="00266990"/>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0C5"/>
    <w:rsid w:val="002A1FA1"/>
    <w:rsid w:val="002A2B91"/>
    <w:rsid w:val="002A39A8"/>
    <w:rsid w:val="002A3C1C"/>
    <w:rsid w:val="002A4165"/>
    <w:rsid w:val="002A4EBF"/>
    <w:rsid w:val="002A74B7"/>
    <w:rsid w:val="002B054C"/>
    <w:rsid w:val="002B0CB4"/>
    <w:rsid w:val="002B18DD"/>
    <w:rsid w:val="002B1BA7"/>
    <w:rsid w:val="002B2019"/>
    <w:rsid w:val="002B2313"/>
    <w:rsid w:val="002B2DFC"/>
    <w:rsid w:val="002B3521"/>
    <w:rsid w:val="002B5120"/>
    <w:rsid w:val="002C0C63"/>
    <w:rsid w:val="002C2AA9"/>
    <w:rsid w:val="002C6F14"/>
    <w:rsid w:val="002C7C54"/>
    <w:rsid w:val="002C7CBA"/>
    <w:rsid w:val="002D1484"/>
    <w:rsid w:val="002D3221"/>
    <w:rsid w:val="002D350E"/>
    <w:rsid w:val="002D50A1"/>
    <w:rsid w:val="002D57FD"/>
    <w:rsid w:val="002D5EE9"/>
    <w:rsid w:val="002D6AC3"/>
    <w:rsid w:val="002E058E"/>
    <w:rsid w:val="002E10C0"/>
    <w:rsid w:val="002E11FC"/>
    <w:rsid w:val="002E128C"/>
    <w:rsid w:val="002E3073"/>
    <w:rsid w:val="002E3EEF"/>
    <w:rsid w:val="002E497B"/>
    <w:rsid w:val="002E5CF6"/>
    <w:rsid w:val="002E5FEF"/>
    <w:rsid w:val="002E768C"/>
    <w:rsid w:val="002F0706"/>
    <w:rsid w:val="002F0EB1"/>
    <w:rsid w:val="002F2221"/>
    <w:rsid w:val="002F5E76"/>
    <w:rsid w:val="002F6056"/>
    <w:rsid w:val="002F69BA"/>
    <w:rsid w:val="00300243"/>
    <w:rsid w:val="00301264"/>
    <w:rsid w:val="00303E90"/>
    <w:rsid w:val="0030407C"/>
    <w:rsid w:val="00305985"/>
    <w:rsid w:val="00307C4E"/>
    <w:rsid w:val="00312E29"/>
    <w:rsid w:val="003146EA"/>
    <w:rsid w:val="00314856"/>
    <w:rsid w:val="003177B6"/>
    <w:rsid w:val="0031781E"/>
    <w:rsid w:val="00320716"/>
    <w:rsid w:val="00321CF2"/>
    <w:rsid w:val="003227B6"/>
    <w:rsid w:val="0032380D"/>
    <w:rsid w:val="003251A2"/>
    <w:rsid w:val="0032557A"/>
    <w:rsid w:val="0033296B"/>
    <w:rsid w:val="0033309B"/>
    <w:rsid w:val="00333EBD"/>
    <w:rsid w:val="00335380"/>
    <w:rsid w:val="003353F0"/>
    <w:rsid w:val="003374DA"/>
    <w:rsid w:val="003413B2"/>
    <w:rsid w:val="003427C4"/>
    <w:rsid w:val="00342982"/>
    <w:rsid w:val="00342A07"/>
    <w:rsid w:val="0034309F"/>
    <w:rsid w:val="0034357A"/>
    <w:rsid w:val="0035277F"/>
    <w:rsid w:val="00353D40"/>
    <w:rsid w:val="00353D7B"/>
    <w:rsid w:val="00355717"/>
    <w:rsid w:val="00360B1B"/>
    <w:rsid w:val="00361011"/>
    <w:rsid w:val="00362ECF"/>
    <w:rsid w:val="0036635B"/>
    <w:rsid w:val="003672FE"/>
    <w:rsid w:val="00371B75"/>
    <w:rsid w:val="00372257"/>
    <w:rsid w:val="00372603"/>
    <w:rsid w:val="00372F29"/>
    <w:rsid w:val="00373D82"/>
    <w:rsid w:val="003750E3"/>
    <w:rsid w:val="003751CB"/>
    <w:rsid w:val="00375FE4"/>
    <w:rsid w:val="00376AE7"/>
    <w:rsid w:val="00376BE2"/>
    <w:rsid w:val="003772E7"/>
    <w:rsid w:val="00377C4E"/>
    <w:rsid w:val="00382134"/>
    <w:rsid w:val="00382796"/>
    <w:rsid w:val="003846EB"/>
    <w:rsid w:val="00385F34"/>
    <w:rsid w:val="00387050"/>
    <w:rsid w:val="00390122"/>
    <w:rsid w:val="003910A0"/>
    <w:rsid w:val="00397305"/>
    <w:rsid w:val="003A048D"/>
    <w:rsid w:val="003A0DCD"/>
    <w:rsid w:val="003A2115"/>
    <w:rsid w:val="003A2B0D"/>
    <w:rsid w:val="003A46A0"/>
    <w:rsid w:val="003A5524"/>
    <w:rsid w:val="003A7E62"/>
    <w:rsid w:val="003B3EB1"/>
    <w:rsid w:val="003B423F"/>
    <w:rsid w:val="003B55D8"/>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3B7E"/>
    <w:rsid w:val="003E6268"/>
    <w:rsid w:val="003E709F"/>
    <w:rsid w:val="003F0DBF"/>
    <w:rsid w:val="003F35BF"/>
    <w:rsid w:val="003F3FE3"/>
    <w:rsid w:val="003F4640"/>
    <w:rsid w:val="003F505A"/>
    <w:rsid w:val="003F6D8B"/>
    <w:rsid w:val="003F6D99"/>
    <w:rsid w:val="003F717A"/>
    <w:rsid w:val="003F787F"/>
    <w:rsid w:val="003F7ABA"/>
    <w:rsid w:val="0040199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163"/>
    <w:rsid w:val="00417800"/>
    <w:rsid w:val="00417C07"/>
    <w:rsid w:val="004215D4"/>
    <w:rsid w:val="004222CF"/>
    <w:rsid w:val="00422892"/>
    <w:rsid w:val="004249E0"/>
    <w:rsid w:val="004254F3"/>
    <w:rsid w:val="00426F8B"/>
    <w:rsid w:val="0043025F"/>
    <w:rsid w:val="00431B95"/>
    <w:rsid w:val="00431D60"/>
    <w:rsid w:val="004331D2"/>
    <w:rsid w:val="00433F24"/>
    <w:rsid w:val="00436F7A"/>
    <w:rsid w:val="004377F0"/>
    <w:rsid w:val="004430BA"/>
    <w:rsid w:val="00443F2C"/>
    <w:rsid w:val="00446C66"/>
    <w:rsid w:val="00446E64"/>
    <w:rsid w:val="004502DB"/>
    <w:rsid w:val="004544D3"/>
    <w:rsid w:val="00455B39"/>
    <w:rsid w:val="00455C1B"/>
    <w:rsid w:val="004568D0"/>
    <w:rsid w:val="0045798D"/>
    <w:rsid w:val="004601EC"/>
    <w:rsid w:val="00461DE5"/>
    <w:rsid w:val="0046224C"/>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856"/>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A660F"/>
    <w:rsid w:val="004B040E"/>
    <w:rsid w:val="004B140D"/>
    <w:rsid w:val="004B169D"/>
    <w:rsid w:val="004B1782"/>
    <w:rsid w:val="004B23FB"/>
    <w:rsid w:val="004B3984"/>
    <w:rsid w:val="004B40B4"/>
    <w:rsid w:val="004B4141"/>
    <w:rsid w:val="004B584C"/>
    <w:rsid w:val="004B6804"/>
    <w:rsid w:val="004B6823"/>
    <w:rsid w:val="004B7300"/>
    <w:rsid w:val="004B782C"/>
    <w:rsid w:val="004C01BF"/>
    <w:rsid w:val="004C0260"/>
    <w:rsid w:val="004C0F6E"/>
    <w:rsid w:val="004C140D"/>
    <w:rsid w:val="004C1724"/>
    <w:rsid w:val="004C2B6B"/>
    <w:rsid w:val="004C3037"/>
    <w:rsid w:val="004C727C"/>
    <w:rsid w:val="004D3571"/>
    <w:rsid w:val="004D5082"/>
    <w:rsid w:val="004D6F8B"/>
    <w:rsid w:val="004E0CAB"/>
    <w:rsid w:val="004E13E8"/>
    <w:rsid w:val="004E1F21"/>
    <w:rsid w:val="004E20CD"/>
    <w:rsid w:val="004E5D86"/>
    <w:rsid w:val="004E6971"/>
    <w:rsid w:val="004E6DC3"/>
    <w:rsid w:val="004E7125"/>
    <w:rsid w:val="004E76E2"/>
    <w:rsid w:val="004F05E1"/>
    <w:rsid w:val="004F11B8"/>
    <w:rsid w:val="004F12D2"/>
    <w:rsid w:val="004F5519"/>
    <w:rsid w:val="004F5A3C"/>
    <w:rsid w:val="004F7913"/>
    <w:rsid w:val="00500869"/>
    <w:rsid w:val="00500F60"/>
    <w:rsid w:val="00501D2B"/>
    <w:rsid w:val="00502B47"/>
    <w:rsid w:val="00503D6C"/>
    <w:rsid w:val="0050516A"/>
    <w:rsid w:val="00506F72"/>
    <w:rsid w:val="005078F9"/>
    <w:rsid w:val="0051358B"/>
    <w:rsid w:val="005149C5"/>
    <w:rsid w:val="005204C4"/>
    <w:rsid w:val="0052071E"/>
    <w:rsid w:val="00521990"/>
    <w:rsid w:val="005239B1"/>
    <w:rsid w:val="00523B85"/>
    <w:rsid w:val="005272EE"/>
    <w:rsid w:val="00530581"/>
    <w:rsid w:val="00530C2D"/>
    <w:rsid w:val="005329C1"/>
    <w:rsid w:val="00533487"/>
    <w:rsid w:val="00536257"/>
    <w:rsid w:val="0053763B"/>
    <w:rsid w:val="00541B63"/>
    <w:rsid w:val="00541EB7"/>
    <w:rsid w:val="00542EBF"/>
    <w:rsid w:val="00543AE7"/>
    <w:rsid w:val="005467DE"/>
    <w:rsid w:val="005467FE"/>
    <w:rsid w:val="00546E5B"/>
    <w:rsid w:val="005505EB"/>
    <w:rsid w:val="00551266"/>
    <w:rsid w:val="00551E58"/>
    <w:rsid w:val="005521AE"/>
    <w:rsid w:val="005534C3"/>
    <w:rsid w:val="00556E9A"/>
    <w:rsid w:val="00557BC6"/>
    <w:rsid w:val="0056153E"/>
    <w:rsid w:val="0056172D"/>
    <w:rsid w:val="00562348"/>
    <w:rsid w:val="005643A8"/>
    <w:rsid w:val="005715A8"/>
    <w:rsid w:val="00571D91"/>
    <w:rsid w:val="005727C3"/>
    <w:rsid w:val="00574638"/>
    <w:rsid w:val="005760A7"/>
    <w:rsid w:val="00576272"/>
    <w:rsid w:val="005768B5"/>
    <w:rsid w:val="00577132"/>
    <w:rsid w:val="00580F8E"/>
    <w:rsid w:val="00585A8A"/>
    <w:rsid w:val="00586978"/>
    <w:rsid w:val="005910B8"/>
    <w:rsid w:val="005925C4"/>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471"/>
    <w:rsid w:val="005B71EB"/>
    <w:rsid w:val="005B71FE"/>
    <w:rsid w:val="005B74E2"/>
    <w:rsid w:val="005C0840"/>
    <w:rsid w:val="005C0EDD"/>
    <w:rsid w:val="005C5FBF"/>
    <w:rsid w:val="005C63F8"/>
    <w:rsid w:val="005C69CF"/>
    <w:rsid w:val="005C7106"/>
    <w:rsid w:val="005C7B70"/>
    <w:rsid w:val="005D06E2"/>
    <w:rsid w:val="005D1F81"/>
    <w:rsid w:val="005D1FCF"/>
    <w:rsid w:val="005D3A94"/>
    <w:rsid w:val="005D410A"/>
    <w:rsid w:val="005D4D50"/>
    <w:rsid w:val="005D6784"/>
    <w:rsid w:val="005D7260"/>
    <w:rsid w:val="005E03B6"/>
    <w:rsid w:val="005E0DE9"/>
    <w:rsid w:val="005E0FE2"/>
    <w:rsid w:val="005E1FB7"/>
    <w:rsid w:val="005E259F"/>
    <w:rsid w:val="005E36C4"/>
    <w:rsid w:val="005E38A9"/>
    <w:rsid w:val="005E42B8"/>
    <w:rsid w:val="005E4DB5"/>
    <w:rsid w:val="005E67B7"/>
    <w:rsid w:val="005E6CE0"/>
    <w:rsid w:val="005E72EA"/>
    <w:rsid w:val="005E7547"/>
    <w:rsid w:val="005E7F87"/>
    <w:rsid w:val="005F0509"/>
    <w:rsid w:val="005F058D"/>
    <w:rsid w:val="005F1505"/>
    <w:rsid w:val="005F2A5A"/>
    <w:rsid w:val="005F46D5"/>
    <w:rsid w:val="005F7443"/>
    <w:rsid w:val="005F7997"/>
    <w:rsid w:val="00600227"/>
    <w:rsid w:val="006047D5"/>
    <w:rsid w:val="00604DA6"/>
    <w:rsid w:val="00605AD5"/>
    <w:rsid w:val="00606774"/>
    <w:rsid w:val="00612135"/>
    <w:rsid w:val="006139CA"/>
    <w:rsid w:val="00614173"/>
    <w:rsid w:val="00615A12"/>
    <w:rsid w:val="00617003"/>
    <w:rsid w:val="00620DA2"/>
    <w:rsid w:val="00621426"/>
    <w:rsid w:val="0062159D"/>
    <w:rsid w:val="00621E68"/>
    <w:rsid w:val="00622AA4"/>
    <w:rsid w:val="00622D5B"/>
    <w:rsid w:val="006253F5"/>
    <w:rsid w:val="006264AA"/>
    <w:rsid w:val="0063080C"/>
    <w:rsid w:val="00630A32"/>
    <w:rsid w:val="00632D15"/>
    <w:rsid w:val="00635399"/>
    <w:rsid w:val="0063692F"/>
    <w:rsid w:val="00640579"/>
    <w:rsid w:val="00645EBA"/>
    <w:rsid w:val="006475C8"/>
    <w:rsid w:val="00647C2F"/>
    <w:rsid w:val="00650D95"/>
    <w:rsid w:val="0065121A"/>
    <w:rsid w:val="00651A58"/>
    <w:rsid w:val="006544F0"/>
    <w:rsid w:val="006547F0"/>
    <w:rsid w:val="00661C60"/>
    <w:rsid w:val="00666FA8"/>
    <w:rsid w:val="006714C5"/>
    <w:rsid w:val="00671764"/>
    <w:rsid w:val="00672E49"/>
    <w:rsid w:val="00674426"/>
    <w:rsid w:val="00682806"/>
    <w:rsid w:val="00683B59"/>
    <w:rsid w:val="00683CFD"/>
    <w:rsid w:val="00683D95"/>
    <w:rsid w:val="0068521E"/>
    <w:rsid w:val="00686FAC"/>
    <w:rsid w:val="00687C86"/>
    <w:rsid w:val="006907E5"/>
    <w:rsid w:val="00690989"/>
    <w:rsid w:val="00694A16"/>
    <w:rsid w:val="00694AC2"/>
    <w:rsid w:val="006A0B01"/>
    <w:rsid w:val="006A620C"/>
    <w:rsid w:val="006A7A63"/>
    <w:rsid w:val="006A7E0A"/>
    <w:rsid w:val="006B0884"/>
    <w:rsid w:val="006B146D"/>
    <w:rsid w:val="006B229F"/>
    <w:rsid w:val="006B234A"/>
    <w:rsid w:val="006B28F6"/>
    <w:rsid w:val="006B2F1E"/>
    <w:rsid w:val="006B4D81"/>
    <w:rsid w:val="006B5CF8"/>
    <w:rsid w:val="006B62C9"/>
    <w:rsid w:val="006C0C39"/>
    <w:rsid w:val="006C125E"/>
    <w:rsid w:val="006C241C"/>
    <w:rsid w:val="006C33E2"/>
    <w:rsid w:val="006C3AEE"/>
    <w:rsid w:val="006C486C"/>
    <w:rsid w:val="006C4A07"/>
    <w:rsid w:val="006C676B"/>
    <w:rsid w:val="006C6F1B"/>
    <w:rsid w:val="006C79E2"/>
    <w:rsid w:val="006D485C"/>
    <w:rsid w:val="006D70C4"/>
    <w:rsid w:val="006E3AE2"/>
    <w:rsid w:val="006E4576"/>
    <w:rsid w:val="006E5734"/>
    <w:rsid w:val="006E67F6"/>
    <w:rsid w:val="006E7257"/>
    <w:rsid w:val="006E77BC"/>
    <w:rsid w:val="006F0000"/>
    <w:rsid w:val="006F1781"/>
    <w:rsid w:val="006F3FC7"/>
    <w:rsid w:val="006F47BB"/>
    <w:rsid w:val="006F552E"/>
    <w:rsid w:val="006F585D"/>
    <w:rsid w:val="006F665B"/>
    <w:rsid w:val="006F72A5"/>
    <w:rsid w:val="006F743F"/>
    <w:rsid w:val="006F7DAD"/>
    <w:rsid w:val="007002EE"/>
    <w:rsid w:val="00704124"/>
    <w:rsid w:val="0070483A"/>
    <w:rsid w:val="0070527F"/>
    <w:rsid w:val="007057C2"/>
    <w:rsid w:val="007058AC"/>
    <w:rsid w:val="00706B9A"/>
    <w:rsid w:val="00707369"/>
    <w:rsid w:val="00710B31"/>
    <w:rsid w:val="00710D24"/>
    <w:rsid w:val="00712CFB"/>
    <w:rsid w:val="00713006"/>
    <w:rsid w:val="007144A1"/>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366EB"/>
    <w:rsid w:val="00737237"/>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33D4"/>
    <w:rsid w:val="00774D7A"/>
    <w:rsid w:val="00775832"/>
    <w:rsid w:val="00777F60"/>
    <w:rsid w:val="007808A8"/>
    <w:rsid w:val="00782416"/>
    <w:rsid w:val="007824B2"/>
    <w:rsid w:val="00782B0B"/>
    <w:rsid w:val="0078482D"/>
    <w:rsid w:val="00785DB2"/>
    <w:rsid w:val="00785F88"/>
    <w:rsid w:val="007862C8"/>
    <w:rsid w:val="00786C43"/>
    <w:rsid w:val="0078749F"/>
    <w:rsid w:val="00787622"/>
    <w:rsid w:val="007876A2"/>
    <w:rsid w:val="0079068A"/>
    <w:rsid w:val="007917A4"/>
    <w:rsid w:val="0079265D"/>
    <w:rsid w:val="007A25B9"/>
    <w:rsid w:val="007A3BBC"/>
    <w:rsid w:val="007A4228"/>
    <w:rsid w:val="007A60CC"/>
    <w:rsid w:val="007A7852"/>
    <w:rsid w:val="007A7D01"/>
    <w:rsid w:val="007A7DC7"/>
    <w:rsid w:val="007B04D6"/>
    <w:rsid w:val="007B0826"/>
    <w:rsid w:val="007B2D6C"/>
    <w:rsid w:val="007B35C6"/>
    <w:rsid w:val="007B3D6F"/>
    <w:rsid w:val="007B6BEC"/>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B1A"/>
    <w:rsid w:val="007E6D76"/>
    <w:rsid w:val="007E7713"/>
    <w:rsid w:val="007E7F25"/>
    <w:rsid w:val="007F07E2"/>
    <w:rsid w:val="007F1603"/>
    <w:rsid w:val="007F2420"/>
    <w:rsid w:val="007F31B0"/>
    <w:rsid w:val="007F3318"/>
    <w:rsid w:val="007F3DAB"/>
    <w:rsid w:val="007F5149"/>
    <w:rsid w:val="007F5533"/>
    <w:rsid w:val="007F5E49"/>
    <w:rsid w:val="007F646A"/>
    <w:rsid w:val="007F6AB2"/>
    <w:rsid w:val="00801373"/>
    <w:rsid w:val="00801C83"/>
    <w:rsid w:val="008029C0"/>
    <w:rsid w:val="008054AE"/>
    <w:rsid w:val="008110E4"/>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3436"/>
    <w:rsid w:val="00845218"/>
    <w:rsid w:val="00845985"/>
    <w:rsid w:val="00850918"/>
    <w:rsid w:val="00852578"/>
    <w:rsid w:val="00853383"/>
    <w:rsid w:val="00853576"/>
    <w:rsid w:val="00853ACE"/>
    <w:rsid w:val="00857AB3"/>
    <w:rsid w:val="00857D26"/>
    <w:rsid w:val="00861B1F"/>
    <w:rsid w:val="008647E8"/>
    <w:rsid w:val="00867782"/>
    <w:rsid w:val="0087025C"/>
    <w:rsid w:val="00871B97"/>
    <w:rsid w:val="00873435"/>
    <w:rsid w:val="00873E10"/>
    <w:rsid w:val="008750C9"/>
    <w:rsid w:val="00875904"/>
    <w:rsid w:val="00876885"/>
    <w:rsid w:val="00876E3B"/>
    <w:rsid w:val="0087731A"/>
    <w:rsid w:val="0087743F"/>
    <w:rsid w:val="0087774A"/>
    <w:rsid w:val="00884396"/>
    <w:rsid w:val="00884FD2"/>
    <w:rsid w:val="008852C4"/>
    <w:rsid w:val="008861CA"/>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40EB"/>
    <w:rsid w:val="008B5A25"/>
    <w:rsid w:val="008B72BB"/>
    <w:rsid w:val="008B7DDD"/>
    <w:rsid w:val="008C4A4F"/>
    <w:rsid w:val="008C565B"/>
    <w:rsid w:val="008C63DA"/>
    <w:rsid w:val="008C78AD"/>
    <w:rsid w:val="008C796F"/>
    <w:rsid w:val="008C79AD"/>
    <w:rsid w:val="008D05B3"/>
    <w:rsid w:val="008D0660"/>
    <w:rsid w:val="008D0C0A"/>
    <w:rsid w:val="008D190F"/>
    <w:rsid w:val="008D1CE3"/>
    <w:rsid w:val="008D21EB"/>
    <w:rsid w:val="008D2648"/>
    <w:rsid w:val="008D4FDD"/>
    <w:rsid w:val="008D61D6"/>
    <w:rsid w:val="008D74DD"/>
    <w:rsid w:val="008E0468"/>
    <w:rsid w:val="008E0BB9"/>
    <w:rsid w:val="008E125D"/>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86B"/>
    <w:rsid w:val="00905FFD"/>
    <w:rsid w:val="009108CD"/>
    <w:rsid w:val="00913614"/>
    <w:rsid w:val="00913DF3"/>
    <w:rsid w:val="009146DF"/>
    <w:rsid w:val="00915CF7"/>
    <w:rsid w:val="00915E00"/>
    <w:rsid w:val="00917F85"/>
    <w:rsid w:val="0092211E"/>
    <w:rsid w:val="009238C2"/>
    <w:rsid w:val="0092416C"/>
    <w:rsid w:val="00925253"/>
    <w:rsid w:val="009260C1"/>
    <w:rsid w:val="0092681D"/>
    <w:rsid w:val="00927C5B"/>
    <w:rsid w:val="00930D08"/>
    <w:rsid w:val="00933109"/>
    <w:rsid w:val="00934506"/>
    <w:rsid w:val="00934789"/>
    <w:rsid w:val="009421FE"/>
    <w:rsid w:val="00945CBE"/>
    <w:rsid w:val="00950DCE"/>
    <w:rsid w:val="00952F77"/>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9760D"/>
    <w:rsid w:val="009A010B"/>
    <w:rsid w:val="009A06E3"/>
    <w:rsid w:val="009A138A"/>
    <w:rsid w:val="009A223B"/>
    <w:rsid w:val="009A2AD3"/>
    <w:rsid w:val="009A3307"/>
    <w:rsid w:val="009A3978"/>
    <w:rsid w:val="009A53A9"/>
    <w:rsid w:val="009A61C1"/>
    <w:rsid w:val="009A73DA"/>
    <w:rsid w:val="009A7EAD"/>
    <w:rsid w:val="009B2085"/>
    <w:rsid w:val="009B33AF"/>
    <w:rsid w:val="009B3CD8"/>
    <w:rsid w:val="009B3CE9"/>
    <w:rsid w:val="009B5E2F"/>
    <w:rsid w:val="009B7BA8"/>
    <w:rsid w:val="009C0BCE"/>
    <w:rsid w:val="009C3AC9"/>
    <w:rsid w:val="009C40CD"/>
    <w:rsid w:val="009C5931"/>
    <w:rsid w:val="009C5D06"/>
    <w:rsid w:val="009C7787"/>
    <w:rsid w:val="009D072E"/>
    <w:rsid w:val="009D12B3"/>
    <w:rsid w:val="009D1CC4"/>
    <w:rsid w:val="009D1E74"/>
    <w:rsid w:val="009E02F0"/>
    <w:rsid w:val="009E072D"/>
    <w:rsid w:val="009E0F4A"/>
    <w:rsid w:val="009E1B6D"/>
    <w:rsid w:val="009E41C8"/>
    <w:rsid w:val="009E65C3"/>
    <w:rsid w:val="009E6A5D"/>
    <w:rsid w:val="009F0E6F"/>
    <w:rsid w:val="009F4222"/>
    <w:rsid w:val="009F4996"/>
    <w:rsid w:val="009F512F"/>
    <w:rsid w:val="009F74E4"/>
    <w:rsid w:val="00A00A31"/>
    <w:rsid w:val="00A00BB8"/>
    <w:rsid w:val="00A01008"/>
    <w:rsid w:val="00A016F7"/>
    <w:rsid w:val="00A03785"/>
    <w:rsid w:val="00A03CE0"/>
    <w:rsid w:val="00A051B7"/>
    <w:rsid w:val="00A066DE"/>
    <w:rsid w:val="00A079AE"/>
    <w:rsid w:val="00A07C56"/>
    <w:rsid w:val="00A1017C"/>
    <w:rsid w:val="00A103FC"/>
    <w:rsid w:val="00A14A41"/>
    <w:rsid w:val="00A1543B"/>
    <w:rsid w:val="00A204AB"/>
    <w:rsid w:val="00A20F1A"/>
    <w:rsid w:val="00A21E56"/>
    <w:rsid w:val="00A2403B"/>
    <w:rsid w:val="00A254A2"/>
    <w:rsid w:val="00A27940"/>
    <w:rsid w:val="00A30434"/>
    <w:rsid w:val="00A30AF8"/>
    <w:rsid w:val="00A31480"/>
    <w:rsid w:val="00A33726"/>
    <w:rsid w:val="00A3474C"/>
    <w:rsid w:val="00A40032"/>
    <w:rsid w:val="00A4194E"/>
    <w:rsid w:val="00A430B0"/>
    <w:rsid w:val="00A46AAA"/>
    <w:rsid w:val="00A46E4C"/>
    <w:rsid w:val="00A47200"/>
    <w:rsid w:val="00A5184D"/>
    <w:rsid w:val="00A53225"/>
    <w:rsid w:val="00A53F6B"/>
    <w:rsid w:val="00A543CC"/>
    <w:rsid w:val="00A54807"/>
    <w:rsid w:val="00A5481A"/>
    <w:rsid w:val="00A55B46"/>
    <w:rsid w:val="00A565E1"/>
    <w:rsid w:val="00A60056"/>
    <w:rsid w:val="00A60EA2"/>
    <w:rsid w:val="00A62159"/>
    <w:rsid w:val="00A62EFF"/>
    <w:rsid w:val="00A65AC5"/>
    <w:rsid w:val="00A666EC"/>
    <w:rsid w:val="00A67263"/>
    <w:rsid w:val="00A704B9"/>
    <w:rsid w:val="00A74F02"/>
    <w:rsid w:val="00A76F50"/>
    <w:rsid w:val="00A80660"/>
    <w:rsid w:val="00A81370"/>
    <w:rsid w:val="00A8161B"/>
    <w:rsid w:val="00A82D1A"/>
    <w:rsid w:val="00A832C0"/>
    <w:rsid w:val="00A84B4F"/>
    <w:rsid w:val="00A85B88"/>
    <w:rsid w:val="00A90B64"/>
    <w:rsid w:val="00A93089"/>
    <w:rsid w:val="00A931DF"/>
    <w:rsid w:val="00A94363"/>
    <w:rsid w:val="00A957B6"/>
    <w:rsid w:val="00A9591B"/>
    <w:rsid w:val="00AA20C7"/>
    <w:rsid w:val="00AA559A"/>
    <w:rsid w:val="00AA704E"/>
    <w:rsid w:val="00AA7976"/>
    <w:rsid w:val="00AB0AF0"/>
    <w:rsid w:val="00AB1F10"/>
    <w:rsid w:val="00AB78E6"/>
    <w:rsid w:val="00AC05C1"/>
    <w:rsid w:val="00AC3488"/>
    <w:rsid w:val="00AC3569"/>
    <w:rsid w:val="00AC5B93"/>
    <w:rsid w:val="00AC5D95"/>
    <w:rsid w:val="00AC6BB4"/>
    <w:rsid w:val="00AC7374"/>
    <w:rsid w:val="00AD0EDE"/>
    <w:rsid w:val="00AD1EB8"/>
    <w:rsid w:val="00AD1EEF"/>
    <w:rsid w:val="00AD301F"/>
    <w:rsid w:val="00AD506A"/>
    <w:rsid w:val="00AD6951"/>
    <w:rsid w:val="00AE1DE5"/>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595D"/>
    <w:rsid w:val="00B159EC"/>
    <w:rsid w:val="00B1628C"/>
    <w:rsid w:val="00B17102"/>
    <w:rsid w:val="00B21E2C"/>
    <w:rsid w:val="00B25FA0"/>
    <w:rsid w:val="00B27424"/>
    <w:rsid w:val="00B27FD4"/>
    <w:rsid w:val="00B3150D"/>
    <w:rsid w:val="00B32168"/>
    <w:rsid w:val="00B36739"/>
    <w:rsid w:val="00B44D75"/>
    <w:rsid w:val="00B46687"/>
    <w:rsid w:val="00B468AC"/>
    <w:rsid w:val="00B47669"/>
    <w:rsid w:val="00B52125"/>
    <w:rsid w:val="00B52D20"/>
    <w:rsid w:val="00B55B17"/>
    <w:rsid w:val="00B571B0"/>
    <w:rsid w:val="00B60E54"/>
    <w:rsid w:val="00B61049"/>
    <w:rsid w:val="00B61196"/>
    <w:rsid w:val="00B6149B"/>
    <w:rsid w:val="00B6733A"/>
    <w:rsid w:val="00B71569"/>
    <w:rsid w:val="00B735FD"/>
    <w:rsid w:val="00B73BFE"/>
    <w:rsid w:val="00B74117"/>
    <w:rsid w:val="00B7494D"/>
    <w:rsid w:val="00B77DAC"/>
    <w:rsid w:val="00B80A99"/>
    <w:rsid w:val="00B80C24"/>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19A"/>
    <w:rsid w:val="00BB1930"/>
    <w:rsid w:val="00BB1A61"/>
    <w:rsid w:val="00BB3076"/>
    <w:rsid w:val="00BB33B1"/>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3794"/>
    <w:rsid w:val="00BD503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BF67FA"/>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05F4"/>
    <w:rsid w:val="00C21204"/>
    <w:rsid w:val="00C23F03"/>
    <w:rsid w:val="00C2762F"/>
    <w:rsid w:val="00C31EAF"/>
    <w:rsid w:val="00C32E60"/>
    <w:rsid w:val="00C335A2"/>
    <w:rsid w:val="00C34AB6"/>
    <w:rsid w:val="00C34BC2"/>
    <w:rsid w:val="00C37C2A"/>
    <w:rsid w:val="00C37E8B"/>
    <w:rsid w:val="00C40050"/>
    <w:rsid w:val="00C42F1C"/>
    <w:rsid w:val="00C44F25"/>
    <w:rsid w:val="00C460C3"/>
    <w:rsid w:val="00C463C5"/>
    <w:rsid w:val="00C502C7"/>
    <w:rsid w:val="00C514D1"/>
    <w:rsid w:val="00C5199F"/>
    <w:rsid w:val="00C51F00"/>
    <w:rsid w:val="00C52077"/>
    <w:rsid w:val="00C526B3"/>
    <w:rsid w:val="00C56501"/>
    <w:rsid w:val="00C60F61"/>
    <w:rsid w:val="00C628C3"/>
    <w:rsid w:val="00C64FEC"/>
    <w:rsid w:val="00C670CB"/>
    <w:rsid w:val="00C701D7"/>
    <w:rsid w:val="00C71736"/>
    <w:rsid w:val="00C75C90"/>
    <w:rsid w:val="00C75D7F"/>
    <w:rsid w:val="00C765CD"/>
    <w:rsid w:val="00C76BDF"/>
    <w:rsid w:val="00C775F3"/>
    <w:rsid w:val="00C77628"/>
    <w:rsid w:val="00C77FE1"/>
    <w:rsid w:val="00C829D0"/>
    <w:rsid w:val="00C84757"/>
    <w:rsid w:val="00C903C9"/>
    <w:rsid w:val="00C921FB"/>
    <w:rsid w:val="00C9759E"/>
    <w:rsid w:val="00C97CE2"/>
    <w:rsid w:val="00CA2958"/>
    <w:rsid w:val="00CA2B4A"/>
    <w:rsid w:val="00CA329D"/>
    <w:rsid w:val="00CA33C2"/>
    <w:rsid w:val="00CA34B0"/>
    <w:rsid w:val="00CA5635"/>
    <w:rsid w:val="00CA7CC4"/>
    <w:rsid w:val="00CA7F2B"/>
    <w:rsid w:val="00CB1C81"/>
    <w:rsid w:val="00CB1FE9"/>
    <w:rsid w:val="00CB63C0"/>
    <w:rsid w:val="00CB6AC7"/>
    <w:rsid w:val="00CB7158"/>
    <w:rsid w:val="00CC1838"/>
    <w:rsid w:val="00CC283F"/>
    <w:rsid w:val="00CC29B8"/>
    <w:rsid w:val="00CC3931"/>
    <w:rsid w:val="00CD159C"/>
    <w:rsid w:val="00CD3522"/>
    <w:rsid w:val="00CD3F40"/>
    <w:rsid w:val="00CD596C"/>
    <w:rsid w:val="00CD71F6"/>
    <w:rsid w:val="00CD7E37"/>
    <w:rsid w:val="00CE0C79"/>
    <w:rsid w:val="00CE21D2"/>
    <w:rsid w:val="00CE252B"/>
    <w:rsid w:val="00CE5C9B"/>
    <w:rsid w:val="00CE5EDD"/>
    <w:rsid w:val="00CE6A49"/>
    <w:rsid w:val="00CF078A"/>
    <w:rsid w:val="00CF34B6"/>
    <w:rsid w:val="00CF394E"/>
    <w:rsid w:val="00CF3B32"/>
    <w:rsid w:val="00CF6B60"/>
    <w:rsid w:val="00CF705F"/>
    <w:rsid w:val="00D01400"/>
    <w:rsid w:val="00D06738"/>
    <w:rsid w:val="00D10046"/>
    <w:rsid w:val="00D112A0"/>
    <w:rsid w:val="00D12367"/>
    <w:rsid w:val="00D1302D"/>
    <w:rsid w:val="00D233B9"/>
    <w:rsid w:val="00D233F2"/>
    <w:rsid w:val="00D23877"/>
    <w:rsid w:val="00D24B1B"/>
    <w:rsid w:val="00D2554A"/>
    <w:rsid w:val="00D25AFE"/>
    <w:rsid w:val="00D269C6"/>
    <w:rsid w:val="00D27683"/>
    <w:rsid w:val="00D27C84"/>
    <w:rsid w:val="00D31AAE"/>
    <w:rsid w:val="00D329D0"/>
    <w:rsid w:val="00D333E8"/>
    <w:rsid w:val="00D34556"/>
    <w:rsid w:val="00D34573"/>
    <w:rsid w:val="00D353D6"/>
    <w:rsid w:val="00D43A0A"/>
    <w:rsid w:val="00D43F3D"/>
    <w:rsid w:val="00D43F95"/>
    <w:rsid w:val="00D46C21"/>
    <w:rsid w:val="00D47980"/>
    <w:rsid w:val="00D5156C"/>
    <w:rsid w:val="00D51DE2"/>
    <w:rsid w:val="00D52313"/>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0BA7"/>
    <w:rsid w:val="00D822A0"/>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1E19"/>
    <w:rsid w:val="00DB66A4"/>
    <w:rsid w:val="00DB7593"/>
    <w:rsid w:val="00DC06DF"/>
    <w:rsid w:val="00DC0826"/>
    <w:rsid w:val="00DC0914"/>
    <w:rsid w:val="00DC3D65"/>
    <w:rsid w:val="00DC4F42"/>
    <w:rsid w:val="00DC753E"/>
    <w:rsid w:val="00DC78C1"/>
    <w:rsid w:val="00DD1401"/>
    <w:rsid w:val="00DD252D"/>
    <w:rsid w:val="00DD3C65"/>
    <w:rsid w:val="00DD6FE1"/>
    <w:rsid w:val="00DD7C2F"/>
    <w:rsid w:val="00DE0C4C"/>
    <w:rsid w:val="00DE1478"/>
    <w:rsid w:val="00DE1852"/>
    <w:rsid w:val="00DE390E"/>
    <w:rsid w:val="00DE4092"/>
    <w:rsid w:val="00DE4C39"/>
    <w:rsid w:val="00DE4E46"/>
    <w:rsid w:val="00DE5BD6"/>
    <w:rsid w:val="00DE6869"/>
    <w:rsid w:val="00DF0081"/>
    <w:rsid w:val="00DF0346"/>
    <w:rsid w:val="00DF15DA"/>
    <w:rsid w:val="00DF22F9"/>
    <w:rsid w:val="00DF25A2"/>
    <w:rsid w:val="00DF3A20"/>
    <w:rsid w:val="00DF6184"/>
    <w:rsid w:val="00DF6377"/>
    <w:rsid w:val="00DF731D"/>
    <w:rsid w:val="00E006DC"/>
    <w:rsid w:val="00E00A2D"/>
    <w:rsid w:val="00E038C1"/>
    <w:rsid w:val="00E063D3"/>
    <w:rsid w:val="00E078BD"/>
    <w:rsid w:val="00E103FF"/>
    <w:rsid w:val="00E10475"/>
    <w:rsid w:val="00E10B98"/>
    <w:rsid w:val="00E1249E"/>
    <w:rsid w:val="00E13522"/>
    <w:rsid w:val="00E147E1"/>
    <w:rsid w:val="00E14950"/>
    <w:rsid w:val="00E14F0F"/>
    <w:rsid w:val="00E14FCA"/>
    <w:rsid w:val="00E223C0"/>
    <w:rsid w:val="00E22F99"/>
    <w:rsid w:val="00E231FF"/>
    <w:rsid w:val="00E2358A"/>
    <w:rsid w:val="00E24487"/>
    <w:rsid w:val="00E25582"/>
    <w:rsid w:val="00E26BC5"/>
    <w:rsid w:val="00E26D38"/>
    <w:rsid w:val="00E27323"/>
    <w:rsid w:val="00E31959"/>
    <w:rsid w:val="00E33160"/>
    <w:rsid w:val="00E353E0"/>
    <w:rsid w:val="00E372CA"/>
    <w:rsid w:val="00E4402D"/>
    <w:rsid w:val="00E44D95"/>
    <w:rsid w:val="00E44FC1"/>
    <w:rsid w:val="00E45874"/>
    <w:rsid w:val="00E461EA"/>
    <w:rsid w:val="00E46C69"/>
    <w:rsid w:val="00E5083F"/>
    <w:rsid w:val="00E5135E"/>
    <w:rsid w:val="00E523FD"/>
    <w:rsid w:val="00E54F3A"/>
    <w:rsid w:val="00E55071"/>
    <w:rsid w:val="00E55230"/>
    <w:rsid w:val="00E557AE"/>
    <w:rsid w:val="00E559A2"/>
    <w:rsid w:val="00E603C8"/>
    <w:rsid w:val="00E633E8"/>
    <w:rsid w:val="00E63C92"/>
    <w:rsid w:val="00E64EA4"/>
    <w:rsid w:val="00E656AA"/>
    <w:rsid w:val="00E66642"/>
    <w:rsid w:val="00E67824"/>
    <w:rsid w:val="00E679BD"/>
    <w:rsid w:val="00E706FF"/>
    <w:rsid w:val="00E70FDC"/>
    <w:rsid w:val="00E714F3"/>
    <w:rsid w:val="00E72B4A"/>
    <w:rsid w:val="00E72C06"/>
    <w:rsid w:val="00E72E91"/>
    <w:rsid w:val="00E73363"/>
    <w:rsid w:val="00E746D1"/>
    <w:rsid w:val="00E747D1"/>
    <w:rsid w:val="00E77F1D"/>
    <w:rsid w:val="00E82FEE"/>
    <w:rsid w:val="00E83F63"/>
    <w:rsid w:val="00E845A8"/>
    <w:rsid w:val="00E85B25"/>
    <w:rsid w:val="00E91605"/>
    <w:rsid w:val="00E923BC"/>
    <w:rsid w:val="00E930F7"/>
    <w:rsid w:val="00E93381"/>
    <w:rsid w:val="00E934A3"/>
    <w:rsid w:val="00E93667"/>
    <w:rsid w:val="00E941C1"/>
    <w:rsid w:val="00E95419"/>
    <w:rsid w:val="00E95A12"/>
    <w:rsid w:val="00E961E3"/>
    <w:rsid w:val="00E96639"/>
    <w:rsid w:val="00E97CB6"/>
    <w:rsid w:val="00EA0C75"/>
    <w:rsid w:val="00EA40A0"/>
    <w:rsid w:val="00EA40CE"/>
    <w:rsid w:val="00EA4445"/>
    <w:rsid w:val="00EA51A9"/>
    <w:rsid w:val="00EA58E4"/>
    <w:rsid w:val="00EA79CD"/>
    <w:rsid w:val="00EB11A3"/>
    <w:rsid w:val="00EB1BC9"/>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8BD"/>
    <w:rsid w:val="00ED3A7D"/>
    <w:rsid w:val="00ED423A"/>
    <w:rsid w:val="00ED6EC2"/>
    <w:rsid w:val="00ED7A18"/>
    <w:rsid w:val="00EE0825"/>
    <w:rsid w:val="00EE2587"/>
    <w:rsid w:val="00EE2724"/>
    <w:rsid w:val="00EE2925"/>
    <w:rsid w:val="00EE3D6B"/>
    <w:rsid w:val="00EE461A"/>
    <w:rsid w:val="00EE7794"/>
    <w:rsid w:val="00EF0709"/>
    <w:rsid w:val="00EF11A3"/>
    <w:rsid w:val="00EF222F"/>
    <w:rsid w:val="00EF2845"/>
    <w:rsid w:val="00EF2D7E"/>
    <w:rsid w:val="00EF3280"/>
    <w:rsid w:val="00EF3648"/>
    <w:rsid w:val="00EF4D94"/>
    <w:rsid w:val="00EF651E"/>
    <w:rsid w:val="00EF670D"/>
    <w:rsid w:val="00F000E7"/>
    <w:rsid w:val="00F035E6"/>
    <w:rsid w:val="00F0514C"/>
    <w:rsid w:val="00F05F58"/>
    <w:rsid w:val="00F069C8"/>
    <w:rsid w:val="00F111DB"/>
    <w:rsid w:val="00F11BFF"/>
    <w:rsid w:val="00F11C55"/>
    <w:rsid w:val="00F145F0"/>
    <w:rsid w:val="00F1581A"/>
    <w:rsid w:val="00F15B37"/>
    <w:rsid w:val="00F16E0B"/>
    <w:rsid w:val="00F20685"/>
    <w:rsid w:val="00F20777"/>
    <w:rsid w:val="00F20E73"/>
    <w:rsid w:val="00F227E2"/>
    <w:rsid w:val="00F2323D"/>
    <w:rsid w:val="00F2355B"/>
    <w:rsid w:val="00F24020"/>
    <w:rsid w:val="00F252E8"/>
    <w:rsid w:val="00F31A32"/>
    <w:rsid w:val="00F33DE0"/>
    <w:rsid w:val="00F404EC"/>
    <w:rsid w:val="00F40A58"/>
    <w:rsid w:val="00F41F8A"/>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66393"/>
    <w:rsid w:val="00F72944"/>
    <w:rsid w:val="00F75B07"/>
    <w:rsid w:val="00F75CD5"/>
    <w:rsid w:val="00F77EDE"/>
    <w:rsid w:val="00F821B2"/>
    <w:rsid w:val="00F821E0"/>
    <w:rsid w:val="00F83674"/>
    <w:rsid w:val="00F84C04"/>
    <w:rsid w:val="00F864BE"/>
    <w:rsid w:val="00F86843"/>
    <w:rsid w:val="00F918C4"/>
    <w:rsid w:val="00F91AFE"/>
    <w:rsid w:val="00F91C5C"/>
    <w:rsid w:val="00F93CA7"/>
    <w:rsid w:val="00F94D8A"/>
    <w:rsid w:val="00F94D91"/>
    <w:rsid w:val="00F96BE4"/>
    <w:rsid w:val="00FA045A"/>
    <w:rsid w:val="00FA2661"/>
    <w:rsid w:val="00FA2D48"/>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4F91"/>
    <w:rsid w:val="00FC54C6"/>
    <w:rsid w:val="00FC6371"/>
    <w:rsid w:val="00FC700F"/>
    <w:rsid w:val="00FD01F3"/>
    <w:rsid w:val="00FD04FD"/>
    <w:rsid w:val="00FD0DE8"/>
    <w:rsid w:val="00FD250B"/>
    <w:rsid w:val="00FD32D1"/>
    <w:rsid w:val="00FD3D8D"/>
    <w:rsid w:val="00FD4776"/>
    <w:rsid w:val="00FE002D"/>
    <w:rsid w:val="00FE098D"/>
    <w:rsid w:val="00FE1B45"/>
    <w:rsid w:val="00FE2AD1"/>
    <w:rsid w:val="00FE522B"/>
    <w:rsid w:val="00FE5732"/>
    <w:rsid w:val="00FE625F"/>
    <w:rsid w:val="00FE7626"/>
    <w:rsid w:val="00FF2C1C"/>
    <w:rsid w:val="00FF3276"/>
    <w:rsid w:val="00FF40BF"/>
    <w:rsid w:val="00FF45CC"/>
    <w:rsid w:val="00FF5234"/>
    <w:rsid w:val="00FF66B1"/>
    <w:rsid w:val="00FF6B47"/>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customStyle="1" w:styleId="UnresolvedMention">
    <w:name w:val="Unresolved Mention"/>
    <w:basedOn w:val="DefaultParagraphFont"/>
    <w:uiPriority w:val="99"/>
    <w:semiHidden/>
    <w:unhideWhenUsed/>
    <w:rsid w:val="009D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708944272">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46</cp:revision>
  <dcterms:created xsi:type="dcterms:W3CDTF">2021-10-12T20:59:00Z</dcterms:created>
  <dcterms:modified xsi:type="dcterms:W3CDTF">2021-10-22T16:37:00Z</dcterms:modified>
</cp:coreProperties>
</file>