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267EEC63" w:rsidR="00A462B9" w:rsidRDefault="00265BEC" w:rsidP="00950C76">
      <w:pPr>
        <w:spacing w:after="0" w:line="240" w:lineRule="auto"/>
        <w:jc w:val="center"/>
      </w:pPr>
      <w:r>
        <w:t xml:space="preserve">October </w:t>
      </w:r>
      <w:r w:rsidR="00E63DC1">
        <w:t>1</w:t>
      </w:r>
      <w:r w:rsidR="00521DC8">
        <w:t>5</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6C09958E" w:rsidR="00627903" w:rsidRPr="002A5DB5" w:rsidRDefault="00A462B9" w:rsidP="00E27954">
      <w:r w:rsidRPr="00C051EA">
        <w:rPr>
          <w:b/>
          <w:i/>
        </w:rPr>
        <w:t>Present</w:t>
      </w:r>
      <w:r w:rsidRPr="00E913C7">
        <w:t xml:space="preserve">: </w:t>
      </w:r>
      <w:r w:rsidR="00782069" w:rsidRPr="003120ED">
        <w:t>Mark</w:t>
      </w:r>
      <w:r w:rsidR="00782069">
        <w:t xml:space="preserve"> </w:t>
      </w:r>
      <w:r w:rsidR="00782069" w:rsidRPr="003120ED">
        <w:t xml:space="preserve">Abramson, </w:t>
      </w:r>
      <w:r w:rsidR="004A41BC" w:rsidRPr="003120ED">
        <w:t xml:space="preserve">Pauli Alin, Jonathan Allred, </w:t>
      </w:r>
      <w:r w:rsidR="00994D79">
        <w:t xml:space="preserve">Maureen Andrade, </w:t>
      </w:r>
      <w:r w:rsidR="00910D8E">
        <w:t xml:space="preserve">Anne Arendt, Wendy Athens (OTL), </w:t>
      </w:r>
      <w:r w:rsidR="0055405D">
        <w:t xml:space="preserve">Lyn Bennett, </w:t>
      </w:r>
      <w:r w:rsidR="00910D8E">
        <w:t xml:space="preserve">Mark Bracken, </w:t>
      </w:r>
      <w:r w:rsidR="004A41BC" w:rsidRPr="003120ED">
        <w:t xml:space="preserve">Laurel Bradshaw, </w:t>
      </w:r>
      <w:r w:rsidR="003F25BA">
        <w:t xml:space="preserve">Roxanne Brinkerhoff, </w:t>
      </w:r>
      <w:r w:rsidR="0055405D">
        <w:t xml:space="preserve">Lauren Brooks, </w:t>
      </w:r>
      <w:r w:rsidR="007C5241">
        <w:t xml:space="preserve">Leo Chan, </w:t>
      </w:r>
      <w:r w:rsidR="0055405D">
        <w:t xml:space="preserve">Seth Christensen, </w:t>
      </w:r>
      <w:r w:rsidR="00856F54" w:rsidRPr="003120ED">
        <w:t xml:space="preserve">Karen Cushing, </w:t>
      </w:r>
      <w:r w:rsidR="0055405D">
        <w:t xml:space="preserve">Shane Draper, </w:t>
      </w:r>
      <w:r w:rsidR="004A41BC" w:rsidRPr="003120ED">
        <w:t xml:space="preserve">Reid Elem, </w:t>
      </w:r>
      <w:r w:rsidR="00782069">
        <w:t xml:space="preserve">Max Eskelson, </w:t>
      </w:r>
      <w:r w:rsidR="00576A8D">
        <w:t>Nathan Gale,</w:t>
      </w:r>
      <w:r w:rsidR="00856F54" w:rsidRPr="00856F54">
        <w:t xml:space="preserve"> </w:t>
      </w:r>
      <w:r w:rsidR="00910D8E">
        <w:t>Paige Gardiner,</w:t>
      </w:r>
      <w:r w:rsidR="00782069" w:rsidRPr="00782069">
        <w:t xml:space="preserve"> </w:t>
      </w:r>
      <w:r w:rsidR="00855920">
        <w:t xml:space="preserve">Meaghan McKasy (for </w:t>
      </w:r>
      <w:r w:rsidR="0055405D">
        <w:t>Phil Gordon,</w:t>
      </w:r>
      <w:r w:rsidR="00855920">
        <w:t>)</w:t>
      </w:r>
      <w:r w:rsidR="0055405D">
        <w:t xml:space="preserve"> Young Wan Ham, </w:t>
      </w:r>
      <w:r w:rsidR="00910D8E">
        <w:t xml:space="preserve">Matt Hasara, </w:t>
      </w:r>
      <w:r w:rsidR="00AE2CAA">
        <w:t xml:space="preserve">Melissa Heath, </w:t>
      </w:r>
      <w:r w:rsidR="002C637E">
        <w:t xml:space="preserve">Rick Henage, </w:t>
      </w:r>
      <w:r w:rsidR="00910D8E">
        <w:t xml:space="preserve">Jessica Hill, </w:t>
      </w:r>
      <w:r w:rsidR="00AE2CAA">
        <w:t xml:space="preserve">Joshua Hilst, Greg Jackson, </w:t>
      </w:r>
      <w:r w:rsidR="004A41BC" w:rsidRPr="003120ED">
        <w:t xml:space="preserve">Jamie Johnson, </w:t>
      </w:r>
      <w:r w:rsidR="00AE2CAA">
        <w:t xml:space="preserve">Janine Knighton, </w:t>
      </w:r>
      <w:r w:rsidR="00910D8E">
        <w:t xml:space="preserve">Stephen Ley, Diana Lundahl, </w:t>
      </w:r>
      <w:r w:rsidR="00AE2CAA">
        <w:t xml:space="preserve">Mohammad Masoum, </w:t>
      </w:r>
      <w:r w:rsidR="00910D8E">
        <w:t xml:space="preserve">Jeff Maxfield, Rick McDonald, </w:t>
      </w:r>
      <w:r w:rsidR="00FA6D11">
        <w:t xml:space="preserve">Maddie Mishko (UVUSA), </w:t>
      </w:r>
      <w:r w:rsidR="00AE2CAA">
        <w:t xml:space="preserve">Elijah Nielson, </w:t>
      </w:r>
      <w:r w:rsidR="002C637E">
        <w:t xml:space="preserve">Matthew North, </w:t>
      </w:r>
      <w:r w:rsidR="004A41BC" w:rsidRPr="003120ED">
        <w:t xml:space="preserve">Alan Parry, </w:t>
      </w:r>
      <w:r w:rsidR="00E27954" w:rsidRPr="003120ED">
        <w:t xml:space="preserve">Jim Pettersson, </w:t>
      </w:r>
      <w:r w:rsidR="00AE2CAA">
        <w:t xml:space="preserve">Evelyn Porter, </w:t>
      </w:r>
      <w:r w:rsidR="00910D8E">
        <w:t xml:space="preserve">Kelli Potter, </w:t>
      </w:r>
      <w:r w:rsidR="00162D11" w:rsidRPr="003120ED">
        <w:t xml:space="preserve">Denise Richards, </w:t>
      </w:r>
      <w:r w:rsidR="00E27954" w:rsidRPr="003120ED">
        <w:t xml:space="preserve">Leo Schlosnagle, </w:t>
      </w:r>
      <w:r w:rsidR="00AE2CAA">
        <w:t xml:space="preserve">Dustin Shipp, </w:t>
      </w:r>
      <w:r w:rsidR="00856F54">
        <w:t xml:space="preserve">Mike Stearns, </w:t>
      </w:r>
      <w:r w:rsidR="00AE2CAA">
        <w:t xml:space="preserve">Wayne Vaught, </w:t>
      </w:r>
      <w:r w:rsidR="008C0023">
        <w:t xml:space="preserve">Ryan Vogel, </w:t>
      </w:r>
      <w:r w:rsidR="00F64170">
        <w:t xml:space="preserve">Bob Walsh, </w:t>
      </w:r>
      <w:r w:rsidR="0072037A">
        <w:t>Sandie Waters,</w:t>
      </w:r>
      <w:r w:rsidR="0072037A" w:rsidRPr="007207D7">
        <w:t xml:space="preserve"> </w:t>
      </w:r>
      <w:r w:rsidR="0072037A">
        <w:t xml:space="preserve">Lyn Wells, </w:t>
      </w:r>
      <w:r w:rsidR="00AE2CAA">
        <w:t xml:space="preserve">Alex Yuan, </w:t>
      </w:r>
      <w:r w:rsidR="007C5241">
        <w:t>Geoffrey Zahn</w:t>
      </w:r>
    </w:p>
    <w:p w14:paraId="50C91185" w14:textId="402D25FA" w:rsidR="007C5241" w:rsidRPr="002A5DB5" w:rsidRDefault="00A462B9" w:rsidP="007207D7">
      <w:r w:rsidRPr="002A5DB5">
        <w:rPr>
          <w:b/>
          <w:i/>
        </w:rPr>
        <w:t>Excused or Absent</w:t>
      </w:r>
      <w:r w:rsidRPr="002A5DB5">
        <w:t xml:space="preserve">: </w:t>
      </w:r>
      <w:r w:rsidR="00882BE2" w:rsidRPr="003120ED">
        <w:t>Kat Brown</w:t>
      </w:r>
      <w:r w:rsidR="00855920">
        <w:t>,</w:t>
      </w:r>
      <w:r w:rsidR="00855920" w:rsidRPr="00855920">
        <w:t xml:space="preserve"> </w:t>
      </w:r>
      <w:r w:rsidR="00855920">
        <w:t>Susan Cox, Barry Hallsted, Ronald Miller,</w:t>
      </w:r>
      <w:r w:rsidR="00855920" w:rsidRPr="00855920">
        <w:t xml:space="preserve"> </w:t>
      </w:r>
      <w:r w:rsidR="00855920">
        <w:t>Annie Smith (Library),</w:t>
      </w:r>
      <w:r w:rsidR="00855920" w:rsidRPr="00855920">
        <w:t xml:space="preserve"> </w:t>
      </w:r>
      <w:r w:rsidR="00855920">
        <w:t>Sean Tolman</w:t>
      </w:r>
    </w:p>
    <w:p w14:paraId="2662C24E" w14:textId="2C2CFF8A" w:rsidR="0023408F" w:rsidRDefault="0023408F" w:rsidP="007454C7">
      <w:r>
        <w:rPr>
          <w:b/>
          <w:i/>
        </w:rPr>
        <w:t>Guests:</w:t>
      </w:r>
      <w:r>
        <w:rPr>
          <w:b/>
          <w:i/>
        </w:rPr>
        <w:tab/>
      </w:r>
      <w:r w:rsidR="00CB4EE6">
        <w:t xml:space="preserve"> </w:t>
      </w:r>
    </w:p>
    <w:p w14:paraId="1FC4F74E" w14:textId="553ECEEE" w:rsidR="002A5018" w:rsidRDefault="00FA71E1" w:rsidP="007454C7">
      <w:r>
        <w:t xml:space="preserve">Call to order </w:t>
      </w:r>
      <w:r w:rsidR="00000CD0">
        <w:t>–</w:t>
      </w:r>
      <w:r>
        <w:t xml:space="preserve"> </w:t>
      </w:r>
      <w:r w:rsidR="005851E9">
        <w:t>3:0</w:t>
      </w:r>
      <w:r w:rsidR="00DB4B90">
        <w:t>2</w:t>
      </w:r>
      <w:r w:rsidR="00361F88">
        <w:t xml:space="preserve"> p.m.</w:t>
      </w:r>
    </w:p>
    <w:p w14:paraId="7278BC85" w14:textId="79B1BBA1" w:rsidR="0071183F" w:rsidRDefault="00910B65" w:rsidP="00265BEC">
      <w:r w:rsidRPr="00504CA6">
        <w:t xml:space="preserve">Approval of Minutes from </w:t>
      </w:r>
      <w:r w:rsidR="00521DC8">
        <w:t>October 1</w:t>
      </w:r>
      <w:r w:rsidR="002A49D6">
        <w:t>, 2019</w:t>
      </w:r>
      <w:r w:rsidR="006F4B93">
        <w:t xml:space="preserve">. </w:t>
      </w:r>
      <w:r w:rsidR="00153D93">
        <w:t>Minutes approved.</w:t>
      </w:r>
    </w:p>
    <w:p w14:paraId="30D529B1" w14:textId="566BC488" w:rsidR="00DB4B90" w:rsidRPr="006556E3" w:rsidRDefault="00DB4B90" w:rsidP="00265BEC">
      <w:pPr>
        <w:rPr>
          <w:b/>
        </w:rPr>
      </w:pPr>
      <w:r w:rsidRPr="006556E3">
        <w:rPr>
          <w:b/>
        </w:rPr>
        <w:t>PROVOST</w:t>
      </w:r>
    </w:p>
    <w:p w14:paraId="7F5F759C" w14:textId="15EF7D6C" w:rsidR="00DB4B90" w:rsidRDefault="00DB4B90" w:rsidP="00DB4B90">
      <w:pPr>
        <w:pStyle w:val="ListParagraph"/>
        <w:numPr>
          <w:ilvl w:val="0"/>
          <w:numId w:val="43"/>
        </w:numPr>
      </w:pPr>
      <w:r>
        <w:t xml:space="preserve">Scholarship Ball </w:t>
      </w:r>
      <w:r w:rsidR="006B491B">
        <w:t xml:space="preserve">was successful and </w:t>
      </w:r>
      <w:r>
        <w:t>raised around $800K.</w:t>
      </w:r>
    </w:p>
    <w:p w14:paraId="2BB7DECC" w14:textId="373307C8" w:rsidR="00DB4B90" w:rsidRDefault="00DB4B90" w:rsidP="00DB4B90">
      <w:pPr>
        <w:pStyle w:val="ListParagraph"/>
        <w:numPr>
          <w:ilvl w:val="0"/>
          <w:numId w:val="43"/>
        </w:numPr>
      </w:pPr>
      <w:r>
        <w:t xml:space="preserve">Vision 2030 remains in draft, but moving towards finalization. </w:t>
      </w:r>
      <w:r w:rsidR="00153D93">
        <w:t>NCHEMS final report due in November.</w:t>
      </w:r>
    </w:p>
    <w:p w14:paraId="3BBE4585" w14:textId="6C40704E" w:rsidR="00153D93" w:rsidRDefault="00153D93" w:rsidP="00DB4B90">
      <w:pPr>
        <w:pStyle w:val="ListParagraph"/>
        <w:numPr>
          <w:ilvl w:val="0"/>
          <w:numId w:val="43"/>
        </w:numPr>
      </w:pPr>
      <w:r>
        <w:t xml:space="preserve">Flexibility Online Delivery will continue to see an online push especially where it is appropriate to create online courses. </w:t>
      </w:r>
    </w:p>
    <w:p w14:paraId="030D4AEF" w14:textId="0F665BD5" w:rsidR="00153D93" w:rsidRDefault="00153D93" w:rsidP="00DB4B90">
      <w:pPr>
        <w:pStyle w:val="ListParagraph"/>
        <w:numPr>
          <w:ilvl w:val="0"/>
          <w:numId w:val="43"/>
        </w:numPr>
      </w:pPr>
      <w:r>
        <w:t>PBA System is now closed. Vaught reported that he supports a faculty ombudsman.  P</w:t>
      </w:r>
      <w:r w:rsidR="00BF78F3">
        <w:t>resident has emphasized PBA focus</w:t>
      </w:r>
      <w:r>
        <w:t xml:space="preserve"> </w:t>
      </w:r>
      <w:r w:rsidR="00BF78F3">
        <w:t xml:space="preserve">should be </w:t>
      </w:r>
      <w:r>
        <w:t>on completion and flexible delivery.</w:t>
      </w:r>
    </w:p>
    <w:p w14:paraId="411BE0C6" w14:textId="490820E1" w:rsidR="00153D93" w:rsidRPr="00266C66" w:rsidRDefault="00153D93" w:rsidP="00153D93">
      <w:pPr>
        <w:rPr>
          <w:b/>
        </w:rPr>
      </w:pPr>
      <w:r w:rsidRPr="00266C66">
        <w:rPr>
          <w:b/>
        </w:rPr>
        <w:t>OTL</w:t>
      </w:r>
    </w:p>
    <w:p w14:paraId="57E226A3" w14:textId="2C1EF88A" w:rsidR="00153D93" w:rsidRDefault="00153D93" w:rsidP="00153D93">
      <w:pPr>
        <w:pStyle w:val="ListParagraph"/>
        <w:numPr>
          <w:ilvl w:val="0"/>
          <w:numId w:val="44"/>
        </w:numPr>
      </w:pPr>
      <w:r>
        <w:t>Instructure Tier 1</w:t>
      </w:r>
      <w:r w:rsidR="0014161E">
        <w:t xml:space="preserve"> support</w:t>
      </w:r>
      <w:r>
        <w:t xml:space="preserve"> is now live</w:t>
      </w:r>
      <w:r w:rsidR="0014161E">
        <w:t xml:space="preserve"> through</w:t>
      </w:r>
      <w:r w:rsidR="00B225DC">
        <w:t xml:space="preserve"> Canvas on left navigation bar and has a life preserver icon. </w:t>
      </w:r>
      <w:r>
        <w:t>All concerns are addressed to Canvas first and can be escalated to UVU.</w:t>
      </w:r>
    </w:p>
    <w:p w14:paraId="0E5A8E71" w14:textId="3881F574" w:rsidR="00153D93" w:rsidRPr="0014161E" w:rsidRDefault="00153D93" w:rsidP="00153D93">
      <w:pPr>
        <w:rPr>
          <w:b/>
        </w:rPr>
      </w:pPr>
      <w:r w:rsidRPr="0014161E">
        <w:rPr>
          <w:b/>
        </w:rPr>
        <w:t>UVUSA</w:t>
      </w:r>
    </w:p>
    <w:p w14:paraId="67F217C8" w14:textId="3DD0583A" w:rsidR="00153D93" w:rsidRDefault="00153D93" w:rsidP="00153D93">
      <w:pPr>
        <w:pStyle w:val="ListParagraph"/>
        <w:numPr>
          <w:ilvl w:val="0"/>
          <w:numId w:val="44"/>
        </w:numPr>
      </w:pPr>
      <w:r>
        <w:t>W</w:t>
      </w:r>
      <w:r w:rsidR="0014161E">
        <w:t>olverines of the Week – Laura, C</w:t>
      </w:r>
      <w:r>
        <w:t>ulinary Arts program, 5 boys, own</w:t>
      </w:r>
      <w:r w:rsidR="0014161E">
        <w:t>s</w:t>
      </w:r>
      <w:r>
        <w:t xml:space="preserve"> food truck</w:t>
      </w:r>
      <w:r w:rsidR="0014161E">
        <w:t xml:space="preserve"> in Salt Lake</w:t>
      </w:r>
      <w:r>
        <w:t xml:space="preserve">; Britton, </w:t>
      </w:r>
      <w:r w:rsidR="0014161E">
        <w:t xml:space="preserve">works in </w:t>
      </w:r>
      <w:r>
        <w:t>Math Lab, bring</w:t>
      </w:r>
      <w:r w:rsidR="0014161E">
        <w:t>s</w:t>
      </w:r>
      <w:r>
        <w:t xml:space="preserve"> light </w:t>
      </w:r>
      <w:r w:rsidR="0014161E">
        <w:t xml:space="preserve">to the </w:t>
      </w:r>
      <w:r>
        <w:t>workplace</w:t>
      </w:r>
      <w:r w:rsidR="0014161E">
        <w:t>.</w:t>
      </w:r>
    </w:p>
    <w:p w14:paraId="7D7B0C4E" w14:textId="2669E478" w:rsidR="00153D93" w:rsidRDefault="0014161E" w:rsidP="00153D93">
      <w:pPr>
        <w:pStyle w:val="ListParagraph"/>
        <w:numPr>
          <w:ilvl w:val="0"/>
          <w:numId w:val="44"/>
        </w:numPr>
      </w:pPr>
      <w:r>
        <w:lastRenderedPageBreak/>
        <w:t xml:space="preserve">UVUSA is partnering with Provost Vaught to host a Student Forum called “The U in UVU” on </w:t>
      </w:r>
      <w:r w:rsidR="00153D93">
        <w:t>11/5</w:t>
      </w:r>
      <w:r>
        <w:t xml:space="preserve"> from 12:00-1:00 pm in the </w:t>
      </w:r>
      <w:r w:rsidR="00A25CF0">
        <w:t>Regan Theater</w:t>
      </w:r>
      <w:r>
        <w:t xml:space="preserve">. Inviting students to share their UVU experiences and expectations of UVU and if we are meeting them. </w:t>
      </w:r>
    </w:p>
    <w:p w14:paraId="16144C1B" w14:textId="52CEE131" w:rsidR="00153D93" w:rsidRDefault="00153D93" w:rsidP="00153D93">
      <w:pPr>
        <w:pStyle w:val="ListParagraph"/>
        <w:numPr>
          <w:ilvl w:val="0"/>
          <w:numId w:val="44"/>
        </w:numPr>
      </w:pPr>
      <w:r>
        <w:t>State of the Students</w:t>
      </w:r>
      <w:r w:rsidR="00A25CF0">
        <w:t xml:space="preserve"> will be held on 11/14</w:t>
      </w:r>
      <w:r w:rsidR="00112A02">
        <w:t>.</w:t>
      </w:r>
      <w:r>
        <w:t xml:space="preserve"> </w:t>
      </w:r>
      <w:r w:rsidR="00112A02">
        <w:t>This i</w:t>
      </w:r>
      <w:r>
        <w:t xml:space="preserve">nitiative for student government </w:t>
      </w:r>
      <w:r w:rsidR="00112A02">
        <w:t xml:space="preserve">is </w:t>
      </w:r>
      <w:r>
        <w:t>to be more transparent</w:t>
      </w:r>
      <w:r w:rsidR="00112A02">
        <w:t xml:space="preserve"> and informative</w:t>
      </w:r>
      <w:r>
        <w:t>.</w:t>
      </w:r>
    </w:p>
    <w:p w14:paraId="62C954D6" w14:textId="2FF7B49B" w:rsidR="00153D93" w:rsidRPr="003A7386" w:rsidRDefault="00153D93" w:rsidP="00153D93">
      <w:pPr>
        <w:rPr>
          <w:b/>
        </w:rPr>
      </w:pPr>
      <w:r w:rsidRPr="003A7386">
        <w:rPr>
          <w:b/>
        </w:rPr>
        <w:t>STANDING COMMITTEES</w:t>
      </w:r>
    </w:p>
    <w:p w14:paraId="4CD8773F" w14:textId="56D60248" w:rsidR="00153D93" w:rsidRDefault="00153D93" w:rsidP="00153D93">
      <w:pPr>
        <w:pStyle w:val="ListParagraph"/>
        <w:numPr>
          <w:ilvl w:val="0"/>
          <w:numId w:val="45"/>
        </w:numPr>
      </w:pPr>
      <w:r>
        <w:t>Special Assignments &amp; Investigations</w:t>
      </w:r>
    </w:p>
    <w:p w14:paraId="6B227521" w14:textId="385E7321" w:rsidR="00153D93" w:rsidRDefault="003A7386" w:rsidP="00153D93">
      <w:pPr>
        <w:pStyle w:val="ListParagraph"/>
        <w:numPr>
          <w:ilvl w:val="1"/>
          <w:numId w:val="45"/>
        </w:numPr>
      </w:pPr>
      <w:r>
        <w:t>Directory – A</w:t>
      </w:r>
      <w:r w:rsidR="00153D93">
        <w:t>dministration is taking the matter under advisement and forming a committee to re-evaluate.</w:t>
      </w:r>
    </w:p>
    <w:p w14:paraId="087F688A" w14:textId="39F46FC0" w:rsidR="0051362E" w:rsidRPr="006D5CA5" w:rsidRDefault="0051362E" w:rsidP="0051362E">
      <w:pPr>
        <w:pStyle w:val="ListParagraph"/>
        <w:numPr>
          <w:ilvl w:val="1"/>
          <w:numId w:val="45"/>
        </w:numPr>
      </w:pPr>
      <w:r w:rsidRPr="006D5CA5">
        <w:t xml:space="preserve"> In regard to the research server, it can only have research materials, not pedagogical/course materials. Kat is working to help determine what does and does not constitute pedagogical/course materials.</w:t>
      </w:r>
    </w:p>
    <w:p w14:paraId="61FB616D" w14:textId="23416753" w:rsidR="00153D93" w:rsidRDefault="00153D93" w:rsidP="008C2370">
      <w:pPr>
        <w:pStyle w:val="ListParagraph"/>
        <w:numPr>
          <w:ilvl w:val="0"/>
          <w:numId w:val="45"/>
        </w:numPr>
      </w:pPr>
      <w:r>
        <w:t>Service &amp; Elections</w:t>
      </w:r>
    </w:p>
    <w:p w14:paraId="1F259260" w14:textId="7AE84841" w:rsidR="00153D93" w:rsidRDefault="00DC6834" w:rsidP="00153D93">
      <w:pPr>
        <w:pStyle w:val="ListParagraph"/>
        <w:numPr>
          <w:ilvl w:val="1"/>
          <w:numId w:val="45"/>
        </w:numPr>
      </w:pPr>
      <w:r>
        <w:t xml:space="preserve">CHSS does not have a Service &amp; Elections chair. </w:t>
      </w:r>
      <w:r w:rsidR="00153D93">
        <w:t xml:space="preserve">Waters </w:t>
      </w:r>
      <w:r>
        <w:t xml:space="preserve">is </w:t>
      </w:r>
      <w:r w:rsidR="00153D93">
        <w:t>handling elections</w:t>
      </w:r>
      <w:r>
        <w:t xml:space="preserve"> at this time</w:t>
      </w:r>
      <w:r w:rsidR="00153D93">
        <w:t xml:space="preserve">. </w:t>
      </w:r>
    </w:p>
    <w:p w14:paraId="70B76E0B" w14:textId="13D23172" w:rsidR="00153D93" w:rsidRDefault="00153D93" w:rsidP="00153D93">
      <w:pPr>
        <w:pStyle w:val="ListParagraph"/>
        <w:numPr>
          <w:ilvl w:val="1"/>
          <w:numId w:val="45"/>
        </w:numPr>
      </w:pPr>
      <w:r>
        <w:t>Waters stepping down from Inclusion Committee and seeking nominations of a senator for the committee.</w:t>
      </w:r>
      <w:r w:rsidR="00130FC2">
        <w:t xml:space="preserve"> Nominee: Leo Chan. </w:t>
      </w:r>
      <w:r w:rsidR="00130FC2" w:rsidRPr="00B23CBA">
        <w:rPr>
          <w:b/>
        </w:rPr>
        <w:t>MOTION</w:t>
      </w:r>
      <w:r w:rsidR="00130FC2">
        <w:t>: Elijah</w:t>
      </w:r>
      <w:r w:rsidR="00B23CBA">
        <w:t xml:space="preserve"> Nielsen moved to close nominations. </w:t>
      </w:r>
      <w:r w:rsidR="00130FC2">
        <w:t>Leo S</w:t>
      </w:r>
      <w:r w:rsidR="00B23CBA">
        <w:t>chlosnagle seconded. All in favor? 34; Opposed –</w:t>
      </w:r>
      <w:r w:rsidR="00130FC2">
        <w:t xml:space="preserve"> 2</w:t>
      </w:r>
      <w:r w:rsidR="00B23CBA">
        <w:t>; Abstained –</w:t>
      </w:r>
      <w:r w:rsidR="00130FC2">
        <w:t xml:space="preserve"> 1</w:t>
      </w:r>
      <w:r w:rsidR="00B23CBA">
        <w:t>. Motion passed.</w:t>
      </w:r>
      <w:r w:rsidR="00EA4487">
        <w:t xml:space="preserve"> </w:t>
      </w:r>
      <w:r w:rsidR="00EA4487" w:rsidRPr="00B23CBA">
        <w:rPr>
          <w:b/>
        </w:rPr>
        <w:t>MOTION</w:t>
      </w:r>
      <w:r w:rsidR="00EA4487">
        <w:t xml:space="preserve">: </w:t>
      </w:r>
      <w:r w:rsidR="00B23CBA">
        <w:t xml:space="preserve">Sandie </w:t>
      </w:r>
      <w:r w:rsidR="00EA4487">
        <w:t>Water</w:t>
      </w:r>
      <w:r w:rsidR="00B23CBA">
        <w:t>s</w:t>
      </w:r>
      <w:r w:rsidR="00EA4487">
        <w:t xml:space="preserve"> moved to ratify nomination. </w:t>
      </w:r>
      <w:r w:rsidR="00914D34">
        <w:t xml:space="preserve">Elijah Nielsen seconded. All </w:t>
      </w:r>
      <w:r w:rsidR="00B23CBA">
        <w:t xml:space="preserve">in favor? 42; Opposed – </w:t>
      </w:r>
      <w:r w:rsidR="00EA4487">
        <w:t>0</w:t>
      </w:r>
      <w:r w:rsidR="00B23CBA">
        <w:t xml:space="preserve">; Abstained – </w:t>
      </w:r>
      <w:r w:rsidR="00EA4487">
        <w:t>0</w:t>
      </w:r>
      <w:r w:rsidR="00B23CBA">
        <w:t>. Motion passed.</w:t>
      </w:r>
    </w:p>
    <w:p w14:paraId="7929DB61" w14:textId="3F414784" w:rsidR="00EA4487" w:rsidRDefault="00EA4487" w:rsidP="00EA4487">
      <w:pPr>
        <w:pStyle w:val="ListParagraph"/>
        <w:numPr>
          <w:ilvl w:val="0"/>
          <w:numId w:val="45"/>
        </w:numPr>
      </w:pPr>
      <w:r>
        <w:t>Curriculum</w:t>
      </w:r>
    </w:p>
    <w:p w14:paraId="772A0989" w14:textId="141666E8" w:rsidR="00EA4487" w:rsidRDefault="00EA4487" w:rsidP="00EA4487">
      <w:pPr>
        <w:pStyle w:val="ListParagraph"/>
        <w:numPr>
          <w:ilvl w:val="1"/>
          <w:numId w:val="45"/>
        </w:numPr>
      </w:pPr>
      <w:r>
        <w:t>Close to the end of the streamlining process for curriculum. Examining a twice a year approval process.</w:t>
      </w:r>
    </w:p>
    <w:p w14:paraId="091D28BB" w14:textId="70E431EC" w:rsidR="00EA4487" w:rsidRPr="00914D34" w:rsidRDefault="00EA4487" w:rsidP="00EA4487">
      <w:pPr>
        <w:rPr>
          <w:b/>
        </w:rPr>
      </w:pPr>
      <w:r w:rsidRPr="00914D34">
        <w:rPr>
          <w:b/>
        </w:rPr>
        <w:t>OTHER COMMITTEE REPORTS</w:t>
      </w:r>
    </w:p>
    <w:p w14:paraId="7D5C19ED" w14:textId="5FFB7A72" w:rsidR="00EA4487" w:rsidRDefault="00EA4487" w:rsidP="00EA4487">
      <w:pPr>
        <w:pStyle w:val="ListParagraph"/>
        <w:numPr>
          <w:ilvl w:val="0"/>
          <w:numId w:val="46"/>
        </w:numPr>
      </w:pPr>
      <w:r>
        <w:t>Workload Report</w:t>
      </w:r>
    </w:p>
    <w:p w14:paraId="4D955E06" w14:textId="7676B59E" w:rsidR="00EA4487" w:rsidRDefault="00EA4487" w:rsidP="00EA4487">
      <w:pPr>
        <w:pStyle w:val="ListParagraph"/>
        <w:numPr>
          <w:ilvl w:val="1"/>
          <w:numId w:val="46"/>
        </w:numPr>
      </w:pPr>
      <w:r>
        <w:t xml:space="preserve">Brown is attempting to answer the list of questions collected from </w:t>
      </w:r>
      <w:r w:rsidR="00144F9C">
        <w:t>the previous</w:t>
      </w:r>
      <w:r>
        <w:t xml:space="preserve"> semester. Arendt will meet </w:t>
      </w:r>
      <w:r w:rsidR="00144F9C">
        <w:t xml:space="preserve">with Brown </w:t>
      </w:r>
      <w:r>
        <w:t xml:space="preserve">to finalize and then provide to </w:t>
      </w:r>
      <w:r w:rsidR="00144F9C">
        <w:t xml:space="preserve">information to the </w:t>
      </w:r>
      <w:r>
        <w:t>new committee to conduct research.</w:t>
      </w:r>
    </w:p>
    <w:p w14:paraId="5245CABF" w14:textId="6B579EEE" w:rsidR="00EA4487" w:rsidRPr="00914D34" w:rsidRDefault="00EA4487" w:rsidP="00EA4487">
      <w:pPr>
        <w:rPr>
          <w:b/>
        </w:rPr>
      </w:pPr>
      <w:r w:rsidRPr="00914D34">
        <w:rPr>
          <w:b/>
        </w:rPr>
        <w:t>PRESENTATION ITEMS</w:t>
      </w:r>
    </w:p>
    <w:p w14:paraId="1B79117D" w14:textId="4AB967F5" w:rsidR="00EA4487" w:rsidRDefault="00EA4487" w:rsidP="00EA4487">
      <w:pPr>
        <w:pStyle w:val="ListParagraph"/>
        <w:numPr>
          <w:ilvl w:val="0"/>
          <w:numId w:val="46"/>
        </w:numPr>
      </w:pPr>
      <w:r>
        <w:t xml:space="preserve">Dual Mission Summit </w:t>
      </w:r>
      <w:r w:rsidR="00A7774D">
        <w:t>- H</w:t>
      </w:r>
      <w:r>
        <w:t>eld at Weber State. Summit was to provide an opportunity for stakeholders to discuss dual mission experiences. Students from Weber, Dixie and UVU shared their experiences especially with the flexibility of offerings.</w:t>
      </w:r>
      <w:r w:rsidR="001B795A">
        <w:t xml:space="preserve"> </w:t>
      </w:r>
      <w:r w:rsidR="00A7774D">
        <w:t xml:space="preserve">Produced a positive </w:t>
      </w:r>
      <w:r w:rsidR="00FB06A7">
        <w:t>message</w:t>
      </w:r>
      <w:r w:rsidR="00A7774D">
        <w:t xml:space="preserve"> of dual missions for the legislature. Arendt reported the increasing cooperation between the senates from the three institutions. Shared that there is strong unanimity in support for research and dual missions. Vaught expressed the feeling that the Legislature will focus primarily on the structure of </w:t>
      </w:r>
      <w:r w:rsidR="001E56FF">
        <w:t>Higher Education in the near future</w:t>
      </w:r>
      <w:r w:rsidR="00A7774D">
        <w:t>.</w:t>
      </w:r>
    </w:p>
    <w:p w14:paraId="6AC6B79D" w14:textId="15AF27D9" w:rsidR="00A7774D" w:rsidRDefault="00A7774D" w:rsidP="00EA4487">
      <w:pPr>
        <w:pStyle w:val="ListParagraph"/>
        <w:numPr>
          <w:ilvl w:val="0"/>
          <w:numId w:val="46"/>
        </w:numPr>
      </w:pPr>
      <w:r>
        <w:t xml:space="preserve">Diversity &amp; Inclusion – Inclusion Plan 2.0 is in the final stages and </w:t>
      </w:r>
      <w:r w:rsidR="00EB3379">
        <w:t>intend</w:t>
      </w:r>
      <w:r>
        <w:t xml:space="preserve"> to release in November. </w:t>
      </w:r>
      <w:r w:rsidR="00486EED">
        <w:t xml:space="preserve">A brief overview of the plan was given. </w:t>
      </w:r>
      <w:r>
        <w:t xml:space="preserve">Committee structure consists of 40 members from across </w:t>
      </w:r>
      <w:r>
        <w:lastRenderedPageBreak/>
        <w:t>campus.</w:t>
      </w:r>
      <w:r w:rsidR="00FC5714">
        <w:t xml:space="preserve"> Subcommittees are working with the chairs to assign the action steps. 16 of the action steps are related to faculty. Would like faculty to provide feedback on the action steps to </w:t>
      </w:r>
      <w:r w:rsidR="001F1B16">
        <w:t>a comment document which will be forwarded to Belinda Otukolo Saltiban by 10/28/19</w:t>
      </w:r>
      <w:r w:rsidR="00FC5714">
        <w:t xml:space="preserve">. </w:t>
      </w:r>
      <w:r w:rsidR="00486EED">
        <w:t>Otukolo Saltiban</w:t>
      </w:r>
      <w:r w:rsidR="001F1B16">
        <w:t xml:space="preserve"> </w:t>
      </w:r>
      <w:r w:rsidR="00486EED">
        <w:t>recommended</w:t>
      </w:r>
      <w:r w:rsidR="001F1B16">
        <w:t xml:space="preserve"> a Diversity &amp; Inclusion Committee</w:t>
      </w:r>
      <w:r w:rsidR="00486EED">
        <w:t xml:space="preserve"> be</w:t>
      </w:r>
      <w:r w:rsidR="001F1B16">
        <w:t xml:space="preserve"> formed from Faculty Senate.</w:t>
      </w:r>
    </w:p>
    <w:p w14:paraId="1219AD9B" w14:textId="7E25CD3A" w:rsidR="00942199" w:rsidRDefault="00015EBD" w:rsidP="00EA4487">
      <w:pPr>
        <w:pStyle w:val="ListParagraph"/>
        <w:numPr>
          <w:ilvl w:val="0"/>
          <w:numId w:val="46"/>
        </w:numPr>
      </w:pPr>
      <w:r>
        <w:t xml:space="preserve">Mandatory Training Policy – </w:t>
      </w:r>
      <w:r w:rsidR="00F5143E">
        <w:t>Knee p</w:t>
      </w:r>
      <w:r>
        <w:t>roposed two sections to be included in Policy 635</w:t>
      </w:r>
      <w:r w:rsidR="00F5143E">
        <w:t xml:space="preserve"> – </w:t>
      </w:r>
      <w:r w:rsidR="00F5143E" w:rsidRPr="00F5143E">
        <w:rPr>
          <w:i/>
        </w:rPr>
        <w:t>Mandatory Employee Trainings</w:t>
      </w:r>
      <w:r w:rsidR="002458F1">
        <w:t xml:space="preserve"> in lieu of the current five-page proposed policy</w:t>
      </w:r>
      <w:r>
        <w:t>.</w:t>
      </w:r>
      <w:r w:rsidR="005E0A29">
        <w:t xml:space="preserve"> </w:t>
      </w:r>
      <w:r w:rsidR="00942199">
        <w:t xml:space="preserve">Proposed a two-section addendum under Section 4.4 General Rights and Responsibilities. </w:t>
      </w:r>
    </w:p>
    <w:p w14:paraId="79A96F6F" w14:textId="77777777" w:rsidR="00942199" w:rsidRPr="00942199" w:rsidRDefault="00942199" w:rsidP="00942199">
      <w:pPr>
        <w:pStyle w:val="40Body"/>
        <w:numPr>
          <w:ilvl w:val="0"/>
          <w:numId w:val="0"/>
        </w:numPr>
        <w:ind w:left="360"/>
        <w:rPr>
          <w:rFonts w:asciiTheme="minorHAnsi" w:hAnsiTheme="minorHAnsi" w:cstheme="minorHAnsi"/>
          <w:b/>
          <w:sz w:val="22"/>
          <w:szCs w:val="22"/>
        </w:rPr>
      </w:pPr>
      <w:r w:rsidRPr="00942199">
        <w:rPr>
          <w:rFonts w:asciiTheme="minorHAnsi" w:hAnsiTheme="minorHAnsi" w:cstheme="minorHAnsi"/>
          <w:b/>
          <w:sz w:val="22"/>
          <w:szCs w:val="22"/>
        </w:rPr>
        <w:t>4.4.8</w:t>
      </w:r>
      <w:r w:rsidRPr="00942199">
        <w:rPr>
          <w:rFonts w:asciiTheme="minorHAnsi" w:hAnsiTheme="minorHAnsi" w:cstheme="minorHAnsi"/>
          <w:sz w:val="22"/>
          <w:szCs w:val="22"/>
        </w:rPr>
        <w:t xml:space="preserve"> All faculty members shall complete trainings required by President’s Council or their direct or indirect supervisors by the stated deadlines. </w:t>
      </w:r>
    </w:p>
    <w:p w14:paraId="7424F2FA" w14:textId="77777777" w:rsidR="00942199" w:rsidRPr="00942199" w:rsidRDefault="00942199" w:rsidP="00942199">
      <w:pPr>
        <w:pStyle w:val="40Body"/>
        <w:numPr>
          <w:ilvl w:val="0"/>
          <w:numId w:val="0"/>
        </w:numPr>
        <w:ind w:left="360"/>
        <w:rPr>
          <w:rFonts w:asciiTheme="minorHAnsi" w:hAnsiTheme="minorHAnsi" w:cstheme="minorHAnsi"/>
          <w:b/>
          <w:sz w:val="22"/>
          <w:szCs w:val="22"/>
        </w:rPr>
      </w:pPr>
      <w:r w:rsidRPr="00942199">
        <w:rPr>
          <w:rFonts w:asciiTheme="minorHAnsi" w:hAnsiTheme="minorHAnsi" w:cstheme="minorHAnsi"/>
          <w:b/>
          <w:sz w:val="22"/>
          <w:szCs w:val="22"/>
        </w:rPr>
        <w:t>4.4.8.1</w:t>
      </w:r>
      <w:r w:rsidRPr="00942199">
        <w:rPr>
          <w:rFonts w:asciiTheme="minorHAnsi" w:hAnsiTheme="minorHAnsi" w:cstheme="minorHAnsi"/>
          <w:sz w:val="22"/>
          <w:szCs w:val="22"/>
        </w:rPr>
        <w:t xml:space="preserve"> Faculty members have a right to fair notice of any required trainings in advance of the deadline. Fair notice must be in writing (email is acceptable) and at least 60 calendar days in advance of the deadline, excluding holidays, off-contract periods (e.g., summers), and university-approved leaves of absence (other than vacation, personal, and consulting leave).  </w:t>
      </w:r>
    </w:p>
    <w:p w14:paraId="7C32FB83" w14:textId="50AD5D77" w:rsidR="0019487D" w:rsidRDefault="005E0A29" w:rsidP="00942199">
      <w:pPr>
        <w:pStyle w:val="ListParagraph"/>
        <w:ind w:left="360"/>
      </w:pPr>
      <w:r>
        <w:t xml:space="preserve">Concern about the use of the term </w:t>
      </w:r>
      <w:r w:rsidR="00452B89">
        <w:t xml:space="preserve">supervisor and the various types such as “direct” or </w:t>
      </w:r>
      <w:r>
        <w:t>“indirect</w:t>
      </w:r>
      <w:r w:rsidR="00452B89">
        <w:t>.</w:t>
      </w:r>
      <w:r>
        <w:t>” Would prefer to just keep</w:t>
      </w:r>
      <w:r w:rsidR="00452B89">
        <w:t xml:space="preserve"> it simple with “supervisor.”</w:t>
      </w:r>
      <w:r>
        <w:t xml:space="preserve"> </w:t>
      </w:r>
      <w:r w:rsidR="002F3404">
        <w:t>Some senators felt that “indirect”</w:t>
      </w:r>
      <w:r w:rsidR="0019487D">
        <w:t xml:space="preserve"> could mean more than intended.</w:t>
      </w:r>
      <w:r w:rsidR="00874722">
        <w:t xml:space="preserve"> Also felt there is a redundancy in 4.4.8.</w:t>
      </w:r>
    </w:p>
    <w:p w14:paraId="36B85628" w14:textId="77777777" w:rsidR="0019487D" w:rsidRDefault="0019487D" w:rsidP="00942199">
      <w:pPr>
        <w:pStyle w:val="ListParagraph"/>
        <w:ind w:left="360"/>
      </w:pPr>
    </w:p>
    <w:p w14:paraId="149C0C27" w14:textId="54E6792C" w:rsidR="0019487D" w:rsidRDefault="005E0A29" w:rsidP="00942199">
      <w:pPr>
        <w:pStyle w:val="ListParagraph"/>
        <w:ind w:left="360"/>
      </w:pPr>
      <w:r w:rsidRPr="00B95059">
        <w:rPr>
          <w:b/>
        </w:rPr>
        <w:t>MOTION</w:t>
      </w:r>
      <w:r>
        <w:t xml:space="preserve"> – </w:t>
      </w:r>
      <w:r w:rsidR="00B95059">
        <w:t>Alan Parry</w:t>
      </w:r>
      <w:r w:rsidR="002C7347">
        <w:t xml:space="preserve"> moved to extend </w:t>
      </w:r>
      <w:r w:rsidR="00017C5E">
        <w:t xml:space="preserve">discussion </w:t>
      </w:r>
      <w:r w:rsidR="002C7347">
        <w:t>three</w:t>
      </w:r>
      <w:r>
        <w:t xml:space="preserve"> minutes. </w:t>
      </w:r>
      <w:r w:rsidR="00B95059">
        <w:t xml:space="preserve">Rick McDonald seconded. </w:t>
      </w:r>
      <w:r>
        <w:t>All in favor? Motion passed. Bennett expressed concern from her department that fa</w:t>
      </w:r>
      <w:r w:rsidR="0019487D">
        <w:t xml:space="preserve">culty do not want any </w:t>
      </w:r>
      <w:r w:rsidR="00AE67D6">
        <w:t>training requirements and this is just another avenue to get faculty fired</w:t>
      </w:r>
      <w:r w:rsidR="0019487D">
        <w:t>.</w:t>
      </w:r>
      <w:r w:rsidR="00CA0E44">
        <w:t xml:space="preserve"> </w:t>
      </w:r>
      <w:r w:rsidR="00AA2E46">
        <w:t>Knee reported that if a someone blatantly refused required training, disciplinary actions could be taken.</w:t>
      </w:r>
    </w:p>
    <w:p w14:paraId="0D188640" w14:textId="77777777" w:rsidR="0019487D" w:rsidRDefault="0019487D" w:rsidP="00942199">
      <w:pPr>
        <w:pStyle w:val="ListParagraph"/>
        <w:ind w:left="360"/>
      </w:pPr>
    </w:p>
    <w:p w14:paraId="25CB112B" w14:textId="0C99D3A1" w:rsidR="00ED2BF3" w:rsidRDefault="005E0A29" w:rsidP="00942199">
      <w:pPr>
        <w:pStyle w:val="ListParagraph"/>
        <w:ind w:left="360"/>
      </w:pPr>
      <w:r w:rsidRPr="005159CA">
        <w:rPr>
          <w:b/>
        </w:rPr>
        <w:t>MOTION</w:t>
      </w:r>
      <w:r>
        <w:t xml:space="preserve"> – </w:t>
      </w:r>
      <w:r w:rsidR="005159CA">
        <w:t xml:space="preserve">Sandie </w:t>
      </w:r>
      <w:r>
        <w:t>Waters moved to add the proposed language</w:t>
      </w:r>
      <w:r w:rsidR="00133CB3">
        <w:t xml:space="preserve"> from Jeremy Knee</w:t>
      </w:r>
      <w:r>
        <w:t xml:space="preserve"> to Policy 635. </w:t>
      </w:r>
      <w:r w:rsidR="005159CA">
        <w:t xml:space="preserve">Max Eskelson seconded. </w:t>
      </w:r>
      <w:r>
        <w:t>Nielson would like debate to continue</w:t>
      </w:r>
      <w:r w:rsidR="00564C21">
        <w:t xml:space="preserve"> before voting</w:t>
      </w:r>
      <w:r>
        <w:t xml:space="preserve">. </w:t>
      </w:r>
      <w:r w:rsidR="00032E6D">
        <w:t xml:space="preserve">Bracken clarified that Nielson could post-pone or table a motion. </w:t>
      </w:r>
      <w:r w:rsidR="00556431">
        <w:t xml:space="preserve">Schlosnagle expressed concern about adopting language that has not been vetted through the </w:t>
      </w:r>
      <w:r w:rsidR="00A7353C">
        <w:t xml:space="preserve">proper </w:t>
      </w:r>
      <w:r w:rsidR="00F62449">
        <w:t>policy pipeline channel</w:t>
      </w:r>
      <w:r w:rsidR="00062F11">
        <w:t xml:space="preserve"> and allowed for faculty comments</w:t>
      </w:r>
      <w:r w:rsidR="00F62449">
        <w:t xml:space="preserve">. </w:t>
      </w:r>
      <w:r w:rsidR="00556431">
        <w:t xml:space="preserve">Parry </w:t>
      </w:r>
      <w:r w:rsidR="000303D1">
        <w:t xml:space="preserve">disagreed with Schlosnagle and </w:t>
      </w:r>
      <w:r w:rsidR="00556431">
        <w:t>expressed support for this addendum and is allowing senate to provide comments now. Walsh does not want direct supervisors to be able to determine what types of trai</w:t>
      </w:r>
      <w:r w:rsidR="002F454F">
        <w:t>nings faculty have to complete.</w:t>
      </w:r>
      <w:r w:rsidR="00434678">
        <w:t xml:space="preserve"> </w:t>
      </w:r>
      <w:r w:rsidR="00ED2BF3">
        <w:t>Bracken responded to Nielson’s comment about calling for a suspension of the rules. He noted that the proper order would have been to let Policy 635 move forward as already been commented on and do a limited scope change for the addendum.</w:t>
      </w:r>
    </w:p>
    <w:p w14:paraId="7BD358D2" w14:textId="77777777" w:rsidR="002F454F" w:rsidRDefault="002F454F" w:rsidP="00942199">
      <w:pPr>
        <w:pStyle w:val="ListParagraph"/>
        <w:ind w:left="360"/>
      </w:pPr>
    </w:p>
    <w:p w14:paraId="5CE78C96" w14:textId="4A46A74F" w:rsidR="002F454F" w:rsidRDefault="00556431" w:rsidP="00942199">
      <w:pPr>
        <w:pStyle w:val="ListParagraph"/>
        <w:ind w:left="360"/>
      </w:pPr>
      <w:r w:rsidRPr="00E64D55">
        <w:rPr>
          <w:b/>
        </w:rPr>
        <w:t>MOTION</w:t>
      </w:r>
      <w:r>
        <w:t xml:space="preserve">: Elijah </w:t>
      </w:r>
      <w:r w:rsidR="00AE4412">
        <w:t>Nielson proposed an</w:t>
      </w:r>
      <w:r>
        <w:t xml:space="preserve"> amend</w:t>
      </w:r>
      <w:r w:rsidR="00AE4412">
        <w:t>ment</w:t>
      </w:r>
      <w:r>
        <w:t xml:space="preserve"> </w:t>
      </w:r>
      <w:r w:rsidR="00AE4412">
        <w:t xml:space="preserve">Sandi </w:t>
      </w:r>
      <w:r>
        <w:t>Waters motion</w:t>
      </w:r>
      <w:r w:rsidR="00AE4412">
        <w:t xml:space="preserve"> which is</w:t>
      </w:r>
      <w:r>
        <w:t xml:space="preserve"> to strike </w:t>
      </w:r>
      <w:r w:rsidR="00AE4412">
        <w:t xml:space="preserve">Section </w:t>
      </w:r>
      <w:r>
        <w:t xml:space="preserve">4.4.8 and only keep </w:t>
      </w:r>
      <w:r w:rsidR="00AE4412">
        <w:t xml:space="preserve">Section </w:t>
      </w:r>
      <w:r>
        <w:t xml:space="preserve">4.4.8.1. Waters accepted the </w:t>
      </w:r>
      <w:r w:rsidR="0044258C">
        <w:t xml:space="preserve">motion as a </w:t>
      </w:r>
      <w:r>
        <w:t>f</w:t>
      </w:r>
      <w:r w:rsidR="002F454F">
        <w:t>riendly amendment.</w:t>
      </w:r>
    </w:p>
    <w:p w14:paraId="0F928768" w14:textId="77777777" w:rsidR="002F454F" w:rsidRDefault="002F454F" w:rsidP="00942199">
      <w:pPr>
        <w:pStyle w:val="ListParagraph"/>
        <w:ind w:left="360"/>
      </w:pPr>
    </w:p>
    <w:p w14:paraId="4688A98E" w14:textId="60DB01D8" w:rsidR="002F454F" w:rsidRDefault="00275E83" w:rsidP="00942199">
      <w:pPr>
        <w:pStyle w:val="ListParagraph"/>
        <w:ind w:left="360"/>
      </w:pPr>
      <w:r w:rsidRPr="00E64D55">
        <w:rPr>
          <w:b/>
        </w:rPr>
        <w:t>MOTION</w:t>
      </w:r>
      <w:r>
        <w:t xml:space="preserve">: </w:t>
      </w:r>
      <w:r w:rsidR="00243FB7">
        <w:t xml:space="preserve">Jamie </w:t>
      </w:r>
      <w:r>
        <w:t xml:space="preserve">Johnson </w:t>
      </w:r>
      <w:r w:rsidR="00763859">
        <w:t xml:space="preserve">made </w:t>
      </w:r>
      <w:r w:rsidR="00243FB7">
        <w:t xml:space="preserve">a </w:t>
      </w:r>
      <w:r w:rsidR="00763859">
        <w:t>mot</w:t>
      </w:r>
      <w:r w:rsidR="00243FB7">
        <w:t xml:space="preserve">ion on the amended motion by Elijah Nielson </w:t>
      </w:r>
      <w:r w:rsidR="00813A5A">
        <w:t>regarding</w:t>
      </w:r>
      <w:r w:rsidR="00243FB7">
        <w:t xml:space="preserve"> Section </w:t>
      </w:r>
      <w:r w:rsidR="00577E9D">
        <w:t xml:space="preserve">4.4.8.1 </w:t>
      </w:r>
      <w:r w:rsidR="00243FB7">
        <w:t>that</w:t>
      </w:r>
      <w:r w:rsidR="00577E9D">
        <w:t xml:space="preserve"> faculty members have </w:t>
      </w:r>
      <w:r w:rsidR="00544477">
        <w:t xml:space="preserve">right </w:t>
      </w:r>
      <w:r w:rsidR="00436A15">
        <w:t xml:space="preserve">to be </w:t>
      </w:r>
      <w:r w:rsidR="00D546FF">
        <w:t>notified</w:t>
      </w:r>
      <w:bookmarkStart w:id="0" w:name="_GoBack"/>
      <w:bookmarkEnd w:id="0"/>
      <w:r w:rsidR="00436A15">
        <w:t xml:space="preserve"> by </w:t>
      </w:r>
      <w:r w:rsidR="00243FB7">
        <w:t>President’s Council</w:t>
      </w:r>
      <w:r w:rsidR="00436A15">
        <w:t xml:space="preserve"> regarding mandatory trainings</w:t>
      </w:r>
      <w:r w:rsidR="00763859">
        <w:t xml:space="preserve">. </w:t>
      </w:r>
      <w:r w:rsidR="00267D2F">
        <w:t xml:space="preserve">Lyn </w:t>
      </w:r>
      <w:r w:rsidR="00763859">
        <w:t xml:space="preserve">Bennett seconded the motion. </w:t>
      </w:r>
      <w:r w:rsidR="00267D2F">
        <w:t xml:space="preserve">Sandie Waters rejected Johnson’s amendment to Nielson’s amended motion. </w:t>
      </w:r>
      <w:r w:rsidR="00436A15">
        <w:t xml:space="preserve">All in favor? 10; </w:t>
      </w:r>
      <w:r w:rsidR="00267D2F">
        <w:t xml:space="preserve">Opposed - </w:t>
      </w:r>
      <w:r w:rsidR="00436A15">
        <w:t xml:space="preserve">27; </w:t>
      </w:r>
      <w:r w:rsidR="00267D2F">
        <w:t xml:space="preserve">Abstained - </w:t>
      </w:r>
      <w:r w:rsidR="00436A15">
        <w:t xml:space="preserve">5. </w:t>
      </w:r>
      <w:r w:rsidR="00F719D6">
        <w:t>Motion failed.</w:t>
      </w:r>
    </w:p>
    <w:p w14:paraId="65A2E7F2" w14:textId="77777777" w:rsidR="002F454F" w:rsidRDefault="002F454F" w:rsidP="00942199">
      <w:pPr>
        <w:pStyle w:val="ListParagraph"/>
        <w:ind w:left="360"/>
      </w:pPr>
    </w:p>
    <w:p w14:paraId="6A0216C9" w14:textId="39B420EF" w:rsidR="002F454F" w:rsidRDefault="00763859" w:rsidP="00942199">
      <w:pPr>
        <w:pStyle w:val="ListParagraph"/>
        <w:ind w:left="360"/>
      </w:pPr>
      <w:r w:rsidRPr="00E64D55">
        <w:rPr>
          <w:b/>
        </w:rPr>
        <w:t>MOTION</w:t>
      </w:r>
      <w:r>
        <w:t xml:space="preserve">: Waters revised her motion to vote on two options: 1) </w:t>
      </w:r>
      <w:r w:rsidR="00B4278E">
        <w:t>Adopt</w:t>
      </w:r>
      <w:r>
        <w:t xml:space="preserve"> 4.4.8.1 be </w:t>
      </w:r>
      <w:r w:rsidR="00386464">
        <w:t>added to Policy 635 and move to Stage 3; 2) Adopt</w:t>
      </w:r>
      <w:r>
        <w:t xml:space="preserve"> 4.4.8.1 into policy 635 but reopen the comments page and v</w:t>
      </w:r>
      <w:r w:rsidR="002F454F">
        <w:t>ote at the next senate meeting.</w:t>
      </w:r>
      <w:r w:rsidR="00DD57FD">
        <w:t xml:space="preserve"> </w:t>
      </w:r>
      <w:r w:rsidR="00B16FAD" w:rsidRPr="00B27893">
        <w:rPr>
          <w:b/>
        </w:rPr>
        <w:t>MOTION</w:t>
      </w:r>
      <w:r w:rsidR="00B16FAD">
        <w:t xml:space="preserve">: Zahn proposed a </w:t>
      </w:r>
      <w:r w:rsidR="00637893">
        <w:t xml:space="preserve">third option </w:t>
      </w:r>
      <w:r w:rsidR="00B16FAD">
        <w:t xml:space="preserve">to postpone the vote </w:t>
      </w:r>
      <w:r w:rsidR="00EE17FD">
        <w:t xml:space="preserve">on both 4.4.8 and 4.4.8.1 </w:t>
      </w:r>
      <w:r w:rsidR="00B16FAD">
        <w:t>until the next meeting.</w:t>
      </w:r>
      <w:r w:rsidR="00062540">
        <w:t xml:space="preserve"> </w:t>
      </w:r>
      <w:r w:rsidR="00204793">
        <w:t>Waters accepted the friendly amendment. Nielson noted that this was in conflict with his motion to strike 4.4.8</w:t>
      </w:r>
      <w:r w:rsidR="00AC3466">
        <w:t xml:space="preserve"> which was accepted by Waters</w:t>
      </w:r>
      <w:r w:rsidR="00C47BD9">
        <w:t xml:space="preserve">. Parry reminded senate that there is only an extension on the policy comments for one more senate meeting. </w:t>
      </w:r>
      <w:r w:rsidR="00DD57FD">
        <w:t xml:space="preserve">Vote is to determine if </w:t>
      </w:r>
      <w:r w:rsidR="000048A7">
        <w:t xml:space="preserve">we accept or reject Waters motion to </w:t>
      </w:r>
      <w:r w:rsidR="00DD57FD">
        <w:t xml:space="preserve">vote on two options. </w:t>
      </w:r>
      <w:r w:rsidR="00413FED">
        <w:t xml:space="preserve">Waters decided to withdraw her motion, but the question had been called to a vote was necessary. </w:t>
      </w:r>
      <w:r w:rsidR="00062540">
        <w:t>All in</w:t>
      </w:r>
      <w:r w:rsidR="00ED11DC">
        <w:t xml:space="preserve"> favor? 4; Opposed – 34; Abstained </w:t>
      </w:r>
      <w:r w:rsidR="000B5B7F">
        <w:t>–</w:t>
      </w:r>
      <w:r w:rsidR="002F454F">
        <w:t xml:space="preserve"> 2</w:t>
      </w:r>
      <w:r w:rsidR="000B5B7F">
        <w:t>.</w:t>
      </w:r>
      <w:r w:rsidR="002F454F">
        <w:t xml:space="preserve"> Motion failed.</w:t>
      </w:r>
    </w:p>
    <w:p w14:paraId="0C07D5C0" w14:textId="77777777" w:rsidR="002F454F" w:rsidRDefault="002F454F" w:rsidP="00942199">
      <w:pPr>
        <w:pStyle w:val="ListParagraph"/>
        <w:ind w:left="360"/>
      </w:pPr>
    </w:p>
    <w:p w14:paraId="50A331AE" w14:textId="4BBA437D" w:rsidR="00015EBD" w:rsidRDefault="00062540" w:rsidP="00942199">
      <w:pPr>
        <w:pStyle w:val="ListParagraph"/>
        <w:ind w:left="360"/>
      </w:pPr>
      <w:r w:rsidRPr="00834B87">
        <w:rPr>
          <w:b/>
        </w:rPr>
        <w:t>MOTION</w:t>
      </w:r>
      <w:r>
        <w:t xml:space="preserve">: </w:t>
      </w:r>
      <w:r w:rsidR="00DD57FD">
        <w:t>Denise Richards</w:t>
      </w:r>
      <w:r>
        <w:t xml:space="preserve"> moved to open for comments the two options proposed by Waters and keep two separate comment documents. </w:t>
      </w:r>
      <w:r w:rsidR="00DD57FD">
        <w:t xml:space="preserve">Geoff Zahn seconded. </w:t>
      </w:r>
      <w:r>
        <w:t xml:space="preserve">All </w:t>
      </w:r>
      <w:r w:rsidR="00851E11">
        <w:t>in favor? 35; Opposed –</w:t>
      </w:r>
      <w:r>
        <w:t xml:space="preserve"> 3</w:t>
      </w:r>
      <w:r w:rsidR="00851E11">
        <w:t>; Abstained –</w:t>
      </w:r>
      <w:r>
        <w:t xml:space="preserve"> 0</w:t>
      </w:r>
      <w:r w:rsidR="00851E11">
        <w:t>.</w:t>
      </w:r>
      <w:r>
        <w:t xml:space="preserve"> Motion passed.</w:t>
      </w:r>
    </w:p>
    <w:p w14:paraId="477529E1" w14:textId="77777777" w:rsidR="002F454F" w:rsidRDefault="002F454F" w:rsidP="00942199">
      <w:pPr>
        <w:pStyle w:val="ListParagraph"/>
        <w:ind w:left="360"/>
      </w:pPr>
    </w:p>
    <w:p w14:paraId="7B49434E" w14:textId="13237286" w:rsidR="00EF08EC" w:rsidRDefault="005F4811" w:rsidP="00EA4487">
      <w:pPr>
        <w:pStyle w:val="ListParagraph"/>
        <w:numPr>
          <w:ilvl w:val="0"/>
          <w:numId w:val="46"/>
        </w:numPr>
      </w:pPr>
      <w:r>
        <w:t>RTP Criteria Overview – U</w:t>
      </w:r>
      <w:r w:rsidR="00EF08EC">
        <w:t xml:space="preserve">pdate </w:t>
      </w:r>
      <w:r>
        <w:t>on</w:t>
      </w:r>
      <w:r w:rsidR="00EF08EC">
        <w:t xml:space="preserve"> status of RTP Criteria. Discussions have been held to reconstitute the Tenure Board of Review with 12-16 </w:t>
      </w:r>
      <w:r>
        <w:t xml:space="preserve">tenured and non-tenured </w:t>
      </w:r>
      <w:r w:rsidR="00EF08EC">
        <w:t>faculty members</w:t>
      </w:r>
      <w:r>
        <w:t>,</w:t>
      </w:r>
      <w:r w:rsidR="00EF08EC">
        <w:t xml:space="preserve"> but </w:t>
      </w:r>
      <w:r>
        <w:t xml:space="preserve">they do </w:t>
      </w:r>
      <w:r w:rsidR="00EF08EC">
        <w:t xml:space="preserve">need to be on tenure track.  Also reviewing </w:t>
      </w:r>
      <w:r>
        <w:t>as some</w:t>
      </w:r>
      <w:r w:rsidR="00EF08EC">
        <w:t xml:space="preserve"> policy language </w:t>
      </w:r>
      <w:r>
        <w:t>is vague or problematic. S</w:t>
      </w:r>
      <w:r w:rsidR="00EF08EC">
        <w:t xml:space="preserve">end comments directly to Matt </w:t>
      </w:r>
      <w:r>
        <w:t>North on Policies 637 or 646</w:t>
      </w:r>
      <w:r w:rsidR="00EF08EC">
        <w:t xml:space="preserve"> by 11/1.</w:t>
      </w:r>
      <w:r w:rsidR="00181664">
        <w:t xml:space="preserve"> North will send language to Arendt for distribution to senators.</w:t>
      </w:r>
    </w:p>
    <w:p w14:paraId="36DFB3BD" w14:textId="00114ACD" w:rsidR="00181664" w:rsidRDefault="00181664" w:rsidP="00EA4487">
      <w:pPr>
        <w:pStyle w:val="ListParagraph"/>
        <w:numPr>
          <w:ilvl w:val="0"/>
          <w:numId w:val="46"/>
        </w:numPr>
      </w:pPr>
      <w:r>
        <w:t xml:space="preserve">Open and candid conversation environment in Senate – Want all senators in senate to express their concerns and </w:t>
      </w:r>
      <w:r w:rsidR="00337124">
        <w:t>have opportunity to</w:t>
      </w:r>
      <w:r>
        <w:t xml:space="preserve"> discuss with department faculty and vote based on majority </w:t>
      </w:r>
      <w:r w:rsidR="00337124">
        <w:t xml:space="preserve">opinion </w:t>
      </w:r>
      <w:r>
        <w:t>of their faculty. Comments in senate are welcome</w:t>
      </w:r>
      <w:r w:rsidR="00337124">
        <w:t xml:space="preserve"> and even encouraged.</w:t>
      </w:r>
      <w:r w:rsidR="002425BE">
        <w:t xml:space="preserve"> Arendt recommended senators have a discussion with their departments on what matters each department considers their senators should represent.</w:t>
      </w:r>
    </w:p>
    <w:p w14:paraId="326F4542" w14:textId="56BB3FAD" w:rsidR="002425BE" w:rsidRDefault="002425BE" w:rsidP="00EA4487">
      <w:pPr>
        <w:pStyle w:val="ListParagraph"/>
        <w:numPr>
          <w:ilvl w:val="0"/>
          <w:numId w:val="46"/>
        </w:numPr>
      </w:pPr>
      <w:r>
        <w:t>Policy Approval Process – Faculty Senate is an advisory body and can only make comments. Parry recommended that senate be able to show support or not support the implementation of the policy regardless of the comments.</w:t>
      </w:r>
      <w:r w:rsidR="0026173A">
        <w:t xml:space="preserve"> Arendt recommended that responses to policy comments be provided back to senate to allow senators an opportunity to make comments in Stage 3.</w:t>
      </w:r>
    </w:p>
    <w:p w14:paraId="6886C363" w14:textId="049AE96B" w:rsidR="005A24F4" w:rsidRDefault="009066AF" w:rsidP="00EA4487">
      <w:pPr>
        <w:pStyle w:val="ListParagraph"/>
        <w:numPr>
          <w:ilvl w:val="0"/>
          <w:numId w:val="46"/>
        </w:numPr>
      </w:pPr>
      <w:r>
        <w:t xml:space="preserve">Late Request to UPAC 10/10/19 – NCHEMS is holding their next meeting on 10/23/19 which is prior to the next senate meeting. Arendt recommended that senate provide a unified statement in regards to “research” to the Higher Ed </w:t>
      </w:r>
      <w:r w:rsidR="005C4C7B">
        <w:t>Strategic Planning</w:t>
      </w:r>
      <w:r>
        <w:t xml:space="preserve"> Committee. Reviewed statement.</w:t>
      </w:r>
      <w:r w:rsidR="003D7D32">
        <w:t xml:space="preserve"> </w:t>
      </w:r>
      <w:r w:rsidR="003D7D32" w:rsidRPr="005C4C7B">
        <w:rPr>
          <w:b/>
        </w:rPr>
        <w:t>MOTION</w:t>
      </w:r>
      <w:r w:rsidR="003D7D32">
        <w:t xml:space="preserve">: </w:t>
      </w:r>
      <w:r w:rsidR="005C4C7B">
        <w:t xml:space="preserve">Rick </w:t>
      </w:r>
      <w:r w:rsidR="003D7D32">
        <w:t xml:space="preserve">McDonald moved to accept comments proposed by Arendt. </w:t>
      </w:r>
      <w:r w:rsidR="005C4C7B">
        <w:t xml:space="preserve">Lyn </w:t>
      </w:r>
      <w:r w:rsidR="003D7D32">
        <w:t xml:space="preserve">Bennett seconded. Zahn proposed </w:t>
      </w:r>
      <w:r w:rsidR="005C4C7B">
        <w:t xml:space="preserve">a </w:t>
      </w:r>
      <w:r w:rsidR="003D7D32">
        <w:t>friendly amendment and would like to add language about research being required for students to obtain entrance into a professional programs or graduate school</w:t>
      </w:r>
      <w:r w:rsidR="00DA7D88">
        <w:t xml:space="preserve"> and stating that the NCHEMS ban on research was radical</w:t>
      </w:r>
      <w:r w:rsidR="003D7D32">
        <w:t>.</w:t>
      </w:r>
      <w:r w:rsidR="00D526D5">
        <w:t xml:space="preserve"> Alin supports the statement supporting student success.</w:t>
      </w:r>
      <w:r w:rsidR="009A316E">
        <w:t xml:space="preserve"> </w:t>
      </w:r>
      <w:r w:rsidR="005C4C7B">
        <w:t>All in favor? 39;</w:t>
      </w:r>
      <w:r w:rsidR="00DA7D88">
        <w:t xml:space="preserve"> </w:t>
      </w:r>
      <w:r w:rsidR="005C4C7B">
        <w:t xml:space="preserve">Opposed – </w:t>
      </w:r>
      <w:r w:rsidR="00DA7D88">
        <w:t>0</w:t>
      </w:r>
      <w:r w:rsidR="005C4C7B">
        <w:t>; Abstained -</w:t>
      </w:r>
      <w:r w:rsidR="00DA7D88">
        <w:t xml:space="preserve"> 0. Motion passed unanimously.</w:t>
      </w:r>
    </w:p>
    <w:p w14:paraId="6141EB6B" w14:textId="77777777" w:rsidR="00DA7D88" w:rsidRDefault="00DA7D88" w:rsidP="00DA7D88">
      <w:r>
        <w:t>GOOD OF THE ORDER</w:t>
      </w:r>
    </w:p>
    <w:p w14:paraId="743C77E0" w14:textId="77777777" w:rsidR="00DA7D88" w:rsidRDefault="00DA7D88" w:rsidP="00DA7D88">
      <w:pPr>
        <w:pStyle w:val="ListParagraph"/>
        <w:numPr>
          <w:ilvl w:val="0"/>
          <w:numId w:val="47"/>
        </w:numPr>
      </w:pPr>
      <w:r>
        <w:t>Announcement of Justin Jones.</w:t>
      </w:r>
    </w:p>
    <w:p w14:paraId="37245138" w14:textId="1E4124AB" w:rsidR="00153D93" w:rsidRDefault="00DA7D88" w:rsidP="00153D93">
      <w:pPr>
        <w:pStyle w:val="ListParagraph"/>
        <w:numPr>
          <w:ilvl w:val="0"/>
          <w:numId w:val="47"/>
        </w:numPr>
      </w:pPr>
      <w:r>
        <w:lastRenderedPageBreak/>
        <w:t>Announcement of Karen Descher.</w:t>
      </w:r>
      <w:r>
        <w:br/>
      </w:r>
    </w:p>
    <w:sectPr w:rsidR="00153D93"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511D" w14:textId="77777777" w:rsidR="005A0FDB" w:rsidRDefault="005A0FDB" w:rsidP="0089112B">
      <w:pPr>
        <w:spacing w:after="0" w:line="240" w:lineRule="auto"/>
      </w:pPr>
      <w:r>
        <w:separator/>
      </w:r>
    </w:p>
  </w:endnote>
  <w:endnote w:type="continuationSeparator" w:id="0">
    <w:p w14:paraId="23D889D3" w14:textId="77777777" w:rsidR="005A0FDB" w:rsidRDefault="005A0FDB"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E360F" w14:textId="77777777" w:rsidR="005A0FDB" w:rsidRDefault="005A0FDB" w:rsidP="0089112B">
      <w:pPr>
        <w:spacing w:after="0" w:line="240" w:lineRule="auto"/>
      </w:pPr>
      <w:r>
        <w:separator/>
      </w:r>
    </w:p>
  </w:footnote>
  <w:footnote w:type="continuationSeparator" w:id="0">
    <w:p w14:paraId="0E2DBE00" w14:textId="77777777" w:rsidR="005A0FDB" w:rsidRDefault="005A0FDB"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685"/>
    <w:multiLevelType w:val="hybridMultilevel"/>
    <w:tmpl w:val="E99A3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25E0D"/>
    <w:multiLevelType w:val="hybridMultilevel"/>
    <w:tmpl w:val="B2169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520CFE"/>
    <w:multiLevelType w:val="hybridMultilevel"/>
    <w:tmpl w:val="25823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F2546"/>
    <w:multiLevelType w:val="hybridMultilevel"/>
    <w:tmpl w:val="3E722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5345D"/>
    <w:multiLevelType w:val="hybridMultilevel"/>
    <w:tmpl w:val="096E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C43788"/>
    <w:multiLevelType w:val="hybridMultilevel"/>
    <w:tmpl w:val="95C42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06C30"/>
    <w:multiLevelType w:val="hybridMultilevel"/>
    <w:tmpl w:val="7FA8B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0524A"/>
    <w:multiLevelType w:val="hybridMultilevel"/>
    <w:tmpl w:val="18EA2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3F2B87"/>
    <w:multiLevelType w:val="hybridMultilevel"/>
    <w:tmpl w:val="04766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BF5349"/>
    <w:multiLevelType w:val="hybridMultilevel"/>
    <w:tmpl w:val="3AF08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C860B0"/>
    <w:multiLevelType w:val="hybridMultilevel"/>
    <w:tmpl w:val="F69A0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A72ADA"/>
    <w:multiLevelType w:val="hybridMultilevel"/>
    <w:tmpl w:val="63FA0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097D00"/>
    <w:multiLevelType w:val="hybridMultilevel"/>
    <w:tmpl w:val="6390F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3338B"/>
    <w:multiLevelType w:val="hybridMultilevel"/>
    <w:tmpl w:val="38069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FB3C94"/>
    <w:multiLevelType w:val="hybridMultilevel"/>
    <w:tmpl w:val="636A4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315949"/>
    <w:multiLevelType w:val="hybridMultilevel"/>
    <w:tmpl w:val="35EE7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C03452"/>
    <w:multiLevelType w:val="hybridMultilevel"/>
    <w:tmpl w:val="B9C44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8532FA"/>
    <w:multiLevelType w:val="hybridMultilevel"/>
    <w:tmpl w:val="BA666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03ECF"/>
    <w:multiLevelType w:val="hybridMultilevel"/>
    <w:tmpl w:val="CE0EA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1259BD"/>
    <w:multiLevelType w:val="hybridMultilevel"/>
    <w:tmpl w:val="4EAEC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F01BB1"/>
    <w:multiLevelType w:val="hybridMultilevel"/>
    <w:tmpl w:val="1C2C1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B92D66"/>
    <w:multiLevelType w:val="hybridMultilevel"/>
    <w:tmpl w:val="BEBE3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041AC6"/>
    <w:multiLevelType w:val="hybridMultilevel"/>
    <w:tmpl w:val="B462C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2D5A76"/>
    <w:multiLevelType w:val="hybridMultilevel"/>
    <w:tmpl w:val="2C1E0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9F7445"/>
    <w:multiLevelType w:val="hybridMultilevel"/>
    <w:tmpl w:val="FA726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0A0B54"/>
    <w:multiLevelType w:val="hybridMultilevel"/>
    <w:tmpl w:val="B7BE8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0C1C22"/>
    <w:multiLevelType w:val="hybridMultilevel"/>
    <w:tmpl w:val="E09C6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E943E7"/>
    <w:multiLevelType w:val="hybridMultilevel"/>
    <w:tmpl w:val="92B6D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F46AB7"/>
    <w:multiLevelType w:val="hybridMultilevel"/>
    <w:tmpl w:val="1ADE1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5A3F85"/>
    <w:multiLevelType w:val="hybridMultilevel"/>
    <w:tmpl w:val="1D408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9359E6"/>
    <w:multiLevelType w:val="hybridMultilevel"/>
    <w:tmpl w:val="365A6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FE70C8"/>
    <w:multiLevelType w:val="hybridMultilevel"/>
    <w:tmpl w:val="CC068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F73521"/>
    <w:multiLevelType w:val="hybridMultilevel"/>
    <w:tmpl w:val="CF768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341D57"/>
    <w:multiLevelType w:val="hybridMultilevel"/>
    <w:tmpl w:val="AA702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436C55"/>
    <w:multiLevelType w:val="hybridMultilevel"/>
    <w:tmpl w:val="6E96D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DB1C4F"/>
    <w:multiLevelType w:val="hybridMultilevel"/>
    <w:tmpl w:val="4D5C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2F0709"/>
    <w:multiLevelType w:val="hybridMultilevel"/>
    <w:tmpl w:val="B3B84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644CE7"/>
    <w:multiLevelType w:val="hybridMultilevel"/>
    <w:tmpl w:val="859E7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C54EF8"/>
    <w:multiLevelType w:val="hybridMultilevel"/>
    <w:tmpl w:val="73A60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0E69F0"/>
    <w:multiLevelType w:val="multilevel"/>
    <w:tmpl w:val="073265E0"/>
    <w:lvl w:ilvl="0">
      <w:start w:val="4"/>
      <w:numFmt w:val="decimal"/>
      <w:suff w:val="space"/>
      <w:lvlText w:val="%1"/>
      <w:lvlJc w:val="left"/>
      <w:pPr>
        <w:ind w:left="0" w:firstLine="0"/>
      </w:pPr>
      <w:rPr>
        <w:rFonts w:ascii="Times New Roman" w:hAnsi="Times New Roman" w:hint="default"/>
        <w:b/>
        <w:i w:val="0"/>
        <w:sz w:val="24"/>
      </w:rPr>
    </w:lvl>
    <w:lvl w:ilvl="1">
      <w:numFmt w:val="decimal"/>
      <w:pStyle w:val="40Body"/>
      <w:suff w:val="space"/>
      <w:lvlText w:val="%1.%2"/>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i w:val="0"/>
        <w:sz w:val="24"/>
      </w:rPr>
    </w:lvl>
    <w:lvl w:ilvl="3">
      <w:start w:val="1"/>
      <w:numFmt w:val="decimal"/>
      <w:suff w:val="space"/>
      <w:lvlText w:val="%1.%2.%3.%4"/>
      <w:lvlJc w:val="left"/>
      <w:pPr>
        <w:ind w:left="0" w:firstLine="0"/>
      </w:pPr>
      <w:rPr>
        <w:rFonts w:ascii="Times New Roman" w:hAnsi="Times New Roman" w:hint="default"/>
        <w:b/>
        <w:i w:val="0"/>
        <w:sz w:val="24"/>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decimal"/>
      <w:suff w:val="space"/>
      <w:lvlText w:val="%6)"/>
      <w:lvlJc w:val="left"/>
      <w:pPr>
        <w:ind w:left="0" w:firstLine="0"/>
      </w:pPr>
      <w:rPr>
        <w:rFonts w:ascii="Times New Roman" w:hAnsi="Times New Roman" w:hint="default"/>
        <w:b w:val="0"/>
        <w:i w:val="0"/>
        <w:sz w:val="24"/>
      </w:rPr>
    </w:lvl>
    <w:lvl w:ilvl="6">
      <w:start w:val="1"/>
      <w:numFmt w:val="lowerLetter"/>
      <w:suff w:val="space"/>
      <w:lvlText w:val="%7)"/>
      <w:lvlJc w:val="left"/>
      <w:pPr>
        <w:ind w:left="0" w:firstLine="0"/>
      </w:pPr>
      <w:rPr>
        <w:rFonts w:ascii="Times New Roman" w:hAnsi="Times New Roman" w:hint="default"/>
        <w:b w:val="0"/>
        <w:i w:val="0"/>
        <w:sz w:val="24"/>
      </w:rPr>
    </w:lvl>
    <w:lvl w:ilvl="7">
      <w:start w:val="1"/>
      <w:numFmt w:val="none"/>
      <w:suff w:val="space"/>
      <w:lvlText w:val=""/>
      <w:lvlJc w:val="left"/>
      <w:pPr>
        <w:ind w:left="0" w:firstLine="0"/>
      </w:pPr>
      <w:rPr>
        <w:rFonts w:ascii="Times New Roman" w:hAnsi="Times New Roman" w:hint="default"/>
        <w:b/>
        <w:i w:val="0"/>
        <w:sz w:val="24"/>
      </w:rPr>
    </w:lvl>
    <w:lvl w:ilvl="8">
      <w:start w:val="1"/>
      <w:numFmt w:val="none"/>
      <w:suff w:val="space"/>
      <w:lvlText w:val=""/>
      <w:lvlJc w:val="left"/>
      <w:pPr>
        <w:ind w:left="0" w:firstLine="0"/>
      </w:pPr>
      <w:rPr>
        <w:rFonts w:ascii="Times New Roman" w:hAnsi="Times New Roman" w:hint="default"/>
        <w:b/>
        <w:i w:val="0"/>
        <w:sz w:val="24"/>
      </w:rPr>
    </w:lvl>
  </w:abstractNum>
  <w:abstractNum w:abstractNumId="40" w15:restartNumberingAfterBreak="0">
    <w:nsid w:val="6CA3077B"/>
    <w:multiLevelType w:val="hybridMultilevel"/>
    <w:tmpl w:val="33B28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C801A7"/>
    <w:multiLevelType w:val="hybridMultilevel"/>
    <w:tmpl w:val="17741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3604C8"/>
    <w:multiLevelType w:val="hybridMultilevel"/>
    <w:tmpl w:val="1868B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212781"/>
    <w:multiLevelType w:val="hybridMultilevel"/>
    <w:tmpl w:val="8B9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7F4ADC"/>
    <w:multiLevelType w:val="hybridMultilevel"/>
    <w:tmpl w:val="4E9AC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011A6A"/>
    <w:multiLevelType w:val="hybridMultilevel"/>
    <w:tmpl w:val="04D25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2C16D9"/>
    <w:multiLevelType w:val="hybridMultilevel"/>
    <w:tmpl w:val="4DD68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332E64"/>
    <w:multiLevelType w:val="hybridMultilevel"/>
    <w:tmpl w:val="E6ECA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6"/>
  </w:num>
  <w:num w:numId="4">
    <w:abstractNumId w:val="46"/>
  </w:num>
  <w:num w:numId="5">
    <w:abstractNumId w:val="32"/>
  </w:num>
  <w:num w:numId="6">
    <w:abstractNumId w:val="42"/>
  </w:num>
  <w:num w:numId="7">
    <w:abstractNumId w:val="44"/>
  </w:num>
  <w:num w:numId="8">
    <w:abstractNumId w:val="21"/>
  </w:num>
  <w:num w:numId="9">
    <w:abstractNumId w:val="17"/>
  </w:num>
  <w:num w:numId="10">
    <w:abstractNumId w:val="45"/>
  </w:num>
  <w:num w:numId="11">
    <w:abstractNumId w:val="41"/>
  </w:num>
  <w:num w:numId="12">
    <w:abstractNumId w:val="0"/>
  </w:num>
  <w:num w:numId="13">
    <w:abstractNumId w:val="6"/>
  </w:num>
  <w:num w:numId="14">
    <w:abstractNumId w:val="40"/>
  </w:num>
  <w:num w:numId="15">
    <w:abstractNumId w:val="2"/>
  </w:num>
  <w:num w:numId="16">
    <w:abstractNumId w:val="12"/>
  </w:num>
  <w:num w:numId="17">
    <w:abstractNumId w:val="37"/>
  </w:num>
  <w:num w:numId="18">
    <w:abstractNumId w:val="33"/>
  </w:num>
  <w:num w:numId="19">
    <w:abstractNumId w:val="35"/>
  </w:num>
  <w:num w:numId="20">
    <w:abstractNumId w:val="38"/>
  </w:num>
  <w:num w:numId="21">
    <w:abstractNumId w:val="25"/>
  </w:num>
  <w:num w:numId="22">
    <w:abstractNumId w:val="1"/>
  </w:num>
  <w:num w:numId="23">
    <w:abstractNumId w:val="9"/>
  </w:num>
  <w:num w:numId="24">
    <w:abstractNumId w:val="23"/>
  </w:num>
  <w:num w:numId="25">
    <w:abstractNumId w:val="43"/>
  </w:num>
  <w:num w:numId="26">
    <w:abstractNumId w:val="47"/>
  </w:num>
  <w:num w:numId="27">
    <w:abstractNumId w:val="11"/>
  </w:num>
  <w:num w:numId="28">
    <w:abstractNumId w:val="14"/>
  </w:num>
  <w:num w:numId="29">
    <w:abstractNumId w:val="34"/>
  </w:num>
  <w:num w:numId="30">
    <w:abstractNumId w:val="19"/>
  </w:num>
  <w:num w:numId="31">
    <w:abstractNumId w:val="10"/>
  </w:num>
  <w:num w:numId="32">
    <w:abstractNumId w:val="26"/>
  </w:num>
  <w:num w:numId="33">
    <w:abstractNumId w:val="31"/>
  </w:num>
  <w:num w:numId="34">
    <w:abstractNumId w:val="30"/>
  </w:num>
  <w:num w:numId="35">
    <w:abstractNumId w:val="15"/>
  </w:num>
  <w:num w:numId="36">
    <w:abstractNumId w:val="4"/>
  </w:num>
  <w:num w:numId="37">
    <w:abstractNumId w:val="27"/>
  </w:num>
  <w:num w:numId="38">
    <w:abstractNumId w:val="22"/>
  </w:num>
  <w:num w:numId="39">
    <w:abstractNumId w:val="28"/>
  </w:num>
  <w:num w:numId="40">
    <w:abstractNumId w:val="36"/>
  </w:num>
  <w:num w:numId="41">
    <w:abstractNumId w:val="8"/>
  </w:num>
  <w:num w:numId="42">
    <w:abstractNumId w:val="24"/>
  </w:num>
  <w:num w:numId="43">
    <w:abstractNumId w:val="3"/>
  </w:num>
  <w:num w:numId="44">
    <w:abstractNumId w:val="7"/>
  </w:num>
  <w:num w:numId="45">
    <w:abstractNumId w:val="13"/>
  </w:num>
  <w:num w:numId="46">
    <w:abstractNumId w:val="29"/>
  </w:num>
  <w:num w:numId="47">
    <w:abstractNumId w:val="20"/>
  </w:num>
  <w:num w:numId="48">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CD0"/>
    <w:rsid w:val="00001AFB"/>
    <w:rsid w:val="00002096"/>
    <w:rsid w:val="0000227A"/>
    <w:rsid w:val="00002604"/>
    <w:rsid w:val="00002D13"/>
    <w:rsid w:val="00003CE2"/>
    <w:rsid w:val="00004880"/>
    <w:rsid w:val="000048A7"/>
    <w:rsid w:val="00005841"/>
    <w:rsid w:val="00005B69"/>
    <w:rsid w:val="000067BA"/>
    <w:rsid w:val="00006F3D"/>
    <w:rsid w:val="00007583"/>
    <w:rsid w:val="00010F69"/>
    <w:rsid w:val="00011062"/>
    <w:rsid w:val="0001112D"/>
    <w:rsid w:val="0001382E"/>
    <w:rsid w:val="00013A79"/>
    <w:rsid w:val="000142E9"/>
    <w:rsid w:val="00015075"/>
    <w:rsid w:val="00015291"/>
    <w:rsid w:val="0001549C"/>
    <w:rsid w:val="00015EBD"/>
    <w:rsid w:val="00017C5E"/>
    <w:rsid w:val="00020547"/>
    <w:rsid w:val="000206BB"/>
    <w:rsid w:val="0002114F"/>
    <w:rsid w:val="000214EF"/>
    <w:rsid w:val="0002227F"/>
    <w:rsid w:val="0002325E"/>
    <w:rsid w:val="00023460"/>
    <w:rsid w:val="000238D8"/>
    <w:rsid w:val="00024A6D"/>
    <w:rsid w:val="0002511A"/>
    <w:rsid w:val="00025F7F"/>
    <w:rsid w:val="00026577"/>
    <w:rsid w:val="00026C93"/>
    <w:rsid w:val="00027915"/>
    <w:rsid w:val="000303D1"/>
    <w:rsid w:val="00030DD4"/>
    <w:rsid w:val="000316C1"/>
    <w:rsid w:val="0003226D"/>
    <w:rsid w:val="00032E6D"/>
    <w:rsid w:val="0003376F"/>
    <w:rsid w:val="00033A55"/>
    <w:rsid w:val="00033F4C"/>
    <w:rsid w:val="00033F77"/>
    <w:rsid w:val="00034122"/>
    <w:rsid w:val="00034503"/>
    <w:rsid w:val="000360FF"/>
    <w:rsid w:val="00036488"/>
    <w:rsid w:val="00036A36"/>
    <w:rsid w:val="00036E15"/>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4CA7"/>
    <w:rsid w:val="00055594"/>
    <w:rsid w:val="0005637D"/>
    <w:rsid w:val="00056433"/>
    <w:rsid w:val="000565DB"/>
    <w:rsid w:val="000569B2"/>
    <w:rsid w:val="00057146"/>
    <w:rsid w:val="000572E3"/>
    <w:rsid w:val="0005770A"/>
    <w:rsid w:val="00057C3A"/>
    <w:rsid w:val="00057D44"/>
    <w:rsid w:val="00057E03"/>
    <w:rsid w:val="000611CA"/>
    <w:rsid w:val="00062540"/>
    <w:rsid w:val="00062F11"/>
    <w:rsid w:val="0006345B"/>
    <w:rsid w:val="00063959"/>
    <w:rsid w:val="000642F5"/>
    <w:rsid w:val="00064672"/>
    <w:rsid w:val="0006520E"/>
    <w:rsid w:val="00065A3C"/>
    <w:rsid w:val="00065B88"/>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A4D"/>
    <w:rsid w:val="00075B0F"/>
    <w:rsid w:val="0007614E"/>
    <w:rsid w:val="00077490"/>
    <w:rsid w:val="00077999"/>
    <w:rsid w:val="00080055"/>
    <w:rsid w:val="00080951"/>
    <w:rsid w:val="00080A3E"/>
    <w:rsid w:val="00080B30"/>
    <w:rsid w:val="00080D50"/>
    <w:rsid w:val="00081939"/>
    <w:rsid w:val="00081F83"/>
    <w:rsid w:val="00082685"/>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E43"/>
    <w:rsid w:val="0009796F"/>
    <w:rsid w:val="000A03A9"/>
    <w:rsid w:val="000A03E2"/>
    <w:rsid w:val="000A070F"/>
    <w:rsid w:val="000A0B1B"/>
    <w:rsid w:val="000A10DB"/>
    <w:rsid w:val="000A1D4C"/>
    <w:rsid w:val="000A2EBB"/>
    <w:rsid w:val="000A3834"/>
    <w:rsid w:val="000A3F3D"/>
    <w:rsid w:val="000A4CD9"/>
    <w:rsid w:val="000A5276"/>
    <w:rsid w:val="000A590B"/>
    <w:rsid w:val="000A60BE"/>
    <w:rsid w:val="000A6175"/>
    <w:rsid w:val="000A6403"/>
    <w:rsid w:val="000A6645"/>
    <w:rsid w:val="000A67B3"/>
    <w:rsid w:val="000A6DA7"/>
    <w:rsid w:val="000A723D"/>
    <w:rsid w:val="000B0712"/>
    <w:rsid w:val="000B2F56"/>
    <w:rsid w:val="000B3867"/>
    <w:rsid w:val="000B4246"/>
    <w:rsid w:val="000B4345"/>
    <w:rsid w:val="000B55D7"/>
    <w:rsid w:val="000B5ACE"/>
    <w:rsid w:val="000B5B7F"/>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5FE7"/>
    <w:rsid w:val="000C650C"/>
    <w:rsid w:val="000C7D56"/>
    <w:rsid w:val="000C7ED6"/>
    <w:rsid w:val="000D1106"/>
    <w:rsid w:val="000D119C"/>
    <w:rsid w:val="000D17FE"/>
    <w:rsid w:val="000D1AEC"/>
    <w:rsid w:val="000D2715"/>
    <w:rsid w:val="000D3321"/>
    <w:rsid w:val="000D58FD"/>
    <w:rsid w:val="000D5ABD"/>
    <w:rsid w:val="000D5C83"/>
    <w:rsid w:val="000D5D74"/>
    <w:rsid w:val="000D5F57"/>
    <w:rsid w:val="000D6104"/>
    <w:rsid w:val="000D6468"/>
    <w:rsid w:val="000D732D"/>
    <w:rsid w:val="000D790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9D8"/>
    <w:rsid w:val="000E59F5"/>
    <w:rsid w:val="000E5F89"/>
    <w:rsid w:val="000E61AB"/>
    <w:rsid w:val="000E6812"/>
    <w:rsid w:val="000E6F98"/>
    <w:rsid w:val="000E72B8"/>
    <w:rsid w:val="000E73DB"/>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6F19"/>
    <w:rsid w:val="000F6F9B"/>
    <w:rsid w:val="000F7209"/>
    <w:rsid w:val="000F75BE"/>
    <w:rsid w:val="00100BA1"/>
    <w:rsid w:val="00101396"/>
    <w:rsid w:val="00101FDB"/>
    <w:rsid w:val="00102685"/>
    <w:rsid w:val="001028FC"/>
    <w:rsid w:val="001038AA"/>
    <w:rsid w:val="00103D19"/>
    <w:rsid w:val="001050DD"/>
    <w:rsid w:val="0010571E"/>
    <w:rsid w:val="001073D8"/>
    <w:rsid w:val="00107E00"/>
    <w:rsid w:val="00110035"/>
    <w:rsid w:val="0011024E"/>
    <w:rsid w:val="00112103"/>
    <w:rsid w:val="00112256"/>
    <w:rsid w:val="00112626"/>
    <w:rsid w:val="00112A02"/>
    <w:rsid w:val="001140A6"/>
    <w:rsid w:val="001203A2"/>
    <w:rsid w:val="001203D1"/>
    <w:rsid w:val="00120EC5"/>
    <w:rsid w:val="00121953"/>
    <w:rsid w:val="00121C71"/>
    <w:rsid w:val="00121F43"/>
    <w:rsid w:val="00122395"/>
    <w:rsid w:val="00124522"/>
    <w:rsid w:val="001248AF"/>
    <w:rsid w:val="00125D06"/>
    <w:rsid w:val="00125E71"/>
    <w:rsid w:val="00126403"/>
    <w:rsid w:val="00126DAA"/>
    <w:rsid w:val="00126DC5"/>
    <w:rsid w:val="00130FC2"/>
    <w:rsid w:val="00131319"/>
    <w:rsid w:val="00131B22"/>
    <w:rsid w:val="00132B75"/>
    <w:rsid w:val="001331A6"/>
    <w:rsid w:val="0013375B"/>
    <w:rsid w:val="00133A00"/>
    <w:rsid w:val="00133CB3"/>
    <w:rsid w:val="00134965"/>
    <w:rsid w:val="0013518B"/>
    <w:rsid w:val="00135611"/>
    <w:rsid w:val="001362F2"/>
    <w:rsid w:val="00136C7D"/>
    <w:rsid w:val="00137120"/>
    <w:rsid w:val="00137441"/>
    <w:rsid w:val="0013744F"/>
    <w:rsid w:val="00140115"/>
    <w:rsid w:val="00140A8A"/>
    <w:rsid w:val="00140D49"/>
    <w:rsid w:val="00140D5B"/>
    <w:rsid w:val="00140DE8"/>
    <w:rsid w:val="001413DC"/>
    <w:rsid w:val="001414AA"/>
    <w:rsid w:val="001414F1"/>
    <w:rsid w:val="001415E9"/>
    <w:rsid w:val="0014161E"/>
    <w:rsid w:val="00141B54"/>
    <w:rsid w:val="00141E70"/>
    <w:rsid w:val="00142A7A"/>
    <w:rsid w:val="00143791"/>
    <w:rsid w:val="00144CB7"/>
    <w:rsid w:val="00144F9C"/>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3D93"/>
    <w:rsid w:val="0015459C"/>
    <w:rsid w:val="00156B65"/>
    <w:rsid w:val="00156BE7"/>
    <w:rsid w:val="00157072"/>
    <w:rsid w:val="0015724E"/>
    <w:rsid w:val="00157AA7"/>
    <w:rsid w:val="00157B32"/>
    <w:rsid w:val="00157C38"/>
    <w:rsid w:val="001606FD"/>
    <w:rsid w:val="001617B3"/>
    <w:rsid w:val="00161820"/>
    <w:rsid w:val="00162D11"/>
    <w:rsid w:val="001632AE"/>
    <w:rsid w:val="001633E0"/>
    <w:rsid w:val="001643EB"/>
    <w:rsid w:val="0016472E"/>
    <w:rsid w:val="00165CD8"/>
    <w:rsid w:val="00165DE6"/>
    <w:rsid w:val="001666F0"/>
    <w:rsid w:val="00167176"/>
    <w:rsid w:val="00167393"/>
    <w:rsid w:val="00167430"/>
    <w:rsid w:val="001674AC"/>
    <w:rsid w:val="001705A9"/>
    <w:rsid w:val="00170A5E"/>
    <w:rsid w:val="00170A72"/>
    <w:rsid w:val="00171125"/>
    <w:rsid w:val="0017160B"/>
    <w:rsid w:val="0017173C"/>
    <w:rsid w:val="001719D2"/>
    <w:rsid w:val="00173157"/>
    <w:rsid w:val="001737DF"/>
    <w:rsid w:val="001741E3"/>
    <w:rsid w:val="001744F7"/>
    <w:rsid w:val="00174651"/>
    <w:rsid w:val="00174D51"/>
    <w:rsid w:val="00176FA7"/>
    <w:rsid w:val="001774AF"/>
    <w:rsid w:val="00177616"/>
    <w:rsid w:val="00177F01"/>
    <w:rsid w:val="001811C5"/>
    <w:rsid w:val="00181664"/>
    <w:rsid w:val="00181671"/>
    <w:rsid w:val="001818F1"/>
    <w:rsid w:val="00181DEC"/>
    <w:rsid w:val="001821CD"/>
    <w:rsid w:val="001824E8"/>
    <w:rsid w:val="00183979"/>
    <w:rsid w:val="001845FB"/>
    <w:rsid w:val="0018460C"/>
    <w:rsid w:val="00184A66"/>
    <w:rsid w:val="00184FE6"/>
    <w:rsid w:val="00185006"/>
    <w:rsid w:val="001870DE"/>
    <w:rsid w:val="00187916"/>
    <w:rsid w:val="00187A9E"/>
    <w:rsid w:val="0019143E"/>
    <w:rsid w:val="00191EB3"/>
    <w:rsid w:val="00191FEC"/>
    <w:rsid w:val="001920C0"/>
    <w:rsid w:val="001923E8"/>
    <w:rsid w:val="0019247E"/>
    <w:rsid w:val="00193A9E"/>
    <w:rsid w:val="0019487D"/>
    <w:rsid w:val="00194BBC"/>
    <w:rsid w:val="0019682C"/>
    <w:rsid w:val="00196DD3"/>
    <w:rsid w:val="00196EEC"/>
    <w:rsid w:val="001979BC"/>
    <w:rsid w:val="00197AFE"/>
    <w:rsid w:val="00197BC4"/>
    <w:rsid w:val="001A01C1"/>
    <w:rsid w:val="001A177B"/>
    <w:rsid w:val="001A17B1"/>
    <w:rsid w:val="001A1F9A"/>
    <w:rsid w:val="001A2606"/>
    <w:rsid w:val="001A3BD5"/>
    <w:rsid w:val="001A4134"/>
    <w:rsid w:val="001A4BE7"/>
    <w:rsid w:val="001A5273"/>
    <w:rsid w:val="001A5B61"/>
    <w:rsid w:val="001A5DA8"/>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541"/>
    <w:rsid w:val="001B795A"/>
    <w:rsid w:val="001C0365"/>
    <w:rsid w:val="001C126C"/>
    <w:rsid w:val="001C19E3"/>
    <w:rsid w:val="001C1DC3"/>
    <w:rsid w:val="001C253C"/>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33E"/>
    <w:rsid w:val="001E0CE3"/>
    <w:rsid w:val="001E1FA9"/>
    <w:rsid w:val="001E2C9C"/>
    <w:rsid w:val="001E32EF"/>
    <w:rsid w:val="001E4729"/>
    <w:rsid w:val="001E47BE"/>
    <w:rsid w:val="001E516F"/>
    <w:rsid w:val="001E5296"/>
    <w:rsid w:val="001E56FF"/>
    <w:rsid w:val="001E6495"/>
    <w:rsid w:val="001E71AB"/>
    <w:rsid w:val="001F0189"/>
    <w:rsid w:val="001F0539"/>
    <w:rsid w:val="001F0B6B"/>
    <w:rsid w:val="001F0C15"/>
    <w:rsid w:val="001F0E83"/>
    <w:rsid w:val="001F1B16"/>
    <w:rsid w:val="001F29EA"/>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793"/>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5412"/>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2311"/>
    <w:rsid w:val="002425BE"/>
    <w:rsid w:val="00243B9D"/>
    <w:rsid w:val="00243FB7"/>
    <w:rsid w:val="0024456C"/>
    <w:rsid w:val="00244986"/>
    <w:rsid w:val="00244C4C"/>
    <w:rsid w:val="002458F1"/>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173A"/>
    <w:rsid w:val="00262652"/>
    <w:rsid w:val="00263B87"/>
    <w:rsid w:val="00264172"/>
    <w:rsid w:val="00265154"/>
    <w:rsid w:val="00265BEC"/>
    <w:rsid w:val="00265EAC"/>
    <w:rsid w:val="0026632B"/>
    <w:rsid w:val="00266C66"/>
    <w:rsid w:val="00267492"/>
    <w:rsid w:val="00267D2F"/>
    <w:rsid w:val="00270114"/>
    <w:rsid w:val="002702B9"/>
    <w:rsid w:val="00270714"/>
    <w:rsid w:val="00270F91"/>
    <w:rsid w:val="00271819"/>
    <w:rsid w:val="00274102"/>
    <w:rsid w:val="0027472A"/>
    <w:rsid w:val="00275D3C"/>
    <w:rsid w:val="00275E83"/>
    <w:rsid w:val="002763D5"/>
    <w:rsid w:val="00276A61"/>
    <w:rsid w:val="00276D6C"/>
    <w:rsid w:val="00276DC6"/>
    <w:rsid w:val="002772EB"/>
    <w:rsid w:val="00277FF7"/>
    <w:rsid w:val="002803D4"/>
    <w:rsid w:val="002808C9"/>
    <w:rsid w:val="00280A4A"/>
    <w:rsid w:val="00281609"/>
    <w:rsid w:val="002819F4"/>
    <w:rsid w:val="00281CDE"/>
    <w:rsid w:val="0028205C"/>
    <w:rsid w:val="00282188"/>
    <w:rsid w:val="0028459B"/>
    <w:rsid w:val="00284D8C"/>
    <w:rsid w:val="0028501C"/>
    <w:rsid w:val="002855A1"/>
    <w:rsid w:val="00285D85"/>
    <w:rsid w:val="00285F34"/>
    <w:rsid w:val="0028675E"/>
    <w:rsid w:val="00286B7D"/>
    <w:rsid w:val="00286E01"/>
    <w:rsid w:val="00286FC6"/>
    <w:rsid w:val="00287892"/>
    <w:rsid w:val="00287DDF"/>
    <w:rsid w:val="002908DE"/>
    <w:rsid w:val="00290E1C"/>
    <w:rsid w:val="00291A61"/>
    <w:rsid w:val="00292175"/>
    <w:rsid w:val="0029220F"/>
    <w:rsid w:val="0029243B"/>
    <w:rsid w:val="002924B2"/>
    <w:rsid w:val="00293374"/>
    <w:rsid w:val="00293BD2"/>
    <w:rsid w:val="00293EC4"/>
    <w:rsid w:val="002940FE"/>
    <w:rsid w:val="00294E1A"/>
    <w:rsid w:val="002952F0"/>
    <w:rsid w:val="00295A09"/>
    <w:rsid w:val="00295BCE"/>
    <w:rsid w:val="00295C4F"/>
    <w:rsid w:val="00295C98"/>
    <w:rsid w:val="00296A06"/>
    <w:rsid w:val="00296CC8"/>
    <w:rsid w:val="00297D43"/>
    <w:rsid w:val="00297E00"/>
    <w:rsid w:val="002A011C"/>
    <w:rsid w:val="002A028D"/>
    <w:rsid w:val="002A02FA"/>
    <w:rsid w:val="002A152E"/>
    <w:rsid w:val="002A20BF"/>
    <w:rsid w:val="002A267D"/>
    <w:rsid w:val="002A3B6B"/>
    <w:rsid w:val="002A405F"/>
    <w:rsid w:val="002A4110"/>
    <w:rsid w:val="002A487A"/>
    <w:rsid w:val="002A49D6"/>
    <w:rsid w:val="002A4C7D"/>
    <w:rsid w:val="002A4FAB"/>
    <w:rsid w:val="002A4FF3"/>
    <w:rsid w:val="002A5018"/>
    <w:rsid w:val="002A563C"/>
    <w:rsid w:val="002A5DB5"/>
    <w:rsid w:val="002A76A8"/>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2AF"/>
    <w:rsid w:val="002C7347"/>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4D93"/>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404"/>
    <w:rsid w:val="002F3BDE"/>
    <w:rsid w:val="002F42D1"/>
    <w:rsid w:val="002F43D4"/>
    <w:rsid w:val="002F454F"/>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68E3"/>
    <w:rsid w:val="00307315"/>
    <w:rsid w:val="003078DA"/>
    <w:rsid w:val="00310133"/>
    <w:rsid w:val="00310C7D"/>
    <w:rsid w:val="00310EBA"/>
    <w:rsid w:val="00311393"/>
    <w:rsid w:val="003118F4"/>
    <w:rsid w:val="00311F2B"/>
    <w:rsid w:val="003120ED"/>
    <w:rsid w:val="003127B3"/>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50E8B"/>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A59"/>
    <w:rsid w:val="0037708E"/>
    <w:rsid w:val="0037783B"/>
    <w:rsid w:val="003813B8"/>
    <w:rsid w:val="00381B4B"/>
    <w:rsid w:val="00381CF2"/>
    <w:rsid w:val="00381FA5"/>
    <w:rsid w:val="00382579"/>
    <w:rsid w:val="00382D2D"/>
    <w:rsid w:val="00383386"/>
    <w:rsid w:val="00384171"/>
    <w:rsid w:val="003860A2"/>
    <w:rsid w:val="00386464"/>
    <w:rsid w:val="00386B78"/>
    <w:rsid w:val="00386F9C"/>
    <w:rsid w:val="00387258"/>
    <w:rsid w:val="003872D8"/>
    <w:rsid w:val="00387679"/>
    <w:rsid w:val="00387C4E"/>
    <w:rsid w:val="00387CF7"/>
    <w:rsid w:val="00391DDE"/>
    <w:rsid w:val="00391DE0"/>
    <w:rsid w:val="00391F97"/>
    <w:rsid w:val="00392B11"/>
    <w:rsid w:val="00392BCD"/>
    <w:rsid w:val="00393306"/>
    <w:rsid w:val="003933C7"/>
    <w:rsid w:val="0039380D"/>
    <w:rsid w:val="00393E04"/>
    <w:rsid w:val="00394CF3"/>
    <w:rsid w:val="00394DE2"/>
    <w:rsid w:val="00396C25"/>
    <w:rsid w:val="00397231"/>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386"/>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D7D32"/>
    <w:rsid w:val="003E082A"/>
    <w:rsid w:val="003E0B36"/>
    <w:rsid w:val="003E1C54"/>
    <w:rsid w:val="003E1DF6"/>
    <w:rsid w:val="003E1EC3"/>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D12"/>
    <w:rsid w:val="003F4198"/>
    <w:rsid w:val="003F4A06"/>
    <w:rsid w:val="003F4C47"/>
    <w:rsid w:val="003F6518"/>
    <w:rsid w:val="003F6BE5"/>
    <w:rsid w:val="003F6F99"/>
    <w:rsid w:val="003F7C1C"/>
    <w:rsid w:val="0040035E"/>
    <w:rsid w:val="00400788"/>
    <w:rsid w:val="00401293"/>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3FED"/>
    <w:rsid w:val="0041449D"/>
    <w:rsid w:val="00414C7B"/>
    <w:rsid w:val="00414DD3"/>
    <w:rsid w:val="00416223"/>
    <w:rsid w:val="00416D8D"/>
    <w:rsid w:val="00420E4C"/>
    <w:rsid w:val="00420EEC"/>
    <w:rsid w:val="0042177A"/>
    <w:rsid w:val="00421ADD"/>
    <w:rsid w:val="004228FB"/>
    <w:rsid w:val="00422EA8"/>
    <w:rsid w:val="004231FA"/>
    <w:rsid w:val="00424A9A"/>
    <w:rsid w:val="00425DFA"/>
    <w:rsid w:val="00425EA2"/>
    <w:rsid w:val="00426581"/>
    <w:rsid w:val="00426D72"/>
    <w:rsid w:val="00427696"/>
    <w:rsid w:val="00427F71"/>
    <w:rsid w:val="004301C2"/>
    <w:rsid w:val="00430FB3"/>
    <w:rsid w:val="00431788"/>
    <w:rsid w:val="004317A5"/>
    <w:rsid w:val="00431E4F"/>
    <w:rsid w:val="00432159"/>
    <w:rsid w:val="004329EA"/>
    <w:rsid w:val="00432C71"/>
    <w:rsid w:val="00433119"/>
    <w:rsid w:val="00434678"/>
    <w:rsid w:val="004347F2"/>
    <w:rsid w:val="00435265"/>
    <w:rsid w:val="00436A15"/>
    <w:rsid w:val="00437203"/>
    <w:rsid w:val="0044001C"/>
    <w:rsid w:val="004403F7"/>
    <w:rsid w:val="004409D5"/>
    <w:rsid w:val="00440FF3"/>
    <w:rsid w:val="00441E22"/>
    <w:rsid w:val="00441F5D"/>
    <w:rsid w:val="00442343"/>
    <w:rsid w:val="0044258C"/>
    <w:rsid w:val="00442B44"/>
    <w:rsid w:val="00442BAA"/>
    <w:rsid w:val="00443997"/>
    <w:rsid w:val="00443D08"/>
    <w:rsid w:val="0044401C"/>
    <w:rsid w:val="0044486E"/>
    <w:rsid w:val="00445B46"/>
    <w:rsid w:val="00445B93"/>
    <w:rsid w:val="004467ED"/>
    <w:rsid w:val="0044681A"/>
    <w:rsid w:val="00446C3A"/>
    <w:rsid w:val="00447048"/>
    <w:rsid w:val="00447D60"/>
    <w:rsid w:val="00450509"/>
    <w:rsid w:val="004511AB"/>
    <w:rsid w:val="004512A9"/>
    <w:rsid w:val="004517F1"/>
    <w:rsid w:val="00451EF9"/>
    <w:rsid w:val="00452B89"/>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2887"/>
    <w:rsid w:val="00462C51"/>
    <w:rsid w:val="00463037"/>
    <w:rsid w:val="00463552"/>
    <w:rsid w:val="00464178"/>
    <w:rsid w:val="00464799"/>
    <w:rsid w:val="004659CE"/>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44"/>
    <w:rsid w:val="004829DC"/>
    <w:rsid w:val="004835D1"/>
    <w:rsid w:val="00483E72"/>
    <w:rsid w:val="0048406F"/>
    <w:rsid w:val="00484137"/>
    <w:rsid w:val="00484410"/>
    <w:rsid w:val="004849C4"/>
    <w:rsid w:val="00484CA1"/>
    <w:rsid w:val="0048554A"/>
    <w:rsid w:val="004855E6"/>
    <w:rsid w:val="004856D5"/>
    <w:rsid w:val="00486215"/>
    <w:rsid w:val="00486AD5"/>
    <w:rsid w:val="00486C2B"/>
    <w:rsid w:val="00486EED"/>
    <w:rsid w:val="004877CE"/>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37D8"/>
    <w:rsid w:val="004C3858"/>
    <w:rsid w:val="004C3986"/>
    <w:rsid w:val="004C3DD3"/>
    <w:rsid w:val="004C476F"/>
    <w:rsid w:val="004C4CD5"/>
    <w:rsid w:val="004C60A6"/>
    <w:rsid w:val="004C61F4"/>
    <w:rsid w:val="004C6F97"/>
    <w:rsid w:val="004C6FC7"/>
    <w:rsid w:val="004D00A8"/>
    <w:rsid w:val="004D0BFD"/>
    <w:rsid w:val="004D2D91"/>
    <w:rsid w:val="004D2E6A"/>
    <w:rsid w:val="004D3002"/>
    <w:rsid w:val="004D3755"/>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35F"/>
    <w:rsid w:val="004E6B21"/>
    <w:rsid w:val="004E6C05"/>
    <w:rsid w:val="004E7273"/>
    <w:rsid w:val="004F0727"/>
    <w:rsid w:val="004F0E94"/>
    <w:rsid w:val="004F1106"/>
    <w:rsid w:val="004F15C0"/>
    <w:rsid w:val="004F1735"/>
    <w:rsid w:val="004F1A4D"/>
    <w:rsid w:val="004F1AC7"/>
    <w:rsid w:val="004F217D"/>
    <w:rsid w:val="004F2ADA"/>
    <w:rsid w:val="004F2F62"/>
    <w:rsid w:val="004F362C"/>
    <w:rsid w:val="004F4402"/>
    <w:rsid w:val="004F4656"/>
    <w:rsid w:val="004F64F0"/>
    <w:rsid w:val="004F6BA8"/>
    <w:rsid w:val="004F735D"/>
    <w:rsid w:val="00500B28"/>
    <w:rsid w:val="00500BEF"/>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362E"/>
    <w:rsid w:val="005159CA"/>
    <w:rsid w:val="00515E98"/>
    <w:rsid w:val="005174FF"/>
    <w:rsid w:val="00517D8C"/>
    <w:rsid w:val="0052027C"/>
    <w:rsid w:val="0052093B"/>
    <w:rsid w:val="00521705"/>
    <w:rsid w:val="00521C1E"/>
    <w:rsid w:val="00521CB0"/>
    <w:rsid w:val="00521DC8"/>
    <w:rsid w:val="00522287"/>
    <w:rsid w:val="005227FF"/>
    <w:rsid w:val="00522C90"/>
    <w:rsid w:val="00522D79"/>
    <w:rsid w:val="0052424F"/>
    <w:rsid w:val="005246ED"/>
    <w:rsid w:val="005257DD"/>
    <w:rsid w:val="00525C5D"/>
    <w:rsid w:val="0052632E"/>
    <w:rsid w:val="005269D6"/>
    <w:rsid w:val="00526AD8"/>
    <w:rsid w:val="00527862"/>
    <w:rsid w:val="00531111"/>
    <w:rsid w:val="005312C5"/>
    <w:rsid w:val="005323D9"/>
    <w:rsid w:val="00532647"/>
    <w:rsid w:val="00532A70"/>
    <w:rsid w:val="00533160"/>
    <w:rsid w:val="005355FC"/>
    <w:rsid w:val="005412D1"/>
    <w:rsid w:val="0054188D"/>
    <w:rsid w:val="00541E25"/>
    <w:rsid w:val="005437DF"/>
    <w:rsid w:val="00543831"/>
    <w:rsid w:val="00544477"/>
    <w:rsid w:val="00546130"/>
    <w:rsid w:val="005468B2"/>
    <w:rsid w:val="00547DE0"/>
    <w:rsid w:val="00550668"/>
    <w:rsid w:val="00550A31"/>
    <w:rsid w:val="00550DB3"/>
    <w:rsid w:val="00550F91"/>
    <w:rsid w:val="00551D01"/>
    <w:rsid w:val="00552F82"/>
    <w:rsid w:val="0055405D"/>
    <w:rsid w:val="0055447A"/>
    <w:rsid w:val="00554D7F"/>
    <w:rsid w:val="005551E8"/>
    <w:rsid w:val="005551FF"/>
    <w:rsid w:val="00555393"/>
    <w:rsid w:val="005554D4"/>
    <w:rsid w:val="00556194"/>
    <w:rsid w:val="00556431"/>
    <w:rsid w:val="00557CE2"/>
    <w:rsid w:val="00560109"/>
    <w:rsid w:val="00560825"/>
    <w:rsid w:val="0056145F"/>
    <w:rsid w:val="00561B74"/>
    <w:rsid w:val="00562607"/>
    <w:rsid w:val="005639E6"/>
    <w:rsid w:val="0056446B"/>
    <w:rsid w:val="00564C21"/>
    <w:rsid w:val="00564D33"/>
    <w:rsid w:val="00565A1B"/>
    <w:rsid w:val="00566A9C"/>
    <w:rsid w:val="00566CD9"/>
    <w:rsid w:val="00570188"/>
    <w:rsid w:val="0057025D"/>
    <w:rsid w:val="005702AF"/>
    <w:rsid w:val="00570CE4"/>
    <w:rsid w:val="00573359"/>
    <w:rsid w:val="00573371"/>
    <w:rsid w:val="00575482"/>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0FDB"/>
    <w:rsid w:val="005A181A"/>
    <w:rsid w:val="005A199D"/>
    <w:rsid w:val="005A1DFB"/>
    <w:rsid w:val="005A24B0"/>
    <w:rsid w:val="005A24F4"/>
    <w:rsid w:val="005A2A17"/>
    <w:rsid w:val="005A2B64"/>
    <w:rsid w:val="005A2F7D"/>
    <w:rsid w:val="005A447E"/>
    <w:rsid w:val="005A4A7C"/>
    <w:rsid w:val="005A509C"/>
    <w:rsid w:val="005A697C"/>
    <w:rsid w:val="005A71ED"/>
    <w:rsid w:val="005A77B2"/>
    <w:rsid w:val="005A7B37"/>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4C7B"/>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0A29"/>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2078"/>
    <w:rsid w:val="005F2696"/>
    <w:rsid w:val="005F3A76"/>
    <w:rsid w:val="005F3C92"/>
    <w:rsid w:val="005F40AE"/>
    <w:rsid w:val="005F4811"/>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325"/>
    <w:rsid w:val="0060439F"/>
    <w:rsid w:val="006046AA"/>
    <w:rsid w:val="00604C1C"/>
    <w:rsid w:val="0060514F"/>
    <w:rsid w:val="006062EB"/>
    <w:rsid w:val="00606D43"/>
    <w:rsid w:val="00607C3D"/>
    <w:rsid w:val="0061081D"/>
    <w:rsid w:val="0061236B"/>
    <w:rsid w:val="00612B90"/>
    <w:rsid w:val="00612CDA"/>
    <w:rsid w:val="00613A54"/>
    <w:rsid w:val="00613B5F"/>
    <w:rsid w:val="00613D86"/>
    <w:rsid w:val="006144A0"/>
    <w:rsid w:val="00615DD8"/>
    <w:rsid w:val="0061609D"/>
    <w:rsid w:val="00617041"/>
    <w:rsid w:val="006175D4"/>
    <w:rsid w:val="00617E7D"/>
    <w:rsid w:val="0062002D"/>
    <w:rsid w:val="00620BEF"/>
    <w:rsid w:val="0062168C"/>
    <w:rsid w:val="00621766"/>
    <w:rsid w:val="00621E7F"/>
    <w:rsid w:val="0062290A"/>
    <w:rsid w:val="006234CA"/>
    <w:rsid w:val="006235E2"/>
    <w:rsid w:val="00623873"/>
    <w:rsid w:val="00623A26"/>
    <w:rsid w:val="00624331"/>
    <w:rsid w:val="0062508B"/>
    <w:rsid w:val="00625AF2"/>
    <w:rsid w:val="00625F40"/>
    <w:rsid w:val="006264B1"/>
    <w:rsid w:val="00627713"/>
    <w:rsid w:val="00627903"/>
    <w:rsid w:val="00630C75"/>
    <w:rsid w:val="00630F4F"/>
    <w:rsid w:val="00631863"/>
    <w:rsid w:val="00632099"/>
    <w:rsid w:val="006330A9"/>
    <w:rsid w:val="006337BC"/>
    <w:rsid w:val="00634DCF"/>
    <w:rsid w:val="00634FCF"/>
    <w:rsid w:val="006351FC"/>
    <w:rsid w:val="00635361"/>
    <w:rsid w:val="0063676D"/>
    <w:rsid w:val="006372FF"/>
    <w:rsid w:val="006373AC"/>
    <w:rsid w:val="00637893"/>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56E3"/>
    <w:rsid w:val="0065635E"/>
    <w:rsid w:val="00657A64"/>
    <w:rsid w:val="0066076E"/>
    <w:rsid w:val="00660F87"/>
    <w:rsid w:val="006614DD"/>
    <w:rsid w:val="0066226B"/>
    <w:rsid w:val="0066394D"/>
    <w:rsid w:val="00665632"/>
    <w:rsid w:val="00665E72"/>
    <w:rsid w:val="0066615D"/>
    <w:rsid w:val="006672DA"/>
    <w:rsid w:val="00667CB7"/>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2B0"/>
    <w:rsid w:val="006B3475"/>
    <w:rsid w:val="006B3807"/>
    <w:rsid w:val="006B3EA5"/>
    <w:rsid w:val="006B4297"/>
    <w:rsid w:val="006B4411"/>
    <w:rsid w:val="006B491B"/>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0E6B"/>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CA5"/>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66F"/>
    <w:rsid w:val="00704EFE"/>
    <w:rsid w:val="007056CB"/>
    <w:rsid w:val="00706DCB"/>
    <w:rsid w:val="007075C8"/>
    <w:rsid w:val="00707748"/>
    <w:rsid w:val="00707F2B"/>
    <w:rsid w:val="0071018D"/>
    <w:rsid w:val="00710A48"/>
    <w:rsid w:val="0071159A"/>
    <w:rsid w:val="0071183F"/>
    <w:rsid w:val="007121D0"/>
    <w:rsid w:val="00712C52"/>
    <w:rsid w:val="007133AE"/>
    <w:rsid w:val="007133DD"/>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C27"/>
    <w:rsid w:val="0073613D"/>
    <w:rsid w:val="007369F5"/>
    <w:rsid w:val="00736A69"/>
    <w:rsid w:val="00736E40"/>
    <w:rsid w:val="007378B8"/>
    <w:rsid w:val="00737F3B"/>
    <w:rsid w:val="00737FCB"/>
    <w:rsid w:val="007404B2"/>
    <w:rsid w:val="00740DFB"/>
    <w:rsid w:val="00741D80"/>
    <w:rsid w:val="00742579"/>
    <w:rsid w:val="00742C41"/>
    <w:rsid w:val="007431CA"/>
    <w:rsid w:val="00743F5B"/>
    <w:rsid w:val="00744FEA"/>
    <w:rsid w:val="007454C7"/>
    <w:rsid w:val="0074552C"/>
    <w:rsid w:val="007455D1"/>
    <w:rsid w:val="007456D9"/>
    <w:rsid w:val="007458BD"/>
    <w:rsid w:val="00745CE0"/>
    <w:rsid w:val="007461CE"/>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4D43"/>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428"/>
    <w:rsid w:val="007B2717"/>
    <w:rsid w:val="007B2EA9"/>
    <w:rsid w:val="007B32D9"/>
    <w:rsid w:val="007B3C55"/>
    <w:rsid w:val="007B3C7A"/>
    <w:rsid w:val="007B4D61"/>
    <w:rsid w:val="007B5144"/>
    <w:rsid w:val="007B517C"/>
    <w:rsid w:val="007B544B"/>
    <w:rsid w:val="007B5B7C"/>
    <w:rsid w:val="007B5ED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A44"/>
    <w:rsid w:val="007C5241"/>
    <w:rsid w:val="007C5B18"/>
    <w:rsid w:val="007C6984"/>
    <w:rsid w:val="007C705D"/>
    <w:rsid w:val="007C75B6"/>
    <w:rsid w:val="007C7673"/>
    <w:rsid w:val="007C7BC7"/>
    <w:rsid w:val="007D3343"/>
    <w:rsid w:val="007D3802"/>
    <w:rsid w:val="007D4021"/>
    <w:rsid w:val="007D444D"/>
    <w:rsid w:val="007D44D6"/>
    <w:rsid w:val="007D519E"/>
    <w:rsid w:val="007D5ECD"/>
    <w:rsid w:val="007D65E4"/>
    <w:rsid w:val="007E0A28"/>
    <w:rsid w:val="007E0FA6"/>
    <w:rsid w:val="007E1E07"/>
    <w:rsid w:val="007E2884"/>
    <w:rsid w:val="007E3731"/>
    <w:rsid w:val="007E398E"/>
    <w:rsid w:val="007E3CC9"/>
    <w:rsid w:val="007E44E4"/>
    <w:rsid w:val="007E4FEF"/>
    <w:rsid w:val="007E5376"/>
    <w:rsid w:val="007E58FE"/>
    <w:rsid w:val="007E5C5F"/>
    <w:rsid w:val="007E5F08"/>
    <w:rsid w:val="007E6548"/>
    <w:rsid w:val="007E65AD"/>
    <w:rsid w:val="007E6989"/>
    <w:rsid w:val="007E6B6F"/>
    <w:rsid w:val="007E6D5C"/>
    <w:rsid w:val="007E702C"/>
    <w:rsid w:val="007E7693"/>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3F27"/>
    <w:rsid w:val="00804603"/>
    <w:rsid w:val="0080463D"/>
    <w:rsid w:val="00804E50"/>
    <w:rsid w:val="008050E3"/>
    <w:rsid w:val="00806031"/>
    <w:rsid w:val="00806269"/>
    <w:rsid w:val="00806CDD"/>
    <w:rsid w:val="00807692"/>
    <w:rsid w:val="008076F9"/>
    <w:rsid w:val="00810B02"/>
    <w:rsid w:val="00811059"/>
    <w:rsid w:val="00812924"/>
    <w:rsid w:val="00813292"/>
    <w:rsid w:val="00813A5A"/>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4B87"/>
    <w:rsid w:val="00835B01"/>
    <w:rsid w:val="008364CC"/>
    <w:rsid w:val="00836BEE"/>
    <w:rsid w:val="00837429"/>
    <w:rsid w:val="0083748F"/>
    <w:rsid w:val="00837649"/>
    <w:rsid w:val="00837C41"/>
    <w:rsid w:val="00840839"/>
    <w:rsid w:val="0084130B"/>
    <w:rsid w:val="00842232"/>
    <w:rsid w:val="008431DB"/>
    <w:rsid w:val="0084575A"/>
    <w:rsid w:val="00845792"/>
    <w:rsid w:val="0084634C"/>
    <w:rsid w:val="00846673"/>
    <w:rsid w:val="008475E1"/>
    <w:rsid w:val="008500D0"/>
    <w:rsid w:val="00850716"/>
    <w:rsid w:val="008513EA"/>
    <w:rsid w:val="00851B53"/>
    <w:rsid w:val="00851E11"/>
    <w:rsid w:val="00851EF2"/>
    <w:rsid w:val="0085295B"/>
    <w:rsid w:val="00852A3B"/>
    <w:rsid w:val="00852E45"/>
    <w:rsid w:val="00853DFB"/>
    <w:rsid w:val="00854082"/>
    <w:rsid w:val="00854BAA"/>
    <w:rsid w:val="008552CB"/>
    <w:rsid w:val="00855920"/>
    <w:rsid w:val="00855D3A"/>
    <w:rsid w:val="00856107"/>
    <w:rsid w:val="008569D7"/>
    <w:rsid w:val="00856A9D"/>
    <w:rsid w:val="00856AA2"/>
    <w:rsid w:val="00856F54"/>
    <w:rsid w:val="0085700B"/>
    <w:rsid w:val="008601A7"/>
    <w:rsid w:val="00860467"/>
    <w:rsid w:val="00860DBD"/>
    <w:rsid w:val="00860DD9"/>
    <w:rsid w:val="00861483"/>
    <w:rsid w:val="00861867"/>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2E9"/>
    <w:rsid w:val="008738A6"/>
    <w:rsid w:val="008738C2"/>
    <w:rsid w:val="0087420A"/>
    <w:rsid w:val="00874654"/>
    <w:rsid w:val="00874722"/>
    <w:rsid w:val="0087498E"/>
    <w:rsid w:val="00874ADA"/>
    <w:rsid w:val="00874BD3"/>
    <w:rsid w:val="00874D21"/>
    <w:rsid w:val="008756A6"/>
    <w:rsid w:val="0087594D"/>
    <w:rsid w:val="00875CA8"/>
    <w:rsid w:val="0087655B"/>
    <w:rsid w:val="00876A50"/>
    <w:rsid w:val="00876AB3"/>
    <w:rsid w:val="00876B28"/>
    <w:rsid w:val="008773CC"/>
    <w:rsid w:val="00877BBD"/>
    <w:rsid w:val="00877EAF"/>
    <w:rsid w:val="008800CE"/>
    <w:rsid w:val="008806D2"/>
    <w:rsid w:val="00880AA1"/>
    <w:rsid w:val="00880AE5"/>
    <w:rsid w:val="00880C47"/>
    <w:rsid w:val="0088185E"/>
    <w:rsid w:val="00881A98"/>
    <w:rsid w:val="00882BE2"/>
    <w:rsid w:val="008837A3"/>
    <w:rsid w:val="00883C5D"/>
    <w:rsid w:val="00885340"/>
    <w:rsid w:val="00885502"/>
    <w:rsid w:val="00885C02"/>
    <w:rsid w:val="0088688B"/>
    <w:rsid w:val="0088756D"/>
    <w:rsid w:val="008879A1"/>
    <w:rsid w:val="0089112B"/>
    <w:rsid w:val="00892835"/>
    <w:rsid w:val="008942C7"/>
    <w:rsid w:val="00894367"/>
    <w:rsid w:val="0089560A"/>
    <w:rsid w:val="008972F0"/>
    <w:rsid w:val="00897A2D"/>
    <w:rsid w:val="008A1594"/>
    <w:rsid w:val="008A1624"/>
    <w:rsid w:val="008A1A91"/>
    <w:rsid w:val="008A2499"/>
    <w:rsid w:val="008A28FE"/>
    <w:rsid w:val="008A2EA1"/>
    <w:rsid w:val="008A3E1E"/>
    <w:rsid w:val="008A56CC"/>
    <w:rsid w:val="008A640E"/>
    <w:rsid w:val="008A6D50"/>
    <w:rsid w:val="008A6E43"/>
    <w:rsid w:val="008A7735"/>
    <w:rsid w:val="008A7E4F"/>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6BD0"/>
    <w:rsid w:val="008D7077"/>
    <w:rsid w:val="008D7CF8"/>
    <w:rsid w:val="008D7FE5"/>
    <w:rsid w:val="008E0A13"/>
    <w:rsid w:val="008E11F8"/>
    <w:rsid w:val="008E1517"/>
    <w:rsid w:val="008E1FE4"/>
    <w:rsid w:val="008E3275"/>
    <w:rsid w:val="008E3544"/>
    <w:rsid w:val="008E3873"/>
    <w:rsid w:val="008E3D95"/>
    <w:rsid w:val="008E3F18"/>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C6D"/>
    <w:rsid w:val="00905CAE"/>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4D34"/>
    <w:rsid w:val="00915927"/>
    <w:rsid w:val="009162B3"/>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D42"/>
    <w:rsid w:val="00930437"/>
    <w:rsid w:val="00930EA2"/>
    <w:rsid w:val="009321C3"/>
    <w:rsid w:val="009321E9"/>
    <w:rsid w:val="009324A0"/>
    <w:rsid w:val="009327B0"/>
    <w:rsid w:val="009328FD"/>
    <w:rsid w:val="00932C67"/>
    <w:rsid w:val="00933322"/>
    <w:rsid w:val="00933A79"/>
    <w:rsid w:val="00934311"/>
    <w:rsid w:val="009347F8"/>
    <w:rsid w:val="009351BE"/>
    <w:rsid w:val="00935392"/>
    <w:rsid w:val="0093542A"/>
    <w:rsid w:val="00936482"/>
    <w:rsid w:val="00936EB6"/>
    <w:rsid w:val="00936FC7"/>
    <w:rsid w:val="009376D2"/>
    <w:rsid w:val="0093784E"/>
    <w:rsid w:val="00937E24"/>
    <w:rsid w:val="009403D6"/>
    <w:rsid w:val="009407B3"/>
    <w:rsid w:val="00940B44"/>
    <w:rsid w:val="0094100A"/>
    <w:rsid w:val="00941DE8"/>
    <w:rsid w:val="00941F8D"/>
    <w:rsid w:val="00942199"/>
    <w:rsid w:val="00944283"/>
    <w:rsid w:val="009445FA"/>
    <w:rsid w:val="009446E8"/>
    <w:rsid w:val="00944AA6"/>
    <w:rsid w:val="00944BC4"/>
    <w:rsid w:val="00944CAB"/>
    <w:rsid w:val="00944F98"/>
    <w:rsid w:val="0094525B"/>
    <w:rsid w:val="00945550"/>
    <w:rsid w:val="00945B77"/>
    <w:rsid w:val="00946164"/>
    <w:rsid w:val="00946FD5"/>
    <w:rsid w:val="0095035F"/>
    <w:rsid w:val="00950C6B"/>
    <w:rsid w:val="00950C76"/>
    <w:rsid w:val="0095135E"/>
    <w:rsid w:val="0095249E"/>
    <w:rsid w:val="00953B5F"/>
    <w:rsid w:val="0095400E"/>
    <w:rsid w:val="00954D92"/>
    <w:rsid w:val="00955203"/>
    <w:rsid w:val="00955595"/>
    <w:rsid w:val="0095574F"/>
    <w:rsid w:val="00955B4C"/>
    <w:rsid w:val="00955EEA"/>
    <w:rsid w:val="0095658A"/>
    <w:rsid w:val="00956C1E"/>
    <w:rsid w:val="00956FD7"/>
    <w:rsid w:val="009572A0"/>
    <w:rsid w:val="00961110"/>
    <w:rsid w:val="0096148E"/>
    <w:rsid w:val="00961E86"/>
    <w:rsid w:val="00962183"/>
    <w:rsid w:val="0096473B"/>
    <w:rsid w:val="00964E06"/>
    <w:rsid w:val="00964FFC"/>
    <w:rsid w:val="0096547C"/>
    <w:rsid w:val="0096662C"/>
    <w:rsid w:val="00966AFB"/>
    <w:rsid w:val="00966D82"/>
    <w:rsid w:val="009670A7"/>
    <w:rsid w:val="00967548"/>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4F1E"/>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2385"/>
    <w:rsid w:val="009F3035"/>
    <w:rsid w:val="009F3817"/>
    <w:rsid w:val="009F504C"/>
    <w:rsid w:val="009F5263"/>
    <w:rsid w:val="009F649A"/>
    <w:rsid w:val="009F6D17"/>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CF0"/>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09F"/>
    <w:rsid w:val="00A67883"/>
    <w:rsid w:val="00A67903"/>
    <w:rsid w:val="00A71183"/>
    <w:rsid w:val="00A71E5B"/>
    <w:rsid w:val="00A721BA"/>
    <w:rsid w:val="00A7353C"/>
    <w:rsid w:val="00A73B30"/>
    <w:rsid w:val="00A73EE1"/>
    <w:rsid w:val="00A74175"/>
    <w:rsid w:val="00A7431E"/>
    <w:rsid w:val="00A7461A"/>
    <w:rsid w:val="00A75BAA"/>
    <w:rsid w:val="00A75C6C"/>
    <w:rsid w:val="00A7692A"/>
    <w:rsid w:val="00A7774D"/>
    <w:rsid w:val="00A77939"/>
    <w:rsid w:val="00A80C69"/>
    <w:rsid w:val="00A80E3A"/>
    <w:rsid w:val="00A811F7"/>
    <w:rsid w:val="00A81785"/>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1BFF"/>
    <w:rsid w:val="00A91CC1"/>
    <w:rsid w:val="00A9295C"/>
    <w:rsid w:val="00A930C0"/>
    <w:rsid w:val="00A93141"/>
    <w:rsid w:val="00A93D79"/>
    <w:rsid w:val="00A947C3"/>
    <w:rsid w:val="00A96BBB"/>
    <w:rsid w:val="00A9708F"/>
    <w:rsid w:val="00A97548"/>
    <w:rsid w:val="00A97A5F"/>
    <w:rsid w:val="00A97A75"/>
    <w:rsid w:val="00AA1F33"/>
    <w:rsid w:val="00AA2E46"/>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75B"/>
    <w:rsid w:val="00AC21F0"/>
    <w:rsid w:val="00AC29C0"/>
    <w:rsid w:val="00AC3466"/>
    <w:rsid w:val="00AC359C"/>
    <w:rsid w:val="00AC373E"/>
    <w:rsid w:val="00AC4066"/>
    <w:rsid w:val="00AC480B"/>
    <w:rsid w:val="00AC54BC"/>
    <w:rsid w:val="00AC5797"/>
    <w:rsid w:val="00AC621E"/>
    <w:rsid w:val="00AC6641"/>
    <w:rsid w:val="00AC6CD7"/>
    <w:rsid w:val="00AC6DFA"/>
    <w:rsid w:val="00AC758A"/>
    <w:rsid w:val="00AD04B2"/>
    <w:rsid w:val="00AD05EA"/>
    <w:rsid w:val="00AD078A"/>
    <w:rsid w:val="00AD092E"/>
    <w:rsid w:val="00AD0966"/>
    <w:rsid w:val="00AD0FE4"/>
    <w:rsid w:val="00AD1698"/>
    <w:rsid w:val="00AD1846"/>
    <w:rsid w:val="00AD1B38"/>
    <w:rsid w:val="00AD2BAF"/>
    <w:rsid w:val="00AD2D79"/>
    <w:rsid w:val="00AD3E12"/>
    <w:rsid w:val="00AD5540"/>
    <w:rsid w:val="00AD5E30"/>
    <w:rsid w:val="00AD62C3"/>
    <w:rsid w:val="00AD62D8"/>
    <w:rsid w:val="00AD6D07"/>
    <w:rsid w:val="00AD6D72"/>
    <w:rsid w:val="00AE001B"/>
    <w:rsid w:val="00AE1470"/>
    <w:rsid w:val="00AE2CAA"/>
    <w:rsid w:val="00AE322D"/>
    <w:rsid w:val="00AE4412"/>
    <w:rsid w:val="00AE4E3D"/>
    <w:rsid w:val="00AE526E"/>
    <w:rsid w:val="00AE52DB"/>
    <w:rsid w:val="00AE5D31"/>
    <w:rsid w:val="00AE62B4"/>
    <w:rsid w:val="00AE65D6"/>
    <w:rsid w:val="00AE67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07918"/>
    <w:rsid w:val="00B10922"/>
    <w:rsid w:val="00B1181B"/>
    <w:rsid w:val="00B11E8B"/>
    <w:rsid w:val="00B1253B"/>
    <w:rsid w:val="00B125AA"/>
    <w:rsid w:val="00B12ED9"/>
    <w:rsid w:val="00B1429B"/>
    <w:rsid w:val="00B142F9"/>
    <w:rsid w:val="00B14880"/>
    <w:rsid w:val="00B14E7C"/>
    <w:rsid w:val="00B167E1"/>
    <w:rsid w:val="00B16FAD"/>
    <w:rsid w:val="00B17D3B"/>
    <w:rsid w:val="00B20D01"/>
    <w:rsid w:val="00B213A2"/>
    <w:rsid w:val="00B2172F"/>
    <w:rsid w:val="00B223BE"/>
    <w:rsid w:val="00B225DC"/>
    <w:rsid w:val="00B22775"/>
    <w:rsid w:val="00B22930"/>
    <w:rsid w:val="00B22DB1"/>
    <w:rsid w:val="00B22E5D"/>
    <w:rsid w:val="00B22F01"/>
    <w:rsid w:val="00B2328A"/>
    <w:rsid w:val="00B23515"/>
    <w:rsid w:val="00B23A77"/>
    <w:rsid w:val="00B23CBA"/>
    <w:rsid w:val="00B23DC6"/>
    <w:rsid w:val="00B24A87"/>
    <w:rsid w:val="00B24C09"/>
    <w:rsid w:val="00B25C03"/>
    <w:rsid w:val="00B26EED"/>
    <w:rsid w:val="00B271CF"/>
    <w:rsid w:val="00B27893"/>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78E"/>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6D79"/>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FB"/>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059"/>
    <w:rsid w:val="00B957D0"/>
    <w:rsid w:val="00B95A38"/>
    <w:rsid w:val="00B96508"/>
    <w:rsid w:val="00B96530"/>
    <w:rsid w:val="00B96767"/>
    <w:rsid w:val="00B967E1"/>
    <w:rsid w:val="00B97F44"/>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A7A92"/>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ED7"/>
    <w:rsid w:val="00BD19B2"/>
    <w:rsid w:val="00BD1D8A"/>
    <w:rsid w:val="00BD1E23"/>
    <w:rsid w:val="00BD2B1B"/>
    <w:rsid w:val="00BD2D07"/>
    <w:rsid w:val="00BD2DB2"/>
    <w:rsid w:val="00BD3B6A"/>
    <w:rsid w:val="00BD43C9"/>
    <w:rsid w:val="00BD47DD"/>
    <w:rsid w:val="00BD5179"/>
    <w:rsid w:val="00BD5864"/>
    <w:rsid w:val="00BD6596"/>
    <w:rsid w:val="00BD6C81"/>
    <w:rsid w:val="00BD7399"/>
    <w:rsid w:val="00BE060B"/>
    <w:rsid w:val="00BE0815"/>
    <w:rsid w:val="00BE1300"/>
    <w:rsid w:val="00BE36F5"/>
    <w:rsid w:val="00BE3A9E"/>
    <w:rsid w:val="00BE3EFF"/>
    <w:rsid w:val="00BE5065"/>
    <w:rsid w:val="00BE5320"/>
    <w:rsid w:val="00BE694B"/>
    <w:rsid w:val="00BE7551"/>
    <w:rsid w:val="00BE780E"/>
    <w:rsid w:val="00BE7D88"/>
    <w:rsid w:val="00BF114C"/>
    <w:rsid w:val="00BF14F0"/>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8F3"/>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70CD"/>
    <w:rsid w:val="00C0710F"/>
    <w:rsid w:val="00C07117"/>
    <w:rsid w:val="00C072AA"/>
    <w:rsid w:val="00C102A3"/>
    <w:rsid w:val="00C10414"/>
    <w:rsid w:val="00C10452"/>
    <w:rsid w:val="00C10598"/>
    <w:rsid w:val="00C11184"/>
    <w:rsid w:val="00C116C3"/>
    <w:rsid w:val="00C11EDD"/>
    <w:rsid w:val="00C13187"/>
    <w:rsid w:val="00C135BF"/>
    <w:rsid w:val="00C14309"/>
    <w:rsid w:val="00C14B0F"/>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A0F"/>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1B4"/>
    <w:rsid w:val="00C45243"/>
    <w:rsid w:val="00C45D18"/>
    <w:rsid w:val="00C4606F"/>
    <w:rsid w:val="00C46D01"/>
    <w:rsid w:val="00C47060"/>
    <w:rsid w:val="00C47489"/>
    <w:rsid w:val="00C47918"/>
    <w:rsid w:val="00C47B3D"/>
    <w:rsid w:val="00C47BD9"/>
    <w:rsid w:val="00C50416"/>
    <w:rsid w:val="00C51B27"/>
    <w:rsid w:val="00C5204B"/>
    <w:rsid w:val="00C523A3"/>
    <w:rsid w:val="00C53F99"/>
    <w:rsid w:val="00C54141"/>
    <w:rsid w:val="00C55025"/>
    <w:rsid w:val="00C55721"/>
    <w:rsid w:val="00C55B0C"/>
    <w:rsid w:val="00C55CE1"/>
    <w:rsid w:val="00C57A09"/>
    <w:rsid w:val="00C57C39"/>
    <w:rsid w:val="00C60560"/>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3814"/>
    <w:rsid w:val="00C74991"/>
    <w:rsid w:val="00C74FB1"/>
    <w:rsid w:val="00C75BAC"/>
    <w:rsid w:val="00C7768A"/>
    <w:rsid w:val="00C77A76"/>
    <w:rsid w:val="00C77B51"/>
    <w:rsid w:val="00C77C68"/>
    <w:rsid w:val="00C80C15"/>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87C56"/>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0E44"/>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40E"/>
    <w:rsid w:val="00CB1586"/>
    <w:rsid w:val="00CB1BFC"/>
    <w:rsid w:val="00CB22D5"/>
    <w:rsid w:val="00CB2D58"/>
    <w:rsid w:val="00CB2FFE"/>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801"/>
    <w:rsid w:val="00CE492E"/>
    <w:rsid w:val="00CE4C4B"/>
    <w:rsid w:val="00CE4D57"/>
    <w:rsid w:val="00CE5754"/>
    <w:rsid w:val="00CE5898"/>
    <w:rsid w:val="00CE60F3"/>
    <w:rsid w:val="00CE75E7"/>
    <w:rsid w:val="00CE797A"/>
    <w:rsid w:val="00CE7F84"/>
    <w:rsid w:val="00CF0CF7"/>
    <w:rsid w:val="00CF1993"/>
    <w:rsid w:val="00CF1CA1"/>
    <w:rsid w:val="00CF2D25"/>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05C"/>
    <w:rsid w:val="00D039CB"/>
    <w:rsid w:val="00D0496C"/>
    <w:rsid w:val="00D04CCB"/>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A47"/>
    <w:rsid w:val="00D16D62"/>
    <w:rsid w:val="00D17850"/>
    <w:rsid w:val="00D20695"/>
    <w:rsid w:val="00D2074C"/>
    <w:rsid w:val="00D20A20"/>
    <w:rsid w:val="00D20E12"/>
    <w:rsid w:val="00D21814"/>
    <w:rsid w:val="00D22182"/>
    <w:rsid w:val="00D224CF"/>
    <w:rsid w:val="00D22663"/>
    <w:rsid w:val="00D25069"/>
    <w:rsid w:val="00D2564E"/>
    <w:rsid w:val="00D26654"/>
    <w:rsid w:val="00D2670A"/>
    <w:rsid w:val="00D27369"/>
    <w:rsid w:val="00D304DF"/>
    <w:rsid w:val="00D30666"/>
    <w:rsid w:val="00D315B9"/>
    <w:rsid w:val="00D317C5"/>
    <w:rsid w:val="00D31DE8"/>
    <w:rsid w:val="00D31FD0"/>
    <w:rsid w:val="00D329F7"/>
    <w:rsid w:val="00D3470B"/>
    <w:rsid w:val="00D34BF5"/>
    <w:rsid w:val="00D35786"/>
    <w:rsid w:val="00D35DFC"/>
    <w:rsid w:val="00D35FB3"/>
    <w:rsid w:val="00D361CA"/>
    <w:rsid w:val="00D3748F"/>
    <w:rsid w:val="00D4082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124"/>
    <w:rsid w:val="00D526D5"/>
    <w:rsid w:val="00D5272C"/>
    <w:rsid w:val="00D54297"/>
    <w:rsid w:val="00D546FF"/>
    <w:rsid w:val="00D55413"/>
    <w:rsid w:val="00D55D58"/>
    <w:rsid w:val="00D56219"/>
    <w:rsid w:val="00D5629D"/>
    <w:rsid w:val="00D56389"/>
    <w:rsid w:val="00D56F90"/>
    <w:rsid w:val="00D57ACE"/>
    <w:rsid w:val="00D60BF7"/>
    <w:rsid w:val="00D61262"/>
    <w:rsid w:val="00D61338"/>
    <w:rsid w:val="00D61AE2"/>
    <w:rsid w:val="00D620EF"/>
    <w:rsid w:val="00D6277E"/>
    <w:rsid w:val="00D62F49"/>
    <w:rsid w:val="00D62FC7"/>
    <w:rsid w:val="00D63231"/>
    <w:rsid w:val="00D63E28"/>
    <w:rsid w:val="00D643F8"/>
    <w:rsid w:val="00D64C66"/>
    <w:rsid w:val="00D6596E"/>
    <w:rsid w:val="00D65BDB"/>
    <w:rsid w:val="00D65CF3"/>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65A3"/>
    <w:rsid w:val="00D776C4"/>
    <w:rsid w:val="00D77D19"/>
    <w:rsid w:val="00D800D5"/>
    <w:rsid w:val="00D807C5"/>
    <w:rsid w:val="00D80837"/>
    <w:rsid w:val="00D80E31"/>
    <w:rsid w:val="00D81061"/>
    <w:rsid w:val="00D810D4"/>
    <w:rsid w:val="00D8173C"/>
    <w:rsid w:val="00D82756"/>
    <w:rsid w:val="00D829D2"/>
    <w:rsid w:val="00D82AB4"/>
    <w:rsid w:val="00D82D14"/>
    <w:rsid w:val="00D8311B"/>
    <w:rsid w:val="00D841FC"/>
    <w:rsid w:val="00D8420B"/>
    <w:rsid w:val="00D84488"/>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4273"/>
    <w:rsid w:val="00DA444E"/>
    <w:rsid w:val="00DA46C6"/>
    <w:rsid w:val="00DA4A29"/>
    <w:rsid w:val="00DA4C20"/>
    <w:rsid w:val="00DA5829"/>
    <w:rsid w:val="00DA58E1"/>
    <w:rsid w:val="00DA6AAE"/>
    <w:rsid w:val="00DA6F2D"/>
    <w:rsid w:val="00DA75AD"/>
    <w:rsid w:val="00DA7D88"/>
    <w:rsid w:val="00DB05B3"/>
    <w:rsid w:val="00DB1F33"/>
    <w:rsid w:val="00DB2638"/>
    <w:rsid w:val="00DB26BF"/>
    <w:rsid w:val="00DB272A"/>
    <w:rsid w:val="00DB2739"/>
    <w:rsid w:val="00DB320A"/>
    <w:rsid w:val="00DB406E"/>
    <w:rsid w:val="00DB4502"/>
    <w:rsid w:val="00DB45BF"/>
    <w:rsid w:val="00DB47FC"/>
    <w:rsid w:val="00DB4B90"/>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C6834"/>
    <w:rsid w:val="00DD059D"/>
    <w:rsid w:val="00DD150B"/>
    <w:rsid w:val="00DD1B0E"/>
    <w:rsid w:val="00DD20DC"/>
    <w:rsid w:val="00DD3853"/>
    <w:rsid w:val="00DD481E"/>
    <w:rsid w:val="00DD4BFD"/>
    <w:rsid w:val="00DD4FEF"/>
    <w:rsid w:val="00DD52A5"/>
    <w:rsid w:val="00DD57FD"/>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398"/>
    <w:rsid w:val="00DE53AA"/>
    <w:rsid w:val="00DE5468"/>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3B0"/>
    <w:rsid w:val="00DF142C"/>
    <w:rsid w:val="00DF23D5"/>
    <w:rsid w:val="00DF34B5"/>
    <w:rsid w:val="00DF3A99"/>
    <w:rsid w:val="00DF4142"/>
    <w:rsid w:val="00DF41DC"/>
    <w:rsid w:val="00DF4707"/>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3F24"/>
    <w:rsid w:val="00E1423C"/>
    <w:rsid w:val="00E1544E"/>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493F"/>
    <w:rsid w:val="00E350AE"/>
    <w:rsid w:val="00E35684"/>
    <w:rsid w:val="00E3594E"/>
    <w:rsid w:val="00E36040"/>
    <w:rsid w:val="00E367A5"/>
    <w:rsid w:val="00E37486"/>
    <w:rsid w:val="00E3795D"/>
    <w:rsid w:val="00E37975"/>
    <w:rsid w:val="00E402A3"/>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DAB"/>
    <w:rsid w:val="00E56B86"/>
    <w:rsid w:val="00E57B7E"/>
    <w:rsid w:val="00E601E7"/>
    <w:rsid w:val="00E604B3"/>
    <w:rsid w:val="00E611AA"/>
    <w:rsid w:val="00E61716"/>
    <w:rsid w:val="00E61766"/>
    <w:rsid w:val="00E61F1C"/>
    <w:rsid w:val="00E62DA2"/>
    <w:rsid w:val="00E630B6"/>
    <w:rsid w:val="00E63214"/>
    <w:rsid w:val="00E63CA3"/>
    <w:rsid w:val="00E63D96"/>
    <w:rsid w:val="00E63DC1"/>
    <w:rsid w:val="00E64856"/>
    <w:rsid w:val="00E64C84"/>
    <w:rsid w:val="00E64D55"/>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7B53"/>
    <w:rsid w:val="00EA7C4F"/>
    <w:rsid w:val="00EB079D"/>
    <w:rsid w:val="00EB13BC"/>
    <w:rsid w:val="00EB1E9C"/>
    <w:rsid w:val="00EB2CA9"/>
    <w:rsid w:val="00EB337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FDB"/>
    <w:rsid w:val="00EC30CE"/>
    <w:rsid w:val="00EC398A"/>
    <w:rsid w:val="00EC3991"/>
    <w:rsid w:val="00EC4619"/>
    <w:rsid w:val="00EC4F38"/>
    <w:rsid w:val="00EC5025"/>
    <w:rsid w:val="00EC605A"/>
    <w:rsid w:val="00EC6144"/>
    <w:rsid w:val="00EC644F"/>
    <w:rsid w:val="00EC7AA1"/>
    <w:rsid w:val="00ED0427"/>
    <w:rsid w:val="00ED0A02"/>
    <w:rsid w:val="00ED0DB0"/>
    <w:rsid w:val="00ED11DC"/>
    <w:rsid w:val="00ED13D8"/>
    <w:rsid w:val="00ED181C"/>
    <w:rsid w:val="00ED1AA7"/>
    <w:rsid w:val="00ED272F"/>
    <w:rsid w:val="00ED2BF3"/>
    <w:rsid w:val="00ED3427"/>
    <w:rsid w:val="00ED372D"/>
    <w:rsid w:val="00ED4658"/>
    <w:rsid w:val="00ED4F01"/>
    <w:rsid w:val="00ED51D9"/>
    <w:rsid w:val="00ED5950"/>
    <w:rsid w:val="00ED5AA5"/>
    <w:rsid w:val="00ED6180"/>
    <w:rsid w:val="00ED68B1"/>
    <w:rsid w:val="00ED6A99"/>
    <w:rsid w:val="00ED6BFC"/>
    <w:rsid w:val="00ED7675"/>
    <w:rsid w:val="00ED7BBE"/>
    <w:rsid w:val="00EE04DF"/>
    <w:rsid w:val="00EE17FD"/>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B14"/>
    <w:rsid w:val="00EF7070"/>
    <w:rsid w:val="00EF7151"/>
    <w:rsid w:val="00EF75CE"/>
    <w:rsid w:val="00EF7F29"/>
    <w:rsid w:val="00EF7FE9"/>
    <w:rsid w:val="00F0107A"/>
    <w:rsid w:val="00F01820"/>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28"/>
    <w:rsid w:val="00F21AC8"/>
    <w:rsid w:val="00F21AF4"/>
    <w:rsid w:val="00F2259E"/>
    <w:rsid w:val="00F22CC1"/>
    <w:rsid w:val="00F23027"/>
    <w:rsid w:val="00F238AC"/>
    <w:rsid w:val="00F23BD7"/>
    <w:rsid w:val="00F24A54"/>
    <w:rsid w:val="00F2697D"/>
    <w:rsid w:val="00F26BFA"/>
    <w:rsid w:val="00F272F7"/>
    <w:rsid w:val="00F2764C"/>
    <w:rsid w:val="00F27ED4"/>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43E"/>
    <w:rsid w:val="00F51A6E"/>
    <w:rsid w:val="00F51EE8"/>
    <w:rsid w:val="00F52184"/>
    <w:rsid w:val="00F52630"/>
    <w:rsid w:val="00F52B9D"/>
    <w:rsid w:val="00F531C7"/>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3C0"/>
    <w:rsid w:val="00F61638"/>
    <w:rsid w:val="00F619C5"/>
    <w:rsid w:val="00F622B4"/>
    <w:rsid w:val="00F6236E"/>
    <w:rsid w:val="00F62449"/>
    <w:rsid w:val="00F626C8"/>
    <w:rsid w:val="00F62944"/>
    <w:rsid w:val="00F62FEB"/>
    <w:rsid w:val="00F638E5"/>
    <w:rsid w:val="00F63B2F"/>
    <w:rsid w:val="00F63F94"/>
    <w:rsid w:val="00F64115"/>
    <w:rsid w:val="00F64170"/>
    <w:rsid w:val="00F657BB"/>
    <w:rsid w:val="00F66C23"/>
    <w:rsid w:val="00F6778E"/>
    <w:rsid w:val="00F67CB0"/>
    <w:rsid w:val="00F719D6"/>
    <w:rsid w:val="00F72CF3"/>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80"/>
    <w:rsid w:val="00FA15E5"/>
    <w:rsid w:val="00FA1631"/>
    <w:rsid w:val="00FA1B41"/>
    <w:rsid w:val="00FA1E77"/>
    <w:rsid w:val="00FA2AA5"/>
    <w:rsid w:val="00FA3348"/>
    <w:rsid w:val="00FA4EAC"/>
    <w:rsid w:val="00FA55D5"/>
    <w:rsid w:val="00FA5CF0"/>
    <w:rsid w:val="00FA60DA"/>
    <w:rsid w:val="00FA63BD"/>
    <w:rsid w:val="00FA67AB"/>
    <w:rsid w:val="00FA6B95"/>
    <w:rsid w:val="00FA6D11"/>
    <w:rsid w:val="00FA6E53"/>
    <w:rsid w:val="00FA70FF"/>
    <w:rsid w:val="00FA71E1"/>
    <w:rsid w:val="00FA77AC"/>
    <w:rsid w:val="00FB0175"/>
    <w:rsid w:val="00FB018B"/>
    <w:rsid w:val="00FB06A7"/>
    <w:rsid w:val="00FB0785"/>
    <w:rsid w:val="00FB0CD2"/>
    <w:rsid w:val="00FB418C"/>
    <w:rsid w:val="00FB495D"/>
    <w:rsid w:val="00FB507C"/>
    <w:rsid w:val="00FB609E"/>
    <w:rsid w:val="00FB6800"/>
    <w:rsid w:val="00FB6A18"/>
    <w:rsid w:val="00FB7103"/>
    <w:rsid w:val="00FB782B"/>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5714"/>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440"/>
    <w:rsid w:val="00FE6551"/>
    <w:rsid w:val="00FE67E9"/>
    <w:rsid w:val="00FE68C9"/>
    <w:rsid w:val="00FE7245"/>
    <w:rsid w:val="00FE7B09"/>
    <w:rsid w:val="00FF0049"/>
    <w:rsid w:val="00FF0328"/>
    <w:rsid w:val="00FF0A04"/>
    <w:rsid w:val="00FF0A4B"/>
    <w:rsid w:val="00FF3504"/>
    <w:rsid w:val="00FF3935"/>
    <w:rsid w:val="00FF3F1A"/>
    <w:rsid w:val="00FF4440"/>
    <w:rsid w:val="00FF455A"/>
    <w:rsid w:val="00FF53B5"/>
    <w:rsid w:val="00FF5A7D"/>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paragraph" w:customStyle="1" w:styleId="40Body">
    <w:name w:val="4.0 Body"/>
    <w:basedOn w:val="ListParagraph"/>
    <w:link w:val="40BodyChar"/>
    <w:qFormat/>
    <w:rsid w:val="00942199"/>
    <w:pPr>
      <w:numPr>
        <w:ilvl w:val="1"/>
        <w:numId w:val="48"/>
      </w:numPr>
      <w:spacing w:before="240" w:after="240" w:line="240" w:lineRule="auto"/>
      <w:contextualSpacing w:val="0"/>
    </w:pPr>
    <w:rPr>
      <w:rFonts w:ascii="Times New Roman" w:eastAsia="Times New Roman" w:hAnsi="Times New Roman" w:cs="Times New Roman"/>
      <w:sz w:val="24"/>
      <w:szCs w:val="24"/>
    </w:rPr>
  </w:style>
  <w:style w:type="character" w:customStyle="1" w:styleId="40BodyChar">
    <w:name w:val="4.0 Body Char"/>
    <w:basedOn w:val="DefaultParagraphFont"/>
    <w:link w:val="40Body"/>
    <w:rsid w:val="009421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84F70-46E0-4154-BE3B-31C2A360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120</cp:revision>
  <dcterms:created xsi:type="dcterms:W3CDTF">2019-10-15T20:54:00Z</dcterms:created>
  <dcterms:modified xsi:type="dcterms:W3CDTF">2019-10-30T14:40:00Z</dcterms:modified>
</cp:coreProperties>
</file>