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7F5E6060" w:rsidR="00A462B9" w:rsidRDefault="00BD43C9" w:rsidP="00A462B9">
      <w:pPr>
        <w:spacing w:after="0" w:line="240" w:lineRule="auto"/>
        <w:jc w:val="center"/>
      </w:pPr>
      <w:r>
        <w:t>October 27</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4AC47657" w:rsidR="00627903" w:rsidRPr="002A5DB5" w:rsidRDefault="00A462B9" w:rsidP="00C051EA">
      <w:r w:rsidRPr="00C051EA">
        <w:rPr>
          <w:b/>
          <w:i/>
        </w:rPr>
        <w:t>Present</w:t>
      </w:r>
      <w:r w:rsidRPr="003B0E2E">
        <w:t xml:space="preserve">: </w:t>
      </w:r>
      <w:r w:rsidR="00FF3935" w:rsidRPr="00365816">
        <w:t xml:space="preserve">Kim Abunuwara, </w:t>
      </w:r>
      <w:r w:rsidR="00627903" w:rsidRPr="00365816">
        <w:t>Christa Albrecht-Crane, Anne</w:t>
      </w:r>
      <w:r w:rsidR="005C4A9E" w:rsidRPr="00365816">
        <w:t xml:space="preserve"> Arendt</w:t>
      </w:r>
      <w:r w:rsidR="00627903" w:rsidRPr="00365816">
        <w:t xml:space="preserve">, </w:t>
      </w:r>
      <w:r w:rsidR="00227375">
        <w:t xml:space="preserve">Brian Barthel, </w:t>
      </w:r>
      <w:r w:rsidR="00627903" w:rsidRPr="00365816">
        <w:t xml:space="preserve">Nicholas Ball, </w:t>
      </w:r>
      <w:r w:rsidR="001A2606" w:rsidRPr="00365816">
        <w:t xml:space="preserve">Howard Bezzant, </w:t>
      </w:r>
      <w:r w:rsidR="00627903" w:rsidRPr="00365816">
        <w:t xml:space="preserve">Debanjan Bhattacharjee, </w:t>
      </w:r>
      <w:r w:rsidR="0003398A" w:rsidRPr="00365816">
        <w:t>Mark Borchelt,</w:t>
      </w:r>
      <w:r w:rsidR="0003398A" w:rsidRPr="00227375">
        <w:t xml:space="preserve"> </w:t>
      </w:r>
      <w:r w:rsidR="00627903" w:rsidRPr="00365816">
        <w:t xml:space="preserve">Mark Bracken, Clayton Brown, </w:t>
      </w:r>
      <w:r w:rsidR="00227375">
        <w:t xml:space="preserve">Josh Cieslewicz, 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w:t>
      </w:r>
      <w:r w:rsidR="00627903" w:rsidRPr="00365816">
        <w:t xml:space="preserve">Doug Gardner, </w:t>
      </w:r>
      <w:r w:rsidR="00227375">
        <w:t xml:space="preserve">Lindsey Gerber, </w:t>
      </w:r>
      <w:r w:rsidR="0003398A" w:rsidRPr="00365816">
        <w:t>Barry Hallsted,</w:t>
      </w:r>
      <w:r w:rsidR="0003398A">
        <w:t xml:space="preserve"> Ron Hammond, </w:t>
      </w:r>
      <w:r w:rsidR="00227375">
        <w:t xml:space="preserve">Sherry Harward (PACE), </w:t>
      </w:r>
      <w:r w:rsidR="0003398A" w:rsidRPr="00365816">
        <w:t>John Hunt,</w:t>
      </w:r>
      <w:r w:rsidR="0003398A" w:rsidRPr="00227375">
        <w:t xml:space="preserve"> </w:t>
      </w:r>
      <w:r w:rsidR="00627903" w:rsidRPr="00365816">
        <w:t xml:space="preserve">Ellis Jensen, </w:t>
      </w:r>
      <w:r w:rsidR="00227375">
        <w:t xml:space="preserve">Robert Jorgensen, </w:t>
      </w:r>
      <w:r w:rsidR="0003398A" w:rsidRPr="00365816">
        <w:t>Ryan Leick,</w:t>
      </w:r>
      <w:r w:rsidR="0003398A" w:rsidRPr="00227375">
        <w:t xml:space="preserve"> </w:t>
      </w:r>
      <w:r w:rsidR="00627903" w:rsidRPr="00365816">
        <w:t xml:space="preserve">Dianne McAdams-Jones, </w:t>
      </w:r>
      <w:r w:rsidR="00227375">
        <w:t xml:space="preserve">Duane Miller, </w:t>
      </w:r>
      <w:r w:rsidR="001A2606" w:rsidRPr="00365816">
        <w:t xml:space="preserve">David Morin, </w:t>
      </w:r>
      <w:r w:rsidR="00627903" w:rsidRPr="00365816">
        <w:t xml:space="preserve">CheolHwan Oh, </w:t>
      </w:r>
      <w:r w:rsidR="001A2606" w:rsidRPr="00365816">
        <w:t xml:space="preserve">Jeff Olson, </w:t>
      </w:r>
      <w:r w:rsidR="00227375">
        <w:t xml:space="preserve">Jeff Peterson, </w:t>
      </w:r>
      <w:r w:rsidR="0003398A">
        <w:t xml:space="preserve">Jim Pettersson, </w:t>
      </w:r>
      <w:r w:rsidR="00227375">
        <w:t xml:space="preserve">Karen Preston, Robert Robbins, </w:t>
      </w:r>
      <w:r w:rsidR="005C4A9E" w:rsidRPr="00365816">
        <w:t xml:space="preserve">Matt Robins (UVUSA), </w:t>
      </w:r>
      <w:r w:rsidR="00227375">
        <w:t xml:space="preserve">Anthony Romrell, </w:t>
      </w:r>
      <w:r w:rsidR="00627903" w:rsidRPr="00365816">
        <w:t xml:space="preserve">Sheri Rysdam, Makenzie Selland, Cyrill Slezak, </w:t>
      </w:r>
      <w:r w:rsidR="001A2606" w:rsidRPr="00365816">
        <w:t xml:space="preserve">Allison Swenson, </w:t>
      </w:r>
      <w:r w:rsidR="00627903" w:rsidRPr="00365816">
        <w:t xml:space="preserve">Craig Thulin, </w:t>
      </w:r>
      <w:r w:rsidR="00227375">
        <w:t xml:space="preserve">Sean Tolman, </w:t>
      </w:r>
      <w:r w:rsidR="00627903" w:rsidRPr="00365816">
        <w:t>Violeta Vasilevska, Alex Yuan</w:t>
      </w:r>
      <w:r w:rsidR="002F5FEB">
        <w:t xml:space="preserve"> </w:t>
      </w:r>
    </w:p>
    <w:p w14:paraId="1CD8FCA6" w14:textId="6DFCBE12" w:rsidR="00627903" w:rsidRDefault="00A462B9" w:rsidP="00627903">
      <w:r w:rsidRPr="002A5DB5">
        <w:rPr>
          <w:b/>
          <w:i/>
        </w:rPr>
        <w:t>Excused or Absent</w:t>
      </w:r>
      <w:r w:rsidRPr="002A5DB5">
        <w:t xml:space="preserve">: </w:t>
      </w:r>
      <w:r w:rsidR="0003398A" w:rsidRPr="00365816">
        <w:t xml:space="preserve">Steve Allred, Dean Bohl, </w:t>
      </w:r>
      <w:r w:rsidR="00227375" w:rsidRPr="00365816">
        <w:t>Joel Bradford,</w:t>
      </w:r>
      <w:r w:rsidR="00227375" w:rsidRPr="00227375">
        <w:t xml:space="preserve"> </w:t>
      </w:r>
      <w:r w:rsidR="00227375" w:rsidRPr="00365816">
        <w:t>Kat Brown,</w:t>
      </w:r>
      <w:r w:rsidR="00227375" w:rsidRPr="00227375">
        <w:t xml:space="preserve"> </w:t>
      </w:r>
      <w:r w:rsidR="0003398A">
        <w:t>Dustin Fife (Library),</w:t>
      </w:r>
      <w:r w:rsidR="0003398A" w:rsidRPr="00365816">
        <w:t xml:space="preserve"> Laurie Harrop-Purser,</w:t>
      </w:r>
      <w:r w:rsidR="0003398A">
        <w:t xml:space="preserve"> </w:t>
      </w:r>
      <w:r w:rsidR="0003398A" w:rsidRPr="00365816">
        <w:t xml:space="preserve">Matthew Holland, </w:t>
      </w:r>
      <w:r w:rsidR="0003398A">
        <w:t>Lydia Kerr,</w:t>
      </w:r>
      <w:r w:rsidR="0003398A">
        <w:t xml:space="preserve"> </w:t>
      </w:r>
      <w:r w:rsidR="00227375" w:rsidRPr="00365816">
        <w:t>Gary Mercado,</w:t>
      </w:r>
      <w:r w:rsidR="00227375">
        <w:t xml:space="preserve"> </w:t>
      </w:r>
      <w:r w:rsidR="0003398A" w:rsidRPr="00365816">
        <w:t xml:space="preserve">Tyler Nelson, </w:t>
      </w:r>
      <w:r w:rsidR="0003398A">
        <w:t xml:space="preserve">Jim Price, </w:t>
      </w:r>
      <w:r w:rsidR="0003398A">
        <w:t>Stuart Stein</w:t>
      </w:r>
    </w:p>
    <w:p w14:paraId="1BC5706A" w14:textId="40CFEC47" w:rsidR="007454C7" w:rsidRPr="00B46A03" w:rsidRDefault="00750980" w:rsidP="007454C7">
      <w:r w:rsidRPr="00750980">
        <w:rPr>
          <w:b/>
          <w:i/>
        </w:rPr>
        <w:t>Guests:</w:t>
      </w:r>
      <w:r>
        <w:rPr>
          <w:b/>
          <w:i/>
        </w:rPr>
        <w:tab/>
      </w:r>
      <w:r w:rsidR="00B46A03">
        <w:t xml:space="preserve">Karen Clemes, Melissa Frost, </w:t>
      </w:r>
      <w:r w:rsidR="00234555">
        <w:t xml:space="preserve">Jim Bailey, </w:t>
      </w:r>
      <w:r w:rsidR="008336CE">
        <w:t>Chief Brewer</w:t>
      </w:r>
      <w:r w:rsidR="0003398A">
        <w:t>, K</w:t>
      </w:r>
      <w:r w:rsidR="00522C90">
        <w:t>ari Dennis (UVUSA)</w:t>
      </w:r>
    </w:p>
    <w:p w14:paraId="1FC4F74E" w14:textId="4DB2C0D8" w:rsidR="002A5018" w:rsidRDefault="00FA71E1" w:rsidP="007454C7">
      <w:r>
        <w:t xml:space="preserve">Call to order </w:t>
      </w:r>
      <w:r w:rsidR="00000CD0">
        <w:t>–</w:t>
      </w:r>
      <w:r>
        <w:t xml:space="preserve"> </w:t>
      </w:r>
      <w:r w:rsidR="00BD43C9">
        <w:t>3:05</w:t>
      </w:r>
      <w:r w:rsidR="00361F88">
        <w:t xml:space="preserve"> p.m.</w:t>
      </w:r>
    </w:p>
    <w:p w14:paraId="29456DC3" w14:textId="77B22A62" w:rsidR="008F300D" w:rsidRDefault="00231C91" w:rsidP="00B866CA">
      <w:r>
        <w:t>App</w:t>
      </w:r>
      <w:r w:rsidR="00C7032C">
        <w:t>r</w:t>
      </w:r>
      <w:r w:rsidR="00D9442D">
        <w:t xml:space="preserve">oval of Minutes </w:t>
      </w:r>
      <w:r w:rsidR="00BC3E4E">
        <w:t xml:space="preserve">from </w:t>
      </w:r>
      <w:r w:rsidR="00BD43C9">
        <w:t>October 13</w:t>
      </w:r>
      <w:r w:rsidR="001D7E92">
        <w:t>, 2015</w:t>
      </w:r>
      <w:r w:rsidR="004C37D8">
        <w:t>.</w:t>
      </w:r>
      <w:r w:rsidR="00860DBD">
        <w:t xml:space="preserve"> Minutes approved.</w:t>
      </w:r>
    </w:p>
    <w:p w14:paraId="039EB7E3" w14:textId="7808D18D" w:rsidR="008336CE" w:rsidRDefault="00657BAE" w:rsidP="00B866CA">
      <w:r>
        <w:t>Congratulations to Scott Abbot who was awarded 2</w:t>
      </w:r>
      <w:r w:rsidRPr="00657BAE">
        <w:rPr>
          <w:vertAlign w:val="superscript"/>
        </w:rPr>
        <w:t>nd</w:t>
      </w:r>
      <w:r>
        <w:t xml:space="preserve"> Place for his book </w:t>
      </w:r>
      <w:r w:rsidRPr="00657BAE">
        <w:rPr>
          <w:i/>
        </w:rPr>
        <w:t>Wild Rides</w:t>
      </w:r>
      <w:r>
        <w:rPr>
          <w:i/>
        </w:rPr>
        <w:t xml:space="preserve"> and Wildflowers</w:t>
      </w:r>
      <w:r>
        <w:t>.</w:t>
      </w:r>
    </w:p>
    <w:p w14:paraId="486B4DC4" w14:textId="28661E1A" w:rsidR="008336CE" w:rsidRDefault="008336CE" w:rsidP="00B866CA">
      <w:r>
        <w:t>SVPAA</w:t>
      </w:r>
    </w:p>
    <w:p w14:paraId="68E96990" w14:textId="69806A1B" w:rsidR="008336CE" w:rsidRDefault="00657BAE" w:rsidP="0061081D">
      <w:pPr>
        <w:pStyle w:val="ListParagraph"/>
        <w:numPr>
          <w:ilvl w:val="0"/>
          <w:numId w:val="1"/>
        </w:numPr>
      </w:pPr>
      <w:r>
        <w:t>Olson excused President Holland and Kat B</w:t>
      </w:r>
      <w:r w:rsidR="008336CE">
        <w:t>rown</w:t>
      </w:r>
      <w:r>
        <w:t>.</w:t>
      </w:r>
    </w:p>
    <w:p w14:paraId="0A9EAD82" w14:textId="18FA5524" w:rsidR="008336CE" w:rsidRDefault="00657BAE" w:rsidP="0061081D">
      <w:pPr>
        <w:pStyle w:val="ListParagraph"/>
        <w:numPr>
          <w:ilvl w:val="0"/>
          <w:numId w:val="1"/>
        </w:numPr>
      </w:pPr>
      <w:r>
        <w:t>PBA Campus C</w:t>
      </w:r>
      <w:r w:rsidR="008336CE">
        <w:t xml:space="preserve">onversations this </w:t>
      </w:r>
      <w:r>
        <w:t>T</w:t>
      </w:r>
      <w:r w:rsidR="008336CE">
        <w:t>hur</w:t>
      </w:r>
      <w:r>
        <w:t>sday from</w:t>
      </w:r>
      <w:r w:rsidR="008336CE">
        <w:t xml:space="preserve"> (1-5 pm) and Fri</w:t>
      </w:r>
      <w:r>
        <w:t>day</w:t>
      </w:r>
      <w:r w:rsidR="008336CE">
        <w:t xml:space="preserve"> (8</w:t>
      </w:r>
      <w:r>
        <w:t xml:space="preserve"> am</w:t>
      </w:r>
      <w:r w:rsidR="008336CE">
        <w:t>-12</w:t>
      </w:r>
      <w:r>
        <w:t xml:space="preserve"> pm</w:t>
      </w:r>
      <w:r w:rsidR="008336CE">
        <w:t>) in SC206abc. Presentations will be posted online after the conversations.</w:t>
      </w:r>
    </w:p>
    <w:p w14:paraId="4CD7D6DF" w14:textId="477888E2" w:rsidR="008336CE" w:rsidRDefault="008336CE" w:rsidP="0061081D">
      <w:pPr>
        <w:pStyle w:val="ListParagraph"/>
        <w:numPr>
          <w:ilvl w:val="0"/>
          <w:numId w:val="1"/>
        </w:numPr>
      </w:pPr>
      <w:r>
        <w:t>Academic Master Plan is moving forward with the qualitative analysis coding and will use as a basis for the next phase.</w:t>
      </w:r>
    </w:p>
    <w:p w14:paraId="6020054F" w14:textId="53FD6688" w:rsidR="008336CE" w:rsidRDefault="00382560" w:rsidP="0061081D">
      <w:pPr>
        <w:pStyle w:val="ListParagraph"/>
        <w:numPr>
          <w:ilvl w:val="0"/>
          <w:numId w:val="1"/>
        </w:numPr>
      </w:pPr>
      <w:r>
        <w:t>Academic Affairs</w:t>
      </w:r>
      <w:r w:rsidR="00AF65A9">
        <w:t xml:space="preserve"> has received numerous complaints through various entities over the last week about classes being canceled. Second most frequent request </w:t>
      </w:r>
      <w:r w:rsidR="00167C0F">
        <w:t xml:space="preserve">is a </w:t>
      </w:r>
      <w:r w:rsidR="00AF65A9">
        <w:t>justification for co</w:t>
      </w:r>
      <w:r w:rsidR="00167C0F">
        <w:t>urse refunds per the registrar for</w:t>
      </w:r>
      <w:r w:rsidR="00AF65A9">
        <w:t xml:space="preserve"> the class not meeting regularly.</w:t>
      </w:r>
      <w:r w:rsidR="00905CAE">
        <w:t xml:space="preserve"> Need to do what we can to be sure classes are convening not only for the student’s benefit, but accountability to taxpayers. Olson will be sending faculty a reminder about their responsibility. Encourage all senators to remind their departments to not cancel class without an extenuating circumstance.</w:t>
      </w:r>
    </w:p>
    <w:p w14:paraId="0CFDBD82" w14:textId="2B95D141" w:rsidR="00522C90" w:rsidRDefault="00522C90" w:rsidP="00522C90">
      <w:r w:rsidRPr="003A509E">
        <w:rPr>
          <w:b/>
        </w:rPr>
        <w:t>MOTION</w:t>
      </w:r>
      <w:r w:rsidR="003A509E">
        <w:t xml:space="preserve"> - Leick m</w:t>
      </w:r>
      <w:r>
        <w:t>otion</w:t>
      </w:r>
      <w:r w:rsidR="003A509E">
        <w:t>ed</w:t>
      </w:r>
      <w:r>
        <w:t xml:space="preserve"> to reorder the agenda to move Policy 407 to first </w:t>
      </w:r>
      <w:r w:rsidR="003A509E">
        <w:t xml:space="preserve">item </w:t>
      </w:r>
      <w:r>
        <w:t xml:space="preserve">on the agenda. Bezzant seconded. </w:t>
      </w:r>
      <w:proofErr w:type="gramStart"/>
      <w:r>
        <w:t>All in favor?</w:t>
      </w:r>
      <w:proofErr w:type="gramEnd"/>
      <w:r>
        <w:t xml:space="preserve"> Motion passed.</w:t>
      </w:r>
    </w:p>
    <w:p w14:paraId="5CFEB787" w14:textId="77777777" w:rsidR="002B4A32" w:rsidRDefault="002B4A32">
      <w:r>
        <w:br w:type="page"/>
      </w:r>
    </w:p>
    <w:p w14:paraId="14C5139D" w14:textId="6F16E93D" w:rsidR="00522C90" w:rsidRDefault="00522C90" w:rsidP="00522C90">
      <w:r>
        <w:lastRenderedPageBreak/>
        <w:t xml:space="preserve">Policy 407 – </w:t>
      </w:r>
      <w:proofErr w:type="spellStart"/>
      <w:r w:rsidRPr="002B4A32">
        <w:rPr>
          <w:i/>
        </w:rPr>
        <w:t>Clery</w:t>
      </w:r>
      <w:proofErr w:type="spellEnd"/>
      <w:r w:rsidRPr="002B4A32">
        <w:rPr>
          <w:i/>
        </w:rPr>
        <w:t xml:space="preserve"> Act</w:t>
      </w:r>
    </w:p>
    <w:p w14:paraId="595CBE40" w14:textId="37F103DC" w:rsidR="00CD5A9F" w:rsidRDefault="00522C90" w:rsidP="0061081D">
      <w:pPr>
        <w:pStyle w:val="ListParagraph"/>
        <w:numPr>
          <w:ilvl w:val="0"/>
          <w:numId w:val="2"/>
        </w:numPr>
      </w:pPr>
      <w:r>
        <w:t xml:space="preserve">Currently have </w:t>
      </w:r>
      <w:r w:rsidR="002B4A32">
        <w:t xml:space="preserve">a </w:t>
      </w:r>
      <w:r>
        <w:t xml:space="preserve">temporary emergency policy </w:t>
      </w:r>
      <w:r w:rsidR="002B4A32">
        <w:t>that</w:t>
      </w:r>
      <w:r>
        <w:t xml:space="preserve"> contains all items required by law. </w:t>
      </w:r>
      <w:r w:rsidR="002B4A32">
        <w:t xml:space="preserve">Chief </w:t>
      </w:r>
      <w:r>
        <w:t xml:space="preserve">Brewer noted the reporting requirements have increased. Compiling this information also </w:t>
      </w:r>
      <w:r w:rsidR="002B4A32">
        <w:t>provides assistance to victims and p</w:t>
      </w:r>
      <w:r w:rsidR="00CD5A9F">
        <w:t>rovides timely warnings when incidents warrant such notification including emergencies.</w:t>
      </w:r>
    </w:p>
    <w:p w14:paraId="2A62470C" w14:textId="342DF13B" w:rsidR="00CD5A9F" w:rsidRDefault="00CD5A9F" w:rsidP="0061081D">
      <w:pPr>
        <w:pStyle w:val="ListParagraph"/>
        <w:numPr>
          <w:ilvl w:val="0"/>
          <w:numId w:val="2"/>
        </w:numPr>
      </w:pPr>
      <w:r>
        <w:t>Need to be compliant to the three federal laws. Not every crime is sexual</w:t>
      </w:r>
      <w:r w:rsidR="002B4A32">
        <w:t>ly</w:t>
      </w:r>
      <w:r>
        <w:t xml:space="preserve"> related. </w:t>
      </w:r>
    </w:p>
    <w:p w14:paraId="71AEB6D5" w14:textId="0F792DF7" w:rsidR="00FA3348" w:rsidRDefault="00CD5A9F" w:rsidP="0061081D">
      <w:pPr>
        <w:pStyle w:val="ListParagraph"/>
        <w:numPr>
          <w:ilvl w:val="0"/>
          <w:numId w:val="2"/>
        </w:numPr>
      </w:pPr>
      <w:r>
        <w:t xml:space="preserve">Brewer recommended everyone review the report online and note what </w:t>
      </w:r>
      <w:r w:rsidR="002B4A32">
        <w:t>kinds of crimes occur</w:t>
      </w:r>
      <w:r>
        <w:t xml:space="preserve"> on campus.</w:t>
      </w:r>
    </w:p>
    <w:p w14:paraId="1B286E9A" w14:textId="09FA05A9" w:rsidR="00FA3348" w:rsidRDefault="00FA3348" w:rsidP="0061081D">
      <w:pPr>
        <w:pStyle w:val="ListParagraph"/>
        <w:numPr>
          <w:ilvl w:val="0"/>
          <w:numId w:val="2"/>
        </w:numPr>
      </w:pPr>
      <w:r>
        <w:t xml:space="preserve">Incoming students have been receiving training. Will have online training for students hopefully next month. Have been meeting with clubs to share the information. Also asking if your department </w:t>
      </w:r>
      <w:r w:rsidR="002B4A32">
        <w:t>has</w:t>
      </w:r>
      <w:r>
        <w:t xml:space="preserve"> projects that overlap </w:t>
      </w:r>
      <w:r w:rsidR="00DB37AD">
        <w:t>on anything related to Title IX, her office would like to hear from you.</w:t>
      </w:r>
      <w:r>
        <w:t xml:space="preserve"> Please share ideas with Melissa Frost.</w:t>
      </w:r>
    </w:p>
    <w:p w14:paraId="162A006B" w14:textId="14946C5F" w:rsidR="00FA3348" w:rsidRDefault="00FA3348" w:rsidP="00FA3348">
      <w:r>
        <w:t xml:space="preserve">Policy 162 – </w:t>
      </w:r>
      <w:r w:rsidRPr="00EC2821">
        <w:rPr>
          <w:i/>
        </w:rPr>
        <w:t>Sexual Misconduct</w:t>
      </w:r>
    </w:p>
    <w:p w14:paraId="4ACD6D24" w14:textId="3CA110D8" w:rsidR="00FA3348" w:rsidRDefault="00EC2821" w:rsidP="0061081D">
      <w:pPr>
        <w:pStyle w:val="ListParagraph"/>
        <w:numPr>
          <w:ilvl w:val="0"/>
          <w:numId w:val="3"/>
        </w:numPr>
      </w:pPr>
      <w:r>
        <w:t xml:space="preserve">Clemes reported she has </w:t>
      </w:r>
      <w:r w:rsidR="00FA3348">
        <w:t xml:space="preserve">reviewed </w:t>
      </w:r>
      <w:r>
        <w:t xml:space="preserve">all the </w:t>
      </w:r>
      <w:r w:rsidR="00FA3348">
        <w:t>comments received</w:t>
      </w:r>
      <w:r>
        <w:t xml:space="preserve"> so far</w:t>
      </w:r>
      <w:r w:rsidR="00FA3348">
        <w:t xml:space="preserve">. Panel members </w:t>
      </w:r>
      <w:r>
        <w:t xml:space="preserve">are </w:t>
      </w:r>
      <w:r w:rsidR="00FA3348">
        <w:t>being ratified and recommended by Fac</w:t>
      </w:r>
      <w:r>
        <w:t>ulty</w:t>
      </w:r>
      <w:r w:rsidR="00FA3348">
        <w:t xml:space="preserve"> Sen</w:t>
      </w:r>
      <w:r>
        <w:t>ate</w:t>
      </w:r>
      <w:r w:rsidR="00FA3348">
        <w:t xml:space="preserve"> </w:t>
      </w:r>
      <w:r>
        <w:t>Executive Committee</w:t>
      </w:r>
      <w:r w:rsidR="00FA3348">
        <w:t>.</w:t>
      </w:r>
    </w:p>
    <w:p w14:paraId="70E8F2E8" w14:textId="29E995DD" w:rsidR="00013A79" w:rsidRDefault="00013A79" w:rsidP="0061081D">
      <w:pPr>
        <w:pStyle w:val="ListParagraph"/>
        <w:numPr>
          <w:ilvl w:val="0"/>
          <w:numId w:val="3"/>
        </w:numPr>
      </w:pPr>
      <w:r>
        <w:t xml:space="preserve">Considering adding </w:t>
      </w:r>
      <w:r w:rsidR="00EC2821">
        <w:t>another ground</w:t>
      </w:r>
      <w:r>
        <w:t xml:space="preserve"> for appeal if recommendation for a faculty member is termination. Robert Robbins noted </w:t>
      </w:r>
      <w:r w:rsidR="00EC2821">
        <w:t xml:space="preserve">USHE Policy </w:t>
      </w:r>
      <w:r>
        <w:t xml:space="preserve">R481 already addresses this problem </w:t>
      </w:r>
      <w:r w:rsidR="00EC2821">
        <w:t xml:space="preserve">and the fact </w:t>
      </w:r>
      <w:r>
        <w:t>that a tenured faculty member is entitled to an appeal if termination is recommended.</w:t>
      </w:r>
    </w:p>
    <w:p w14:paraId="712577BC" w14:textId="2B3D9287" w:rsidR="0051308E" w:rsidRDefault="0051308E" w:rsidP="0061081D">
      <w:pPr>
        <w:pStyle w:val="ListParagraph"/>
        <w:numPr>
          <w:ilvl w:val="0"/>
          <w:numId w:val="3"/>
        </w:numPr>
      </w:pPr>
      <w:r>
        <w:t>Gardner sent link to google document re</w:t>
      </w:r>
      <w:r w:rsidR="00EB3886">
        <w:t>garding</w:t>
      </w:r>
      <w:r>
        <w:t xml:space="preserve"> comments to policy.</w:t>
      </w:r>
    </w:p>
    <w:p w14:paraId="456F4841" w14:textId="5327EA73" w:rsidR="0051308E" w:rsidRDefault="0051308E" w:rsidP="0061081D">
      <w:pPr>
        <w:pStyle w:val="ListParagraph"/>
        <w:numPr>
          <w:ilvl w:val="0"/>
          <w:numId w:val="3"/>
        </w:numPr>
      </w:pPr>
      <w:r>
        <w:t xml:space="preserve">Clarke recommended reading some of the rulings that have been rendered. </w:t>
      </w:r>
      <w:r w:rsidRPr="00EB3886">
        <w:rPr>
          <w:b/>
        </w:rPr>
        <w:t>MOTION</w:t>
      </w:r>
      <w:r>
        <w:t xml:space="preserve"> – Clarke motioned to table </w:t>
      </w:r>
      <w:r w:rsidR="00EB3886">
        <w:t xml:space="preserve">the </w:t>
      </w:r>
      <w:r>
        <w:t xml:space="preserve">conversation and </w:t>
      </w:r>
      <w:r w:rsidR="00EB3886">
        <w:t xml:space="preserve">asked the </w:t>
      </w:r>
      <w:r>
        <w:t>Senate Pres</w:t>
      </w:r>
      <w:r w:rsidR="00EB3886">
        <w:t>ident to</w:t>
      </w:r>
      <w:r>
        <w:t xml:space="preserve"> set up </w:t>
      </w:r>
      <w:r w:rsidR="00EB3886">
        <w:t xml:space="preserve">an </w:t>
      </w:r>
      <w:r>
        <w:t xml:space="preserve">ad hoc committee to review cases, review AAUP policy, </w:t>
      </w:r>
      <w:r w:rsidR="00EB3886">
        <w:t>Board of Regents</w:t>
      </w:r>
      <w:r>
        <w:t xml:space="preserve"> policy</w:t>
      </w:r>
      <w:r w:rsidR="00EB3886">
        <w:t>,</w:t>
      </w:r>
      <w:r>
        <w:t xml:space="preserve"> and report back to determine if </w:t>
      </w:r>
      <w:r w:rsidR="00EB3886">
        <w:t xml:space="preserve">the </w:t>
      </w:r>
      <w:r>
        <w:t xml:space="preserve">emergency policy is sufficient.  Robbins seconded. Hammond noted that the other side is compliance and whether or not UVU is compliant. </w:t>
      </w:r>
      <w:r w:rsidR="009E5CB7">
        <w:t xml:space="preserve">Concern </w:t>
      </w:r>
      <w:r w:rsidR="001C1849">
        <w:t xml:space="preserve">was </w:t>
      </w:r>
      <w:r w:rsidR="009E5CB7">
        <w:t>expressed that trying to put together a committee to review information that an attorney h</w:t>
      </w:r>
      <w:r w:rsidR="0001382E">
        <w:t xml:space="preserve">as already </w:t>
      </w:r>
      <w:r w:rsidR="001C1849">
        <w:t xml:space="preserve">completed </w:t>
      </w:r>
      <w:r w:rsidR="0001382E">
        <w:t>seems inappropriate.</w:t>
      </w:r>
      <w:r w:rsidR="009E5CB7">
        <w:t xml:space="preserve"> Bezzant noted that if we charge a committee, we need to give them a set timeframe. Clarke continues to state that he is concerned the current policy does not fully address due process. Olson is supportive to slow the policy process down to examine pertinent material. Hammond expressed concern about the review of case law as most senators are not lawyers.</w:t>
      </w:r>
      <w:r w:rsidR="006F6994">
        <w:t xml:space="preserve"> All in favor? 1 O</w:t>
      </w:r>
      <w:r w:rsidR="0001382E">
        <w:t>pp</w:t>
      </w:r>
      <w:r w:rsidR="006F6994">
        <w:t>osed. 1 A</w:t>
      </w:r>
      <w:r w:rsidR="0001382E">
        <w:t xml:space="preserve">bstention. Motion passed. </w:t>
      </w:r>
    </w:p>
    <w:p w14:paraId="353C4C40" w14:textId="033E4810" w:rsidR="0001382E" w:rsidRDefault="0001382E" w:rsidP="0001382E">
      <w:r>
        <w:t xml:space="preserve">Policy 655 – </w:t>
      </w:r>
      <w:r w:rsidRPr="00FA660F">
        <w:rPr>
          <w:i/>
        </w:rPr>
        <w:t>Graduate Faculty</w:t>
      </w:r>
    </w:p>
    <w:p w14:paraId="31181083" w14:textId="75879E6D" w:rsidR="0001382E" w:rsidRDefault="0001382E" w:rsidP="0061081D">
      <w:pPr>
        <w:pStyle w:val="ListParagraph"/>
        <w:numPr>
          <w:ilvl w:val="0"/>
          <w:numId w:val="4"/>
        </w:numPr>
      </w:pPr>
      <w:r>
        <w:t xml:space="preserve">When </w:t>
      </w:r>
      <w:r w:rsidR="00B11FEC">
        <w:t>Senate</w:t>
      </w:r>
      <w:r>
        <w:t xml:space="preserve"> vote</w:t>
      </w:r>
      <w:r w:rsidR="00B11FEC">
        <w:t>s</w:t>
      </w:r>
      <w:r>
        <w:t>, it will be to approve the comments for submission to the Steward.</w:t>
      </w:r>
    </w:p>
    <w:p w14:paraId="6A64AEE1" w14:textId="68E4494F" w:rsidR="001B2DA5" w:rsidRDefault="0001382E" w:rsidP="00F84983">
      <w:pPr>
        <w:pStyle w:val="ListParagraph"/>
        <w:numPr>
          <w:ilvl w:val="0"/>
          <w:numId w:val="4"/>
        </w:numPr>
      </w:pPr>
      <w:r w:rsidRPr="00B11FEC">
        <w:rPr>
          <w:b/>
        </w:rPr>
        <w:t>MOTION</w:t>
      </w:r>
      <w:r>
        <w:t xml:space="preserve"> – Clarke motioned to allow Albrecht-Crane to submit her comments and accept the comments as proposed with approval to send forward to the Steward. Hammond seconded. Albrecht-Crane summarized her previous comments in support of stronger research. Would like the policy to contain language tha</w:t>
      </w:r>
      <w:r w:rsidR="00B11FEC">
        <w:t>t some disciplines may require</w:t>
      </w:r>
      <w:r>
        <w:t xml:space="preserve"> more intensive scholarship.</w:t>
      </w:r>
      <w:r w:rsidR="00B11FEC">
        <w:t xml:space="preserve"> Section</w:t>
      </w:r>
      <w:r>
        <w:t xml:space="preserve"> 4.2.2.1 Associate G</w:t>
      </w:r>
      <w:r w:rsidR="00DE2C98">
        <w:t xml:space="preserve">raduate Faculty Member. </w:t>
      </w:r>
      <w:r w:rsidR="001B2DA5">
        <w:t xml:space="preserve">Add </w:t>
      </w:r>
      <w:r w:rsidR="00DE2C98">
        <w:t xml:space="preserve">language in item </w:t>
      </w:r>
      <w:r w:rsidR="001B2DA5">
        <w:t>3)</w:t>
      </w:r>
      <w:r w:rsidR="00DE2C98">
        <w:t xml:space="preserve"> to include</w:t>
      </w:r>
      <w:r w:rsidR="001B2DA5">
        <w:t xml:space="preserve"> “</w:t>
      </w:r>
      <w:r w:rsidR="00DE2C98">
        <w:t>a</w:t>
      </w:r>
      <w:r w:rsidR="001B2DA5">
        <w:t xml:space="preserve">s determined </w:t>
      </w:r>
      <w:r w:rsidR="00983207">
        <w:t xml:space="preserve">appropriate </w:t>
      </w:r>
      <w:r w:rsidR="001B2DA5">
        <w:t>by the college</w:t>
      </w:r>
      <w:r w:rsidR="00DE2C98">
        <w:t>.</w:t>
      </w:r>
      <w:r w:rsidR="001B2DA5">
        <w:t>”</w:t>
      </w:r>
      <w:r w:rsidR="00F84983">
        <w:t xml:space="preserve"> </w:t>
      </w:r>
      <w:r w:rsidR="00F71AD8">
        <w:t xml:space="preserve">Senate agreed. </w:t>
      </w:r>
      <w:proofErr w:type="gramStart"/>
      <w:r w:rsidR="00F84983">
        <w:t xml:space="preserve">Section </w:t>
      </w:r>
      <w:r w:rsidR="001B2DA5">
        <w:t>4.2.3 – Graduate Facu</w:t>
      </w:r>
      <w:r w:rsidR="004127C0">
        <w:t>lty Professional Member – add</w:t>
      </w:r>
      <w:proofErr w:type="gramEnd"/>
      <w:r w:rsidR="004127C0">
        <w:t xml:space="preserve"> language to propose “as determined by the college.”</w:t>
      </w:r>
      <w:r w:rsidR="00F84983">
        <w:t xml:space="preserve"> </w:t>
      </w:r>
      <w:r w:rsidR="001B2DA5">
        <w:t>All in Favor? 3 Opposed. 6 Abstained. Motion passed.</w:t>
      </w:r>
    </w:p>
    <w:p w14:paraId="158639E3" w14:textId="1F2F7462" w:rsidR="001B2DA5" w:rsidRDefault="001B2DA5" w:rsidP="001B2DA5">
      <w:r>
        <w:lastRenderedPageBreak/>
        <w:t xml:space="preserve">Policy 524 – </w:t>
      </w:r>
      <w:r w:rsidRPr="00EC74BF">
        <w:rPr>
          <w:i/>
        </w:rPr>
        <w:t>Graduate Program Credit and Continuation Requirements</w:t>
      </w:r>
    </w:p>
    <w:p w14:paraId="24A3137D" w14:textId="0BA0A035" w:rsidR="001B2DA5" w:rsidRDefault="006E6868" w:rsidP="0061081D">
      <w:pPr>
        <w:pStyle w:val="ListParagraph"/>
        <w:numPr>
          <w:ilvl w:val="0"/>
          <w:numId w:val="5"/>
        </w:numPr>
      </w:pPr>
      <w:r>
        <w:t>Policy now</w:t>
      </w:r>
      <w:r w:rsidR="001B2DA5">
        <w:t xml:space="preserve"> deals with certification programs, residency requirements, </w:t>
      </w:r>
      <w:r>
        <w:t xml:space="preserve">and </w:t>
      </w:r>
      <w:r w:rsidR="001B2DA5">
        <w:t xml:space="preserve">making sure courses are at the 6000 level. </w:t>
      </w:r>
    </w:p>
    <w:p w14:paraId="18A15365" w14:textId="54366371" w:rsidR="001B2DA5" w:rsidRDefault="001B2DA5" w:rsidP="0061081D">
      <w:pPr>
        <w:pStyle w:val="ListParagraph"/>
        <w:numPr>
          <w:ilvl w:val="0"/>
          <w:numId w:val="5"/>
        </w:numPr>
      </w:pPr>
      <w:r>
        <w:t>UVU has chosen to differentiate 5000 and 6000 level courses</w:t>
      </w:r>
      <w:r w:rsidR="009C2A6E">
        <w:t xml:space="preserve"> for clarity. This solves reporting, tuition, quality, and rigor issues.</w:t>
      </w:r>
    </w:p>
    <w:p w14:paraId="0BFF1788" w14:textId="6500ED81" w:rsidR="009C2A6E" w:rsidRDefault="009C2A6E" w:rsidP="0061081D">
      <w:pPr>
        <w:pStyle w:val="ListParagraph"/>
        <w:numPr>
          <w:ilvl w:val="0"/>
          <w:numId w:val="5"/>
        </w:numPr>
      </w:pPr>
      <w:r>
        <w:t xml:space="preserve">Bailey noted the one area for exception is in the Education </w:t>
      </w:r>
      <w:r w:rsidR="006E6868">
        <w:t>disciplines who are</w:t>
      </w:r>
      <w:r>
        <w:t xml:space="preserve"> seeking endorsements taking 5000 level courses.</w:t>
      </w:r>
    </w:p>
    <w:p w14:paraId="4591D83E" w14:textId="17FFE196" w:rsidR="009C2A6E" w:rsidRDefault="009C2A6E" w:rsidP="0061081D">
      <w:pPr>
        <w:pStyle w:val="ListParagraph"/>
        <w:numPr>
          <w:ilvl w:val="0"/>
          <w:numId w:val="5"/>
        </w:numPr>
      </w:pPr>
      <w:r>
        <w:t>6000 level will include additional learning objectives, more rigor, and additional assignments.</w:t>
      </w:r>
    </w:p>
    <w:p w14:paraId="2E6FF95B" w14:textId="0900FBAE" w:rsidR="009C2A6E" w:rsidRDefault="009C2A6E" w:rsidP="0061081D">
      <w:pPr>
        <w:pStyle w:val="ListParagraph"/>
        <w:numPr>
          <w:ilvl w:val="0"/>
          <w:numId w:val="5"/>
        </w:numPr>
      </w:pPr>
      <w:r>
        <w:t>5000 level courses can be taught by faculty who are not graduate faculty.</w:t>
      </w:r>
    </w:p>
    <w:p w14:paraId="49381EC3" w14:textId="14FF168C" w:rsidR="009C2A6E" w:rsidRDefault="009C2A6E" w:rsidP="009C2A6E">
      <w:r>
        <w:t xml:space="preserve">Policy 531 – </w:t>
      </w:r>
      <w:r w:rsidRPr="004749F0">
        <w:rPr>
          <w:i/>
        </w:rPr>
        <w:t xml:space="preserve">Associated Student </w:t>
      </w:r>
      <w:proofErr w:type="spellStart"/>
      <w:r w:rsidRPr="004749F0">
        <w:rPr>
          <w:i/>
        </w:rPr>
        <w:t>Ombuds</w:t>
      </w:r>
      <w:proofErr w:type="spellEnd"/>
      <w:r w:rsidRPr="004749F0">
        <w:rPr>
          <w:i/>
        </w:rPr>
        <w:t xml:space="preserve"> Office</w:t>
      </w:r>
    </w:p>
    <w:p w14:paraId="1FDA4E6B" w14:textId="0DE94EFC" w:rsidR="009C2A6E" w:rsidRDefault="009C2A6E" w:rsidP="0061081D">
      <w:pPr>
        <w:pStyle w:val="ListParagraph"/>
        <w:numPr>
          <w:ilvl w:val="0"/>
          <w:numId w:val="6"/>
        </w:numPr>
      </w:pPr>
      <w:proofErr w:type="spellStart"/>
      <w:r>
        <w:t>Ombuds</w:t>
      </w:r>
      <w:proofErr w:type="spellEnd"/>
      <w:r>
        <w:t xml:space="preserve"> Office is not going away. This policy is obsolete and now included in another policy.</w:t>
      </w:r>
    </w:p>
    <w:p w14:paraId="2EBFC4B0" w14:textId="474BF856" w:rsidR="009C2A6E" w:rsidRDefault="009C2A6E" w:rsidP="009C2A6E">
      <w:r>
        <w:t>Large Classrooms</w:t>
      </w:r>
    </w:p>
    <w:p w14:paraId="5033AED7" w14:textId="10E51A32" w:rsidR="00AB62DF" w:rsidRDefault="0038735A" w:rsidP="0061081D">
      <w:pPr>
        <w:pStyle w:val="ListParagraph"/>
        <w:numPr>
          <w:ilvl w:val="0"/>
          <w:numId w:val="6"/>
        </w:numPr>
      </w:pPr>
      <w:r>
        <w:t>Davis reported that the goal</w:t>
      </w:r>
      <w:r w:rsidR="009C2A6E">
        <w:t xml:space="preserve"> w</w:t>
      </w:r>
      <w:r>
        <w:t>as</w:t>
      </w:r>
      <w:r w:rsidR="009C2A6E">
        <w:t xml:space="preserve"> to develop a fair set of procedures and create a holistic approach to workload.</w:t>
      </w:r>
      <w:r>
        <w:t xml:space="preserve"> </w:t>
      </w:r>
      <w:r w:rsidR="009C2A6E">
        <w:t>Created a workable set of guidelines.</w:t>
      </w:r>
      <w:r>
        <w:t xml:space="preserve"> </w:t>
      </w:r>
      <w:r w:rsidR="00AB62DF">
        <w:t>Interest in teaching large sections would come from faculty up rather than administration down.</w:t>
      </w:r>
      <w:r>
        <w:t xml:space="preserve"> </w:t>
      </w:r>
      <w:r w:rsidR="00AB62DF">
        <w:t>Faculty</w:t>
      </w:r>
      <w:r>
        <w:t>’s</w:t>
      </w:r>
      <w:r w:rsidR="00AB62DF">
        <w:t xml:space="preserve"> concern that money is tied to school/college budget and not really tied to large sections.</w:t>
      </w:r>
      <w:r w:rsidR="00CA4ECC">
        <w:t xml:space="preserve"> A timeline proposal was presented. </w:t>
      </w:r>
    </w:p>
    <w:p w14:paraId="2041DC82" w14:textId="15F7464A" w:rsidR="00AB62DF" w:rsidRDefault="00CA4ECC" w:rsidP="0061081D">
      <w:pPr>
        <w:pStyle w:val="ListParagraph"/>
        <w:numPr>
          <w:ilvl w:val="0"/>
          <w:numId w:val="6"/>
        </w:numPr>
      </w:pPr>
      <w:r>
        <w:t>For full-time</w:t>
      </w:r>
      <w:r w:rsidR="00AB62DF">
        <w:t xml:space="preserve"> faculty there is a large section multiplier. The multiplier is not applied to adjuncts.</w:t>
      </w:r>
    </w:p>
    <w:p w14:paraId="53E81BE6" w14:textId="46E04EB7" w:rsidR="00AB62DF" w:rsidRDefault="0095574F" w:rsidP="0061081D">
      <w:pPr>
        <w:pStyle w:val="ListParagraph"/>
        <w:numPr>
          <w:ilvl w:val="0"/>
          <w:numId w:val="6"/>
        </w:numPr>
      </w:pPr>
      <w:r>
        <w:t>Peterson wanted to know if the timeline can be pushed back to know earlier if need the money.</w:t>
      </w:r>
    </w:p>
    <w:p w14:paraId="1303FF69" w14:textId="4F0E72CC" w:rsidR="009875D4" w:rsidRDefault="009875D4" w:rsidP="0061081D">
      <w:pPr>
        <w:pStyle w:val="ListParagraph"/>
        <w:numPr>
          <w:ilvl w:val="0"/>
          <w:numId w:val="6"/>
        </w:numPr>
      </w:pPr>
      <w:r>
        <w:t>Enrollments for large section could be up to 999.</w:t>
      </w:r>
    </w:p>
    <w:p w14:paraId="1B6A10AD" w14:textId="238695C5" w:rsidR="009875D4" w:rsidRDefault="009875D4" w:rsidP="0061081D">
      <w:pPr>
        <w:pStyle w:val="ListParagraph"/>
        <w:numPr>
          <w:ilvl w:val="0"/>
          <w:numId w:val="6"/>
        </w:numPr>
      </w:pPr>
      <w:r>
        <w:t>McAdams-Jones expressed concern over the inequality of the number of students in each class but receiving the same compensation.</w:t>
      </w:r>
      <w:r w:rsidR="005B02E3">
        <w:t xml:space="preserve"> Need to address issue at future meeting.</w:t>
      </w:r>
    </w:p>
    <w:p w14:paraId="798FFA69" w14:textId="575E7CA8" w:rsidR="005B02E3" w:rsidRDefault="005B02E3" w:rsidP="0061081D">
      <w:pPr>
        <w:pStyle w:val="ListParagraph"/>
        <w:numPr>
          <w:ilvl w:val="0"/>
          <w:numId w:val="6"/>
        </w:numPr>
      </w:pPr>
      <w:r>
        <w:t>Olson reported that adequate support needs to be provided for large sections. Large classroom instruction can work with appropriate support. Need to provide training to TAs so they benefit as well. The funds were devolved to each school/college and efficiencies need to be addressed.</w:t>
      </w:r>
      <w:r w:rsidR="006D4C7E">
        <w:t xml:space="preserve"> </w:t>
      </w:r>
      <w:r w:rsidR="00B87D00">
        <w:t>Office of Teaching &amp; Learning</w:t>
      </w:r>
      <w:r w:rsidR="006D4C7E">
        <w:t xml:space="preserve"> has been asked to help make large section courses effective and efficient through faculty education. Want to be sure </w:t>
      </w:r>
      <w:r w:rsidR="00B87D00">
        <w:t xml:space="preserve">there are </w:t>
      </w:r>
      <w:r w:rsidR="006D4C7E">
        <w:t xml:space="preserve">enough graders and </w:t>
      </w:r>
      <w:r w:rsidR="00B87D00">
        <w:t>that</w:t>
      </w:r>
      <w:r w:rsidR="006D4C7E">
        <w:t xml:space="preserve"> the best pedagogies are being utilized.</w:t>
      </w:r>
    </w:p>
    <w:p w14:paraId="0609D23A" w14:textId="48D328A6" w:rsidR="006D4C7E" w:rsidRDefault="006D4C7E" w:rsidP="0061081D">
      <w:pPr>
        <w:pStyle w:val="ListParagraph"/>
        <w:numPr>
          <w:ilvl w:val="0"/>
          <w:numId w:val="6"/>
        </w:numPr>
      </w:pPr>
      <w:r>
        <w:t>Abunuwara recommended the funds be returned up to AA for disbursement.</w:t>
      </w:r>
    </w:p>
    <w:p w14:paraId="76D0F1A4" w14:textId="321D3CF2" w:rsidR="006D4C7E" w:rsidRDefault="006D4C7E" w:rsidP="0061081D">
      <w:pPr>
        <w:pStyle w:val="ListParagraph"/>
        <w:numPr>
          <w:ilvl w:val="0"/>
          <w:numId w:val="6"/>
        </w:numPr>
      </w:pPr>
      <w:r>
        <w:t xml:space="preserve">Olson noted there are some limits from USHE in regards to adjunct differential pay. </w:t>
      </w:r>
      <w:r w:rsidR="00B87D00">
        <w:t>Kat Brown</w:t>
      </w:r>
      <w:r>
        <w:t xml:space="preserve"> is working on.</w:t>
      </w:r>
    </w:p>
    <w:p w14:paraId="7BDADFCC" w14:textId="74B97257" w:rsidR="006D4C7E" w:rsidRDefault="006D4C7E" w:rsidP="0061081D">
      <w:pPr>
        <w:pStyle w:val="ListParagraph"/>
        <w:numPr>
          <w:ilvl w:val="0"/>
          <w:numId w:val="6"/>
        </w:numPr>
      </w:pPr>
      <w:r>
        <w:t xml:space="preserve">Olson proposed that </w:t>
      </w:r>
      <w:r w:rsidR="00B87D00">
        <w:t>in</w:t>
      </w:r>
      <w:r>
        <w:t xml:space="preserve"> the spirit of the large classrooms, hold the meetings with AAC, and report back to be sure the resolution is consistent with what Fac</w:t>
      </w:r>
      <w:r w:rsidR="00B87D00">
        <w:t>ulty</w:t>
      </w:r>
      <w:r>
        <w:t xml:space="preserve"> Sen</w:t>
      </w:r>
      <w:r w:rsidR="00B87D00">
        <w:t>ate</w:t>
      </w:r>
      <w:r>
        <w:t xml:space="preserve"> is recommending.</w:t>
      </w:r>
    </w:p>
    <w:p w14:paraId="24C7D5D5" w14:textId="7872069D" w:rsidR="006D4C7E" w:rsidRDefault="006D4C7E" w:rsidP="0061081D">
      <w:pPr>
        <w:pStyle w:val="ListParagraph"/>
        <w:numPr>
          <w:ilvl w:val="0"/>
          <w:numId w:val="6"/>
        </w:numPr>
      </w:pPr>
      <w:r w:rsidRPr="00B87D00">
        <w:rPr>
          <w:b/>
        </w:rPr>
        <w:t>MOTION</w:t>
      </w:r>
      <w:r>
        <w:t xml:space="preserve"> – Abunuwara motioned to extend </w:t>
      </w:r>
      <w:r w:rsidR="00B87D00">
        <w:t>conversation for one</w:t>
      </w:r>
      <w:r>
        <w:t xml:space="preserve"> minute. Bezzant second. All in favor? Motion passed.</w:t>
      </w:r>
    </w:p>
    <w:p w14:paraId="286C339D" w14:textId="72C1403E" w:rsidR="006D4C7E" w:rsidRDefault="006D4C7E" w:rsidP="0061081D">
      <w:pPr>
        <w:pStyle w:val="ListParagraph"/>
        <w:numPr>
          <w:ilvl w:val="0"/>
          <w:numId w:val="6"/>
        </w:numPr>
      </w:pPr>
      <w:r w:rsidRPr="00B87D00">
        <w:rPr>
          <w:b/>
        </w:rPr>
        <w:t>MOTION</w:t>
      </w:r>
      <w:r>
        <w:t xml:space="preserve"> – Arendt motioned to approve the resolution</w:t>
      </w:r>
      <w:r w:rsidR="00364806">
        <w:t xml:space="preserve"> and send to Administration for consideration. Abunuwara seconded. All in favor? 2 Abstained. Motion passed.</w:t>
      </w:r>
    </w:p>
    <w:p w14:paraId="079CDE1B" w14:textId="77777777" w:rsidR="00702E72" w:rsidRDefault="00702E72">
      <w:r>
        <w:br w:type="page"/>
      </w:r>
    </w:p>
    <w:p w14:paraId="1F67F8D2" w14:textId="19590837" w:rsidR="00364806" w:rsidRDefault="00364806" w:rsidP="00364806">
      <w:r>
        <w:lastRenderedPageBreak/>
        <w:t>Special Assignments</w:t>
      </w:r>
    </w:p>
    <w:p w14:paraId="3DB3D232" w14:textId="2F415016" w:rsidR="00364806" w:rsidRDefault="00B453AF" w:rsidP="0061081D">
      <w:pPr>
        <w:pStyle w:val="ListParagraph"/>
        <w:numPr>
          <w:ilvl w:val="0"/>
          <w:numId w:val="7"/>
        </w:numPr>
      </w:pPr>
      <w:r>
        <w:t>Canvas Access Proposal</w:t>
      </w:r>
    </w:p>
    <w:p w14:paraId="29655381" w14:textId="6EF41318" w:rsidR="00B453AF" w:rsidRDefault="00702E72" w:rsidP="0061081D">
      <w:pPr>
        <w:pStyle w:val="ListParagraph"/>
        <w:numPr>
          <w:ilvl w:val="1"/>
          <w:numId w:val="7"/>
        </w:numPr>
      </w:pPr>
      <w:r>
        <w:t>Reviewed proposed resolution.</w:t>
      </w:r>
    </w:p>
    <w:p w14:paraId="77AA15C2" w14:textId="3A56E679" w:rsidR="00B453AF" w:rsidRDefault="00B453AF" w:rsidP="0061081D">
      <w:pPr>
        <w:pStyle w:val="ListParagraph"/>
        <w:numPr>
          <w:ilvl w:val="1"/>
          <w:numId w:val="7"/>
        </w:numPr>
      </w:pPr>
      <w:r w:rsidRPr="00702E72">
        <w:rPr>
          <w:b/>
        </w:rPr>
        <w:t>MOTION</w:t>
      </w:r>
      <w:r w:rsidR="00702E72">
        <w:t xml:space="preserve"> – R</w:t>
      </w:r>
      <w:r>
        <w:t xml:space="preserve">obbins motioned to </w:t>
      </w:r>
      <w:r w:rsidR="00460B1F">
        <w:t>remove</w:t>
      </w:r>
      <w:r>
        <w:t xml:space="preserve"> number 3 from the proposed resolution and address it as a separate issue. Thulin seconded. Bracken expressed concern </w:t>
      </w:r>
      <w:r w:rsidR="00702E72">
        <w:t xml:space="preserve">over the usage of </w:t>
      </w:r>
      <w:r>
        <w:t>the word “unwilling” and would like it moved to number 3.</w:t>
      </w:r>
    </w:p>
    <w:p w14:paraId="2F2FE59D" w14:textId="1E5D1210" w:rsidR="00B453AF" w:rsidRDefault="00B453AF" w:rsidP="0061081D">
      <w:pPr>
        <w:pStyle w:val="ListParagraph"/>
        <w:numPr>
          <w:ilvl w:val="1"/>
          <w:numId w:val="7"/>
        </w:numPr>
      </w:pPr>
      <w:r>
        <w:t>Intent was to obtain access easier when situations are appropriate and not just blanket access.</w:t>
      </w:r>
    </w:p>
    <w:p w14:paraId="3759EE35" w14:textId="32D48048" w:rsidR="00460B1F" w:rsidRDefault="00460B1F" w:rsidP="0061081D">
      <w:pPr>
        <w:pStyle w:val="ListParagraph"/>
        <w:numPr>
          <w:ilvl w:val="1"/>
          <w:numId w:val="7"/>
        </w:numPr>
      </w:pPr>
      <w:r>
        <w:t xml:space="preserve">Leick recommends keeping </w:t>
      </w:r>
      <w:r w:rsidR="00702E72">
        <w:t xml:space="preserve">number </w:t>
      </w:r>
      <w:r>
        <w:t>3 in because there will be cases that come up.</w:t>
      </w:r>
    </w:p>
    <w:p w14:paraId="74A1C0EC" w14:textId="18FF0A63" w:rsidR="00460B1F" w:rsidRDefault="00460B1F" w:rsidP="0061081D">
      <w:pPr>
        <w:pStyle w:val="ListParagraph"/>
        <w:numPr>
          <w:ilvl w:val="1"/>
          <w:numId w:val="7"/>
        </w:numPr>
      </w:pPr>
      <w:r>
        <w:t>Adjunct</w:t>
      </w:r>
      <w:r w:rsidR="00702E72">
        <w:t>s</w:t>
      </w:r>
      <w:r>
        <w:t xml:space="preserve"> should not be treated differently than </w:t>
      </w:r>
      <w:r w:rsidR="00702E72">
        <w:t>full-time</w:t>
      </w:r>
      <w:r>
        <w:t xml:space="preserve"> faculty.</w:t>
      </w:r>
    </w:p>
    <w:p w14:paraId="651CEB48" w14:textId="1FC92568" w:rsidR="00460B1F" w:rsidRDefault="00460B1F" w:rsidP="0061081D">
      <w:pPr>
        <w:pStyle w:val="ListParagraph"/>
        <w:numPr>
          <w:ilvl w:val="1"/>
          <w:numId w:val="7"/>
        </w:numPr>
      </w:pPr>
      <w:r>
        <w:t>If want multiple instructors on a course in Canvas, need to work through Jason Hill.</w:t>
      </w:r>
    </w:p>
    <w:p w14:paraId="087C334F" w14:textId="3C37F0AF" w:rsidR="00460B1F" w:rsidRDefault="00460B1F" w:rsidP="0061081D">
      <w:pPr>
        <w:pStyle w:val="ListParagraph"/>
        <w:numPr>
          <w:ilvl w:val="1"/>
          <w:numId w:val="7"/>
        </w:numPr>
      </w:pPr>
      <w:r>
        <w:t xml:space="preserve">Albrecht-Crane noted that the wording assumes everyone uses Canvas for course delivery. There is not a requirement to use Canvas. Will this create a requirement in the future to have to use Canvas? </w:t>
      </w:r>
    </w:p>
    <w:p w14:paraId="02ACDA1B" w14:textId="711EA5E7" w:rsidR="00460B1F" w:rsidRDefault="00460B1F" w:rsidP="0061081D">
      <w:pPr>
        <w:pStyle w:val="ListParagraph"/>
        <w:numPr>
          <w:ilvl w:val="1"/>
          <w:numId w:val="7"/>
        </w:numPr>
      </w:pPr>
      <w:r>
        <w:t>All in favor?</w:t>
      </w:r>
      <w:r w:rsidR="0061081D">
        <w:t xml:space="preserve"> </w:t>
      </w:r>
      <w:r w:rsidR="00702E72">
        <w:t>No vote was taken as time expired.</w:t>
      </w:r>
    </w:p>
    <w:p w14:paraId="672A834B" w14:textId="157DC425" w:rsidR="0061081D" w:rsidRDefault="0061081D" w:rsidP="0061081D">
      <w:r>
        <w:t>Time Expired. Meeting adjourned at 5:02 p.m.</w:t>
      </w:r>
      <w:bookmarkStart w:id="0" w:name="_GoBack"/>
      <w:bookmarkEnd w:id="0"/>
    </w:p>
    <w:sectPr w:rsidR="0061081D"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80A"/>
    <w:rsid w:val="00000CD0"/>
    <w:rsid w:val="00002096"/>
    <w:rsid w:val="0000227A"/>
    <w:rsid w:val="00002D13"/>
    <w:rsid w:val="00004880"/>
    <w:rsid w:val="000067BA"/>
    <w:rsid w:val="00010F69"/>
    <w:rsid w:val="00011062"/>
    <w:rsid w:val="0001382E"/>
    <w:rsid w:val="00013A79"/>
    <w:rsid w:val="00015075"/>
    <w:rsid w:val="0001549C"/>
    <w:rsid w:val="00020547"/>
    <w:rsid w:val="0002114F"/>
    <w:rsid w:val="00023460"/>
    <w:rsid w:val="000238D8"/>
    <w:rsid w:val="00025F7F"/>
    <w:rsid w:val="0003376F"/>
    <w:rsid w:val="0003398A"/>
    <w:rsid w:val="00033F77"/>
    <w:rsid w:val="00034503"/>
    <w:rsid w:val="00036488"/>
    <w:rsid w:val="0004257B"/>
    <w:rsid w:val="00042937"/>
    <w:rsid w:val="000445F6"/>
    <w:rsid w:val="0004485A"/>
    <w:rsid w:val="00044FA7"/>
    <w:rsid w:val="000462E4"/>
    <w:rsid w:val="00051C8A"/>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403"/>
    <w:rsid w:val="000A6645"/>
    <w:rsid w:val="000A67B3"/>
    <w:rsid w:val="000A6DA7"/>
    <w:rsid w:val="000B4246"/>
    <w:rsid w:val="000B55D7"/>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3BCA"/>
    <w:rsid w:val="000F4373"/>
    <w:rsid w:val="000F45B3"/>
    <w:rsid w:val="000F50CA"/>
    <w:rsid w:val="000F51DC"/>
    <w:rsid w:val="000F6F9B"/>
    <w:rsid w:val="000F75BE"/>
    <w:rsid w:val="00101FDB"/>
    <w:rsid w:val="00103D19"/>
    <w:rsid w:val="001050DD"/>
    <w:rsid w:val="001073D8"/>
    <w:rsid w:val="00110035"/>
    <w:rsid w:val="0011024E"/>
    <w:rsid w:val="00112256"/>
    <w:rsid w:val="001203A2"/>
    <w:rsid w:val="00121C71"/>
    <w:rsid w:val="00122395"/>
    <w:rsid w:val="001248AF"/>
    <w:rsid w:val="00125E71"/>
    <w:rsid w:val="00126DAA"/>
    <w:rsid w:val="00126DC5"/>
    <w:rsid w:val="00131319"/>
    <w:rsid w:val="00132B75"/>
    <w:rsid w:val="0013375B"/>
    <w:rsid w:val="00134965"/>
    <w:rsid w:val="00135611"/>
    <w:rsid w:val="00137441"/>
    <w:rsid w:val="0013744F"/>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43EB"/>
    <w:rsid w:val="00167430"/>
    <w:rsid w:val="00167C0F"/>
    <w:rsid w:val="00170A72"/>
    <w:rsid w:val="00171125"/>
    <w:rsid w:val="00173157"/>
    <w:rsid w:val="001737DF"/>
    <w:rsid w:val="00174651"/>
    <w:rsid w:val="00177616"/>
    <w:rsid w:val="00181DEC"/>
    <w:rsid w:val="0018460C"/>
    <w:rsid w:val="00185006"/>
    <w:rsid w:val="0019143E"/>
    <w:rsid w:val="00191EB3"/>
    <w:rsid w:val="001923E8"/>
    <w:rsid w:val="0019247E"/>
    <w:rsid w:val="00196EEC"/>
    <w:rsid w:val="001A01C1"/>
    <w:rsid w:val="001A177B"/>
    <w:rsid w:val="001A2606"/>
    <w:rsid w:val="001A4134"/>
    <w:rsid w:val="001A4BE7"/>
    <w:rsid w:val="001A5273"/>
    <w:rsid w:val="001A5B61"/>
    <w:rsid w:val="001A5DA8"/>
    <w:rsid w:val="001B1745"/>
    <w:rsid w:val="001B2DA5"/>
    <w:rsid w:val="001B4A48"/>
    <w:rsid w:val="001B5379"/>
    <w:rsid w:val="001B6D68"/>
    <w:rsid w:val="001B7541"/>
    <w:rsid w:val="001C0365"/>
    <w:rsid w:val="001C126C"/>
    <w:rsid w:val="001C1849"/>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5E76"/>
    <w:rsid w:val="00220B57"/>
    <w:rsid w:val="00221C66"/>
    <w:rsid w:val="002220B4"/>
    <w:rsid w:val="00224FD7"/>
    <w:rsid w:val="002254A6"/>
    <w:rsid w:val="0022700E"/>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6632B"/>
    <w:rsid w:val="002702B9"/>
    <w:rsid w:val="00270714"/>
    <w:rsid w:val="00270F91"/>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4A32"/>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6977"/>
    <w:rsid w:val="002F04B6"/>
    <w:rsid w:val="002F1223"/>
    <w:rsid w:val="002F2972"/>
    <w:rsid w:val="002F2C65"/>
    <w:rsid w:val="002F3BDE"/>
    <w:rsid w:val="002F43D4"/>
    <w:rsid w:val="002F5E20"/>
    <w:rsid w:val="002F5FEB"/>
    <w:rsid w:val="002F6C98"/>
    <w:rsid w:val="00300224"/>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51DA8"/>
    <w:rsid w:val="00352FA6"/>
    <w:rsid w:val="0035357A"/>
    <w:rsid w:val="00360525"/>
    <w:rsid w:val="00361F88"/>
    <w:rsid w:val="00362C1B"/>
    <w:rsid w:val="003647B8"/>
    <w:rsid w:val="00364806"/>
    <w:rsid w:val="00365816"/>
    <w:rsid w:val="003705D0"/>
    <w:rsid w:val="00371D89"/>
    <w:rsid w:val="00372662"/>
    <w:rsid w:val="00373B2C"/>
    <w:rsid w:val="00375F91"/>
    <w:rsid w:val="0037708E"/>
    <w:rsid w:val="0037783B"/>
    <w:rsid w:val="00381B4B"/>
    <w:rsid w:val="00381FA5"/>
    <w:rsid w:val="00382560"/>
    <w:rsid w:val="00382D2D"/>
    <w:rsid w:val="003860A2"/>
    <w:rsid w:val="00386F9C"/>
    <w:rsid w:val="00387258"/>
    <w:rsid w:val="0038735A"/>
    <w:rsid w:val="00387679"/>
    <w:rsid w:val="00392B11"/>
    <w:rsid w:val="00393306"/>
    <w:rsid w:val="003933C7"/>
    <w:rsid w:val="00394DE2"/>
    <w:rsid w:val="00396C25"/>
    <w:rsid w:val="00397231"/>
    <w:rsid w:val="003A09C5"/>
    <w:rsid w:val="003A0C8B"/>
    <w:rsid w:val="003A273E"/>
    <w:rsid w:val="003A388A"/>
    <w:rsid w:val="003A509E"/>
    <w:rsid w:val="003A616A"/>
    <w:rsid w:val="003A61DB"/>
    <w:rsid w:val="003B0E2E"/>
    <w:rsid w:val="003B22D9"/>
    <w:rsid w:val="003B2542"/>
    <w:rsid w:val="003B25FD"/>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375"/>
    <w:rsid w:val="003D654A"/>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376"/>
    <w:rsid w:val="00407D21"/>
    <w:rsid w:val="0041016F"/>
    <w:rsid w:val="00410EA2"/>
    <w:rsid w:val="004127C0"/>
    <w:rsid w:val="00413C6C"/>
    <w:rsid w:val="0042177A"/>
    <w:rsid w:val="004228FB"/>
    <w:rsid w:val="00422EA8"/>
    <w:rsid w:val="00426D72"/>
    <w:rsid w:val="00427F71"/>
    <w:rsid w:val="00431E4F"/>
    <w:rsid w:val="00440FF3"/>
    <w:rsid w:val="00441E22"/>
    <w:rsid w:val="00442BAA"/>
    <w:rsid w:val="00445B93"/>
    <w:rsid w:val="00447048"/>
    <w:rsid w:val="004517F1"/>
    <w:rsid w:val="004553ED"/>
    <w:rsid w:val="00455B6D"/>
    <w:rsid w:val="00456318"/>
    <w:rsid w:val="00456943"/>
    <w:rsid w:val="00460380"/>
    <w:rsid w:val="0046093B"/>
    <w:rsid w:val="00460B1F"/>
    <w:rsid w:val="00462887"/>
    <w:rsid w:val="00464178"/>
    <w:rsid w:val="00465AC5"/>
    <w:rsid w:val="00470316"/>
    <w:rsid w:val="00470801"/>
    <w:rsid w:val="00470D00"/>
    <w:rsid w:val="004749F0"/>
    <w:rsid w:val="004759D7"/>
    <w:rsid w:val="00476309"/>
    <w:rsid w:val="00476BE8"/>
    <w:rsid w:val="004776FB"/>
    <w:rsid w:val="00480DE2"/>
    <w:rsid w:val="004811FD"/>
    <w:rsid w:val="004835D1"/>
    <w:rsid w:val="00483E72"/>
    <w:rsid w:val="00484137"/>
    <w:rsid w:val="00484CA1"/>
    <w:rsid w:val="0048554A"/>
    <w:rsid w:val="004856D5"/>
    <w:rsid w:val="00490CAF"/>
    <w:rsid w:val="00491802"/>
    <w:rsid w:val="00491B0B"/>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D7226"/>
    <w:rsid w:val="004E0C89"/>
    <w:rsid w:val="004E1028"/>
    <w:rsid w:val="004E18B6"/>
    <w:rsid w:val="004E2C21"/>
    <w:rsid w:val="004E5BE3"/>
    <w:rsid w:val="004F1AC7"/>
    <w:rsid w:val="004F2ADA"/>
    <w:rsid w:val="004F362C"/>
    <w:rsid w:val="004F64F0"/>
    <w:rsid w:val="004F735D"/>
    <w:rsid w:val="00500B28"/>
    <w:rsid w:val="00501000"/>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308E"/>
    <w:rsid w:val="00515E98"/>
    <w:rsid w:val="00522287"/>
    <w:rsid w:val="00522C90"/>
    <w:rsid w:val="0052424F"/>
    <w:rsid w:val="005246ED"/>
    <w:rsid w:val="005269D6"/>
    <w:rsid w:val="005323D9"/>
    <w:rsid w:val="00533160"/>
    <w:rsid w:val="005355FC"/>
    <w:rsid w:val="005437DF"/>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8693D"/>
    <w:rsid w:val="00590104"/>
    <w:rsid w:val="00590EEA"/>
    <w:rsid w:val="00590FA2"/>
    <w:rsid w:val="00594114"/>
    <w:rsid w:val="0059445A"/>
    <w:rsid w:val="00595A85"/>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7934"/>
    <w:rsid w:val="005C1511"/>
    <w:rsid w:val="005C19A8"/>
    <w:rsid w:val="005C4A9E"/>
    <w:rsid w:val="005C6B45"/>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8AB"/>
    <w:rsid w:val="00650106"/>
    <w:rsid w:val="006505F2"/>
    <w:rsid w:val="006512A5"/>
    <w:rsid w:val="00651AEB"/>
    <w:rsid w:val="00652F1E"/>
    <w:rsid w:val="00653063"/>
    <w:rsid w:val="006537BE"/>
    <w:rsid w:val="00657BAE"/>
    <w:rsid w:val="0066226B"/>
    <w:rsid w:val="00665E72"/>
    <w:rsid w:val="0066615D"/>
    <w:rsid w:val="006672DA"/>
    <w:rsid w:val="00670BDA"/>
    <w:rsid w:val="00671850"/>
    <w:rsid w:val="00672D5B"/>
    <w:rsid w:val="006749BA"/>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6A2D"/>
    <w:rsid w:val="006E01A4"/>
    <w:rsid w:val="006E0959"/>
    <w:rsid w:val="006E17A7"/>
    <w:rsid w:val="006E61E6"/>
    <w:rsid w:val="006E6459"/>
    <w:rsid w:val="006E6868"/>
    <w:rsid w:val="006E6C51"/>
    <w:rsid w:val="006F2416"/>
    <w:rsid w:val="006F27D3"/>
    <w:rsid w:val="006F2E21"/>
    <w:rsid w:val="006F3056"/>
    <w:rsid w:val="006F3CD5"/>
    <w:rsid w:val="006F626D"/>
    <w:rsid w:val="006F6579"/>
    <w:rsid w:val="006F6994"/>
    <w:rsid w:val="00702E72"/>
    <w:rsid w:val="007041E0"/>
    <w:rsid w:val="00704EFE"/>
    <w:rsid w:val="007056CB"/>
    <w:rsid w:val="00706DCB"/>
    <w:rsid w:val="00710A48"/>
    <w:rsid w:val="0071159A"/>
    <w:rsid w:val="007121D0"/>
    <w:rsid w:val="007133AE"/>
    <w:rsid w:val="00713CF7"/>
    <w:rsid w:val="00713F81"/>
    <w:rsid w:val="007148B0"/>
    <w:rsid w:val="0071741E"/>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301"/>
    <w:rsid w:val="00785B78"/>
    <w:rsid w:val="007860C5"/>
    <w:rsid w:val="007866CB"/>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44D6"/>
    <w:rsid w:val="007D519E"/>
    <w:rsid w:val="007E0FA6"/>
    <w:rsid w:val="007E1E07"/>
    <w:rsid w:val="007E2884"/>
    <w:rsid w:val="007E3731"/>
    <w:rsid w:val="007E398E"/>
    <w:rsid w:val="007E3CC9"/>
    <w:rsid w:val="007E44E4"/>
    <w:rsid w:val="007E5F08"/>
    <w:rsid w:val="007E65AD"/>
    <w:rsid w:val="007E6B6F"/>
    <w:rsid w:val="007E6D5C"/>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5B3F"/>
    <w:rsid w:val="00815F8C"/>
    <w:rsid w:val="00821348"/>
    <w:rsid w:val="0082270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DBD"/>
    <w:rsid w:val="00860DD9"/>
    <w:rsid w:val="00861BDD"/>
    <w:rsid w:val="00861D71"/>
    <w:rsid w:val="00863581"/>
    <w:rsid w:val="00863D5F"/>
    <w:rsid w:val="008643C7"/>
    <w:rsid w:val="00864887"/>
    <w:rsid w:val="0086732D"/>
    <w:rsid w:val="00867CB3"/>
    <w:rsid w:val="0087027B"/>
    <w:rsid w:val="0087068C"/>
    <w:rsid w:val="00874ADA"/>
    <w:rsid w:val="00875CA8"/>
    <w:rsid w:val="00876A50"/>
    <w:rsid w:val="00876B28"/>
    <w:rsid w:val="008773CC"/>
    <w:rsid w:val="00880AA1"/>
    <w:rsid w:val="00880AE5"/>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640E"/>
    <w:rsid w:val="008A7735"/>
    <w:rsid w:val="008B0B74"/>
    <w:rsid w:val="008B704B"/>
    <w:rsid w:val="008B7CAF"/>
    <w:rsid w:val="008C15C0"/>
    <w:rsid w:val="008C16BF"/>
    <w:rsid w:val="008C1E28"/>
    <w:rsid w:val="008C1E64"/>
    <w:rsid w:val="008C3BEE"/>
    <w:rsid w:val="008C43E4"/>
    <w:rsid w:val="008C46F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EF7"/>
    <w:rsid w:val="008F40D9"/>
    <w:rsid w:val="008F5E3C"/>
    <w:rsid w:val="00900540"/>
    <w:rsid w:val="00901D03"/>
    <w:rsid w:val="0090278A"/>
    <w:rsid w:val="00903AD3"/>
    <w:rsid w:val="00905CAE"/>
    <w:rsid w:val="00905FC2"/>
    <w:rsid w:val="00907B2D"/>
    <w:rsid w:val="00910E5F"/>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525B"/>
    <w:rsid w:val="00945550"/>
    <w:rsid w:val="00950C6B"/>
    <w:rsid w:val="0095135E"/>
    <w:rsid w:val="0095249E"/>
    <w:rsid w:val="00953B5F"/>
    <w:rsid w:val="0095574F"/>
    <w:rsid w:val="00956C1E"/>
    <w:rsid w:val="00956FD7"/>
    <w:rsid w:val="009572A0"/>
    <w:rsid w:val="00961110"/>
    <w:rsid w:val="0096148E"/>
    <w:rsid w:val="0096547C"/>
    <w:rsid w:val="0096662C"/>
    <w:rsid w:val="00967548"/>
    <w:rsid w:val="00970238"/>
    <w:rsid w:val="0097291C"/>
    <w:rsid w:val="00973542"/>
    <w:rsid w:val="009744A0"/>
    <w:rsid w:val="00975CA3"/>
    <w:rsid w:val="00976851"/>
    <w:rsid w:val="0097689A"/>
    <w:rsid w:val="00976F3C"/>
    <w:rsid w:val="00983207"/>
    <w:rsid w:val="009875D4"/>
    <w:rsid w:val="00987CE6"/>
    <w:rsid w:val="00990C8D"/>
    <w:rsid w:val="00990E70"/>
    <w:rsid w:val="00991E03"/>
    <w:rsid w:val="00993832"/>
    <w:rsid w:val="00993B90"/>
    <w:rsid w:val="00993D61"/>
    <w:rsid w:val="009A0F9D"/>
    <w:rsid w:val="009A14C0"/>
    <w:rsid w:val="009A2D4E"/>
    <w:rsid w:val="009A3557"/>
    <w:rsid w:val="009A5677"/>
    <w:rsid w:val="009A64EA"/>
    <w:rsid w:val="009A683D"/>
    <w:rsid w:val="009A72FF"/>
    <w:rsid w:val="009A7C30"/>
    <w:rsid w:val="009B0014"/>
    <w:rsid w:val="009B201B"/>
    <w:rsid w:val="009B2BDA"/>
    <w:rsid w:val="009B6AA4"/>
    <w:rsid w:val="009B7D98"/>
    <w:rsid w:val="009C0348"/>
    <w:rsid w:val="009C2A6E"/>
    <w:rsid w:val="009C3CAF"/>
    <w:rsid w:val="009C574B"/>
    <w:rsid w:val="009C7E2A"/>
    <w:rsid w:val="009D07E0"/>
    <w:rsid w:val="009D51BF"/>
    <w:rsid w:val="009D6F97"/>
    <w:rsid w:val="009E04A5"/>
    <w:rsid w:val="009E07C9"/>
    <w:rsid w:val="009E2753"/>
    <w:rsid w:val="009E2911"/>
    <w:rsid w:val="009E2EEE"/>
    <w:rsid w:val="009E545A"/>
    <w:rsid w:val="009E5CB7"/>
    <w:rsid w:val="009E68F4"/>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57"/>
    <w:rsid w:val="00A065C8"/>
    <w:rsid w:val="00A07F4F"/>
    <w:rsid w:val="00A12775"/>
    <w:rsid w:val="00A133B9"/>
    <w:rsid w:val="00A141E7"/>
    <w:rsid w:val="00A15C02"/>
    <w:rsid w:val="00A1627C"/>
    <w:rsid w:val="00A166FB"/>
    <w:rsid w:val="00A210F5"/>
    <w:rsid w:val="00A211A6"/>
    <w:rsid w:val="00A21A64"/>
    <w:rsid w:val="00A221D8"/>
    <w:rsid w:val="00A227B9"/>
    <w:rsid w:val="00A24173"/>
    <w:rsid w:val="00A242DC"/>
    <w:rsid w:val="00A24DD8"/>
    <w:rsid w:val="00A257C1"/>
    <w:rsid w:val="00A30738"/>
    <w:rsid w:val="00A30786"/>
    <w:rsid w:val="00A315F0"/>
    <w:rsid w:val="00A33BC4"/>
    <w:rsid w:val="00A33DD8"/>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A3C8B"/>
    <w:rsid w:val="00AA5589"/>
    <w:rsid w:val="00AA6327"/>
    <w:rsid w:val="00AB1163"/>
    <w:rsid w:val="00AB144D"/>
    <w:rsid w:val="00AB1EC1"/>
    <w:rsid w:val="00AB409F"/>
    <w:rsid w:val="00AB62DF"/>
    <w:rsid w:val="00AB6BA5"/>
    <w:rsid w:val="00AB6D99"/>
    <w:rsid w:val="00AC126D"/>
    <w:rsid w:val="00AC175B"/>
    <w:rsid w:val="00AC29C0"/>
    <w:rsid w:val="00AC4066"/>
    <w:rsid w:val="00AC54BC"/>
    <w:rsid w:val="00AC621E"/>
    <w:rsid w:val="00AC6641"/>
    <w:rsid w:val="00AC6DFA"/>
    <w:rsid w:val="00AD0966"/>
    <w:rsid w:val="00AD0FE4"/>
    <w:rsid w:val="00AD1698"/>
    <w:rsid w:val="00AE1470"/>
    <w:rsid w:val="00AE322D"/>
    <w:rsid w:val="00AE52DB"/>
    <w:rsid w:val="00AE62B4"/>
    <w:rsid w:val="00AE65D6"/>
    <w:rsid w:val="00AE6B73"/>
    <w:rsid w:val="00AF2652"/>
    <w:rsid w:val="00AF27AA"/>
    <w:rsid w:val="00AF46FC"/>
    <w:rsid w:val="00AF5FB7"/>
    <w:rsid w:val="00AF65A9"/>
    <w:rsid w:val="00AF7AFC"/>
    <w:rsid w:val="00B002B2"/>
    <w:rsid w:val="00B00743"/>
    <w:rsid w:val="00B01A78"/>
    <w:rsid w:val="00B03810"/>
    <w:rsid w:val="00B03CBF"/>
    <w:rsid w:val="00B04530"/>
    <w:rsid w:val="00B05905"/>
    <w:rsid w:val="00B06A02"/>
    <w:rsid w:val="00B073EA"/>
    <w:rsid w:val="00B076EC"/>
    <w:rsid w:val="00B10922"/>
    <w:rsid w:val="00B11E8B"/>
    <w:rsid w:val="00B11FEC"/>
    <w:rsid w:val="00B125AA"/>
    <w:rsid w:val="00B167E1"/>
    <w:rsid w:val="00B2172F"/>
    <w:rsid w:val="00B22775"/>
    <w:rsid w:val="00B22F01"/>
    <w:rsid w:val="00B271CF"/>
    <w:rsid w:val="00B27BDA"/>
    <w:rsid w:val="00B31414"/>
    <w:rsid w:val="00B3188E"/>
    <w:rsid w:val="00B319DA"/>
    <w:rsid w:val="00B35B4C"/>
    <w:rsid w:val="00B363FC"/>
    <w:rsid w:val="00B36448"/>
    <w:rsid w:val="00B368BA"/>
    <w:rsid w:val="00B3691E"/>
    <w:rsid w:val="00B374AB"/>
    <w:rsid w:val="00B44359"/>
    <w:rsid w:val="00B453AF"/>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38F6"/>
    <w:rsid w:val="00B75AD3"/>
    <w:rsid w:val="00B75E75"/>
    <w:rsid w:val="00B76315"/>
    <w:rsid w:val="00B76825"/>
    <w:rsid w:val="00B76D63"/>
    <w:rsid w:val="00B77BC8"/>
    <w:rsid w:val="00B82B87"/>
    <w:rsid w:val="00B837ED"/>
    <w:rsid w:val="00B845A4"/>
    <w:rsid w:val="00B85717"/>
    <w:rsid w:val="00B866CA"/>
    <w:rsid w:val="00B86C69"/>
    <w:rsid w:val="00B87D00"/>
    <w:rsid w:val="00B904A3"/>
    <w:rsid w:val="00B90B9B"/>
    <w:rsid w:val="00B910F5"/>
    <w:rsid w:val="00B91318"/>
    <w:rsid w:val="00B95C56"/>
    <w:rsid w:val="00B96508"/>
    <w:rsid w:val="00B96530"/>
    <w:rsid w:val="00BA127B"/>
    <w:rsid w:val="00BA13C8"/>
    <w:rsid w:val="00BA19AB"/>
    <w:rsid w:val="00BA31BF"/>
    <w:rsid w:val="00BA4E02"/>
    <w:rsid w:val="00BA6BE8"/>
    <w:rsid w:val="00BA6D68"/>
    <w:rsid w:val="00BB00D0"/>
    <w:rsid w:val="00BB0D3E"/>
    <w:rsid w:val="00BB5C10"/>
    <w:rsid w:val="00BC0C20"/>
    <w:rsid w:val="00BC30DE"/>
    <w:rsid w:val="00BC3454"/>
    <w:rsid w:val="00BC3B8E"/>
    <w:rsid w:val="00BC3E4E"/>
    <w:rsid w:val="00BC5C00"/>
    <w:rsid w:val="00BC6B92"/>
    <w:rsid w:val="00BC6D02"/>
    <w:rsid w:val="00BD19B2"/>
    <w:rsid w:val="00BD1D8A"/>
    <w:rsid w:val="00BD1E23"/>
    <w:rsid w:val="00BD3B6A"/>
    <w:rsid w:val="00BD43C9"/>
    <w:rsid w:val="00BD6596"/>
    <w:rsid w:val="00BE1300"/>
    <w:rsid w:val="00BE36F5"/>
    <w:rsid w:val="00BE5065"/>
    <w:rsid w:val="00BE5320"/>
    <w:rsid w:val="00BE694B"/>
    <w:rsid w:val="00BF25CC"/>
    <w:rsid w:val="00BF43C0"/>
    <w:rsid w:val="00BF631B"/>
    <w:rsid w:val="00C01EF1"/>
    <w:rsid w:val="00C025BF"/>
    <w:rsid w:val="00C02DF1"/>
    <w:rsid w:val="00C037EF"/>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7C39"/>
    <w:rsid w:val="00C61D87"/>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4ECC"/>
    <w:rsid w:val="00CA716B"/>
    <w:rsid w:val="00CA75E5"/>
    <w:rsid w:val="00CB0228"/>
    <w:rsid w:val="00CB2D58"/>
    <w:rsid w:val="00CB3A9E"/>
    <w:rsid w:val="00CB7994"/>
    <w:rsid w:val="00CC046B"/>
    <w:rsid w:val="00CC14EE"/>
    <w:rsid w:val="00CC491D"/>
    <w:rsid w:val="00CC577C"/>
    <w:rsid w:val="00CC59B7"/>
    <w:rsid w:val="00CC5F1D"/>
    <w:rsid w:val="00CC6CAF"/>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75E7"/>
    <w:rsid w:val="00CE797A"/>
    <w:rsid w:val="00CF0CF7"/>
    <w:rsid w:val="00CF3D3F"/>
    <w:rsid w:val="00CF7B63"/>
    <w:rsid w:val="00D004FD"/>
    <w:rsid w:val="00D00DC1"/>
    <w:rsid w:val="00D02261"/>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182"/>
    <w:rsid w:val="00D224CF"/>
    <w:rsid w:val="00D27369"/>
    <w:rsid w:val="00D317C5"/>
    <w:rsid w:val="00D31FD0"/>
    <w:rsid w:val="00D329F7"/>
    <w:rsid w:val="00D3470B"/>
    <w:rsid w:val="00D35DFC"/>
    <w:rsid w:val="00D3748F"/>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B3"/>
    <w:rsid w:val="00DB272A"/>
    <w:rsid w:val="00DB320A"/>
    <w:rsid w:val="00DB37AD"/>
    <w:rsid w:val="00DB45BF"/>
    <w:rsid w:val="00DB47FC"/>
    <w:rsid w:val="00DB5C8D"/>
    <w:rsid w:val="00DC11AE"/>
    <w:rsid w:val="00DC18A1"/>
    <w:rsid w:val="00DD4FEF"/>
    <w:rsid w:val="00DD69B4"/>
    <w:rsid w:val="00DD7422"/>
    <w:rsid w:val="00DE0A59"/>
    <w:rsid w:val="00DE0DC6"/>
    <w:rsid w:val="00DE145B"/>
    <w:rsid w:val="00DE2C98"/>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26E3"/>
    <w:rsid w:val="00E2338D"/>
    <w:rsid w:val="00E26C90"/>
    <w:rsid w:val="00E27060"/>
    <w:rsid w:val="00E32170"/>
    <w:rsid w:val="00E32958"/>
    <w:rsid w:val="00E350AE"/>
    <w:rsid w:val="00E35684"/>
    <w:rsid w:val="00E36040"/>
    <w:rsid w:val="00E37486"/>
    <w:rsid w:val="00E3795D"/>
    <w:rsid w:val="00E428BA"/>
    <w:rsid w:val="00E435FF"/>
    <w:rsid w:val="00E43B3A"/>
    <w:rsid w:val="00E45ABE"/>
    <w:rsid w:val="00E4659F"/>
    <w:rsid w:val="00E46C6E"/>
    <w:rsid w:val="00E50FD6"/>
    <w:rsid w:val="00E51632"/>
    <w:rsid w:val="00E545B8"/>
    <w:rsid w:val="00E57B7E"/>
    <w:rsid w:val="00E601E7"/>
    <w:rsid w:val="00E61766"/>
    <w:rsid w:val="00E61F1C"/>
    <w:rsid w:val="00E63214"/>
    <w:rsid w:val="00E63D96"/>
    <w:rsid w:val="00E64856"/>
    <w:rsid w:val="00E66437"/>
    <w:rsid w:val="00E70958"/>
    <w:rsid w:val="00E71009"/>
    <w:rsid w:val="00E71E1F"/>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3886"/>
    <w:rsid w:val="00EB4846"/>
    <w:rsid w:val="00EB56C7"/>
    <w:rsid w:val="00EB5EE3"/>
    <w:rsid w:val="00EB7738"/>
    <w:rsid w:val="00EC09E1"/>
    <w:rsid w:val="00EC1676"/>
    <w:rsid w:val="00EC2821"/>
    <w:rsid w:val="00EC2FDB"/>
    <w:rsid w:val="00EC30CE"/>
    <w:rsid w:val="00EC3991"/>
    <w:rsid w:val="00EC5025"/>
    <w:rsid w:val="00EC74BF"/>
    <w:rsid w:val="00EC7AA1"/>
    <w:rsid w:val="00ED0A02"/>
    <w:rsid w:val="00ED4F01"/>
    <w:rsid w:val="00ED5950"/>
    <w:rsid w:val="00ED5AA5"/>
    <w:rsid w:val="00ED6180"/>
    <w:rsid w:val="00ED6A99"/>
    <w:rsid w:val="00EE1B46"/>
    <w:rsid w:val="00EE45F9"/>
    <w:rsid w:val="00EE5D49"/>
    <w:rsid w:val="00EE6A66"/>
    <w:rsid w:val="00EE7448"/>
    <w:rsid w:val="00EE7C98"/>
    <w:rsid w:val="00EF08C2"/>
    <w:rsid w:val="00EF11E8"/>
    <w:rsid w:val="00EF29E2"/>
    <w:rsid w:val="00EF30C3"/>
    <w:rsid w:val="00EF3FC2"/>
    <w:rsid w:val="00EF75CE"/>
    <w:rsid w:val="00EF7FE9"/>
    <w:rsid w:val="00F02487"/>
    <w:rsid w:val="00F03D9F"/>
    <w:rsid w:val="00F040ED"/>
    <w:rsid w:val="00F06088"/>
    <w:rsid w:val="00F071E4"/>
    <w:rsid w:val="00F10E5B"/>
    <w:rsid w:val="00F12599"/>
    <w:rsid w:val="00F12858"/>
    <w:rsid w:val="00F129CC"/>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4D06"/>
    <w:rsid w:val="00F57DEB"/>
    <w:rsid w:val="00F613C0"/>
    <w:rsid w:val="00F622B4"/>
    <w:rsid w:val="00F62FEB"/>
    <w:rsid w:val="00F638E5"/>
    <w:rsid w:val="00F657BB"/>
    <w:rsid w:val="00F71AD8"/>
    <w:rsid w:val="00F72CF3"/>
    <w:rsid w:val="00F73214"/>
    <w:rsid w:val="00F75A22"/>
    <w:rsid w:val="00F760E1"/>
    <w:rsid w:val="00F762C8"/>
    <w:rsid w:val="00F76796"/>
    <w:rsid w:val="00F77913"/>
    <w:rsid w:val="00F77973"/>
    <w:rsid w:val="00F80538"/>
    <w:rsid w:val="00F805FE"/>
    <w:rsid w:val="00F80C88"/>
    <w:rsid w:val="00F82C38"/>
    <w:rsid w:val="00F84983"/>
    <w:rsid w:val="00F84E51"/>
    <w:rsid w:val="00F851E0"/>
    <w:rsid w:val="00F8635E"/>
    <w:rsid w:val="00F90A60"/>
    <w:rsid w:val="00F90FA8"/>
    <w:rsid w:val="00F91747"/>
    <w:rsid w:val="00F92ED6"/>
    <w:rsid w:val="00F93A15"/>
    <w:rsid w:val="00F9423C"/>
    <w:rsid w:val="00F95E1E"/>
    <w:rsid w:val="00F9770B"/>
    <w:rsid w:val="00FA01AC"/>
    <w:rsid w:val="00FA057F"/>
    <w:rsid w:val="00FA15E5"/>
    <w:rsid w:val="00FA1B41"/>
    <w:rsid w:val="00FA3348"/>
    <w:rsid w:val="00FA660F"/>
    <w:rsid w:val="00FA71E1"/>
    <w:rsid w:val="00FB0CD2"/>
    <w:rsid w:val="00FB495D"/>
    <w:rsid w:val="00FB6A18"/>
    <w:rsid w:val="00FB7103"/>
    <w:rsid w:val="00FB7B9C"/>
    <w:rsid w:val="00FC08BB"/>
    <w:rsid w:val="00FC1F4C"/>
    <w:rsid w:val="00FC3947"/>
    <w:rsid w:val="00FC3E3A"/>
    <w:rsid w:val="00FC4F21"/>
    <w:rsid w:val="00FC50FC"/>
    <w:rsid w:val="00FC670F"/>
    <w:rsid w:val="00FC7538"/>
    <w:rsid w:val="00FD04FE"/>
    <w:rsid w:val="00FD0639"/>
    <w:rsid w:val="00FD0D04"/>
    <w:rsid w:val="00FD21D8"/>
    <w:rsid w:val="00FD2886"/>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2015-10-27T20:59:00Z</dcterms:created>
  <dcterms:modified xsi:type="dcterms:W3CDTF">2015-11-10T21:32:00Z</dcterms:modified>
</cp:coreProperties>
</file>