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D1E0" w14:textId="77777777" w:rsidR="00D901F6" w:rsidRPr="00A462B9"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FF73645" w14:textId="39F7358B" w:rsidR="00D901F6" w:rsidRDefault="00BB1930" w:rsidP="00D901F6">
      <w:pPr>
        <w:spacing w:after="0" w:line="240" w:lineRule="auto"/>
        <w:jc w:val="center"/>
      </w:pPr>
      <w:r>
        <w:t>November 10</w:t>
      </w:r>
      <w:r w:rsidR="00D901F6">
        <w:t>, 2020</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347D9C7D" w:rsidR="00D901F6" w:rsidRPr="00876E3B" w:rsidRDefault="00D901F6" w:rsidP="00D901F6">
      <w:r w:rsidRPr="004F32A8">
        <w:rPr>
          <w:b/>
          <w:i/>
        </w:rPr>
        <w:t>Present</w:t>
      </w:r>
      <w:r w:rsidRPr="00E913C7">
        <w:t xml:space="preserve">: </w:t>
      </w:r>
      <w:r w:rsidRPr="0035277F">
        <w:t xml:space="preserve">Maureen Andrade, Jon Anderson, Anne Arendt, Wendy Athens (OTL), Lyn Bennett, Lauren Brooks, </w:t>
      </w:r>
      <w:r w:rsidR="006A620C" w:rsidRPr="0035277F">
        <w:t xml:space="preserve">Kat Brown, </w:t>
      </w:r>
      <w:r w:rsidRPr="0035277F">
        <w:t>Leo Chan, Seth Christensen,</w:t>
      </w:r>
      <w:r w:rsidR="00BC33C3" w:rsidRPr="0035277F">
        <w:t xml:space="preserve"> </w:t>
      </w:r>
      <w:r w:rsidRPr="0035277F">
        <w:t xml:space="preserve">Joy Cole, </w:t>
      </w:r>
      <w:r w:rsidR="00975151" w:rsidRPr="0035277F">
        <w:t xml:space="preserve">Suzy Cox, </w:t>
      </w:r>
      <w:r w:rsidR="000B517C" w:rsidRPr="0035277F">
        <w:t>Karen Cushing</w:t>
      </w:r>
      <w:r w:rsidRPr="0035277F">
        <w:t>, Shane Draper, Max Eskelson, Lisa Hall, Young Wan Ham, Melissa Heath, Rick Henage, Jessica Hill, Joshua Hilst, Hilary Hungerford, Armen Ilikchyan, Greg Jackson, Kyle Kamaiopili, Jeremy Knee (OGC),</w:t>
      </w:r>
      <w:r w:rsidR="006A620C" w:rsidRPr="0035277F">
        <w:t xml:space="preserve"> Chuck Knutson, </w:t>
      </w:r>
      <w:r w:rsidRPr="0035277F">
        <w:t xml:space="preserve"> Scott Lewis, Stephen Ley, Diana Lundahl, Mohammad Masoum, Jeff Maxfield, </w:t>
      </w:r>
      <w:r w:rsidR="006A620C" w:rsidRPr="0035277F">
        <w:t xml:space="preserve">Dianne McAdams-Jones, </w:t>
      </w:r>
      <w:r w:rsidRPr="0035277F">
        <w:t xml:space="preserve">Rick McDonald, </w:t>
      </w:r>
      <w:r w:rsidR="00876E3B" w:rsidRPr="0035277F">
        <w:t xml:space="preserve">Ronald Miller, </w:t>
      </w:r>
      <w:r w:rsidR="006A620C" w:rsidRPr="0035277F">
        <w:t xml:space="preserve">Natalie Monson, </w:t>
      </w:r>
      <w:r w:rsidRPr="0035277F">
        <w:t xml:space="preserve">Elijah Nielson, Matthew North, Alan Parry, </w:t>
      </w:r>
      <w:r w:rsidR="006A620C" w:rsidRPr="0035277F">
        <w:t xml:space="preserve">Jim Pettersson, </w:t>
      </w:r>
      <w:r w:rsidRPr="0035277F">
        <w:t>Evelyn Porter, Audrey Reeves, Denise Richards, Brandon Ro</w:t>
      </w:r>
      <w:r w:rsidR="000B49CF" w:rsidRPr="0035277F">
        <w:t>,</w:t>
      </w:r>
      <w:r w:rsidR="000B517C" w:rsidRPr="0035277F">
        <w:t xml:space="preserve"> </w:t>
      </w:r>
      <w:r w:rsidRPr="0035277F">
        <w:t xml:space="preserve">Leo Schlosnagle, David W. Scott, Dustin Shipp, Skyler Simmons, </w:t>
      </w:r>
      <w:r w:rsidR="006A620C" w:rsidRPr="0035277F">
        <w:t xml:space="preserve">Karen Sturtevant (Library), </w:t>
      </w:r>
      <w:r w:rsidR="00975151" w:rsidRPr="0035277F">
        <w:t xml:space="preserve">Zachery Taylor, </w:t>
      </w:r>
      <w:r w:rsidRPr="0035277F">
        <w:t>Wayne Vaught, Ryan Vogel, Bob Walsh, Sandie Waters, Lucy Watson (UVUS</w:t>
      </w:r>
      <w:r w:rsidR="008F792D" w:rsidRPr="0035277F">
        <w:t>A), Christopher Witt, Alex Yuan</w:t>
      </w:r>
      <w:r w:rsidR="00975151" w:rsidRPr="0035277F">
        <w:t>,</w:t>
      </w:r>
      <w:r w:rsidRPr="0035277F">
        <w:t xml:space="preserve"> </w:t>
      </w:r>
      <w:r w:rsidR="00975151" w:rsidRPr="0035277F">
        <w:t>Geoffrey Zahn</w:t>
      </w:r>
    </w:p>
    <w:p w14:paraId="0D845A73" w14:textId="51E92A52" w:rsidR="00D901F6" w:rsidRPr="00876E3B" w:rsidRDefault="00D901F6" w:rsidP="00D901F6">
      <w:r w:rsidRPr="00876E3B">
        <w:rPr>
          <w:b/>
          <w:i/>
        </w:rPr>
        <w:t>Excused or Absent</w:t>
      </w:r>
      <w:r w:rsidRPr="00876E3B">
        <w:t xml:space="preserve">: </w:t>
      </w:r>
      <w:r w:rsidR="00777F60" w:rsidRPr="00202169">
        <w:t xml:space="preserve">Beka Grulich (PACE), </w:t>
      </w:r>
      <w:r w:rsidRPr="00876E3B">
        <w:t>Paige Gardiner</w:t>
      </w:r>
      <w:r w:rsidR="000B517C" w:rsidRPr="00876E3B">
        <w:t xml:space="preserve">, </w:t>
      </w:r>
      <w:r w:rsidR="00777F60" w:rsidRPr="00202169">
        <w:t xml:space="preserve">Barry Hallsted, John Jarvis, Kelli Potter, </w:t>
      </w:r>
      <w:r w:rsidR="002E3EEF" w:rsidRPr="00876E3B">
        <w:t>Lyn Wells</w:t>
      </w:r>
      <w:r w:rsidR="00876E3B" w:rsidRPr="00876E3B">
        <w:t xml:space="preserve"> </w:t>
      </w:r>
    </w:p>
    <w:p w14:paraId="298E9F4F" w14:textId="7397766D" w:rsidR="00D901F6" w:rsidRDefault="00D901F6" w:rsidP="00D901F6">
      <w:r w:rsidRPr="00876E3B">
        <w:rPr>
          <w:b/>
          <w:i/>
        </w:rPr>
        <w:t>Guests:</w:t>
      </w:r>
      <w:r w:rsidRPr="00876E3B">
        <w:rPr>
          <w:b/>
          <w:i/>
        </w:rPr>
        <w:tab/>
      </w:r>
      <w:r w:rsidRPr="00876E3B">
        <w:t xml:space="preserve"> </w:t>
      </w:r>
      <w:r w:rsidR="00975151" w:rsidRPr="00202169">
        <w:t>Jim Bailey</w:t>
      </w:r>
      <w:r w:rsidR="00777F60">
        <w:t xml:space="preserve">, </w:t>
      </w:r>
      <w:r w:rsidR="00777F60" w:rsidRPr="0035277F">
        <w:t>Nizhone Meza</w:t>
      </w:r>
      <w:r w:rsidR="0082416A">
        <w:t>, Val Peterson, Frank Young</w:t>
      </w:r>
    </w:p>
    <w:p w14:paraId="5F824FA5" w14:textId="77777777" w:rsidR="00D901F6" w:rsidRDefault="00D901F6" w:rsidP="00D901F6">
      <w:r>
        <w:t>Call to order – 3:00 p.m.</w:t>
      </w:r>
    </w:p>
    <w:p w14:paraId="253664C1" w14:textId="392B500A" w:rsidR="00D901F6" w:rsidRDefault="00D901F6" w:rsidP="00D901F6">
      <w:r>
        <w:t xml:space="preserve">Approval of Minutes from </w:t>
      </w:r>
      <w:r w:rsidR="00C9759E">
        <w:t xml:space="preserve">October </w:t>
      </w:r>
      <w:r w:rsidR="00BF407C">
        <w:t>27</w:t>
      </w:r>
      <w:r>
        <w:t xml:space="preserve">, 2020. </w:t>
      </w:r>
      <w:r w:rsidR="004A37C7">
        <w:t>Minutes approved.</w:t>
      </w:r>
    </w:p>
    <w:p w14:paraId="69CE1C1C" w14:textId="77777777" w:rsidR="00FA42AC" w:rsidRDefault="00FA42AC" w:rsidP="00D901F6"/>
    <w:p w14:paraId="0D47BC3E" w14:textId="0ADA0A69" w:rsidR="001D47BA" w:rsidRPr="00FA42AC" w:rsidRDefault="00FA42AC" w:rsidP="00D901F6">
      <w:pPr>
        <w:rPr>
          <w:b/>
          <w:bCs/>
        </w:rPr>
      </w:pPr>
      <w:r w:rsidRPr="00FA42AC">
        <w:rPr>
          <w:b/>
          <w:bCs/>
        </w:rPr>
        <w:t>PROVOST</w:t>
      </w:r>
    </w:p>
    <w:p w14:paraId="37F8BBC8" w14:textId="41F25CEF" w:rsidR="00B970FB" w:rsidRDefault="009421FE" w:rsidP="00B970FB">
      <w:pPr>
        <w:pStyle w:val="ListParagraph"/>
        <w:numPr>
          <w:ilvl w:val="0"/>
          <w:numId w:val="36"/>
        </w:numPr>
      </w:pPr>
      <w:r>
        <w:t xml:space="preserve">If have any follow-up comments </w:t>
      </w:r>
      <w:r w:rsidR="00B970FB">
        <w:t xml:space="preserve">to David </w:t>
      </w:r>
      <w:proofErr w:type="spellStart"/>
      <w:r w:rsidR="00B970FB">
        <w:t>Kellermann’s</w:t>
      </w:r>
      <w:proofErr w:type="spellEnd"/>
      <w:r w:rsidR="00B970FB">
        <w:t xml:space="preserve"> presentation last week, please forward them to </w:t>
      </w:r>
      <w:r>
        <w:t xml:space="preserve">Provost </w:t>
      </w:r>
      <w:r w:rsidR="00B970FB">
        <w:t xml:space="preserve">Vaught. </w:t>
      </w:r>
    </w:p>
    <w:p w14:paraId="6DEF978E" w14:textId="031EAEC3" w:rsidR="001D6C7D" w:rsidRDefault="00B970FB" w:rsidP="001D6C7D">
      <w:pPr>
        <w:pStyle w:val="ListParagraph"/>
        <w:numPr>
          <w:ilvl w:val="0"/>
          <w:numId w:val="36"/>
        </w:numPr>
      </w:pPr>
      <w:r>
        <w:t>UVU continues to reinforce the Governor’s social distancing mandates. We will be ramping up COVID testing come the first of the year. Continue to receive allotments from the State now to test and are seeing an increase in positive cases on campus.</w:t>
      </w:r>
      <w:r w:rsidR="001D6C7D">
        <w:t xml:space="preserve"> </w:t>
      </w:r>
    </w:p>
    <w:p w14:paraId="569EAA6A" w14:textId="753502FE" w:rsidR="001D6C7D" w:rsidRDefault="001D6C7D" w:rsidP="001D6C7D">
      <w:pPr>
        <w:pStyle w:val="ListParagraph"/>
        <w:numPr>
          <w:ilvl w:val="0"/>
          <w:numId w:val="36"/>
        </w:numPr>
      </w:pPr>
      <w:r>
        <w:t>Vaught indicated that the semester continues after Thanksgiving</w:t>
      </w:r>
      <w:r w:rsidR="009421FE">
        <w:t xml:space="preserve"> in a remote modality</w:t>
      </w:r>
      <w:r>
        <w:t xml:space="preserve"> and that finals should not be given until finals week. He will send out emails over the next few weeks</w:t>
      </w:r>
      <w:r w:rsidR="003E2902">
        <w:t xml:space="preserve"> to all </w:t>
      </w:r>
      <w:r w:rsidR="009421FE">
        <w:t>full-time</w:t>
      </w:r>
      <w:r w:rsidR="003E2902">
        <w:t xml:space="preserve"> faculty and adjuncts</w:t>
      </w:r>
      <w:r>
        <w:t>. If senators have other issues for Vaught to address</w:t>
      </w:r>
      <w:r w:rsidR="009421FE">
        <w:t xml:space="preserve"> in the email</w:t>
      </w:r>
      <w:r>
        <w:t>, please send them to him.</w:t>
      </w:r>
    </w:p>
    <w:p w14:paraId="08890038" w14:textId="47E22D18" w:rsidR="00FA42AC" w:rsidRDefault="001D6C7D" w:rsidP="001D6C7D">
      <w:pPr>
        <w:pStyle w:val="ListParagraph"/>
        <w:numPr>
          <w:ilvl w:val="0"/>
          <w:numId w:val="36"/>
        </w:numPr>
      </w:pPr>
      <w:r>
        <w:t xml:space="preserve">Seeking clarification </w:t>
      </w:r>
      <w:r w:rsidR="009421FE">
        <w:t>if</w:t>
      </w:r>
      <w:r>
        <w:t xml:space="preserve"> weekly testing includes faculty that teach face-to-face courses. Students who take at least one face-to-face course will need to be tested weekly.</w:t>
      </w:r>
      <w:r w:rsidR="00B970FB">
        <w:t xml:space="preserve"> </w:t>
      </w:r>
      <w:r w:rsidR="008C796F">
        <w:t>Vaught will discuss with committee members what happens if a student refuses to be tested.</w:t>
      </w:r>
    </w:p>
    <w:p w14:paraId="1AC5AE69" w14:textId="3E368EDB" w:rsidR="00FA42AC" w:rsidRPr="00B970FB" w:rsidRDefault="00FA42AC" w:rsidP="00D901F6">
      <w:pPr>
        <w:rPr>
          <w:b/>
          <w:bCs/>
        </w:rPr>
      </w:pPr>
      <w:r w:rsidRPr="00B970FB">
        <w:rPr>
          <w:b/>
          <w:bCs/>
        </w:rPr>
        <w:t>POLICIES</w:t>
      </w:r>
    </w:p>
    <w:p w14:paraId="4E13369B" w14:textId="0863B700" w:rsidR="00FA42AC" w:rsidRDefault="00AD506A" w:rsidP="00FA42AC">
      <w:pPr>
        <w:pStyle w:val="ListParagraph"/>
        <w:numPr>
          <w:ilvl w:val="0"/>
          <w:numId w:val="35"/>
        </w:numPr>
      </w:pPr>
      <w:r>
        <w:t xml:space="preserve">Policy </w:t>
      </w:r>
      <w:r w:rsidR="00FA42AC">
        <w:t xml:space="preserve">658 – </w:t>
      </w:r>
      <w:r w:rsidR="00FA42AC" w:rsidRPr="00AD506A">
        <w:rPr>
          <w:i/>
        </w:rPr>
        <w:t>Establishment and Administration of Graduate Programs</w:t>
      </w:r>
    </w:p>
    <w:p w14:paraId="40A8774A" w14:textId="57DD3539" w:rsidR="00FA42AC" w:rsidRDefault="00253B64" w:rsidP="00FA42AC">
      <w:pPr>
        <w:pStyle w:val="ListParagraph"/>
        <w:numPr>
          <w:ilvl w:val="1"/>
          <w:numId w:val="35"/>
        </w:numPr>
      </w:pPr>
      <w:r>
        <w:t>Discussion led by Jim Bail</w:t>
      </w:r>
      <w:r w:rsidR="00683CFD">
        <w:t>e</w:t>
      </w:r>
      <w:r>
        <w:t xml:space="preserve">y. </w:t>
      </w:r>
      <w:r w:rsidR="00AD506A">
        <w:t xml:space="preserve">Section </w:t>
      </w:r>
      <w:r w:rsidR="00FA42AC">
        <w:t xml:space="preserve">4.6 – </w:t>
      </w:r>
      <w:r w:rsidR="00983919">
        <w:t xml:space="preserve">In reference to voting members, does </w:t>
      </w:r>
      <w:r w:rsidR="00FA42AC">
        <w:t>refer to professional, assistant, associate and full professors. Policy 655 is referenced under 2.5</w:t>
      </w:r>
      <w:r w:rsidR="00983919">
        <w:t xml:space="preserve"> but recommend referencing in 4.6 as well</w:t>
      </w:r>
      <w:r w:rsidR="00FA42AC">
        <w:t>.</w:t>
      </w:r>
    </w:p>
    <w:p w14:paraId="5564482C" w14:textId="08FDEEB1" w:rsidR="00FA42AC" w:rsidRDefault="00AD506A" w:rsidP="00B970FB">
      <w:pPr>
        <w:pStyle w:val="ListParagraph"/>
        <w:numPr>
          <w:ilvl w:val="0"/>
          <w:numId w:val="35"/>
        </w:numPr>
      </w:pPr>
      <w:r>
        <w:t xml:space="preserve">Policy </w:t>
      </w:r>
      <w:r w:rsidR="008A71B4">
        <w:t xml:space="preserve">548 – </w:t>
      </w:r>
      <w:r w:rsidR="008A71B4" w:rsidRPr="00AD506A">
        <w:rPr>
          <w:i/>
        </w:rPr>
        <w:t>Academic Rights and Responsibilities of Clinical Program Students</w:t>
      </w:r>
    </w:p>
    <w:p w14:paraId="505FF0B9" w14:textId="345C66B6" w:rsidR="008A71B4" w:rsidRDefault="00253B64" w:rsidP="008A71B4">
      <w:pPr>
        <w:pStyle w:val="ListParagraph"/>
        <w:numPr>
          <w:ilvl w:val="1"/>
          <w:numId w:val="35"/>
        </w:numPr>
      </w:pPr>
      <w:r>
        <w:lastRenderedPageBreak/>
        <w:t>Discussion led by Jim Bail</w:t>
      </w:r>
      <w:r w:rsidR="00683CFD">
        <w:t>e</w:t>
      </w:r>
      <w:r>
        <w:t xml:space="preserve">y. </w:t>
      </w:r>
      <w:r w:rsidR="008A71B4">
        <w:t xml:space="preserve">New policy as </w:t>
      </w:r>
      <w:r w:rsidR="00AD506A">
        <w:t>UVU does not</w:t>
      </w:r>
      <w:r w:rsidR="008A71B4">
        <w:t xml:space="preserve"> ha</w:t>
      </w:r>
      <w:r w:rsidR="00AD506A">
        <w:t>ve</w:t>
      </w:r>
      <w:r w:rsidR="008A71B4">
        <w:t xml:space="preserve"> a standardized way of dealing with students participating in clinicals in order to mitigate risks. Based policy on </w:t>
      </w:r>
      <w:proofErr w:type="spellStart"/>
      <w:r w:rsidR="008A71B4">
        <w:t>UofU</w:t>
      </w:r>
      <w:r w:rsidR="00AD506A">
        <w:t>’s</w:t>
      </w:r>
      <w:proofErr w:type="spellEnd"/>
      <w:r w:rsidR="008A71B4">
        <w:t xml:space="preserve"> Medical School and adapted to UVU. </w:t>
      </w:r>
    </w:p>
    <w:p w14:paraId="690BC9F9" w14:textId="2F35542A" w:rsidR="008A71B4" w:rsidRDefault="00405385" w:rsidP="008A71B4">
      <w:pPr>
        <w:pStyle w:val="ListParagraph"/>
        <w:numPr>
          <w:ilvl w:val="1"/>
          <w:numId w:val="35"/>
        </w:numPr>
      </w:pPr>
      <w:r>
        <w:t>This specific policy is geared towards medical and mental health</w:t>
      </w:r>
      <w:r w:rsidR="00AD506A">
        <w:t xml:space="preserve"> areas</w:t>
      </w:r>
      <w:r>
        <w:t>. The current SOE</w:t>
      </w:r>
      <w:r w:rsidR="00AD506A">
        <w:t xml:space="preserve"> and Public Health</w:t>
      </w:r>
      <w:r>
        <w:t xml:space="preserve"> clinicals we</w:t>
      </w:r>
      <w:r w:rsidR="00AD506A">
        <w:t>re not included in this policy draft.</w:t>
      </w:r>
    </w:p>
    <w:p w14:paraId="60A1FAFB" w14:textId="73C51734" w:rsidR="00405385" w:rsidRDefault="00AD506A" w:rsidP="00405385">
      <w:pPr>
        <w:pStyle w:val="ListParagraph"/>
        <w:numPr>
          <w:ilvl w:val="0"/>
          <w:numId w:val="35"/>
        </w:numPr>
      </w:pPr>
      <w:r>
        <w:t xml:space="preserve">Policy </w:t>
      </w:r>
      <w:r w:rsidR="00405385">
        <w:t xml:space="preserve">612 – </w:t>
      </w:r>
      <w:r w:rsidR="00405385" w:rsidRPr="00AD506A">
        <w:rPr>
          <w:i/>
        </w:rPr>
        <w:t>Establishment of Clinical Programs</w:t>
      </w:r>
    </w:p>
    <w:p w14:paraId="01055161" w14:textId="5C4FB521" w:rsidR="00405385" w:rsidRDefault="00253B64" w:rsidP="00405385">
      <w:pPr>
        <w:pStyle w:val="ListParagraph"/>
        <w:numPr>
          <w:ilvl w:val="1"/>
          <w:numId w:val="35"/>
        </w:numPr>
      </w:pPr>
      <w:r>
        <w:t>Discussion led by Jim Bail</w:t>
      </w:r>
      <w:r w:rsidR="00683CFD">
        <w:t>e</w:t>
      </w:r>
      <w:r>
        <w:t xml:space="preserve">y. </w:t>
      </w:r>
      <w:r w:rsidR="00405385">
        <w:t xml:space="preserve">Policy is to set up a clinical council to oversee programs and establish guidelines, </w:t>
      </w:r>
      <w:r w:rsidR="00CE5EDD">
        <w:t xml:space="preserve">develop </w:t>
      </w:r>
      <w:r w:rsidR="00405385">
        <w:t xml:space="preserve">handbooks and </w:t>
      </w:r>
      <w:r w:rsidR="00CE5EDD">
        <w:t xml:space="preserve">address </w:t>
      </w:r>
      <w:r w:rsidR="00405385">
        <w:t xml:space="preserve">accreditation issues. </w:t>
      </w:r>
      <w:r w:rsidR="00F616C3">
        <w:t xml:space="preserve">Council would consist of the Clinical Program Directors. </w:t>
      </w:r>
      <w:r w:rsidR="00405385">
        <w:t xml:space="preserve">Each program would still be able to deal with </w:t>
      </w:r>
      <w:r w:rsidR="00CE5EDD">
        <w:t xml:space="preserve">program </w:t>
      </w:r>
      <w:r w:rsidR="00405385">
        <w:t>specifics.</w:t>
      </w:r>
    </w:p>
    <w:p w14:paraId="0900B455" w14:textId="2E196746" w:rsidR="00F616C3" w:rsidRDefault="00F616C3" w:rsidP="00F616C3">
      <w:pPr>
        <w:pStyle w:val="ListParagraph"/>
        <w:numPr>
          <w:ilvl w:val="1"/>
          <w:numId w:val="35"/>
        </w:numPr>
      </w:pPr>
      <w:r>
        <w:t>UVU does not have a research board involved in these policies.</w:t>
      </w:r>
    </w:p>
    <w:p w14:paraId="1F9BAA5E" w14:textId="4F3406ED" w:rsidR="00F616C3" w:rsidRPr="0026019B" w:rsidRDefault="00F616C3" w:rsidP="00F616C3">
      <w:pPr>
        <w:rPr>
          <w:b/>
        </w:rPr>
      </w:pPr>
      <w:r w:rsidRPr="0026019B">
        <w:rPr>
          <w:b/>
        </w:rPr>
        <w:t>NON-POLICY ITEMS</w:t>
      </w:r>
    </w:p>
    <w:p w14:paraId="19FA8439" w14:textId="3F890A5F" w:rsidR="00F616C3" w:rsidRDefault="00F616C3" w:rsidP="00F616C3">
      <w:pPr>
        <w:pStyle w:val="ListParagraph"/>
        <w:numPr>
          <w:ilvl w:val="0"/>
          <w:numId w:val="37"/>
        </w:numPr>
      </w:pPr>
      <w:r>
        <w:t>Proximity Lock Changes</w:t>
      </w:r>
    </w:p>
    <w:p w14:paraId="075FA6AC" w14:textId="0327A6B2" w:rsidR="00F616C3" w:rsidRDefault="00E95419" w:rsidP="00F616C3">
      <w:pPr>
        <w:pStyle w:val="ListParagraph"/>
        <w:numPr>
          <w:ilvl w:val="1"/>
          <w:numId w:val="37"/>
        </w:numPr>
      </w:pPr>
      <w:r>
        <w:t>Currently have prox</w:t>
      </w:r>
      <w:r w:rsidR="0026019B">
        <w:t>imity</w:t>
      </w:r>
      <w:r>
        <w:t xml:space="preserve"> lo</w:t>
      </w:r>
      <w:r w:rsidR="0026019B">
        <w:t xml:space="preserve">ck system on campus and UVU underwent an </w:t>
      </w:r>
      <w:r>
        <w:t xml:space="preserve">audit </w:t>
      </w:r>
      <w:r w:rsidR="0026019B">
        <w:t>by the Division of Facilities and Construction Management</w:t>
      </w:r>
      <w:r>
        <w:t xml:space="preserve"> </w:t>
      </w:r>
      <w:r w:rsidR="0026019B">
        <w:t xml:space="preserve">(DFCM) </w:t>
      </w:r>
      <w:r>
        <w:t xml:space="preserve">are now initiating the recommended changes as </w:t>
      </w:r>
      <w:r w:rsidR="0026019B">
        <w:t xml:space="preserve">they </w:t>
      </w:r>
      <w:r>
        <w:t xml:space="preserve">saw some security issues. Can either use </w:t>
      </w:r>
      <w:proofErr w:type="gramStart"/>
      <w:r>
        <w:t>a</w:t>
      </w:r>
      <w:proofErr w:type="gramEnd"/>
      <w:r>
        <w:t xml:space="preserve"> FOB or a phone app. The system was selected by </w:t>
      </w:r>
      <w:r w:rsidR="0026019B">
        <w:t>DFCM</w:t>
      </w:r>
      <w:r>
        <w:t xml:space="preserve"> not UVU.</w:t>
      </w:r>
    </w:p>
    <w:p w14:paraId="406D1A8A" w14:textId="7C437EF3" w:rsidR="00E95419" w:rsidRDefault="00E95419" w:rsidP="00F616C3">
      <w:pPr>
        <w:pStyle w:val="ListParagraph"/>
        <w:numPr>
          <w:ilvl w:val="1"/>
          <w:numId w:val="37"/>
        </w:numPr>
      </w:pPr>
      <w:r>
        <w:t>Key cards can be spoofed and duplicated and used to access. New system has higher level of security. Another security breach is card keys have been loaned out to dependents.</w:t>
      </w:r>
    </w:p>
    <w:p w14:paraId="446A2FE1" w14:textId="2E96FD9B" w:rsidR="00E95419" w:rsidRDefault="00E95419" w:rsidP="00F616C3">
      <w:pPr>
        <w:pStyle w:val="ListParagraph"/>
        <w:numPr>
          <w:ilvl w:val="1"/>
          <w:numId w:val="37"/>
        </w:numPr>
      </w:pPr>
      <w:r>
        <w:t xml:space="preserve">If departments choose to use the FOB, they can be purchased and checked out. If </w:t>
      </w:r>
      <w:r w:rsidR="00F40A58">
        <w:t xml:space="preserve">one </w:t>
      </w:r>
      <w:r>
        <w:t>gets lost</w:t>
      </w:r>
      <w:r w:rsidR="00F40A58">
        <w:t>,</w:t>
      </w:r>
      <w:r>
        <w:t xml:space="preserve"> can deactivate.</w:t>
      </w:r>
    </w:p>
    <w:p w14:paraId="2B02C91C" w14:textId="02B7B161" w:rsidR="00E95419" w:rsidRDefault="00E95419" w:rsidP="00F40A58">
      <w:pPr>
        <w:pStyle w:val="ListParagraph"/>
        <w:numPr>
          <w:ilvl w:val="1"/>
          <w:numId w:val="37"/>
        </w:numPr>
      </w:pPr>
      <w:r>
        <w:t xml:space="preserve">There is only one $6 charge for interior door and </w:t>
      </w:r>
      <w:r w:rsidR="00F40A58">
        <w:t>access to exterior door will be granted</w:t>
      </w:r>
      <w:r>
        <w:t>.</w:t>
      </w:r>
      <w:r w:rsidR="00F40A58">
        <w:t xml:space="preserve"> One FOB will give access to exterior door and lab associated with it.</w:t>
      </w:r>
      <w:r w:rsidR="00BC6137">
        <w:t xml:space="preserve"> </w:t>
      </w:r>
    </w:p>
    <w:p w14:paraId="5C2A60F5" w14:textId="648E3483" w:rsidR="00E95419" w:rsidRDefault="00E95419" w:rsidP="00BC6137">
      <w:pPr>
        <w:pStyle w:val="ListParagraph"/>
        <w:numPr>
          <w:ilvl w:val="1"/>
          <w:numId w:val="37"/>
        </w:numPr>
      </w:pPr>
      <w:r>
        <w:t xml:space="preserve">Recommend purchasing FOB for student’s use and </w:t>
      </w:r>
      <w:r w:rsidR="00F40A58">
        <w:t xml:space="preserve">departments </w:t>
      </w:r>
      <w:r>
        <w:t>can issue on semester</w:t>
      </w:r>
      <w:r w:rsidR="00F40A58">
        <w:t>-</w:t>
      </w:r>
      <w:r>
        <w:t>by</w:t>
      </w:r>
      <w:r w:rsidR="00F40A58">
        <w:t>-</w:t>
      </w:r>
      <w:r>
        <w:t>semester basis.</w:t>
      </w:r>
      <w:r w:rsidR="00BC6137" w:rsidRPr="00BC6137">
        <w:t xml:space="preserve"> </w:t>
      </w:r>
      <w:r w:rsidR="00BC6137">
        <w:t xml:space="preserve">FOB is </w:t>
      </w:r>
      <w:proofErr w:type="gramStart"/>
      <w:r w:rsidR="00BC6137">
        <w:t>really good</w:t>
      </w:r>
      <w:proofErr w:type="gramEnd"/>
      <w:r w:rsidR="00BC6137">
        <w:t xml:space="preserve"> for after hours or locked areas due to the nature of the class/lab.</w:t>
      </w:r>
      <w:r w:rsidR="00BC6137" w:rsidRPr="00BC6137">
        <w:t xml:space="preserve"> </w:t>
      </w:r>
      <w:r w:rsidR="00BC6137">
        <w:t xml:space="preserve">If </w:t>
      </w:r>
      <w:proofErr w:type="gramStart"/>
      <w:r w:rsidR="00BC6137">
        <w:t>a</w:t>
      </w:r>
      <w:proofErr w:type="gramEnd"/>
      <w:r w:rsidR="00BC6137">
        <w:t xml:space="preserve"> FOB is assigned to a department and notices abuse can ask Facilities to turn off.</w:t>
      </w:r>
    </w:p>
    <w:p w14:paraId="38977DAB" w14:textId="3F782127" w:rsidR="00E95419" w:rsidRDefault="00E95419" w:rsidP="00F616C3">
      <w:pPr>
        <w:pStyle w:val="ListParagraph"/>
        <w:numPr>
          <w:ilvl w:val="1"/>
          <w:numId w:val="37"/>
        </w:numPr>
      </w:pPr>
      <w:r>
        <w:t>Project is already underway and will continue through March 2021.</w:t>
      </w:r>
    </w:p>
    <w:p w14:paraId="70A810B6" w14:textId="2332ADEB" w:rsidR="00481A38" w:rsidRDefault="00481A38" w:rsidP="00F616C3">
      <w:pPr>
        <w:pStyle w:val="ListParagraph"/>
        <w:numPr>
          <w:ilvl w:val="1"/>
          <w:numId w:val="37"/>
        </w:numPr>
      </w:pPr>
      <w:r>
        <w:t xml:space="preserve">Young reported </w:t>
      </w:r>
      <w:r w:rsidR="00BC6137">
        <w:t xml:space="preserve">that he </w:t>
      </w:r>
      <w:r>
        <w:t xml:space="preserve">has been working with </w:t>
      </w:r>
      <w:r w:rsidR="00A832C0">
        <w:t xml:space="preserve">College of Science </w:t>
      </w:r>
      <w:r>
        <w:t>on the access issue</w:t>
      </w:r>
      <w:r w:rsidR="00A832C0">
        <w:t>s</w:t>
      </w:r>
      <w:r>
        <w:t xml:space="preserve">. Facilities </w:t>
      </w:r>
      <w:proofErr w:type="gramStart"/>
      <w:r>
        <w:t>has the ability to</w:t>
      </w:r>
      <w:proofErr w:type="gramEnd"/>
      <w:r>
        <w:t xml:space="preserve"> run reports if </w:t>
      </w:r>
      <w:r w:rsidR="00BC6137">
        <w:t>schools/colleges/departments</w:t>
      </w:r>
      <w:r>
        <w:t xml:space="preserve"> want to see who is using access.</w:t>
      </w:r>
    </w:p>
    <w:p w14:paraId="45265CA4" w14:textId="5F8311B0" w:rsidR="00481A38" w:rsidRDefault="00481A38" w:rsidP="00F616C3">
      <w:pPr>
        <w:pStyle w:val="ListParagraph"/>
        <w:numPr>
          <w:ilvl w:val="1"/>
          <w:numId w:val="37"/>
        </w:numPr>
      </w:pPr>
      <w:r>
        <w:t>FOBs can be picked up from Facilities on 400 West. Keys will continue to be used for individual offices.</w:t>
      </w:r>
    </w:p>
    <w:p w14:paraId="424A808D" w14:textId="15679DE4" w:rsidR="00481A38" w:rsidRDefault="00481A38" w:rsidP="00F616C3">
      <w:pPr>
        <w:pStyle w:val="ListParagraph"/>
        <w:numPr>
          <w:ilvl w:val="1"/>
          <w:numId w:val="37"/>
        </w:numPr>
      </w:pPr>
      <w:r>
        <w:t xml:space="preserve">Labs that are used as classrooms and have specific times for students during working hours can </w:t>
      </w:r>
      <w:r w:rsidR="00FF5234">
        <w:t xml:space="preserve">be </w:t>
      </w:r>
      <w:r>
        <w:t xml:space="preserve">set up </w:t>
      </w:r>
      <w:r w:rsidR="00FF5234">
        <w:t>on a schedule</w:t>
      </w:r>
      <w:r>
        <w:t xml:space="preserve"> for the room to be opened. Main cost would be if have students that need to come in on weekend or after hours.</w:t>
      </w:r>
    </w:p>
    <w:p w14:paraId="64E31A45" w14:textId="2DF264D6" w:rsidR="00481A38" w:rsidRDefault="00481A38" w:rsidP="00F616C3">
      <w:pPr>
        <w:pStyle w:val="ListParagraph"/>
        <w:numPr>
          <w:ilvl w:val="1"/>
          <w:numId w:val="37"/>
        </w:numPr>
      </w:pPr>
      <w:r>
        <w:t xml:space="preserve">Once facilities </w:t>
      </w:r>
      <w:proofErr w:type="gramStart"/>
      <w:r>
        <w:t>has</w:t>
      </w:r>
      <w:proofErr w:type="gramEnd"/>
      <w:r>
        <w:t xml:space="preserve"> approved the access request, employees can download the phone app</w:t>
      </w:r>
      <w:r w:rsidR="00551E58">
        <w:t>.</w:t>
      </w:r>
    </w:p>
    <w:p w14:paraId="471324FB" w14:textId="563ED720" w:rsidR="00551E58" w:rsidRDefault="00551E58" w:rsidP="00F616C3">
      <w:pPr>
        <w:pStyle w:val="ListParagraph"/>
        <w:numPr>
          <w:ilvl w:val="1"/>
          <w:numId w:val="37"/>
        </w:numPr>
      </w:pPr>
      <w:r>
        <w:t>Campus shrinkage is low. This issue is addressing the audit and the potential for significant dollars</w:t>
      </w:r>
      <w:r w:rsidR="00FF5234">
        <w:t xml:space="preserve"> of equipment</w:t>
      </w:r>
      <w:r>
        <w:t xml:space="preserve"> that could be stolen.</w:t>
      </w:r>
    </w:p>
    <w:p w14:paraId="3C803655" w14:textId="36D8F3D1" w:rsidR="00551E58" w:rsidRDefault="00551E58" w:rsidP="00F616C3">
      <w:pPr>
        <w:pStyle w:val="ListParagraph"/>
        <w:numPr>
          <w:ilvl w:val="1"/>
          <w:numId w:val="37"/>
        </w:numPr>
      </w:pPr>
      <w:r>
        <w:t xml:space="preserve">Finance &amp; Administration agrees that communication can be </w:t>
      </w:r>
      <w:r w:rsidR="00A2403B">
        <w:t>timelier</w:t>
      </w:r>
      <w:r>
        <w:t>.</w:t>
      </w:r>
    </w:p>
    <w:p w14:paraId="03471425" w14:textId="5E5268EA" w:rsidR="00551E58" w:rsidRDefault="00551E58" w:rsidP="00F616C3">
      <w:pPr>
        <w:pStyle w:val="ListParagraph"/>
        <w:numPr>
          <w:ilvl w:val="1"/>
          <w:numId w:val="37"/>
        </w:numPr>
      </w:pPr>
      <w:r>
        <w:t>Send any additional questions/concerns to Frank Young or Cory Fralick in Facilities.</w:t>
      </w:r>
    </w:p>
    <w:p w14:paraId="493BD558" w14:textId="77777777" w:rsidR="00BC4359" w:rsidRDefault="00382134" w:rsidP="00BC4359">
      <w:pPr>
        <w:pStyle w:val="ListParagraph"/>
        <w:numPr>
          <w:ilvl w:val="0"/>
          <w:numId w:val="37"/>
        </w:numPr>
      </w:pPr>
      <w:r>
        <w:t>AVPAA Midterm, Tenure, and Review Tips &amp; Considerations and the RTP Checklist</w:t>
      </w:r>
    </w:p>
    <w:p w14:paraId="205E1DE7" w14:textId="104885A5" w:rsidR="00BC4359" w:rsidRDefault="00551E58" w:rsidP="00BC4359">
      <w:pPr>
        <w:pStyle w:val="ListParagraph"/>
        <w:numPr>
          <w:ilvl w:val="1"/>
          <w:numId w:val="37"/>
        </w:numPr>
      </w:pPr>
      <w:r>
        <w:lastRenderedPageBreak/>
        <w:t>There is a feedback document</w:t>
      </w:r>
      <w:r w:rsidR="00436F7A">
        <w:t xml:space="preserve"> link in the </w:t>
      </w:r>
      <w:proofErr w:type="gramStart"/>
      <w:r w:rsidR="00436F7A">
        <w:t>agenda</w:t>
      </w:r>
      <w:proofErr w:type="gramEnd"/>
      <w:r w:rsidR="00436F7A">
        <w:t xml:space="preserve"> and it will be</w:t>
      </w:r>
      <w:r>
        <w:t xml:space="preserve"> opened for all faculty </w:t>
      </w:r>
      <w:r w:rsidR="00436F7A">
        <w:t xml:space="preserve">comment </w:t>
      </w:r>
      <w:r>
        <w:t>until 11/</w:t>
      </w:r>
      <w:r w:rsidR="00A9591B">
        <w:t>29</w:t>
      </w:r>
      <w:r>
        <w:t>.</w:t>
      </w:r>
    </w:p>
    <w:p w14:paraId="672B6F54" w14:textId="55ADFBBC" w:rsidR="00551E58" w:rsidRDefault="00551E58" w:rsidP="00BC4359">
      <w:pPr>
        <w:pStyle w:val="ListParagraph"/>
        <w:numPr>
          <w:ilvl w:val="0"/>
          <w:numId w:val="37"/>
        </w:numPr>
      </w:pPr>
      <w:r>
        <w:t xml:space="preserve">Emergency Text </w:t>
      </w:r>
      <w:r w:rsidR="00382134">
        <w:t>Messaging</w:t>
      </w:r>
    </w:p>
    <w:p w14:paraId="28BC6F29" w14:textId="77606158" w:rsidR="00551E58" w:rsidRDefault="00A76F50" w:rsidP="00551E58">
      <w:pPr>
        <w:pStyle w:val="ListParagraph"/>
        <w:numPr>
          <w:ilvl w:val="1"/>
          <w:numId w:val="37"/>
        </w:numPr>
      </w:pPr>
      <w:r>
        <w:t xml:space="preserve">Skyler </w:t>
      </w:r>
      <w:r w:rsidR="00551E58">
        <w:t>Sim</w:t>
      </w:r>
      <w:r w:rsidR="00382134">
        <w:t>m</w:t>
      </w:r>
      <w:r w:rsidR="00551E58">
        <w:t xml:space="preserve">ons contacted </w:t>
      </w:r>
      <w:r w:rsidR="00382134">
        <w:t xml:space="preserve">Robin </w:t>
      </w:r>
      <w:r w:rsidR="00551E58">
        <w:t>Ebmeyer and discovered the emergency system is not restrict</w:t>
      </w:r>
      <w:r w:rsidR="00382134">
        <w:t xml:space="preserve">ed to one </w:t>
      </w:r>
      <w:proofErr w:type="gramStart"/>
      <w:r w:rsidR="00382134">
        <w:t>particular department</w:t>
      </w:r>
      <w:proofErr w:type="gramEnd"/>
      <w:r w:rsidR="00382134">
        <w:t xml:space="preserve"> or </w:t>
      </w:r>
      <w:r w:rsidR="00551E58">
        <w:t>office. Excessive use</w:t>
      </w:r>
      <w:r w:rsidR="00382134">
        <w:t xml:space="preserve"> would create a disregard for messages. Authorization to send a message comes from Provost Vaught. </w:t>
      </w:r>
    </w:p>
    <w:p w14:paraId="2737E237" w14:textId="57648EF6" w:rsidR="00551E58" w:rsidRDefault="00551E58" w:rsidP="00551E58">
      <w:pPr>
        <w:pStyle w:val="ListParagraph"/>
        <w:numPr>
          <w:ilvl w:val="1"/>
          <w:numId w:val="37"/>
        </w:numPr>
      </w:pPr>
      <w:r>
        <w:t>Recommended actions</w:t>
      </w:r>
    </w:p>
    <w:p w14:paraId="47CD4749" w14:textId="49C932BB" w:rsidR="00551E58" w:rsidRDefault="00551E58" w:rsidP="00551E58">
      <w:pPr>
        <w:pStyle w:val="ListParagraph"/>
        <w:numPr>
          <w:ilvl w:val="2"/>
          <w:numId w:val="37"/>
        </w:numPr>
      </w:pPr>
      <w:r>
        <w:t xml:space="preserve">Submit resolution to </w:t>
      </w:r>
      <w:r w:rsidR="00382134">
        <w:t>President’s Council</w:t>
      </w:r>
      <w:r>
        <w:t xml:space="preserve"> to use the </w:t>
      </w:r>
      <w:r w:rsidR="00A9591B">
        <w:t xml:space="preserve">emergency alert </w:t>
      </w:r>
      <w:r>
        <w:t>system to notify of system outages</w:t>
      </w:r>
      <w:r w:rsidR="00A9591B">
        <w:t xml:space="preserve"> affecting instruction during COVID-affected semesters</w:t>
      </w:r>
      <w:r>
        <w:t>.</w:t>
      </w:r>
    </w:p>
    <w:p w14:paraId="6B478831" w14:textId="504B39AA" w:rsidR="00551E58" w:rsidRDefault="00551E58" w:rsidP="00551E58">
      <w:pPr>
        <w:pStyle w:val="ListParagraph"/>
        <w:numPr>
          <w:ilvl w:val="2"/>
          <w:numId w:val="37"/>
        </w:numPr>
      </w:pPr>
      <w:r>
        <w:t xml:space="preserve">Send announcement regarding IT </w:t>
      </w:r>
      <w:r w:rsidR="00226664">
        <w:t>Department</w:t>
      </w:r>
      <w:r w:rsidR="000B1FD4">
        <w:t>’s</w:t>
      </w:r>
      <w:r>
        <w:t xml:space="preserve"> outage notification to all faculty.</w:t>
      </w:r>
    </w:p>
    <w:p w14:paraId="432B419C" w14:textId="70645617" w:rsidR="00551E58" w:rsidRDefault="00551E58" w:rsidP="00551E58">
      <w:pPr>
        <w:pStyle w:val="ListParagraph"/>
        <w:numPr>
          <w:ilvl w:val="2"/>
          <w:numId w:val="37"/>
        </w:numPr>
      </w:pPr>
      <w:r>
        <w:t>Other options recommended.</w:t>
      </w:r>
    </w:p>
    <w:p w14:paraId="5447932F" w14:textId="6EA96A49" w:rsidR="00551E58" w:rsidRDefault="00A9591B" w:rsidP="00551E58">
      <w:pPr>
        <w:pStyle w:val="ListParagraph"/>
        <w:numPr>
          <w:ilvl w:val="1"/>
          <w:numId w:val="37"/>
        </w:numPr>
      </w:pPr>
      <w:r>
        <w:t>If decide to use Canvas would need to determine the criteria to use it for emergency messaging.</w:t>
      </w:r>
    </w:p>
    <w:p w14:paraId="745F7006" w14:textId="08754AD3" w:rsidR="00A9591B" w:rsidRDefault="000B1FD4" w:rsidP="00551E58">
      <w:pPr>
        <w:pStyle w:val="ListParagraph"/>
        <w:numPr>
          <w:ilvl w:val="1"/>
          <w:numId w:val="37"/>
        </w:numPr>
      </w:pPr>
      <w:r w:rsidRPr="000B1FD4">
        <w:rPr>
          <w:b/>
        </w:rPr>
        <w:t>MOTION</w:t>
      </w:r>
      <w:r>
        <w:t xml:space="preserve"> – Skyler </w:t>
      </w:r>
      <w:r w:rsidR="00A9591B">
        <w:t xml:space="preserve">Simmons moved to engage recommendation one. </w:t>
      </w:r>
      <w:r>
        <w:t xml:space="preserve">Sandie Waters seconded. </w:t>
      </w:r>
      <w:r w:rsidR="00A9591B">
        <w:t xml:space="preserve">Bennett recommended not limiting to COVID times only. Simmons accepted </w:t>
      </w:r>
      <w:r>
        <w:t xml:space="preserve">recommendation </w:t>
      </w:r>
      <w:r w:rsidR="00A9591B">
        <w:t xml:space="preserve">as friendly amendment. </w:t>
      </w:r>
      <w:r>
        <w:t>Simmons</w:t>
      </w:r>
      <w:r w:rsidR="00A9591B">
        <w:t xml:space="preserve"> will draft the r</w:t>
      </w:r>
      <w:r>
        <w:t xml:space="preserve">esolution. All in favor? </w:t>
      </w:r>
      <w:r w:rsidR="00A9591B">
        <w:t>Motion passed.</w:t>
      </w:r>
    </w:p>
    <w:p w14:paraId="3BD4602B" w14:textId="31E4A489" w:rsidR="00A9591B" w:rsidRDefault="00E14950" w:rsidP="00A9591B">
      <w:pPr>
        <w:pStyle w:val="ListParagraph"/>
        <w:numPr>
          <w:ilvl w:val="0"/>
          <w:numId w:val="37"/>
        </w:numPr>
      </w:pPr>
      <w:r>
        <w:t>Chicago Principles of Free Expression</w:t>
      </w:r>
    </w:p>
    <w:p w14:paraId="50295057" w14:textId="66C38362" w:rsidR="002F69BA" w:rsidRDefault="002F69BA" w:rsidP="002F69BA">
      <w:pPr>
        <w:pStyle w:val="ListParagraph"/>
        <w:numPr>
          <w:ilvl w:val="1"/>
          <w:numId w:val="37"/>
        </w:numPr>
      </w:pPr>
      <w:r>
        <w:t xml:space="preserve">Having free speech and controversial views on campus allows all to hear varied </w:t>
      </w:r>
      <w:proofErr w:type="gramStart"/>
      <w:r>
        <w:t>view points</w:t>
      </w:r>
      <w:proofErr w:type="gramEnd"/>
      <w:r>
        <w:t xml:space="preserve"> and adds value. If do not want to endorse the Chicago Principles, UVU should consider endorsing something similar. Several links were provided to give more information on free expression.</w:t>
      </w:r>
    </w:p>
    <w:p w14:paraId="2B88EDD1" w14:textId="08BCDC44" w:rsidR="00E14950" w:rsidRDefault="001032A1" w:rsidP="002F69BA">
      <w:pPr>
        <w:pStyle w:val="ListParagraph"/>
        <w:numPr>
          <w:ilvl w:val="2"/>
          <w:numId w:val="37"/>
        </w:numPr>
      </w:pPr>
      <w:hyperlink r:id="rId8" w:history="1">
        <w:r w:rsidR="00E14950" w:rsidRPr="002B05F4">
          <w:rPr>
            <w:rStyle w:val="Hyperlink"/>
          </w:rPr>
          <w:t>https://www.aclu.org/other/speech-campus</w:t>
        </w:r>
      </w:hyperlink>
      <w:r w:rsidR="00E14950">
        <w:t xml:space="preserve"> </w:t>
      </w:r>
    </w:p>
    <w:p w14:paraId="505AE47C" w14:textId="58D61C89" w:rsidR="00B21E2C" w:rsidRDefault="001032A1" w:rsidP="002F69BA">
      <w:pPr>
        <w:pStyle w:val="ListParagraph"/>
        <w:numPr>
          <w:ilvl w:val="2"/>
          <w:numId w:val="37"/>
        </w:numPr>
      </w:pPr>
      <w:hyperlink r:id="rId9" w:history="1">
        <w:r w:rsidR="00B21E2C" w:rsidRPr="002B05F4">
          <w:rPr>
            <w:rStyle w:val="Hyperlink"/>
          </w:rPr>
          <w:t>https://www.insidehighered.com/views/2018/12/11/what-chicago-principles-miss-when-it-comes-free-speech-and-academic-freedom-opinion</w:t>
        </w:r>
      </w:hyperlink>
    </w:p>
    <w:p w14:paraId="7375930F" w14:textId="13A9DEAE" w:rsidR="00B21E2C" w:rsidRDefault="001032A1" w:rsidP="002F69BA">
      <w:pPr>
        <w:pStyle w:val="ListParagraph"/>
        <w:numPr>
          <w:ilvl w:val="2"/>
          <w:numId w:val="37"/>
        </w:numPr>
      </w:pPr>
      <w:hyperlink r:id="rId10" w:history="1">
        <w:r w:rsidR="00B21E2C" w:rsidRPr="002B05F4">
          <w:rPr>
            <w:rStyle w:val="Hyperlink"/>
          </w:rPr>
          <w:t>https://www.insidehighered.com/views/2018/12/21/chicago-principles-are-gold-standard-freedom-expression-campuses-opinion</w:t>
        </w:r>
      </w:hyperlink>
      <w:r w:rsidR="00B21E2C">
        <w:t xml:space="preserve"> </w:t>
      </w:r>
    </w:p>
    <w:p w14:paraId="36B818A9" w14:textId="08A08BBC" w:rsidR="00B21E2C" w:rsidRDefault="00B21E2C" w:rsidP="00B21E2C">
      <w:pPr>
        <w:pStyle w:val="ListParagraph"/>
        <w:numPr>
          <w:ilvl w:val="1"/>
          <w:numId w:val="37"/>
        </w:numPr>
      </w:pPr>
      <w:r>
        <w:t xml:space="preserve">Reminder that we cannot </w:t>
      </w:r>
      <w:r w:rsidR="001D2B40">
        <w:t>c</w:t>
      </w:r>
      <w:r>
        <w:t xml:space="preserve">ensor speech based on </w:t>
      </w:r>
      <w:r w:rsidR="00D76FA7">
        <w:t>an individual’s</w:t>
      </w:r>
      <w:r>
        <w:t xml:space="preserve"> point of view. Can address rules to protect the academic environment. </w:t>
      </w:r>
      <w:r w:rsidR="001D2B40">
        <w:t>Individuals should be allowed to share their opinions and thoughts even if it makes individuals uncomfortable.</w:t>
      </w:r>
    </w:p>
    <w:p w14:paraId="7B3D106C" w14:textId="0F4CAF06" w:rsidR="00F86843" w:rsidRDefault="001D2B40" w:rsidP="009A3307">
      <w:pPr>
        <w:pStyle w:val="ListParagraph"/>
        <w:numPr>
          <w:ilvl w:val="1"/>
          <w:numId w:val="37"/>
        </w:numPr>
      </w:pPr>
      <w:r w:rsidRPr="005D1FCF">
        <w:rPr>
          <w:b/>
        </w:rPr>
        <w:t>MOTION</w:t>
      </w:r>
      <w:r>
        <w:t xml:space="preserve"> – </w:t>
      </w:r>
      <w:r w:rsidR="005D1FCF">
        <w:t xml:space="preserve">Sandie </w:t>
      </w:r>
      <w:r>
        <w:t xml:space="preserve">Waters moved to extend </w:t>
      </w:r>
      <w:r w:rsidR="005D1FCF">
        <w:t xml:space="preserve">discussion </w:t>
      </w:r>
      <w:r>
        <w:t xml:space="preserve">five minutes. </w:t>
      </w:r>
      <w:r w:rsidR="005D1FCF">
        <w:t>David W. Scott seconded. All in favor? M</w:t>
      </w:r>
      <w:r>
        <w:t>otion passed.</w:t>
      </w:r>
    </w:p>
    <w:p w14:paraId="26C19CCD" w14:textId="6D2B4F3C" w:rsidR="00F86843" w:rsidRDefault="005D1FCF" w:rsidP="00B21E2C">
      <w:pPr>
        <w:pStyle w:val="ListParagraph"/>
        <w:numPr>
          <w:ilvl w:val="1"/>
          <w:numId w:val="37"/>
        </w:numPr>
      </w:pPr>
      <w:r>
        <w:t xml:space="preserve">Discussion about pros and </w:t>
      </w:r>
      <w:r w:rsidR="00F86843">
        <w:t xml:space="preserve">cons of supporting the Chicago Principles. Some expressed the Constitution already protects free speech while others feel the Constitution </w:t>
      </w:r>
      <w:r w:rsidR="00574638">
        <w:t>is</w:t>
      </w:r>
      <w:r w:rsidR="00F86843">
        <w:t xml:space="preserve"> not always </w:t>
      </w:r>
      <w:r w:rsidR="00574638">
        <w:t>used to protect rights of individuals. Would like to see UVU create a statement to protect all UVU faculty members not just a majority.</w:t>
      </w:r>
    </w:p>
    <w:p w14:paraId="775F13D8" w14:textId="41B47F3F" w:rsidR="00F86843" w:rsidRDefault="00F86843" w:rsidP="00B21E2C">
      <w:pPr>
        <w:pStyle w:val="ListParagraph"/>
        <w:numPr>
          <w:ilvl w:val="1"/>
          <w:numId w:val="37"/>
        </w:numPr>
      </w:pPr>
      <w:r w:rsidRPr="005D1FCF">
        <w:rPr>
          <w:b/>
        </w:rPr>
        <w:t>MOTION</w:t>
      </w:r>
      <w:r>
        <w:t xml:space="preserve"> </w:t>
      </w:r>
      <w:r w:rsidR="005D1FCF">
        <w:t>–</w:t>
      </w:r>
      <w:r>
        <w:t xml:space="preserve"> </w:t>
      </w:r>
      <w:r w:rsidR="005D1FCF">
        <w:t xml:space="preserve">Suzy </w:t>
      </w:r>
      <w:r>
        <w:t xml:space="preserve">Cox </w:t>
      </w:r>
      <w:r w:rsidR="005D1FCF">
        <w:t>moved</w:t>
      </w:r>
      <w:r>
        <w:t xml:space="preserve"> to f</w:t>
      </w:r>
      <w:r w:rsidRPr="00F86843">
        <w:t>orm a task force to further investigate this issue, including alternatives to Chicago Principles, and return to Faculty Senate with a recommendation.</w:t>
      </w:r>
      <w:r>
        <w:t xml:space="preserve"> </w:t>
      </w:r>
      <w:r w:rsidR="005D1FCF">
        <w:t xml:space="preserve">John Jarvis seconded. </w:t>
      </w:r>
      <w:r>
        <w:t xml:space="preserve">All in favor? </w:t>
      </w:r>
      <w:r w:rsidR="00E93381">
        <w:t>Motion passed.</w:t>
      </w:r>
    </w:p>
    <w:p w14:paraId="1B12FBDC" w14:textId="28FF2DBA" w:rsidR="00EF4D94" w:rsidRDefault="00EF4D94" w:rsidP="00EF4D94">
      <w:pPr>
        <w:pStyle w:val="ListParagraph"/>
        <w:numPr>
          <w:ilvl w:val="0"/>
          <w:numId w:val="37"/>
        </w:numPr>
      </w:pPr>
      <w:r>
        <w:t>Digital Measures</w:t>
      </w:r>
    </w:p>
    <w:p w14:paraId="608A030C" w14:textId="3A36C3E4" w:rsidR="00EF4D94" w:rsidRDefault="00EF4D94" w:rsidP="00EF4D94">
      <w:pPr>
        <w:pStyle w:val="ListParagraph"/>
        <w:numPr>
          <w:ilvl w:val="1"/>
          <w:numId w:val="37"/>
        </w:numPr>
      </w:pPr>
      <w:r>
        <w:t>Cox shared that the committee continues to collect feedback on</w:t>
      </w:r>
      <w:r w:rsidR="00B25FA0">
        <w:t xml:space="preserve"> the use of Digital Measures. Administration is open to having a philosophical conversation if </w:t>
      </w:r>
      <w:r w:rsidR="0078482D">
        <w:t>Digital Measures</w:t>
      </w:r>
      <w:r w:rsidR="00B25FA0">
        <w:t xml:space="preserve"> is the preferred use.</w:t>
      </w:r>
    </w:p>
    <w:p w14:paraId="1A20E321" w14:textId="72B1CA03" w:rsidR="00B25FA0" w:rsidRDefault="0078482D" w:rsidP="0078482D">
      <w:pPr>
        <w:pStyle w:val="ListParagraph"/>
        <w:numPr>
          <w:ilvl w:val="1"/>
          <w:numId w:val="37"/>
        </w:numPr>
      </w:pPr>
      <w:r w:rsidRPr="0078482D">
        <w:lastRenderedPageBreak/>
        <w:t xml:space="preserve">Here is </w:t>
      </w:r>
      <w:r>
        <w:t>Cox’</w:t>
      </w:r>
      <w:r w:rsidRPr="0078482D">
        <w:t xml:space="preserve"> UNOFFICIAL video about how the technical side of Digital Measures works: </w:t>
      </w:r>
      <w:hyperlink r:id="rId11" w:history="1">
        <w:r w:rsidRPr="004A249A">
          <w:rPr>
            <w:rStyle w:val="Hyperlink"/>
          </w:rPr>
          <w:t>https://screencast-o-matic.com/watch/cY6u0vswga</w:t>
        </w:r>
      </w:hyperlink>
      <w:r>
        <w:t xml:space="preserve"> </w:t>
      </w:r>
    </w:p>
    <w:p w14:paraId="0F0405E8" w14:textId="39A7C429" w:rsidR="00B25FA0" w:rsidRDefault="00B25FA0" w:rsidP="00EF4D94">
      <w:pPr>
        <w:pStyle w:val="ListParagraph"/>
        <w:numPr>
          <w:ilvl w:val="1"/>
          <w:numId w:val="37"/>
        </w:numPr>
      </w:pPr>
      <w:r>
        <w:t>It is unclear how grandfathering will work</w:t>
      </w:r>
      <w:r w:rsidR="0078482D">
        <w:t xml:space="preserve"> if continue with Digital Measures at this point</w:t>
      </w:r>
      <w:r>
        <w:t>.</w:t>
      </w:r>
    </w:p>
    <w:p w14:paraId="0D92CBED" w14:textId="2C9CB933" w:rsidR="00B25FA0" w:rsidRDefault="00B25FA0" w:rsidP="00B25FA0">
      <w:pPr>
        <w:pStyle w:val="ListParagraph"/>
        <w:numPr>
          <w:ilvl w:val="0"/>
          <w:numId w:val="37"/>
        </w:numPr>
      </w:pPr>
      <w:r>
        <w:t>Educating for Democracy</w:t>
      </w:r>
      <w:r w:rsidR="008975E4">
        <w:t xml:space="preserve"> Demands Educating Against White Supremacy: A Statement by U.S. Educators and Educational Scholars</w:t>
      </w:r>
    </w:p>
    <w:p w14:paraId="6DBA440D" w14:textId="086FA6EB" w:rsidR="00B25FA0" w:rsidRDefault="008975E4" w:rsidP="00B25FA0">
      <w:pPr>
        <w:pStyle w:val="ListParagraph"/>
        <w:numPr>
          <w:ilvl w:val="1"/>
          <w:numId w:val="37"/>
        </w:numPr>
      </w:pPr>
      <w:r>
        <w:t>Cox e</w:t>
      </w:r>
      <w:r w:rsidR="00B25FA0">
        <w:t>ncourage</w:t>
      </w:r>
      <w:r>
        <w:t xml:space="preserve">d and </w:t>
      </w:r>
      <w:r w:rsidR="00B25FA0">
        <w:t>urge</w:t>
      </w:r>
      <w:r>
        <w:t>d all senators</w:t>
      </w:r>
      <w:r w:rsidR="00B25FA0">
        <w:t xml:space="preserve"> to read the document link </w:t>
      </w:r>
      <w:r>
        <w:t xml:space="preserve">found </w:t>
      </w:r>
      <w:r w:rsidR="00B25FA0">
        <w:t xml:space="preserve">in the agenda. This was in response to </w:t>
      </w:r>
      <w:r>
        <w:t xml:space="preserve">Federal Administration saying that no anti-racist or white supremacy or history of the </w:t>
      </w:r>
      <w:r w:rsidR="00476B8F">
        <w:t>U.S. as we now understand it could be taught.</w:t>
      </w:r>
      <w:r w:rsidR="00B25FA0">
        <w:t xml:space="preserve"> Can be signed onto by individual educators, departments, or faculty senate as a body.</w:t>
      </w:r>
    </w:p>
    <w:p w14:paraId="5E91653F" w14:textId="3E633793" w:rsidR="00B25FA0" w:rsidRDefault="00B25FA0" w:rsidP="00B25FA0">
      <w:pPr>
        <w:pStyle w:val="ListParagraph"/>
        <w:numPr>
          <w:ilvl w:val="1"/>
          <w:numId w:val="37"/>
        </w:numPr>
      </w:pPr>
      <w:r>
        <w:t>Would like senators to read the document and provide feedback on three proposed options.</w:t>
      </w:r>
    </w:p>
    <w:p w14:paraId="161D6FDE" w14:textId="4B62D34B" w:rsidR="00B25FA0" w:rsidRPr="0009154A" w:rsidRDefault="0009154A" w:rsidP="001D58C6">
      <w:pPr>
        <w:rPr>
          <w:b/>
        </w:rPr>
      </w:pPr>
      <w:r w:rsidRPr="0009154A">
        <w:rPr>
          <w:b/>
        </w:rPr>
        <w:t>EVALUATE, DEBATE, AND VOTE</w:t>
      </w:r>
    </w:p>
    <w:p w14:paraId="4A69A43A" w14:textId="625241A4" w:rsidR="0056153E" w:rsidRDefault="0009154A" w:rsidP="0056153E">
      <w:pPr>
        <w:pStyle w:val="ListParagraph"/>
        <w:numPr>
          <w:ilvl w:val="0"/>
          <w:numId w:val="38"/>
        </w:numPr>
      </w:pPr>
      <w:r>
        <w:t>Formation</w:t>
      </w:r>
      <w:r w:rsidR="001D58C6">
        <w:t xml:space="preserve"> of a taskforce</w:t>
      </w:r>
      <w:r>
        <w:t xml:space="preserve"> on the role of part-time faculty in shared governance.</w:t>
      </w:r>
      <w:r w:rsidR="001D58C6">
        <w:t xml:space="preserve"> Westover is willing to serve as chair and would invite reps from </w:t>
      </w:r>
      <w:r>
        <w:t>Faculty S</w:t>
      </w:r>
      <w:r w:rsidR="001D58C6">
        <w:t xml:space="preserve">enate to serve on the taskforce. </w:t>
      </w:r>
      <w:r w:rsidR="001D58C6" w:rsidRPr="0009154A">
        <w:rPr>
          <w:b/>
        </w:rPr>
        <w:t>MOTION</w:t>
      </w:r>
      <w:r w:rsidR="001D58C6">
        <w:t xml:space="preserve"> – </w:t>
      </w:r>
      <w:r>
        <w:t xml:space="preserve">Maureen </w:t>
      </w:r>
      <w:r w:rsidR="001D58C6">
        <w:t>Andrade moved to make recommendations regarding of inclusion of adjunct facult</w:t>
      </w:r>
      <w:r>
        <w:t xml:space="preserve">y in faculty governance. Rick </w:t>
      </w:r>
      <w:r w:rsidR="001D58C6">
        <w:t xml:space="preserve">McDonald seconded. Lundahl shared that her adjunct faculty feel they </w:t>
      </w:r>
      <w:r>
        <w:t xml:space="preserve">are </w:t>
      </w:r>
      <w:r w:rsidR="001D58C6">
        <w:t xml:space="preserve">already included. Andrade responded this would extend across the </w:t>
      </w:r>
      <w:proofErr w:type="gramStart"/>
      <w:r w:rsidR="001D58C6">
        <w:t>university as a whole</w:t>
      </w:r>
      <w:proofErr w:type="gramEnd"/>
      <w:r w:rsidR="001D58C6">
        <w:t xml:space="preserve">. Would need to address the financial implications of adjuncts participating in shared governance. There would not be an expectation for adjuncts to participate in shared governance but an opportunity. All in favor? </w:t>
      </w:r>
      <w:r>
        <w:t xml:space="preserve">25; Opposed – </w:t>
      </w:r>
      <w:r w:rsidR="00BD3794">
        <w:t>7</w:t>
      </w:r>
      <w:r>
        <w:t xml:space="preserve">; Abstained - </w:t>
      </w:r>
      <w:r w:rsidR="00BD3794">
        <w:t>2. Motion passed.</w:t>
      </w:r>
    </w:p>
    <w:p w14:paraId="6B240230" w14:textId="06FB3F93" w:rsidR="0056153E" w:rsidRDefault="0056153E" w:rsidP="0056153E">
      <w:pPr>
        <w:pStyle w:val="ListParagraph"/>
        <w:numPr>
          <w:ilvl w:val="0"/>
          <w:numId w:val="38"/>
        </w:numPr>
      </w:pPr>
      <w:r>
        <w:t>Senate Procedure and Purpose</w:t>
      </w:r>
    </w:p>
    <w:p w14:paraId="6FC29EC6" w14:textId="042D067F" w:rsidR="0056153E" w:rsidRDefault="0056153E" w:rsidP="0056153E">
      <w:pPr>
        <w:pStyle w:val="ListParagraph"/>
        <w:numPr>
          <w:ilvl w:val="1"/>
          <w:numId w:val="38"/>
        </w:numPr>
      </w:pPr>
      <w:r>
        <w:t xml:space="preserve">What is the purpose of </w:t>
      </w:r>
      <w:r w:rsidR="0048042B">
        <w:t>Faculty Senate</w:t>
      </w:r>
      <w:r>
        <w:t xml:space="preserve"> in response to policy drafts?</w:t>
      </w:r>
    </w:p>
    <w:p w14:paraId="778399FF" w14:textId="0BCA95F9" w:rsidR="0056153E" w:rsidRDefault="0056153E" w:rsidP="0056153E">
      <w:pPr>
        <w:pStyle w:val="ListParagraph"/>
        <w:numPr>
          <w:ilvl w:val="2"/>
          <w:numId w:val="38"/>
        </w:numPr>
      </w:pPr>
      <w:r>
        <w:t xml:space="preserve">If disagree as a </w:t>
      </w:r>
      <w:proofErr w:type="gramStart"/>
      <w:r>
        <w:t>body</w:t>
      </w:r>
      <w:proofErr w:type="gramEnd"/>
      <w:r>
        <w:t xml:space="preserve"> it’s important for all to understand.</w:t>
      </w:r>
    </w:p>
    <w:p w14:paraId="75E81C77" w14:textId="42B14CBC" w:rsidR="0056153E" w:rsidRDefault="0056153E" w:rsidP="0056153E">
      <w:pPr>
        <w:pStyle w:val="ListParagraph"/>
        <w:numPr>
          <w:ilvl w:val="2"/>
          <w:numId w:val="38"/>
        </w:numPr>
      </w:pPr>
      <w:r>
        <w:t>Better if everyone’s point of view has been represented and discussed.</w:t>
      </w:r>
    </w:p>
    <w:p w14:paraId="26D9A3C9" w14:textId="205A3DE5" w:rsidR="0056153E" w:rsidRDefault="0056153E" w:rsidP="0056153E">
      <w:pPr>
        <w:pStyle w:val="ListParagraph"/>
        <w:numPr>
          <w:ilvl w:val="2"/>
          <w:numId w:val="38"/>
        </w:numPr>
      </w:pPr>
      <w:r>
        <w:t>Senators need to analyze the policies and help each other understand pros/cons.</w:t>
      </w:r>
    </w:p>
    <w:p w14:paraId="41052D38" w14:textId="6D0FFB8D" w:rsidR="0056153E" w:rsidRDefault="0056153E" w:rsidP="0056153E">
      <w:pPr>
        <w:pStyle w:val="ListParagraph"/>
        <w:numPr>
          <w:ilvl w:val="2"/>
          <w:numId w:val="38"/>
        </w:numPr>
      </w:pPr>
      <w:r>
        <w:t>Want to see policy debates resume and that the deletion of the policy committee was an adverse move.</w:t>
      </w:r>
    </w:p>
    <w:p w14:paraId="19323BBF" w14:textId="7C3482AC" w:rsidR="00BD3794" w:rsidRDefault="0048042B" w:rsidP="00BD3794">
      <w:pPr>
        <w:pStyle w:val="ListParagraph"/>
        <w:numPr>
          <w:ilvl w:val="1"/>
          <w:numId w:val="38"/>
        </w:numPr>
      </w:pPr>
      <w:r w:rsidRPr="0048042B">
        <w:rPr>
          <w:b/>
        </w:rPr>
        <w:t>MOTION</w:t>
      </w:r>
      <w:r>
        <w:t xml:space="preserve"> – Rick </w:t>
      </w:r>
      <w:r w:rsidR="00BD3794">
        <w:t xml:space="preserve">McDonald moved to hold a continued discussion for 15 minutes at the 12/1 </w:t>
      </w:r>
      <w:r>
        <w:t xml:space="preserve">senate </w:t>
      </w:r>
      <w:r w:rsidR="00BD3794">
        <w:t xml:space="preserve">meeting. </w:t>
      </w:r>
      <w:r>
        <w:t>Sandie Waters seconded. A</w:t>
      </w:r>
      <w:r w:rsidR="00BD3794">
        <w:t>ll in favor? Motion passed.</w:t>
      </w:r>
    </w:p>
    <w:p w14:paraId="1DE84A44" w14:textId="49E61B5D" w:rsidR="00BD3794" w:rsidRPr="0077249F" w:rsidRDefault="00C12D31" w:rsidP="00C12D31">
      <w:pPr>
        <w:rPr>
          <w:b/>
        </w:rPr>
      </w:pPr>
      <w:r w:rsidRPr="0077249F">
        <w:rPr>
          <w:b/>
        </w:rPr>
        <w:t>GOOD OF THE ORDER</w:t>
      </w:r>
    </w:p>
    <w:p w14:paraId="1BB48F09" w14:textId="5136F347" w:rsidR="00C12D31" w:rsidRDefault="00A76F50" w:rsidP="00C12D31">
      <w:pPr>
        <w:pStyle w:val="ListParagraph"/>
        <w:numPr>
          <w:ilvl w:val="0"/>
          <w:numId w:val="39"/>
        </w:numPr>
      </w:pPr>
      <w:r>
        <w:t xml:space="preserve">Suzy </w:t>
      </w:r>
      <w:bookmarkStart w:id="0" w:name="_GoBack"/>
      <w:r>
        <w:t>Cox</w:t>
      </w:r>
      <w:bookmarkEnd w:id="0"/>
      <w:r>
        <w:t xml:space="preserve">: </w:t>
      </w:r>
      <w:r w:rsidR="00C12D31" w:rsidRPr="00C12D31">
        <w:t xml:space="preserve">My colleague and I have spent the last 5 years working on a STEM lending library and makerspace for UVU students and local teachers. It may also be a resource that we can share with other campus classes/groups. We finally have a space and most of our furniture is set up! Here's a quick video tour: </w:t>
      </w:r>
      <w:hyperlink r:id="rId12" w:history="1">
        <w:r w:rsidR="00C12D31" w:rsidRPr="002B05F4">
          <w:rPr>
            <w:rStyle w:val="Hyperlink"/>
          </w:rPr>
          <w:t>https://drive.google.com/file/d/14YpGM1glcFDfLNsut3B4SUpn-GQsh6M1/view?usp=sharing</w:t>
        </w:r>
      </w:hyperlink>
      <w:r w:rsidR="00C12D31">
        <w:t xml:space="preserve"> </w:t>
      </w:r>
    </w:p>
    <w:p w14:paraId="438A8047" w14:textId="1699F8B7" w:rsidR="0077249F" w:rsidRPr="0077249F" w:rsidRDefault="00A76F50" w:rsidP="0077249F">
      <w:pPr>
        <w:pStyle w:val="ListParagraph"/>
        <w:numPr>
          <w:ilvl w:val="0"/>
          <w:numId w:val="39"/>
        </w:num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Lucy Watson: </w:t>
      </w:r>
      <w:r w:rsidR="0077249F">
        <w:rPr>
          <w:rFonts w:ascii="Segoe UI" w:eastAsia="Times New Roman" w:hAnsi="Segoe UI" w:cs="Segoe UI"/>
          <w:sz w:val="21"/>
          <w:szCs w:val="21"/>
        </w:rPr>
        <w:t>E</w:t>
      </w:r>
      <w:r w:rsidR="0077249F" w:rsidRPr="0077249F">
        <w:rPr>
          <w:rFonts w:ascii="Segoe UI" w:eastAsia="Times New Roman" w:hAnsi="Segoe UI" w:cs="Segoe UI"/>
          <w:sz w:val="21"/>
          <w:szCs w:val="21"/>
        </w:rPr>
        <w:t>xcited to announce that the one and only Dr. Jane Goodall will be coming (virtually) to campus on Nov. 17th at 10 am for our UVUSA student lecture series!! This event is open for anyone! Students, faculty, staff, and outside community members. All that is required, is that you go to bit.ly/</w:t>
      </w:r>
      <w:proofErr w:type="spellStart"/>
      <w:r w:rsidR="0077249F" w:rsidRPr="0077249F">
        <w:rPr>
          <w:rFonts w:ascii="Segoe UI" w:eastAsia="Times New Roman" w:hAnsi="Segoe UI" w:cs="Segoe UI"/>
          <w:sz w:val="21"/>
          <w:szCs w:val="21"/>
        </w:rPr>
        <w:t>janegoodalluvu</w:t>
      </w:r>
      <w:proofErr w:type="spellEnd"/>
      <w:r w:rsidR="0077249F" w:rsidRPr="0077249F">
        <w:rPr>
          <w:rFonts w:ascii="Segoe UI" w:eastAsia="Times New Roman" w:hAnsi="Segoe UI" w:cs="Segoe UI"/>
          <w:sz w:val="21"/>
          <w:szCs w:val="21"/>
        </w:rPr>
        <w:t xml:space="preserve"> (also found on the poster) and reserve a "ticket" to receive the webinar link. If you could all spread the word that would be appreciated! We want as many people can to attend this event. </w:t>
      </w:r>
    </w:p>
    <w:p w14:paraId="530862BF" w14:textId="77777777" w:rsidR="00EF4D94" w:rsidRDefault="00EF4D94" w:rsidP="00EF4D94"/>
    <w:sectPr w:rsidR="00EF4D94"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046A1" w14:textId="77777777" w:rsidR="001032A1" w:rsidRDefault="001032A1" w:rsidP="00161135">
      <w:pPr>
        <w:spacing w:after="0" w:line="240" w:lineRule="auto"/>
      </w:pPr>
      <w:r>
        <w:separator/>
      </w:r>
    </w:p>
  </w:endnote>
  <w:endnote w:type="continuationSeparator" w:id="0">
    <w:p w14:paraId="08715993" w14:textId="77777777" w:rsidR="001032A1" w:rsidRDefault="001032A1"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1E0FE" w14:textId="77777777" w:rsidR="001032A1" w:rsidRDefault="001032A1" w:rsidP="00161135">
      <w:pPr>
        <w:spacing w:after="0" w:line="240" w:lineRule="auto"/>
      </w:pPr>
      <w:r>
        <w:separator/>
      </w:r>
    </w:p>
  </w:footnote>
  <w:footnote w:type="continuationSeparator" w:id="0">
    <w:p w14:paraId="4374FD8E" w14:textId="77777777" w:rsidR="001032A1" w:rsidRDefault="001032A1"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04FD"/>
    <w:multiLevelType w:val="hybridMultilevel"/>
    <w:tmpl w:val="5FDAC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D5A08"/>
    <w:multiLevelType w:val="hybridMultilevel"/>
    <w:tmpl w:val="3788C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5C4CD4"/>
    <w:multiLevelType w:val="hybridMultilevel"/>
    <w:tmpl w:val="51B4F1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2B727F"/>
    <w:multiLevelType w:val="hybridMultilevel"/>
    <w:tmpl w:val="42AC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BF7965"/>
    <w:multiLevelType w:val="hybridMultilevel"/>
    <w:tmpl w:val="1FC42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11915"/>
    <w:multiLevelType w:val="hybridMultilevel"/>
    <w:tmpl w:val="C80CE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0D5C07"/>
    <w:multiLevelType w:val="hybridMultilevel"/>
    <w:tmpl w:val="73144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E76390"/>
    <w:multiLevelType w:val="hybridMultilevel"/>
    <w:tmpl w:val="CECAC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38AF"/>
    <w:multiLevelType w:val="hybridMultilevel"/>
    <w:tmpl w:val="90AA6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2F2E01"/>
    <w:multiLevelType w:val="hybridMultilevel"/>
    <w:tmpl w:val="0D6C6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9F0FBF"/>
    <w:multiLevelType w:val="hybridMultilevel"/>
    <w:tmpl w:val="9E56C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C01A2A"/>
    <w:multiLevelType w:val="hybridMultilevel"/>
    <w:tmpl w:val="F0FA3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7A1A7C"/>
    <w:multiLevelType w:val="hybridMultilevel"/>
    <w:tmpl w:val="941C8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0A2638"/>
    <w:multiLevelType w:val="hybridMultilevel"/>
    <w:tmpl w:val="F526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23837"/>
    <w:multiLevelType w:val="hybridMultilevel"/>
    <w:tmpl w:val="9DBA7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E02B20"/>
    <w:multiLevelType w:val="hybridMultilevel"/>
    <w:tmpl w:val="343C4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82202"/>
    <w:multiLevelType w:val="hybridMultilevel"/>
    <w:tmpl w:val="C7628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927B6F"/>
    <w:multiLevelType w:val="hybridMultilevel"/>
    <w:tmpl w:val="1DBAE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5769E5"/>
    <w:multiLevelType w:val="hybridMultilevel"/>
    <w:tmpl w:val="68BA2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2E3F06"/>
    <w:multiLevelType w:val="hybridMultilevel"/>
    <w:tmpl w:val="61E0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E6E97"/>
    <w:multiLevelType w:val="hybridMultilevel"/>
    <w:tmpl w:val="20A49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A5A14"/>
    <w:multiLevelType w:val="hybridMultilevel"/>
    <w:tmpl w:val="F7680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24382D"/>
    <w:multiLevelType w:val="hybridMultilevel"/>
    <w:tmpl w:val="CF2ED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4E0C47"/>
    <w:multiLevelType w:val="hybridMultilevel"/>
    <w:tmpl w:val="604A7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D23A3E"/>
    <w:multiLevelType w:val="hybridMultilevel"/>
    <w:tmpl w:val="8BBAF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8167DD"/>
    <w:multiLevelType w:val="hybridMultilevel"/>
    <w:tmpl w:val="9BAC8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3B1E01"/>
    <w:multiLevelType w:val="hybridMultilevel"/>
    <w:tmpl w:val="8258F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221BB9"/>
    <w:multiLevelType w:val="hybridMultilevel"/>
    <w:tmpl w:val="7792A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943A8D"/>
    <w:multiLevelType w:val="hybridMultilevel"/>
    <w:tmpl w:val="CB10E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B6083E"/>
    <w:multiLevelType w:val="hybridMultilevel"/>
    <w:tmpl w:val="A0764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0E0FCB"/>
    <w:multiLevelType w:val="hybridMultilevel"/>
    <w:tmpl w:val="16144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28584D"/>
    <w:multiLevelType w:val="hybridMultilevel"/>
    <w:tmpl w:val="A2702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AC1DA0"/>
    <w:multiLevelType w:val="hybridMultilevel"/>
    <w:tmpl w:val="99642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E5084C"/>
    <w:multiLevelType w:val="hybridMultilevel"/>
    <w:tmpl w:val="14F2C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951CE"/>
    <w:multiLevelType w:val="hybridMultilevel"/>
    <w:tmpl w:val="80CA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057EE"/>
    <w:multiLevelType w:val="hybridMultilevel"/>
    <w:tmpl w:val="F56E3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7F77EF"/>
    <w:multiLevelType w:val="hybridMultilevel"/>
    <w:tmpl w:val="D1ECD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DF4779"/>
    <w:multiLevelType w:val="hybridMultilevel"/>
    <w:tmpl w:val="3B50F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1B69EC"/>
    <w:multiLevelType w:val="hybridMultilevel"/>
    <w:tmpl w:val="1DB40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13"/>
  </w:num>
  <w:num w:numId="4">
    <w:abstractNumId w:val="31"/>
  </w:num>
  <w:num w:numId="5">
    <w:abstractNumId w:val="4"/>
  </w:num>
  <w:num w:numId="6">
    <w:abstractNumId w:val="17"/>
  </w:num>
  <w:num w:numId="7">
    <w:abstractNumId w:val="33"/>
  </w:num>
  <w:num w:numId="8">
    <w:abstractNumId w:val="38"/>
  </w:num>
  <w:num w:numId="9">
    <w:abstractNumId w:val="35"/>
  </w:num>
  <w:num w:numId="10">
    <w:abstractNumId w:val="23"/>
  </w:num>
  <w:num w:numId="11">
    <w:abstractNumId w:val="10"/>
  </w:num>
  <w:num w:numId="12">
    <w:abstractNumId w:val="22"/>
  </w:num>
  <w:num w:numId="13">
    <w:abstractNumId w:val="3"/>
  </w:num>
  <w:num w:numId="14">
    <w:abstractNumId w:val="30"/>
  </w:num>
  <w:num w:numId="15">
    <w:abstractNumId w:val="8"/>
  </w:num>
  <w:num w:numId="16">
    <w:abstractNumId w:val="34"/>
  </w:num>
  <w:num w:numId="17">
    <w:abstractNumId w:val="0"/>
  </w:num>
  <w:num w:numId="18">
    <w:abstractNumId w:val="16"/>
  </w:num>
  <w:num w:numId="19">
    <w:abstractNumId w:val="24"/>
  </w:num>
  <w:num w:numId="20">
    <w:abstractNumId w:val="9"/>
  </w:num>
  <w:num w:numId="21">
    <w:abstractNumId w:val="5"/>
  </w:num>
  <w:num w:numId="22">
    <w:abstractNumId w:val="21"/>
  </w:num>
  <w:num w:numId="23">
    <w:abstractNumId w:val="11"/>
  </w:num>
  <w:num w:numId="24">
    <w:abstractNumId w:val="29"/>
  </w:num>
  <w:num w:numId="25">
    <w:abstractNumId w:val="36"/>
  </w:num>
  <w:num w:numId="26">
    <w:abstractNumId w:val="14"/>
  </w:num>
  <w:num w:numId="27">
    <w:abstractNumId w:val="26"/>
  </w:num>
  <w:num w:numId="28">
    <w:abstractNumId w:val="25"/>
  </w:num>
  <w:num w:numId="29">
    <w:abstractNumId w:val="18"/>
  </w:num>
  <w:num w:numId="30">
    <w:abstractNumId w:val="12"/>
  </w:num>
  <w:num w:numId="31">
    <w:abstractNumId w:val="6"/>
  </w:num>
  <w:num w:numId="32">
    <w:abstractNumId w:val="2"/>
  </w:num>
  <w:num w:numId="33">
    <w:abstractNumId w:val="28"/>
  </w:num>
  <w:num w:numId="34">
    <w:abstractNumId w:val="32"/>
  </w:num>
  <w:num w:numId="35">
    <w:abstractNumId w:val="27"/>
  </w:num>
  <w:num w:numId="36">
    <w:abstractNumId w:val="7"/>
  </w:num>
  <w:num w:numId="37">
    <w:abstractNumId w:val="20"/>
  </w:num>
  <w:num w:numId="38">
    <w:abstractNumId w:val="1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15F00"/>
    <w:rsid w:val="000824C9"/>
    <w:rsid w:val="0009154A"/>
    <w:rsid w:val="000B1FD4"/>
    <w:rsid w:val="000B4483"/>
    <w:rsid w:val="000B49CF"/>
    <w:rsid w:val="000B517C"/>
    <w:rsid w:val="000C5AF4"/>
    <w:rsid w:val="000D1914"/>
    <w:rsid w:val="000D1CE5"/>
    <w:rsid w:val="000E0DBE"/>
    <w:rsid w:val="000E3FCD"/>
    <w:rsid w:val="001032A1"/>
    <w:rsid w:val="00104623"/>
    <w:rsid w:val="00104B76"/>
    <w:rsid w:val="00106F79"/>
    <w:rsid w:val="00116012"/>
    <w:rsid w:val="00145E78"/>
    <w:rsid w:val="0015008F"/>
    <w:rsid w:val="00153416"/>
    <w:rsid w:val="0015652A"/>
    <w:rsid w:val="00161135"/>
    <w:rsid w:val="001737A2"/>
    <w:rsid w:val="00176426"/>
    <w:rsid w:val="00181F8D"/>
    <w:rsid w:val="00194F26"/>
    <w:rsid w:val="001A282F"/>
    <w:rsid w:val="001B7FA3"/>
    <w:rsid w:val="001D2B40"/>
    <w:rsid w:val="001D47BA"/>
    <w:rsid w:val="001D58C6"/>
    <w:rsid w:val="001D6C7D"/>
    <w:rsid w:val="001F000C"/>
    <w:rsid w:val="00201041"/>
    <w:rsid w:val="00202169"/>
    <w:rsid w:val="00214DAA"/>
    <w:rsid w:val="00226664"/>
    <w:rsid w:val="0023171A"/>
    <w:rsid w:val="002441FE"/>
    <w:rsid w:val="00251834"/>
    <w:rsid w:val="00251F2B"/>
    <w:rsid w:val="00253B64"/>
    <w:rsid w:val="0025422A"/>
    <w:rsid w:val="0026019B"/>
    <w:rsid w:val="00260D1E"/>
    <w:rsid w:val="00271879"/>
    <w:rsid w:val="00295304"/>
    <w:rsid w:val="00297105"/>
    <w:rsid w:val="002A3C1C"/>
    <w:rsid w:val="002D50A1"/>
    <w:rsid w:val="002E058E"/>
    <w:rsid w:val="002E3EEF"/>
    <w:rsid w:val="002F0706"/>
    <w:rsid w:val="002F69BA"/>
    <w:rsid w:val="003251A2"/>
    <w:rsid w:val="003374DA"/>
    <w:rsid w:val="003413B2"/>
    <w:rsid w:val="0035277F"/>
    <w:rsid w:val="00355717"/>
    <w:rsid w:val="00360B1B"/>
    <w:rsid w:val="00361011"/>
    <w:rsid w:val="00371B75"/>
    <w:rsid w:val="00372257"/>
    <w:rsid w:val="003772E7"/>
    <w:rsid w:val="00382134"/>
    <w:rsid w:val="00385F34"/>
    <w:rsid w:val="00390122"/>
    <w:rsid w:val="00397305"/>
    <w:rsid w:val="003A048D"/>
    <w:rsid w:val="003A5524"/>
    <w:rsid w:val="003B55D8"/>
    <w:rsid w:val="003C228E"/>
    <w:rsid w:val="003C30F3"/>
    <w:rsid w:val="003D4B05"/>
    <w:rsid w:val="003D61F6"/>
    <w:rsid w:val="003E2902"/>
    <w:rsid w:val="003E2E56"/>
    <w:rsid w:val="003E6268"/>
    <w:rsid w:val="003E709F"/>
    <w:rsid w:val="003F6D8B"/>
    <w:rsid w:val="003F6D99"/>
    <w:rsid w:val="003F717A"/>
    <w:rsid w:val="003F7ABA"/>
    <w:rsid w:val="00402550"/>
    <w:rsid w:val="00403096"/>
    <w:rsid w:val="00405385"/>
    <w:rsid w:val="00405693"/>
    <w:rsid w:val="00405717"/>
    <w:rsid w:val="004108C5"/>
    <w:rsid w:val="00412CFD"/>
    <w:rsid w:val="004222CF"/>
    <w:rsid w:val="00433F24"/>
    <w:rsid w:val="00436F7A"/>
    <w:rsid w:val="004430BA"/>
    <w:rsid w:val="00476B8F"/>
    <w:rsid w:val="0048042B"/>
    <w:rsid w:val="00481961"/>
    <w:rsid w:val="00481A38"/>
    <w:rsid w:val="00481B28"/>
    <w:rsid w:val="0049334F"/>
    <w:rsid w:val="004953FB"/>
    <w:rsid w:val="00495E74"/>
    <w:rsid w:val="004A37C7"/>
    <w:rsid w:val="004C3037"/>
    <w:rsid w:val="004E1F21"/>
    <w:rsid w:val="004E20CD"/>
    <w:rsid w:val="004E7125"/>
    <w:rsid w:val="004F7913"/>
    <w:rsid w:val="00500869"/>
    <w:rsid w:val="00501D2B"/>
    <w:rsid w:val="0050516A"/>
    <w:rsid w:val="005149C5"/>
    <w:rsid w:val="0052071E"/>
    <w:rsid w:val="00536257"/>
    <w:rsid w:val="0053763B"/>
    <w:rsid w:val="00541EB7"/>
    <w:rsid w:val="00543AE7"/>
    <w:rsid w:val="005505EB"/>
    <w:rsid w:val="00551266"/>
    <w:rsid w:val="00551E58"/>
    <w:rsid w:val="0056153E"/>
    <w:rsid w:val="00562348"/>
    <w:rsid w:val="00574638"/>
    <w:rsid w:val="005910B8"/>
    <w:rsid w:val="00593F17"/>
    <w:rsid w:val="00596162"/>
    <w:rsid w:val="005B2D8A"/>
    <w:rsid w:val="005C0EDD"/>
    <w:rsid w:val="005C63F8"/>
    <w:rsid w:val="005C7B70"/>
    <w:rsid w:val="005D1FCF"/>
    <w:rsid w:val="005E0DE9"/>
    <w:rsid w:val="005E1FB7"/>
    <w:rsid w:val="005E36C4"/>
    <w:rsid w:val="005E6CE0"/>
    <w:rsid w:val="005E72EA"/>
    <w:rsid w:val="005F46D5"/>
    <w:rsid w:val="005F7443"/>
    <w:rsid w:val="0062159D"/>
    <w:rsid w:val="00622AA4"/>
    <w:rsid w:val="0063080C"/>
    <w:rsid w:val="00640579"/>
    <w:rsid w:val="006714C5"/>
    <w:rsid w:val="00672E49"/>
    <w:rsid w:val="00683CFD"/>
    <w:rsid w:val="00687C86"/>
    <w:rsid w:val="006907E5"/>
    <w:rsid w:val="006A620C"/>
    <w:rsid w:val="006B28F6"/>
    <w:rsid w:val="006B2F1E"/>
    <w:rsid w:val="006B5CF8"/>
    <w:rsid w:val="006C486C"/>
    <w:rsid w:val="006C6F1B"/>
    <w:rsid w:val="006C79E2"/>
    <w:rsid w:val="006D485C"/>
    <w:rsid w:val="006E5734"/>
    <w:rsid w:val="006E67F6"/>
    <w:rsid w:val="006E7257"/>
    <w:rsid w:val="006E77BC"/>
    <w:rsid w:val="006F7DAD"/>
    <w:rsid w:val="0070483A"/>
    <w:rsid w:val="007057C2"/>
    <w:rsid w:val="007058AC"/>
    <w:rsid w:val="00707369"/>
    <w:rsid w:val="00712CFB"/>
    <w:rsid w:val="00713006"/>
    <w:rsid w:val="00720CC2"/>
    <w:rsid w:val="00722A88"/>
    <w:rsid w:val="00723880"/>
    <w:rsid w:val="007271E7"/>
    <w:rsid w:val="00745DA5"/>
    <w:rsid w:val="00750C9E"/>
    <w:rsid w:val="00753C40"/>
    <w:rsid w:val="007572FD"/>
    <w:rsid w:val="007661DF"/>
    <w:rsid w:val="0077249F"/>
    <w:rsid w:val="00772DC3"/>
    <w:rsid w:val="00775832"/>
    <w:rsid w:val="00777F60"/>
    <w:rsid w:val="0078482D"/>
    <w:rsid w:val="0078749F"/>
    <w:rsid w:val="007A3BBC"/>
    <w:rsid w:val="007A7852"/>
    <w:rsid w:val="007B04D6"/>
    <w:rsid w:val="007B2D6C"/>
    <w:rsid w:val="007B3D6F"/>
    <w:rsid w:val="007C0569"/>
    <w:rsid w:val="007C74E1"/>
    <w:rsid w:val="007D0888"/>
    <w:rsid w:val="007D0A37"/>
    <w:rsid w:val="007D0E36"/>
    <w:rsid w:val="007D516D"/>
    <w:rsid w:val="007F1603"/>
    <w:rsid w:val="0082416A"/>
    <w:rsid w:val="00845985"/>
    <w:rsid w:val="00850918"/>
    <w:rsid w:val="00861B1F"/>
    <w:rsid w:val="008647E8"/>
    <w:rsid w:val="00867782"/>
    <w:rsid w:val="00876885"/>
    <w:rsid w:val="00876E3B"/>
    <w:rsid w:val="00884396"/>
    <w:rsid w:val="008975E4"/>
    <w:rsid w:val="008A02EC"/>
    <w:rsid w:val="008A1A15"/>
    <w:rsid w:val="008A71B4"/>
    <w:rsid w:val="008B0CA2"/>
    <w:rsid w:val="008B7DDD"/>
    <w:rsid w:val="008C78AD"/>
    <w:rsid w:val="008C796F"/>
    <w:rsid w:val="008C79AD"/>
    <w:rsid w:val="008D74DD"/>
    <w:rsid w:val="008F038C"/>
    <w:rsid w:val="008F0C94"/>
    <w:rsid w:val="008F52D2"/>
    <w:rsid w:val="008F792D"/>
    <w:rsid w:val="00900469"/>
    <w:rsid w:val="0090244E"/>
    <w:rsid w:val="00903FFC"/>
    <w:rsid w:val="00905FFD"/>
    <w:rsid w:val="00913614"/>
    <w:rsid w:val="00915CF7"/>
    <w:rsid w:val="0092211E"/>
    <w:rsid w:val="009238C2"/>
    <w:rsid w:val="00927C5B"/>
    <w:rsid w:val="009421FE"/>
    <w:rsid w:val="00970611"/>
    <w:rsid w:val="00975151"/>
    <w:rsid w:val="0097753B"/>
    <w:rsid w:val="00983919"/>
    <w:rsid w:val="009A3307"/>
    <w:rsid w:val="009B2085"/>
    <w:rsid w:val="009B33AF"/>
    <w:rsid w:val="009B3CD8"/>
    <w:rsid w:val="009C3AC9"/>
    <w:rsid w:val="009D1CC4"/>
    <w:rsid w:val="009D1E74"/>
    <w:rsid w:val="009E0F4A"/>
    <w:rsid w:val="009E41C8"/>
    <w:rsid w:val="00A01008"/>
    <w:rsid w:val="00A079AE"/>
    <w:rsid w:val="00A2403B"/>
    <w:rsid w:val="00A30434"/>
    <w:rsid w:val="00A31480"/>
    <w:rsid w:val="00A47200"/>
    <w:rsid w:val="00A5184D"/>
    <w:rsid w:val="00A53F6B"/>
    <w:rsid w:val="00A60EA2"/>
    <w:rsid w:val="00A76F50"/>
    <w:rsid w:val="00A82D1A"/>
    <w:rsid w:val="00A832C0"/>
    <w:rsid w:val="00A93089"/>
    <w:rsid w:val="00A9591B"/>
    <w:rsid w:val="00AA559A"/>
    <w:rsid w:val="00AA7976"/>
    <w:rsid w:val="00AC05C1"/>
    <w:rsid w:val="00AC5B93"/>
    <w:rsid w:val="00AC5D95"/>
    <w:rsid w:val="00AD0EDE"/>
    <w:rsid w:val="00AD1EB8"/>
    <w:rsid w:val="00AD301F"/>
    <w:rsid w:val="00AD506A"/>
    <w:rsid w:val="00AD6951"/>
    <w:rsid w:val="00AE4349"/>
    <w:rsid w:val="00B02FB1"/>
    <w:rsid w:val="00B06682"/>
    <w:rsid w:val="00B17102"/>
    <w:rsid w:val="00B21E2C"/>
    <w:rsid w:val="00B25FA0"/>
    <w:rsid w:val="00B36739"/>
    <w:rsid w:val="00B61196"/>
    <w:rsid w:val="00B6149B"/>
    <w:rsid w:val="00B71569"/>
    <w:rsid w:val="00B8562C"/>
    <w:rsid w:val="00B900F7"/>
    <w:rsid w:val="00B92D47"/>
    <w:rsid w:val="00B9580F"/>
    <w:rsid w:val="00B970FB"/>
    <w:rsid w:val="00B97A69"/>
    <w:rsid w:val="00BB1930"/>
    <w:rsid w:val="00BB7AA3"/>
    <w:rsid w:val="00BC1621"/>
    <w:rsid w:val="00BC33C3"/>
    <w:rsid w:val="00BC4359"/>
    <w:rsid w:val="00BC6137"/>
    <w:rsid w:val="00BD3794"/>
    <w:rsid w:val="00BD5BFF"/>
    <w:rsid w:val="00BD6F2D"/>
    <w:rsid w:val="00BE428D"/>
    <w:rsid w:val="00BF407C"/>
    <w:rsid w:val="00C00797"/>
    <w:rsid w:val="00C02572"/>
    <w:rsid w:val="00C03EE1"/>
    <w:rsid w:val="00C06AD0"/>
    <w:rsid w:val="00C12D31"/>
    <w:rsid w:val="00C13B03"/>
    <w:rsid w:val="00C14DE0"/>
    <w:rsid w:val="00C34AB6"/>
    <w:rsid w:val="00C37E8B"/>
    <w:rsid w:val="00C628C3"/>
    <w:rsid w:val="00C701D7"/>
    <w:rsid w:val="00C76BDF"/>
    <w:rsid w:val="00C84757"/>
    <w:rsid w:val="00C9759E"/>
    <w:rsid w:val="00CA2958"/>
    <w:rsid w:val="00CA33C2"/>
    <w:rsid w:val="00CB1C81"/>
    <w:rsid w:val="00CB63C0"/>
    <w:rsid w:val="00CD3522"/>
    <w:rsid w:val="00CD71F6"/>
    <w:rsid w:val="00CE5EDD"/>
    <w:rsid w:val="00CF394E"/>
    <w:rsid w:val="00CF3B32"/>
    <w:rsid w:val="00D12367"/>
    <w:rsid w:val="00D25AFE"/>
    <w:rsid w:val="00D31AAE"/>
    <w:rsid w:val="00D329D0"/>
    <w:rsid w:val="00D353D6"/>
    <w:rsid w:val="00D47980"/>
    <w:rsid w:val="00D5156C"/>
    <w:rsid w:val="00D52E05"/>
    <w:rsid w:val="00D76FA7"/>
    <w:rsid w:val="00D777EA"/>
    <w:rsid w:val="00D801ED"/>
    <w:rsid w:val="00D84B7F"/>
    <w:rsid w:val="00D85471"/>
    <w:rsid w:val="00D901F6"/>
    <w:rsid w:val="00DA1566"/>
    <w:rsid w:val="00DA4809"/>
    <w:rsid w:val="00DA4B02"/>
    <w:rsid w:val="00DA7B83"/>
    <w:rsid w:val="00DC06DF"/>
    <w:rsid w:val="00DC4F42"/>
    <w:rsid w:val="00DD6FE1"/>
    <w:rsid w:val="00DE4E46"/>
    <w:rsid w:val="00DE6869"/>
    <w:rsid w:val="00DF25A2"/>
    <w:rsid w:val="00E006DC"/>
    <w:rsid w:val="00E00A2D"/>
    <w:rsid w:val="00E038C1"/>
    <w:rsid w:val="00E10475"/>
    <w:rsid w:val="00E14950"/>
    <w:rsid w:val="00E223C0"/>
    <w:rsid w:val="00E24487"/>
    <w:rsid w:val="00E26D38"/>
    <w:rsid w:val="00E27323"/>
    <w:rsid w:val="00E31959"/>
    <w:rsid w:val="00E353E0"/>
    <w:rsid w:val="00E4402D"/>
    <w:rsid w:val="00E55230"/>
    <w:rsid w:val="00E559A2"/>
    <w:rsid w:val="00E714F3"/>
    <w:rsid w:val="00E72B4A"/>
    <w:rsid w:val="00E746D1"/>
    <w:rsid w:val="00E747D1"/>
    <w:rsid w:val="00E845A8"/>
    <w:rsid w:val="00E91605"/>
    <w:rsid w:val="00E93381"/>
    <w:rsid w:val="00E95419"/>
    <w:rsid w:val="00EA51A9"/>
    <w:rsid w:val="00EA58E4"/>
    <w:rsid w:val="00EA79CD"/>
    <w:rsid w:val="00EB3F67"/>
    <w:rsid w:val="00EB48EB"/>
    <w:rsid w:val="00EB5642"/>
    <w:rsid w:val="00EB56EF"/>
    <w:rsid w:val="00EB7A1F"/>
    <w:rsid w:val="00ED3A7D"/>
    <w:rsid w:val="00ED7A18"/>
    <w:rsid w:val="00EE2587"/>
    <w:rsid w:val="00EE3D6B"/>
    <w:rsid w:val="00EF3648"/>
    <w:rsid w:val="00EF4D94"/>
    <w:rsid w:val="00F035E6"/>
    <w:rsid w:val="00F069C8"/>
    <w:rsid w:val="00F11C55"/>
    <w:rsid w:val="00F40A58"/>
    <w:rsid w:val="00F44836"/>
    <w:rsid w:val="00F45F8E"/>
    <w:rsid w:val="00F51DAD"/>
    <w:rsid w:val="00F52F32"/>
    <w:rsid w:val="00F555C3"/>
    <w:rsid w:val="00F562E0"/>
    <w:rsid w:val="00F616C3"/>
    <w:rsid w:val="00F6581D"/>
    <w:rsid w:val="00F65B61"/>
    <w:rsid w:val="00F75CD5"/>
    <w:rsid w:val="00F77EDE"/>
    <w:rsid w:val="00F821B2"/>
    <w:rsid w:val="00F86843"/>
    <w:rsid w:val="00FA42AC"/>
    <w:rsid w:val="00FB2132"/>
    <w:rsid w:val="00FC072C"/>
    <w:rsid w:val="00FC1FA9"/>
    <w:rsid w:val="00FC6371"/>
    <w:rsid w:val="00FD01F3"/>
    <w:rsid w:val="00FD250B"/>
    <w:rsid w:val="00FD4776"/>
    <w:rsid w:val="00FE7626"/>
    <w:rsid w:val="00FF40BF"/>
    <w:rsid w:val="00FF45CC"/>
    <w:rsid w:val="00FF5234"/>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lu.org/other/speech-camp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drive.google.com/file/d/14YpGM1glcFDfLNsut3B4SUpn-GQsh6M1/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reencast-o-matic.com/watch/cY6u0vswga" TargetMode="External"/><Relationship Id="rId5" Type="http://schemas.openxmlformats.org/officeDocument/2006/relationships/footnotes" Target="footnotes.xml"/><Relationship Id="rId10" Type="http://schemas.openxmlformats.org/officeDocument/2006/relationships/hyperlink" Target="https://www.insidehighered.com/views/2018/12/21/chicago-principles-are-gold-standard-freedom-expression-campuses-opinion" TargetMode="External"/><Relationship Id="rId4" Type="http://schemas.openxmlformats.org/officeDocument/2006/relationships/webSettings" Target="webSettings.xml"/><Relationship Id="rId9" Type="http://schemas.openxmlformats.org/officeDocument/2006/relationships/hyperlink" Target="https://www.insidehighered.com/views/2018/12/11/what-chicago-principles-miss-when-it-comes-free-speech-and-academic-freedom-opin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59</cp:revision>
  <dcterms:created xsi:type="dcterms:W3CDTF">2020-11-10T21:57:00Z</dcterms:created>
  <dcterms:modified xsi:type="dcterms:W3CDTF">2020-11-17T22:30:00Z</dcterms:modified>
</cp:coreProperties>
</file>