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3D1E0" w14:textId="534018ED" w:rsidR="00D901F6" w:rsidRDefault="00D901F6" w:rsidP="00D901F6">
      <w:pPr>
        <w:spacing w:after="0" w:line="240" w:lineRule="auto"/>
        <w:jc w:val="center"/>
        <w:rPr>
          <w:b/>
          <w:sz w:val="28"/>
          <w:szCs w:val="28"/>
        </w:rPr>
      </w:pPr>
      <w:r w:rsidRPr="00567DCA">
        <w:rPr>
          <w:rFonts w:ascii="Times New Roman" w:hAnsi="Times New Roman" w:cs="Times New Roman"/>
          <w:noProof/>
          <w:sz w:val="20"/>
          <w:szCs w:val="20"/>
        </w:rPr>
        <w:drawing>
          <wp:anchor distT="57150" distB="57150" distL="57150" distR="57150" simplePos="0" relativeHeight="251659264" behindDoc="0" locked="0" layoutInCell="0" allowOverlap="1" wp14:anchorId="32C40499" wp14:editId="24F13C2C">
            <wp:simplePos x="0" y="0"/>
            <wp:positionH relativeFrom="margin">
              <wp:posOffset>4800600</wp:posOffset>
            </wp:positionH>
            <wp:positionV relativeFrom="paragraph">
              <wp:posOffset>0</wp:posOffset>
            </wp:positionV>
            <wp:extent cx="1371600" cy="6019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DCA">
        <w:rPr>
          <w:b/>
          <w:sz w:val="28"/>
          <w:szCs w:val="28"/>
        </w:rPr>
        <w:t>Faculty Senate Minutes</w:t>
      </w:r>
    </w:p>
    <w:p w14:paraId="5D0923DF" w14:textId="792C8CC0" w:rsidR="007A7D01" w:rsidRPr="00A462B9" w:rsidRDefault="007A7D01" w:rsidP="00D901F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 Session</w:t>
      </w:r>
    </w:p>
    <w:p w14:paraId="5FF73645" w14:textId="001201AC" w:rsidR="00D901F6" w:rsidRDefault="002C4EFF" w:rsidP="00D901F6">
      <w:pPr>
        <w:spacing w:after="0" w:line="240" w:lineRule="auto"/>
        <w:jc w:val="center"/>
      </w:pPr>
      <w:r>
        <w:t>December 7</w:t>
      </w:r>
      <w:r w:rsidR="005239B1">
        <w:t>, 2021</w:t>
      </w:r>
    </w:p>
    <w:p w14:paraId="29E9E23D" w14:textId="77777777" w:rsidR="00D901F6" w:rsidRDefault="00D901F6" w:rsidP="00D901F6">
      <w:pPr>
        <w:spacing w:after="0" w:line="240" w:lineRule="auto"/>
        <w:jc w:val="center"/>
      </w:pPr>
      <w:r>
        <w:t>Via Microsoft Teams, 3:00-5:00 pm</w:t>
      </w:r>
    </w:p>
    <w:p w14:paraId="0C990A97" w14:textId="77777777" w:rsidR="00D901F6" w:rsidRDefault="00D901F6" w:rsidP="00D901F6"/>
    <w:p w14:paraId="663800D2" w14:textId="05D0A224" w:rsidR="00D901F6" w:rsidRPr="002C5F50" w:rsidRDefault="00D901F6" w:rsidP="00D901F6">
      <w:pPr>
        <w:rPr>
          <w:sz w:val="20"/>
          <w:szCs w:val="20"/>
        </w:rPr>
      </w:pPr>
      <w:r w:rsidRPr="004A088F">
        <w:rPr>
          <w:b/>
          <w:i/>
          <w:sz w:val="20"/>
          <w:szCs w:val="20"/>
        </w:rPr>
        <w:t>Presen</w:t>
      </w:r>
      <w:r w:rsidRPr="0007619E">
        <w:rPr>
          <w:b/>
          <w:i/>
          <w:sz w:val="20"/>
          <w:szCs w:val="20"/>
        </w:rPr>
        <w:t>t</w:t>
      </w:r>
      <w:r w:rsidRPr="0007619E">
        <w:rPr>
          <w:sz w:val="20"/>
          <w:szCs w:val="20"/>
        </w:rPr>
        <w:t xml:space="preserve">: </w:t>
      </w:r>
      <w:r w:rsidRPr="002C5F50">
        <w:rPr>
          <w:sz w:val="20"/>
          <w:szCs w:val="20"/>
        </w:rPr>
        <w:t xml:space="preserve">Jon Anderson, </w:t>
      </w:r>
      <w:r w:rsidR="00470C10" w:rsidRPr="002C5F50">
        <w:rPr>
          <w:sz w:val="20"/>
          <w:szCs w:val="20"/>
        </w:rPr>
        <w:t xml:space="preserve">Maureen Andrade, </w:t>
      </w:r>
      <w:r w:rsidR="003E2854" w:rsidRPr="002C5F50">
        <w:rPr>
          <w:sz w:val="20"/>
          <w:szCs w:val="20"/>
        </w:rPr>
        <w:t xml:space="preserve">Wendy Athens (OTL), </w:t>
      </w:r>
      <w:r w:rsidRPr="002C5F50">
        <w:rPr>
          <w:sz w:val="20"/>
          <w:szCs w:val="20"/>
        </w:rPr>
        <w:t xml:space="preserve">Lyn Bennett, </w:t>
      </w:r>
      <w:r w:rsidR="00D93E5E" w:rsidRPr="002C5F50">
        <w:rPr>
          <w:sz w:val="20"/>
          <w:szCs w:val="20"/>
        </w:rPr>
        <w:t>Lauren Brooks,</w:t>
      </w:r>
      <w:r w:rsidR="00D06738" w:rsidRPr="002C5F50">
        <w:rPr>
          <w:sz w:val="20"/>
          <w:szCs w:val="20"/>
        </w:rPr>
        <w:t xml:space="preserve"> </w:t>
      </w:r>
      <w:r w:rsidR="00C64FEC" w:rsidRPr="002C5F50">
        <w:rPr>
          <w:sz w:val="20"/>
          <w:szCs w:val="20"/>
        </w:rPr>
        <w:t>Kat Brown</w:t>
      </w:r>
      <w:r w:rsidR="005715A8" w:rsidRPr="002C5F50">
        <w:rPr>
          <w:sz w:val="20"/>
          <w:szCs w:val="20"/>
        </w:rPr>
        <w:t>,</w:t>
      </w:r>
      <w:r w:rsidR="00BC33C3" w:rsidRPr="002C5F50">
        <w:rPr>
          <w:sz w:val="20"/>
          <w:szCs w:val="20"/>
        </w:rPr>
        <w:t xml:space="preserve"> </w:t>
      </w:r>
      <w:r w:rsidRPr="002C5F50">
        <w:rPr>
          <w:sz w:val="20"/>
          <w:szCs w:val="20"/>
        </w:rPr>
        <w:t xml:space="preserve">Joy Cole, </w:t>
      </w:r>
      <w:r w:rsidR="00975151" w:rsidRPr="002C5F50">
        <w:rPr>
          <w:sz w:val="20"/>
          <w:szCs w:val="20"/>
        </w:rPr>
        <w:t xml:space="preserve">Suzy Cox, </w:t>
      </w:r>
      <w:r w:rsidR="00567DCA" w:rsidRPr="002C5F50">
        <w:rPr>
          <w:sz w:val="20"/>
          <w:szCs w:val="20"/>
        </w:rPr>
        <w:t xml:space="preserve">Karen Cushing, </w:t>
      </w:r>
      <w:r w:rsidR="00116119" w:rsidRPr="002C5F50">
        <w:rPr>
          <w:sz w:val="20"/>
          <w:szCs w:val="20"/>
        </w:rPr>
        <w:t xml:space="preserve">Doug Czajka, </w:t>
      </w:r>
      <w:r w:rsidR="00470C10" w:rsidRPr="002C5F50">
        <w:rPr>
          <w:sz w:val="20"/>
          <w:szCs w:val="20"/>
        </w:rPr>
        <w:t xml:space="preserve">Shane Draper, </w:t>
      </w:r>
      <w:r w:rsidR="00BC5043" w:rsidRPr="002C5F50">
        <w:rPr>
          <w:sz w:val="20"/>
          <w:szCs w:val="20"/>
        </w:rPr>
        <w:t xml:space="preserve">Wioleta Fedeczko, </w:t>
      </w:r>
      <w:r w:rsidR="005715A8" w:rsidRPr="002C5F50">
        <w:rPr>
          <w:sz w:val="20"/>
          <w:szCs w:val="20"/>
        </w:rPr>
        <w:t>David Frame,</w:t>
      </w:r>
      <w:r w:rsidR="00116119" w:rsidRPr="002C5F50">
        <w:rPr>
          <w:sz w:val="20"/>
          <w:szCs w:val="20"/>
        </w:rPr>
        <w:t xml:space="preserve"> </w:t>
      </w:r>
      <w:r w:rsidR="005D06E2" w:rsidRPr="002C5F50">
        <w:rPr>
          <w:sz w:val="20"/>
          <w:szCs w:val="20"/>
        </w:rPr>
        <w:t xml:space="preserve">Gareth Fry, </w:t>
      </w:r>
      <w:r w:rsidR="005715A8" w:rsidRPr="002C5F50">
        <w:rPr>
          <w:sz w:val="20"/>
          <w:szCs w:val="20"/>
        </w:rPr>
        <w:t xml:space="preserve">Chris Goslin, </w:t>
      </w:r>
      <w:r w:rsidR="00D93E5E" w:rsidRPr="002C5F50">
        <w:rPr>
          <w:sz w:val="20"/>
          <w:szCs w:val="20"/>
        </w:rPr>
        <w:t xml:space="preserve">Lisa Hall, Young Wan Ham, </w:t>
      </w:r>
      <w:r w:rsidR="000E0DDA" w:rsidRPr="002C5F50">
        <w:rPr>
          <w:sz w:val="20"/>
          <w:szCs w:val="20"/>
        </w:rPr>
        <w:t xml:space="preserve">Ryan Harte, </w:t>
      </w:r>
      <w:r w:rsidR="00AE011A" w:rsidRPr="002C5F50">
        <w:rPr>
          <w:sz w:val="20"/>
          <w:szCs w:val="20"/>
        </w:rPr>
        <w:t xml:space="preserve">Melissa Heath, </w:t>
      </w:r>
      <w:r w:rsidR="009E1B6D" w:rsidRPr="002C5F50">
        <w:rPr>
          <w:sz w:val="20"/>
          <w:szCs w:val="20"/>
        </w:rPr>
        <w:t xml:space="preserve">Joshua Hilst, </w:t>
      </w:r>
      <w:r w:rsidR="00AE011A" w:rsidRPr="002C5F50">
        <w:rPr>
          <w:sz w:val="20"/>
          <w:szCs w:val="20"/>
        </w:rPr>
        <w:t xml:space="preserve">Michael Hollister, </w:t>
      </w:r>
      <w:r w:rsidRPr="002C5F50">
        <w:rPr>
          <w:sz w:val="20"/>
          <w:szCs w:val="20"/>
        </w:rPr>
        <w:t xml:space="preserve">Hilary Hungerford, </w:t>
      </w:r>
      <w:r w:rsidR="009C7787" w:rsidRPr="002C5F50">
        <w:rPr>
          <w:sz w:val="20"/>
          <w:szCs w:val="20"/>
        </w:rPr>
        <w:t xml:space="preserve">Armen Ilikchyan, </w:t>
      </w:r>
      <w:r w:rsidRPr="002C5F50">
        <w:rPr>
          <w:sz w:val="20"/>
          <w:szCs w:val="20"/>
        </w:rPr>
        <w:t xml:space="preserve">Greg Jackson, </w:t>
      </w:r>
      <w:r w:rsidR="004D5082" w:rsidRPr="002C5F50">
        <w:rPr>
          <w:sz w:val="20"/>
          <w:szCs w:val="20"/>
        </w:rPr>
        <w:t xml:space="preserve">John Jarvis, </w:t>
      </w:r>
      <w:r w:rsidR="007E6A4F" w:rsidRPr="002C5F50">
        <w:rPr>
          <w:sz w:val="20"/>
          <w:szCs w:val="20"/>
        </w:rPr>
        <w:t xml:space="preserve">Kyle Kamaiopili, </w:t>
      </w:r>
      <w:r w:rsidR="002128BB" w:rsidRPr="002C5F50">
        <w:rPr>
          <w:sz w:val="20"/>
          <w:szCs w:val="20"/>
        </w:rPr>
        <w:t xml:space="preserve">Scott Lewis, </w:t>
      </w:r>
      <w:r w:rsidRPr="002C5F50">
        <w:rPr>
          <w:sz w:val="20"/>
          <w:szCs w:val="20"/>
        </w:rPr>
        <w:t xml:space="preserve"> </w:t>
      </w:r>
      <w:r w:rsidR="006A620C" w:rsidRPr="002C5F50">
        <w:rPr>
          <w:sz w:val="20"/>
          <w:szCs w:val="20"/>
        </w:rPr>
        <w:t xml:space="preserve">Dianne McAdams-Jones, Natalie Monson, </w:t>
      </w:r>
      <w:r w:rsidR="00AE011A" w:rsidRPr="002C5F50">
        <w:rPr>
          <w:sz w:val="20"/>
          <w:szCs w:val="20"/>
        </w:rPr>
        <w:t xml:space="preserve">Ethan Morse (UVUSA), </w:t>
      </w:r>
      <w:r w:rsidR="00116119" w:rsidRPr="002C5F50">
        <w:rPr>
          <w:sz w:val="20"/>
          <w:szCs w:val="20"/>
        </w:rPr>
        <w:t xml:space="preserve">Ashley Nadeau, </w:t>
      </w:r>
      <w:r w:rsidRPr="002C5F50">
        <w:rPr>
          <w:sz w:val="20"/>
          <w:szCs w:val="20"/>
        </w:rPr>
        <w:t xml:space="preserve">Elijah Nielson, Matthew North, </w:t>
      </w:r>
      <w:r w:rsidR="0000728A" w:rsidRPr="002C5F50">
        <w:rPr>
          <w:sz w:val="20"/>
          <w:szCs w:val="20"/>
        </w:rPr>
        <w:t xml:space="preserve">Jim Pettersson, </w:t>
      </w:r>
      <w:r w:rsidR="002128BB" w:rsidRPr="002C5F50">
        <w:rPr>
          <w:sz w:val="20"/>
          <w:szCs w:val="20"/>
        </w:rPr>
        <w:t xml:space="preserve">Evelyn Porter, </w:t>
      </w:r>
      <w:r w:rsidR="00116119" w:rsidRPr="002C5F50">
        <w:rPr>
          <w:sz w:val="20"/>
          <w:szCs w:val="20"/>
        </w:rPr>
        <w:t xml:space="preserve">Jim Price, Laura Ricaldi, </w:t>
      </w:r>
      <w:r w:rsidR="00E22F99" w:rsidRPr="002C5F50">
        <w:rPr>
          <w:sz w:val="20"/>
          <w:szCs w:val="20"/>
        </w:rPr>
        <w:t xml:space="preserve">Brandon Ro, </w:t>
      </w:r>
      <w:r w:rsidR="00116119" w:rsidRPr="002C5F50">
        <w:rPr>
          <w:sz w:val="20"/>
          <w:szCs w:val="20"/>
        </w:rPr>
        <w:t xml:space="preserve">Eric Russell, </w:t>
      </w:r>
      <w:r w:rsidR="00417163" w:rsidRPr="002C5F50">
        <w:rPr>
          <w:sz w:val="20"/>
          <w:szCs w:val="20"/>
        </w:rPr>
        <w:t xml:space="preserve">Bryan Sansom, </w:t>
      </w:r>
      <w:r w:rsidR="005715A8" w:rsidRPr="002C5F50">
        <w:rPr>
          <w:sz w:val="20"/>
          <w:szCs w:val="20"/>
        </w:rPr>
        <w:t xml:space="preserve">Leo Schlosnagle, </w:t>
      </w:r>
      <w:r w:rsidR="008B72BB" w:rsidRPr="002C5F50">
        <w:rPr>
          <w:sz w:val="20"/>
          <w:szCs w:val="20"/>
        </w:rPr>
        <w:t xml:space="preserve">David W. Scott, </w:t>
      </w:r>
      <w:r w:rsidR="00BC5043" w:rsidRPr="002C5F50">
        <w:rPr>
          <w:sz w:val="20"/>
          <w:szCs w:val="20"/>
        </w:rPr>
        <w:t xml:space="preserve">Waseem Sheikh, </w:t>
      </w:r>
      <w:r w:rsidR="00470C10" w:rsidRPr="002C5F50">
        <w:rPr>
          <w:sz w:val="20"/>
          <w:szCs w:val="20"/>
        </w:rPr>
        <w:t xml:space="preserve">Justin Schellenberg, </w:t>
      </w:r>
      <w:r w:rsidRPr="002C5F50">
        <w:rPr>
          <w:sz w:val="20"/>
          <w:szCs w:val="20"/>
        </w:rPr>
        <w:t xml:space="preserve">Dustin Shipp, Skyler Simmons, </w:t>
      </w:r>
      <w:r w:rsidR="00BC5043" w:rsidRPr="002C5F50">
        <w:rPr>
          <w:sz w:val="20"/>
          <w:szCs w:val="20"/>
        </w:rPr>
        <w:t xml:space="preserve">Mike Smidt, </w:t>
      </w:r>
      <w:r w:rsidR="00116119" w:rsidRPr="002C5F50">
        <w:rPr>
          <w:sz w:val="20"/>
          <w:szCs w:val="20"/>
        </w:rPr>
        <w:t xml:space="preserve">Kevin Smith, </w:t>
      </w:r>
      <w:r w:rsidR="002B0F43" w:rsidRPr="002C5F50">
        <w:rPr>
          <w:sz w:val="20"/>
          <w:szCs w:val="20"/>
        </w:rPr>
        <w:t xml:space="preserve">Peter Sproul, </w:t>
      </w:r>
      <w:r w:rsidR="00BC5043" w:rsidRPr="002C5F50">
        <w:rPr>
          <w:sz w:val="20"/>
          <w:szCs w:val="20"/>
        </w:rPr>
        <w:t xml:space="preserve">Zachery Taylor, </w:t>
      </w:r>
      <w:r w:rsidR="003A08C8" w:rsidRPr="002C5F50">
        <w:rPr>
          <w:sz w:val="20"/>
          <w:szCs w:val="20"/>
        </w:rPr>
        <w:t>Bob Walsh,</w:t>
      </w:r>
      <w:r w:rsidR="006F762F" w:rsidRPr="002C5F50">
        <w:rPr>
          <w:sz w:val="20"/>
          <w:szCs w:val="20"/>
        </w:rPr>
        <w:t xml:space="preserve"> Sandie Waters, </w:t>
      </w:r>
      <w:r w:rsidR="008F792D" w:rsidRPr="002C5F50">
        <w:rPr>
          <w:sz w:val="20"/>
          <w:szCs w:val="20"/>
        </w:rPr>
        <w:t xml:space="preserve">Christopher Witt, </w:t>
      </w:r>
      <w:r w:rsidR="00116119" w:rsidRPr="002C5F50">
        <w:rPr>
          <w:sz w:val="20"/>
          <w:szCs w:val="20"/>
        </w:rPr>
        <w:t xml:space="preserve">Kathleen Young, </w:t>
      </w:r>
      <w:r w:rsidR="008F792D" w:rsidRPr="002C5F50">
        <w:rPr>
          <w:sz w:val="20"/>
          <w:szCs w:val="20"/>
        </w:rPr>
        <w:t>Alex Yuan</w:t>
      </w:r>
    </w:p>
    <w:p w14:paraId="0D845A73" w14:textId="63ED5105" w:rsidR="00D901F6" w:rsidRPr="002C5F50" w:rsidRDefault="00D901F6" w:rsidP="00D901F6">
      <w:pPr>
        <w:rPr>
          <w:sz w:val="20"/>
          <w:szCs w:val="20"/>
        </w:rPr>
      </w:pPr>
      <w:r w:rsidRPr="002C5F50">
        <w:rPr>
          <w:b/>
          <w:i/>
          <w:sz w:val="20"/>
          <w:szCs w:val="20"/>
        </w:rPr>
        <w:t>Excused or Absent</w:t>
      </w:r>
      <w:r w:rsidRPr="002C5F50">
        <w:rPr>
          <w:sz w:val="20"/>
          <w:szCs w:val="20"/>
        </w:rPr>
        <w:t xml:space="preserve">: </w:t>
      </w:r>
      <w:r w:rsidR="000E0DDA" w:rsidRPr="002C5F50">
        <w:rPr>
          <w:sz w:val="20"/>
          <w:szCs w:val="20"/>
        </w:rPr>
        <w:t xml:space="preserve">Beka Grulich (PACE), </w:t>
      </w:r>
      <w:r w:rsidR="00AE011A" w:rsidRPr="002C5F50">
        <w:rPr>
          <w:sz w:val="20"/>
          <w:szCs w:val="20"/>
        </w:rPr>
        <w:t xml:space="preserve">Jeremy Knee (OGC), </w:t>
      </w:r>
      <w:r w:rsidR="000E0DDA" w:rsidRPr="002C5F50">
        <w:rPr>
          <w:sz w:val="20"/>
          <w:szCs w:val="20"/>
        </w:rPr>
        <w:t>Chuck Knutson,</w:t>
      </w:r>
      <w:r w:rsidR="00E10B98" w:rsidRPr="002C5F50">
        <w:rPr>
          <w:sz w:val="20"/>
          <w:szCs w:val="20"/>
        </w:rPr>
        <w:t xml:space="preserve"> Ben Moulton, </w:t>
      </w:r>
      <w:r w:rsidR="002B0F43" w:rsidRPr="002C5F50">
        <w:rPr>
          <w:sz w:val="20"/>
          <w:szCs w:val="20"/>
        </w:rPr>
        <w:t xml:space="preserve">Tammy Parker, </w:t>
      </w:r>
      <w:r w:rsidR="00A60056" w:rsidRPr="002C5F50">
        <w:rPr>
          <w:sz w:val="20"/>
          <w:szCs w:val="20"/>
        </w:rPr>
        <w:t>Michaela Sawyer</w:t>
      </w:r>
      <w:r w:rsidR="00AE011A" w:rsidRPr="002C5F50">
        <w:rPr>
          <w:sz w:val="20"/>
          <w:szCs w:val="20"/>
        </w:rPr>
        <w:t xml:space="preserve">, </w:t>
      </w:r>
      <w:r w:rsidR="002B0F43" w:rsidRPr="002C5F50">
        <w:rPr>
          <w:sz w:val="20"/>
          <w:szCs w:val="20"/>
        </w:rPr>
        <w:t>Karen Sturtevant (Library),</w:t>
      </w:r>
      <w:r w:rsidR="00CC50BB" w:rsidRPr="002C5F50">
        <w:rPr>
          <w:sz w:val="20"/>
          <w:szCs w:val="20"/>
        </w:rPr>
        <w:t xml:space="preserve"> Wayne Vaught</w:t>
      </w:r>
    </w:p>
    <w:p w14:paraId="298E9F4F" w14:textId="2CB61A63" w:rsidR="00D901F6" w:rsidRPr="004A088F" w:rsidRDefault="00D901F6" w:rsidP="00D901F6">
      <w:pPr>
        <w:rPr>
          <w:sz w:val="20"/>
          <w:szCs w:val="20"/>
        </w:rPr>
      </w:pPr>
      <w:r w:rsidRPr="002C5F50">
        <w:rPr>
          <w:b/>
          <w:i/>
          <w:sz w:val="20"/>
          <w:szCs w:val="20"/>
        </w:rPr>
        <w:t>Guests:</w:t>
      </w:r>
      <w:r w:rsidRPr="002C5F50">
        <w:rPr>
          <w:b/>
          <w:i/>
          <w:sz w:val="20"/>
          <w:szCs w:val="20"/>
        </w:rPr>
        <w:tab/>
      </w:r>
      <w:r w:rsidR="0000728A" w:rsidRPr="002C5F50">
        <w:rPr>
          <w:sz w:val="20"/>
          <w:szCs w:val="20"/>
        </w:rPr>
        <w:t xml:space="preserve"> Nizhone Meza</w:t>
      </w:r>
      <w:r w:rsidR="002B0F43" w:rsidRPr="002C5F50">
        <w:rPr>
          <w:sz w:val="20"/>
          <w:szCs w:val="20"/>
        </w:rPr>
        <w:t>, Trevor Morris, Kristopher Kopp, Jonathan Westover, Jason Lanegan, Amie Houghton, Neal Maxfield</w:t>
      </w:r>
    </w:p>
    <w:p w14:paraId="5F824FA5" w14:textId="6D9584C1" w:rsidR="00D901F6" w:rsidRDefault="00D901F6" w:rsidP="00D901F6">
      <w:pPr>
        <w:rPr>
          <w:sz w:val="20"/>
          <w:szCs w:val="20"/>
        </w:rPr>
      </w:pPr>
      <w:r w:rsidRPr="004A088F">
        <w:rPr>
          <w:sz w:val="20"/>
          <w:szCs w:val="20"/>
        </w:rPr>
        <w:t>Call to order – 3:00 p.m.</w:t>
      </w:r>
    </w:p>
    <w:p w14:paraId="58E86126" w14:textId="7C7AFF9A" w:rsidR="0030274F" w:rsidRDefault="007808A8" w:rsidP="00D51C66">
      <w:pPr>
        <w:rPr>
          <w:sz w:val="20"/>
          <w:szCs w:val="20"/>
        </w:rPr>
      </w:pPr>
      <w:r>
        <w:rPr>
          <w:sz w:val="20"/>
          <w:szCs w:val="20"/>
        </w:rPr>
        <w:t xml:space="preserve">Approval </w:t>
      </w:r>
      <w:r w:rsidR="004741B3">
        <w:rPr>
          <w:sz w:val="20"/>
          <w:szCs w:val="20"/>
        </w:rPr>
        <w:t>o</w:t>
      </w:r>
      <w:r>
        <w:rPr>
          <w:sz w:val="20"/>
          <w:szCs w:val="20"/>
        </w:rPr>
        <w:t xml:space="preserve">f Minutes – Minutes </w:t>
      </w:r>
      <w:r w:rsidR="004741B3">
        <w:rPr>
          <w:sz w:val="20"/>
          <w:szCs w:val="20"/>
        </w:rPr>
        <w:t>approved</w:t>
      </w:r>
      <w:r w:rsidR="00982029">
        <w:rPr>
          <w:sz w:val="20"/>
          <w:szCs w:val="20"/>
        </w:rPr>
        <w:t xml:space="preserve"> for </w:t>
      </w:r>
      <w:r w:rsidR="002C4EFF">
        <w:rPr>
          <w:sz w:val="20"/>
          <w:szCs w:val="20"/>
        </w:rPr>
        <w:t>11/30</w:t>
      </w:r>
      <w:r w:rsidR="009A7EAD">
        <w:rPr>
          <w:sz w:val="20"/>
          <w:szCs w:val="20"/>
        </w:rPr>
        <w:t>/21</w:t>
      </w:r>
    </w:p>
    <w:p w14:paraId="7FBA324E" w14:textId="0675EC38" w:rsidR="006B66E1" w:rsidRPr="006B66E1" w:rsidRDefault="006B66E1" w:rsidP="00D51C66">
      <w:pPr>
        <w:rPr>
          <w:b/>
          <w:sz w:val="20"/>
          <w:szCs w:val="20"/>
        </w:rPr>
      </w:pPr>
      <w:r w:rsidRPr="006B66E1">
        <w:rPr>
          <w:b/>
          <w:sz w:val="20"/>
          <w:szCs w:val="20"/>
        </w:rPr>
        <w:t>Rank Advancement Template and Practice Document</w:t>
      </w:r>
    </w:p>
    <w:p w14:paraId="1A18A267" w14:textId="15CB095B" w:rsidR="00B61A37" w:rsidRDefault="00CF11D0" w:rsidP="006B66E1">
      <w:pPr>
        <w:pStyle w:val="ListParagraph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 xml:space="preserve">Plan is to incorporate a three-year window in which a faculty member can </w:t>
      </w:r>
      <w:r w:rsidR="00B61A37">
        <w:rPr>
          <w:sz w:val="20"/>
          <w:szCs w:val="20"/>
        </w:rPr>
        <w:t>elect</w:t>
      </w:r>
      <w:r>
        <w:rPr>
          <w:sz w:val="20"/>
          <w:szCs w:val="20"/>
        </w:rPr>
        <w:t xml:space="preserve"> to stay with previous RTP criteria into Policy 632.</w:t>
      </w:r>
    </w:p>
    <w:p w14:paraId="1A185BF4" w14:textId="738DA977" w:rsidR="00CF11D0" w:rsidRDefault="00CF11D0" w:rsidP="006B66E1">
      <w:pPr>
        <w:pStyle w:val="ListParagraph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 xml:space="preserve">Adding a statement to the practice document </w:t>
      </w:r>
      <w:r w:rsidR="00B61A37">
        <w:rPr>
          <w:sz w:val="20"/>
          <w:szCs w:val="20"/>
        </w:rPr>
        <w:t xml:space="preserve">that while it is practice </w:t>
      </w:r>
      <w:r w:rsidR="00087491">
        <w:rPr>
          <w:sz w:val="20"/>
          <w:szCs w:val="20"/>
        </w:rPr>
        <w:t>using</w:t>
      </w:r>
      <w:r w:rsidR="00B61A37">
        <w:rPr>
          <w:sz w:val="20"/>
          <w:szCs w:val="20"/>
        </w:rPr>
        <w:t xml:space="preserve"> the current criteria, faculty do have some concerns.</w:t>
      </w:r>
    </w:p>
    <w:p w14:paraId="5097DE23" w14:textId="73A1116A" w:rsidR="006B66E1" w:rsidRDefault="006B66E1" w:rsidP="006B66E1">
      <w:pPr>
        <w:pStyle w:val="ListParagraph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Check in with</w:t>
      </w:r>
      <w:r w:rsidR="00487D13">
        <w:rPr>
          <w:sz w:val="20"/>
          <w:szCs w:val="20"/>
        </w:rPr>
        <w:t xml:space="preserve"> your</w:t>
      </w:r>
      <w:r>
        <w:rPr>
          <w:sz w:val="20"/>
          <w:szCs w:val="20"/>
        </w:rPr>
        <w:t xml:space="preserve"> RTP Committees to see if</w:t>
      </w:r>
      <w:r w:rsidR="00487D13">
        <w:rPr>
          <w:sz w:val="20"/>
          <w:szCs w:val="20"/>
        </w:rPr>
        <w:t xml:space="preserve"> they need any assistance. Next due date is 1/17. </w:t>
      </w:r>
      <w:r w:rsidR="00EA663D">
        <w:rPr>
          <w:sz w:val="20"/>
          <w:szCs w:val="20"/>
        </w:rPr>
        <w:t xml:space="preserve">Timeline for feedback is outlined in Policy 637. Some deans sent their feedback to department chairs instead of RTP chairs which caused a delay. </w:t>
      </w:r>
      <w:r>
        <w:rPr>
          <w:sz w:val="20"/>
          <w:szCs w:val="20"/>
        </w:rPr>
        <w:t>Do need system in place to track revisions and approvals.</w:t>
      </w:r>
    </w:p>
    <w:p w14:paraId="576B46C5" w14:textId="5635B9A9" w:rsidR="006B66E1" w:rsidRDefault="006B66E1" w:rsidP="006B66E1">
      <w:pPr>
        <w:pStyle w:val="ListParagraph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 xml:space="preserve">Cox will share </w:t>
      </w:r>
      <w:r w:rsidR="0058128C">
        <w:rPr>
          <w:sz w:val="20"/>
          <w:szCs w:val="20"/>
        </w:rPr>
        <w:t xml:space="preserve">all recommendations </w:t>
      </w:r>
      <w:r>
        <w:rPr>
          <w:sz w:val="20"/>
          <w:szCs w:val="20"/>
        </w:rPr>
        <w:t>to make sure that Hungerford and Jon Allred have all pertinent information</w:t>
      </w:r>
      <w:r w:rsidR="0058128C">
        <w:rPr>
          <w:sz w:val="20"/>
          <w:szCs w:val="20"/>
        </w:rPr>
        <w:t xml:space="preserve"> and have completed an </w:t>
      </w:r>
      <w:r>
        <w:rPr>
          <w:sz w:val="20"/>
          <w:szCs w:val="20"/>
        </w:rPr>
        <w:t>in-depth orientation.</w:t>
      </w:r>
      <w:r w:rsidR="00593049">
        <w:rPr>
          <w:sz w:val="20"/>
          <w:szCs w:val="20"/>
        </w:rPr>
        <w:t xml:space="preserve"> Matt North has volunteered to help during transition.</w:t>
      </w:r>
    </w:p>
    <w:p w14:paraId="14474E50" w14:textId="67347B0C" w:rsidR="00593049" w:rsidRPr="00C735B9" w:rsidRDefault="00C735B9" w:rsidP="00593049">
      <w:pPr>
        <w:rPr>
          <w:b/>
          <w:sz w:val="20"/>
          <w:szCs w:val="20"/>
        </w:rPr>
      </w:pPr>
      <w:r w:rsidRPr="00C735B9">
        <w:rPr>
          <w:b/>
          <w:sz w:val="20"/>
          <w:szCs w:val="20"/>
        </w:rPr>
        <w:t>POLICY</w:t>
      </w:r>
    </w:p>
    <w:p w14:paraId="63616A49" w14:textId="26ED4D8C" w:rsidR="00C735B9" w:rsidRDefault="00C735B9" w:rsidP="00C735B9">
      <w:pPr>
        <w:pStyle w:val="ListParagraph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 xml:space="preserve">Policy 640 – </w:t>
      </w:r>
      <w:r w:rsidRPr="000E5ABA">
        <w:rPr>
          <w:i/>
          <w:iCs/>
          <w:sz w:val="20"/>
          <w:szCs w:val="20"/>
        </w:rPr>
        <w:t>Faculty Sabbatical Leave</w:t>
      </w:r>
    </w:p>
    <w:p w14:paraId="78C4B98A" w14:textId="6C87E3DB" w:rsidR="00C735B9" w:rsidRDefault="00C735B9" w:rsidP="00C735B9">
      <w:pPr>
        <w:pStyle w:val="ListParagraph"/>
        <w:numPr>
          <w:ilvl w:val="1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All feedback discussed in senate will be forwarded to the steward for review and incorporating into the policy. Faculty Senate will review again during Stage 2.</w:t>
      </w:r>
    </w:p>
    <w:p w14:paraId="343D3834" w14:textId="6B106C9C" w:rsidR="00C735B9" w:rsidRDefault="00C735B9" w:rsidP="00C735B9">
      <w:pPr>
        <w:pStyle w:val="ListParagraph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 xml:space="preserve">Policy 644 – </w:t>
      </w:r>
      <w:r w:rsidR="009E398A" w:rsidRPr="009E398A">
        <w:rPr>
          <w:i/>
          <w:iCs/>
          <w:sz w:val="20"/>
          <w:szCs w:val="20"/>
        </w:rPr>
        <w:t xml:space="preserve">Appointment and Responsibility of </w:t>
      </w:r>
      <w:r w:rsidRPr="009E398A">
        <w:rPr>
          <w:i/>
          <w:iCs/>
          <w:sz w:val="20"/>
          <w:szCs w:val="20"/>
        </w:rPr>
        <w:t>Department Chairs</w:t>
      </w:r>
    </w:p>
    <w:p w14:paraId="4BE622B0" w14:textId="0954BF69" w:rsidR="00FF19C2" w:rsidRDefault="00527E3A" w:rsidP="00C735B9">
      <w:pPr>
        <w:pStyle w:val="ListParagraph"/>
        <w:numPr>
          <w:ilvl w:val="1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 xml:space="preserve">Policy came forward in 2020-2021. However, due to the </w:t>
      </w:r>
      <w:r w:rsidR="009E398A">
        <w:rPr>
          <w:sz w:val="20"/>
          <w:szCs w:val="20"/>
        </w:rPr>
        <w:t>number</w:t>
      </w:r>
      <w:r>
        <w:rPr>
          <w:sz w:val="20"/>
          <w:szCs w:val="20"/>
        </w:rPr>
        <w:t xml:space="preserve"> of comments</w:t>
      </w:r>
      <w:r w:rsidR="009E398A">
        <w:rPr>
          <w:sz w:val="20"/>
          <w:szCs w:val="20"/>
        </w:rPr>
        <w:t>,</w:t>
      </w:r>
      <w:r>
        <w:rPr>
          <w:sz w:val="20"/>
          <w:szCs w:val="20"/>
        </w:rPr>
        <w:t xml:space="preserve"> the policy was sent back to Stage 1 to address many of the comments.</w:t>
      </w:r>
    </w:p>
    <w:p w14:paraId="1BCEE6E8" w14:textId="2C853999" w:rsidR="00527E3A" w:rsidRPr="00C735B9" w:rsidRDefault="00527E3A" w:rsidP="00C735B9">
      <w:pPr>
        <w:pStyle w:val="ListParagraph"/>
        <w:numPr>
          <w:ilvl w:val="1"/>
          <w:numId w:val="33"/>
        </w:numPr>
        <w:rPr>
          <w:sz w:val="20"/>
          <w:szCs w:val="20"/>
        </w:rPr>
      </w:pPr>
      <w:r w:rsidRPr="009E398A">
        <w:rPr>
          <w:b/>
          <w:bCs/>
          <w:sz w:val="20"/>
          <w:szCs w:val="20"/>
        </w:rPr>
        <w:t>MOTION</w:t>
      </w:r>
      <w:r>
        <w:rPr>
          <w:sz w:val="20"/>
          <w:szCs w:val="20"/>
        </w:rPr>
        <w:t xml:space="preserve"> – </w:t>
      </w:r>
      <w:r w:rsidR="009E398A">
        <w:rPr>
          <w:sz w:val="20"/>
          <w:szCs w:val="20"/>
        </w:rPr>
        <w:t xml:space="preserve">Sandie </w:t>
      </w:r>
      <w:r>
        <w:rPr>
          <w:sz w:val="20"/>
          <w:szCs w:val="20"/>
        </w:rPr>
        <w:t xml:space="preserve">Waters moved to hold reviewing comments on the policy until the first senate meeting in January. </w:t>
      </w:r>
      <w:r w:rsidR="009E398A">
        <w:rPr>
          <w:sz w:val="20"/>
          <w:szCs w:val="20"/>
        </w:rPr>
        <w:t xml:space="preserve">Skyler </w:t>
      </w:r>
      <w:r>
        <w:rPr>
          <w:sz w:val="20"/>
          <w:szCs w:val="20"/>
        </w:rPr>
        <w:t>Simmons seconded. All in favor? 33</w:t>
      </w:r>
      <w:r w:rsidR="009E398A">
        <w:rPr>
          <w:sz w:val="20"/>
          <w:szCs w:val="20"/>
        </w:rPr>
        <w:t>; Opposed –</w:t>
      </w:r>
      <w:r>
        <w:rPr>
          <w:sz w:val="20"/>
          <w:szCs w:val="20"/>
        </w:rPr>
        <w:t xml:space="preserve"> 0</w:t>
      </w:r>
      <w:r w:rsidR="009E398A">
        <w:rPr>
          <w:sz w:val="20"/>
          <w:szCs w:val="20"/>
        </w:rPr>
        <w:t>; Abstained -</w:t>
      </w:r>
      <w:r>
        <w:rPr>
          <w:sz w:val="20"/>
          <w:szCs w:val="20"/>
        </w:rPr>
        <w:t xml:space="preserve"> 0. Motion passed.</w:t>
      </w:r>
    </w:p>
    <w:p w14:paraId="03E0E2A1" w14:textId="77777777" w:rsidR="00C735B9" w:rsidRDefault="00C735B9" w:rsidP="00C735B9">
      <w:pPr>
        <w:pStyle w:val="ListParagraph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General Comments</w:t>
      </w:r>
    </w:p>
    <w:p w14:paraId="11520E52" w14:textId="0914F3FD" w:rsidR="00C735B9" w:rsidRDefault="00C735B9" w:rsidP="00C735B9">
      <w:pPr>
        <w:pStyle w:val="ListParagraph"/>
        <w:numPr>
          <w:ilvl w:val="1"/>
          <w:numId w:val="33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Discussion about proposing an ad hoc committee to review a short policy meeting on how to review policy. Bennett volunteered to participate on this ad hoc review committee to understand the overall process.</w:t>
      </w:r>
    </w:p>
    <w:p w14:paraId="74DB93BB" w14:textId="3B521D0C" w:rsidR="00C735B9" w:rsidRDefault="00086769" w:rsidP="00086769">
      <w:pPr>
        <w:rPr>
          <w:b/>
          <w:sz w:val="20"/>
          <w:szCs w:val="20"/>
        </w:rPr>
      </w:pPr>
      <w:r w:rsidRPr="00086769">
        <w:rPr>
          <w:b/>
          <w:sz w:val="20"/>
          <w:szCs w:val="20"/>
        </w:rPr>
        <w:t>NON-POLICY</w:t>
      </w:r>
    </w:p>
    <w:p w14:paraId="45C27B2C" w14:textId="15FDFF8C" w:rsidR="00086769" w:rsidRPr="00D0302F" w:rsidRDefault="000F6B22" w:rsidP="00D0302F">
      <w:pPr>
        <w:pStyle w:val="ListParagraph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Part-Time </w:t>
      </w:r>
      <w:r w:rsidR="00940C88">
        <w:rPr>
          <w:sz w:val="20"/>
          <w:szCs w:val="20"/>
        </w:rPr>
        <w:t xml:space="preserve">Faculty </w:t>
      </w:r>
      <w:r w:rsidR="00086769">
        <w:rPr>
          <w:sz w:val="20"/>
          <w:szCs w:val="20"/>
        </w:rPr>
        <w:t>Shared Governance</w:t>
      </w:r>
    </w:p>
    <w:p w14:paraId="248457A7" w14:textId="77777777" w:rsidR="002F0EBF" w:rsidRPr="002F0EBF" w:rsidRDefault="002F0EBF" w:rsidP="002F0EBF">
      <w:pPr>
        <w:pStyle w:val="ListParagraph"/>
        <w:numPr>
          <w:ilvl w:val="1"/>
          <w:numId w:val="34"/>
        </w:numPr>
        <w:rPr>
          <w:sz w:val="20"/>
          <w:szCs w:val="20"/>
        </w:rPr>
      </w:pPr>
      <w:r w:rsidRPr="002F0EBF">
        <w:rPr>
          <w:sz w:val="20"/>
          <w:szCs w:val="20"/>
        </w:rPr>
        <w:t>Recommend town hall conversation about shared governance and how the President and Provost define shared governance.</w:t>
      </w:r>
    </w:p>
    <w:p w14:paraId="2C38F825" w14:textId="355D830A" w:rsidR="000F6B22" w:rsidRDefault="000F6B22" w:rsidP="000F6B22">
      <w:pPr>
        <w:pStyle w:val="ListParagraph"/>
        <w:numPr>
          <w:ilvl w:val="1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Cox proposed meeting with Cabinet on their vision for shared governance and faculty’s role in that governance.</w:t>
      </w:r>
    </w:p>
    <w:p w14:paraId="5F78F68A" w14:textId="66606D66" w:rsidR="00B52936" w:rsidRDefault="00B52936" w:rsidP="000F6B22">
      <w:pPr>
        <w:pStyle w:val="ListParagraph"/>
        <w:numPr>
          <w:ilvl w:val="1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Taskforce prepared document that outlined several approaches to addressing adjunct participation that included </w:t>
      </w:r>
      <w:r w:rsidR="00214127">
        <w:rPr>
          <w:sz w:val="20"/>
          <w:szCs w:val="20"/>
        </w:rPr>
        <w:t>budgeting figures. The most expensive option was $60,000 which could be shared by all departments and Academic Affairs to give part-time faculty a voice.</w:t>
      </w:r>
      <w:r w:rsidR="00B129CD">
        <w:rPr>
          <w:sz w:val="20"/>
          <w:szCs w:val="20"/>
        </w:rPr>
        <w:t xml:space="preserve"> </w:t>
      </w:r>
    </w:p>
    <w:p w14:paraId="046AF349" w14:textId="682A3AFA" w:rsidR="000F6B22" w:rsidRDefault="000F6B22" w:rsidP="000F6B22">
      <w:pPr>
        <w:pStyle w:val="ListParagraph"/>
        <w:numPr>
          <w:ilvl w:val="1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Concerned about the adjunct role and making sure they feel a part of the institution while at the same time there is a legal liability for participating beyond their contract.</w:t>
      </w:r>
    </w:p>
    <w:p w14:paraId="153D026E" w14:textId="010D9C2C" w:rsidR="000F6B22" w:rsidRDefault="000F6B22" w:rsidP="000F6B22">
      <w:pPr>
        <w:pStyle w:val="ListParagraph"/>
        <w:numPr>
          <w:ilvl w:val="1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Discussion about part-time faculty and not having a consistent voice across campus. Would like to broadly define part-time faculty. The mechanisms of the institution will shape </w:t>
      </w:r>
      <w:r w:rsidR="00390010">
        <w:rPr>
          <w:sz w:val="20"/>
          <w:szCs w:val="20"/>
        </w:rPr>
        <w:t>culture that</w:t>
      </w:r>
      <w:r w:rsidR="003D766F">
        <w:rPr>
          <w:sz w:val="20"/>
          <w:szCs w:val="20"/>
        </w:rPr>
        <w:t xml:space="preserve"> can be done through policy and practice.</w:t>
      </w:r>
    </w:p>
    <w:p w14:paraId="71F73E59" w14:textId="022CE45C" w:rsidR="00390010" w:rsidRDefault="00390010" w:rsidP="000F6B22">
      <w:pPr>
        <w:pStyle w:val="ListParagraph"/>
        <w:numPr>
          <w:ilvl w:val="1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Survey demonstrated that adjuncts stay at UVU for at least five years and needs to be recognized.</w:t>
      </w:r>
    </w:p>
    <w:p w14:paraId="0F413C86" w14:textId="5D751251" w:rsidR="00390010" w:rsidRDefault="00390010" w:rsidP="000F6B22">
      <w:pPr>
        <w:pStyle w:val="ListParagraph"/>
        <w:numPr>
          <w:ilvl w:val="1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Lots of inconsistencies across campus.</w:t>
      </w:r>
    </w:p>
    <w:p w14:paraId="6303EA56" w14:textId="1E689AD2" w:rsidR="00B816AA" w:rsidRPr="00C24F6B" w:rsidRDefault="00390010" w:rsidP="00C24F6B">
      <w:pPr>
        <w:pStyle w:val="ListParagraph"/>
        <w:numPr>
          <w:ilvl w:val="1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Need to provide more sense of community and environment. </w:t>
      </w:r>
      <w:r w:rsidR="007E1012">
        <w:rPr>
          <w:sz w:val="20"/>
          <w:szCs w:val="20"/>
        </w:rPr>
        <w:t>Because adjuncts are part-time</w:t>
      </w:r>
      <w:r>
        <w:rPr>
          <w:sz w:val="20"/>
          <w:szCs w:val="20"/>
        </w:rPr>
        <w:t xml:space="preserve">, the nature of their assignments are in </w:t>
      </w:r>
      <w:r w:rsidR="007E1012">
        <w:rPr>
          <w:sz w:val="20"/>
          <w:szCs w:val="20"/>
        </w:rPr>
        <w:t xml:space="preserve">the </w:t>
      </w:r>
      <w:r>
        <w:rPr>
          <w:sz w:val="20"/>
          <w:szCs w:val="20"/>
        </w:rPr>
        <w:t>evening. They need to be community members first so they can understand the issues faculty are voting on.</w:t>
      </w:r>
    </w:p>
    <w:p w14:paraId="34824078" w14:textId="503A7E45" w:rsidR="00390010" w:rsidRDefault="00B816AA" w:rsidP="000F6B22">
      <w:pPr>
        <w:pStyle w:val="ListParagraph"/>
        <w:numPr>
          <w:ilvl w:val="1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Consider creating a space where adjuncts have input and not just anecdotal information. Critical to have diverse perspective.</w:t>
      </w:r>
    </w:p>
    <w:p w14:paraId="6F0AFC73" w14:textId="20EBA304" w:rsidR="00071D4A" w:rsidRDefault="00071D4A" w:rsidP="000F6B22">
      <w:pPr>
        <w:pStyle w:val="ListParagraph"/>
        <w:numPr>
          <w:ilvl w:val="1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Next Step – Bylaws and policy would need to be revised to include more inclusive definition on campus. Additional dialogue on how everything would look. A vote from F</w:t>
      </w:r>
      <w:r w:rsidR="00C24F6B">
        <w:rPr>
          <w:sz w:val="20"/>
          <w:szCs w:val="20"/>
        </w:rPr>
        <w:t>aculty Senate</w:t>
      </w:r>
      <w:r>
        <w:rPr>
          <w:sz w:val="20"/>
          <w:szCs w:val="20"/>
        </w:rPr>
        <w:t xml:space="preserve"> on whether to continue down the path.</w:t>
      </w:r>
    </w:p>
    <w:p w14:paraId="6FC0FF1A" w14:textId="234F8F13" w:rsidR="00071D4A" w:rsidRDefault="00071D4A" w:rsidP="000F6B22">
      <w:pPr>
        <w:pStyle w:val="ListParagraph"/>
        <w:numPr>
          <w:ilvl w:val="1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Senators need to take proposal back to departments and discuss department vote and senate representation.</w:t>
      </w:r>
    </w:p>
    <w:p w14:paraId="461700F7" w14:textId="1310264F" w:rsidR="000F5C17" w:rsidRDefault="00071D4A" w:rsidP="000F6B22">
      <w:pPr>
        <w:pStyle w:val="ListParagraph"/>
        <w:numPr>
          <w:ilvl w:val="1"/>
          <w:numId w:val="34"/>
        </w:numPr>
        <w:rPr>
          <w:sz w:val="20"/>
          <w:szCs w:val="20"/>
        </w:rPr>
      </w:pPr>
      <w:r w:rsidRPr="00C24F6B">
        <w:rPr>
          <w:b/>
          <w:bCs/>
          <w:sz w:val="20"/>
          <w:szCs w:val="20"/>
        </w:rPr>
        <w:t>MOTION</w:t>
      </w:r>
      <w:r>
        <w:rPr>
          <w:sz w:val="20"/>
          <w:szCs w:val="20"/>
        </w:rPr>
        <w:t xml:space="preserve"> –</w:t>
      </w:r>
      <w:r w:rsidR="00C24F6B">
        <w:rPr>
          <w:sz w:val="20"/>
          <w:szCs w:val="20"/>
        </w:rPr>
        <w:t xml:space="preserve"> Sandie</w:t>
      </w:r>
      <w:r>
        <w:rPr>
          <w:sz w:val="20"/>
          <w:szCs w:val="20"/>
        </w:rPr>
        <w:t xml:space="preserve"> Waters moved to table the topic until January 2022. </w:t>
      </w:r>
      <w:r w:rsidR="00C24F6B">
        <w:rPr>
          <w:sz w:val="20"/>
          <w:szCs w:val="20"/>
        </w:rPr>
        <w:t xml:space="preserve">Bryan </w:t>
      </w:r>
      <w:r w:rsidR="00DA0685">
        <w:rPr>
          <w:sz w:val="20"/>
          <w:szCs w:val="20"/>
        </w:rPr>
        <w:t>Sansom</w:t>
      </w:r>
      <w:r>
        <w:rPr>
          <w:sz w:val="20"/>
          <w:szCs w:val="20"/>
        </w:rPr>
        <w:t xml:space="preserve"> seconded. All in favor?</w:t>
      </w:r>
      <w:r w:rsidR="00DA0685">
        <w:rPr>
          <w:sz w:val="20"/>
          <w:szCs w:val="20"/>
        </w:rPr>
        <w:t xml:space="preserve"> 25;</w:t>
      </w:r>
      <w:r w:rsidR="00C24F6B">
        <w:rPr>
          <w:sz w:val="20"/>
          <w:szCs w:val="20"/>
        </w:rPr>
        <w:t xml:space="preserve"> Opposed - </w:t>
      </w:r>
      <w:r w:rsidR="00DA0685">
        <w:rPr>
          <w:sz w:val="20"/>
          <w:szCs w:val="20"/>
        </w:rPr>
        <w:t>1;</w:t>
      </w:r>
      <w:r w:rsidR="00C24F6B">
        <w:rPr>
          <w:sz w:val="20"/>
          <w:szCs w:val="20"/>
        </w:rPr>
        <w:t xml:space="preserve"> Abstained - </w:t>
      </w:r>
      <w:r w:rsidR="00DA0685">
        <w:rPr>
          <w:sz w:val="20"/>
          <w:szCs w:val="20"/>
        </w:rPr>
        <w:t>0 Motion passed.</w:t>
      </w:r>
    </w:p>
    <w:p w14:paraId="1F7CF6D5" w14:textId="51295EA1" w:rsidR="000F5C17" w:rsidRDefault="00AC6512" w:rsidP="00AC6512">
      <w:pPr>
        <w:pStyle w:val="ListParagraph"/>
        <w:numPr>
          <w:ilvl w:val="1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Link to national best practices: </w:t>
      </w:r>
      <w:hyperlink r:id="rId8" w:history="1">
        <w:r w:rsidRPr="000523A6">
          <w:rPr>
            <w:rStyle w:val="Hyperlink"/>
            <w:sz w:val="20"/>
            <w:szCs w:val="20"/>
          </w:rPr>
          <w:t>https://www.aaup.org/report/inclusion-governance-faculty-members-holding-contingent-appointments</w:t>
        </w:r>
      </w:hyperlink>
      <w:r>
        <w:rPr>
          <w:sz w:val="20"/>
          <w:szCs w:val="20"/>
        </w:rPr>
        <w:t xml:space="preserve"> </w:t>
      </w:r>
    </w:p>
    <w:p w14:paraId="5A7F4192" w14:textId="77777777" w:rsidR="000F5C17" w:rsidRDefault="000F5C17" w:rsidP="000F5C17">
      <w:pPr>
        <w:pStyle w:val="ListParagraph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Anti-Racism Resolution</w:t>
      </w:r>
    </w:p>
    <w:p w14:paraId="1BA28846" w14:textId="7B2A5FA8" w:rsidR="00071D4A" w:rsidRDefault="00700DAB" w:rsidP="000F5C17">
      <w:pPr>
        <w:pStyle w:val="ListParagraph"/>
        <w:numPr>
          <w:ilvl w:val="1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Resolution is currently in draft stage. Statement that many organizations across the nation are making. Following the lead of University of Utah</w:t>
      </w:r>
      <w:r w:rsidR="00A16208">
        <w:rPr>
          <w:sz w:val="20"/>
          <w:szCs w:val="20"/>
        </w:rPr>
        <w:t xml:space="preserve">, </w:t>
      </w:r>
      <w:r>
        <w:rPr>
          <w:sz w:val="20"/>
          <w:szCs w:val="20"/>
        </w:rPr>
        <w:t>UVU faculty now want to show their support. There is a comment document that faculty can share their thoughts and ideas.</w:t>
      </w:r>
    </w:p>
    <w:p w14:paraId="0596180A" w14:textId="09101111" w:rsidR="00700DAB" w:rsidRDefault="00AC6512" w:rsidP="000F5C17">
      <w:pPr>
        <w:pStyle w:val="ListParagraph"/>
        <w:numPr>
          <w:ilvl w:val="1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Would like faculty to take a serious look at the resolution and provide feedback.</w:t>
      </w:r>
    </w:p>
    <w:p w14:paraId="486B65AF" w14:textId="57E98B27" w:rsidR="00F94677" w:rsidRPr="00F94677" w:rsidRDefault="00F94677" w:rsidP="00F94677">
      <w:pPr>
        <w:rPr>
          <w:b/>
          <w:sz w:val="20"/>
          <w:szCs w:val="20"/>
        </w:rPr>
      </w:pPr>
      <w:r w:rsidRPr="00F94677">
        <w:rPr>
          <w:b/>
          <w:sz w:val="20"/>
          <w:szCs w:val="20"/>
        </w:rPr>
        <w:t>ANNOUNCEMENTS</w:t>
      </w:r>
    </w:p>
    <w:p w14:paraId="7FD868AC" w14:textId="12E6853D" w:rsidR="00F94677" w:rsidRDefault="00F94677" w:rsidP="00F94677">
      <w:pPr>
        <w:pStyle w:val="ListParagraph"/>
        <w:numPr>
          <w:ilvl w:val="0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>Pay attention to final exam times.</w:t>
      </w:r>
    </w:p>
    <w:p w14:paraId="30923094" w14:textId="3A7AF890" w:rsidR="00F94677" w:rsidRDefault="00F94677" w:rsidP="006446B5">
      <w:pPr>
        <w:pStyle w:val="ListParagraph"/>
        <w:numPr>
          <w:ilvl w:val="0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 xml:space="preserve">The Town Hall </w:t>
      </w:r>
      <w:r w:rsidR="006446B5">
        <w:rPr>
          <w:sz w:val="20"/>
          <w:szCs w:val="20"/>
        </w:rPr>
        <w:t xml:space="preserve">recording can be accessed at </w:t>
      </w:r>
      <w:hyperlink r:id="rId9" w:history="1">
        <w:r w:rsidR="004536F6" w:rsidRPr="00F032DB">
          <w:rPr>
            <w:rStyle w:val="Hyperlink"/>
            <w:sz w:val="20"/>
            <w:szCs w:val="20"/>
          </w:rPr>
          <w:t>https://www.youtube.co</w:t>
        </w:r>
        <w:r w:rsidR="004536F6" w:rsidRPr="00F032DB">
          <w:rPr>
            <w:rStyle w:val="Hyperlink"/>
            <w:sz w:val="20"/>
            <w:szCs w:val="20"/>
          </w:rPr>
          <w:t>m</w:t>
        </w:r>
        <w:r w:rsidR="004536F6" w:rsidRPr="00F032DB">
          <w:rPr>
            <w:rStyle w:val="Hyperlink"/>
            <w:sz w:val="20"/>
            <w:szCs w:val="20"/>
          </w:rPr>
          <w:t>/watch?v=oMeEoMRKM_4</w:t>
        </w:r>
      </w:hyperlink>
      <w:r w:rsidR="004536F6">
        <w:rPr>
          <w:sz w:val="20"/>
          <w:szCs w:val="20"/>
        </w:rPr>
        <w:t>.</w:t>
      </w:r>
      <w:r>
        <w:rPr>
          <w:sz w:val="20"/>
          <w:szCs w:val="20"/>
        </w:rPr>
        <w:t xml:space="preserve"> Provost stated that the septiles will not be recognized in the RTP decision process</w:t>
      </w:r>
      <w:r w:rsidR="004536F6">
        <w:rPr>
          <w:sz w:val="20"/>
          <w:szCs w:val="20"/>
        </w:rPr>
        <w:t xml:space="preserve"> and supervisors will not have access to them for evaluative purposes</w:t>
      </w:r>
      <w:r w:rsidR="00832939">
        <w:rPr>
          <w:sz w:val="20"/>
          <w:szCs w:val="20"/>
        </w:rPr>
        <w:t>.</w:t>
      </w:r>
      <w:r w:rsidR="00861287">
        <w:rPr>
          <w:sz w:val="20"/>
          <w:szCs w:val="20"/>
        </w:rPr>
        <w:t xml:space="preserve">  </w:t>
      </w:r>
      <w:r w:rsidR="00832939">
        <w:rPr>
          <w:sz w:val="20"/>
          <w:szCs w:val="20"/>
        </w:rPr>
        <w:t>Senators need to let</w:t>
      </w:r>
      <w:r w:rsidR="00861287">
        <w:rPr>
          <w:sz w:val="20"/>
          <w:szCs w:val="20"/>
        </w:rPr>
        <w:t xml:space="preserve"> faculty know that their </w:t>
      </w:r>
      <w:r w:rsidR="00832939">
        <w:rPr>
          <w:sz w:val="20"/>
          <w:szCs w:val="20"/>
        </w:rPr>
        <w:t>face-to-face</w:t>
      </w:r>
      <w:r w:rsidR="00861287">
        <w:rPr>
          <w:sz w:val="20"/>
          <w:szCs w:val="20"/>
        </w:rPr>
        <w:t xml:space="preserve"> classes will continue to be automatically recorded whether you want or not.</w:t>
      </w:r>
      <w:r w:rsidR="006446B5">
        <w:rPr>
          <w:sz w:val="20"/>
          <w:szCs w:val="20"/>
        </w:rPr>
        <w:t xml:space="preserve"> Cannot control the camera.</w:t>
      </w:r>
    </w:p>
    <w:p w14:paraId="6E8D9608" w14:textId="501AC017" w:rsidR="00F94677" w:rsidRDefault="00832939" w:rsidP="00F94677">
      <w:pPr>
        <w:pStyle w:val="ListParagraph"/>
        <w:numPr>
          <w:ilvl w:val="0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 xml:space="preserve">An updated </w:t>
      </w:r>
      <w:r w:rsidR="00861287">
        <w:rPr>
          <w:sz w:val="20"/>
          <w:szCs w:val="20"/>
        </w:rPr>
        <w:t>Snow Day Policy</w:t>
      </w:r>
      <w:r>
        <w:rPr>
          <w:sz w:val="20"/>
          <w:szCs w:val="20"/>
        </w:rPr>
        <w:t xml:space="preserve"> was recently published. Please ask faculty to review the information.</w:t>
      </w:r>
    </w:p>
    <w:p w14:paraId="0D4E5896" w14:textId="43150F40" w:rsidR="00861287" w:rsidRDefault="00151E7F" w:rsidP="00F94677">
      <w:pPr>
        <w:pStyle w:val="ListParagraph"/>
        <w:numPr>
          <w:ilvl w:val="0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>Proposed topic for the ne</w:t>
      </w:r>
      <w:r w:rsidR="00861287">
        <w:rPr>
          <w:sz w:val="20"/>
          <w:szCs w:val="20"/>
        </w:rPr>
        <w:t xml:space="preserve">xt Town Hall </w:t>
      </w:r>
      <w:r>
        <w:rPr>
          <w:sz w:val="20"/>
          <w:szCs w:val="20"/>
        </w:rPr>
        <w:t xml:space="preserve">can be the </w:t>
      </w:r>
      <w:r w:rsidR="00861287">
        <w:rPr>
          <w:sz w:val="20"/>
          <w:szCs w:val="20"/>
        </w:rPr>
        <w:t>process of holding deans accountable to faculty</w:t>
      </w:r>
      <w:r>
        <w:rPr>
          <w:sz w:val="20"/>
          <w:szCs w:val="20"/>
        </w:rPr>
        <w:t>.</w:t>
      </w:r>
    </w:p>
    <w:p w14:paraId="0C0C2430" w14:textId="12CD7986" w:rsidR="006446B5" w:rsidRDefault="006446B5" w:rsidP="00F94677">
      <w:pPr>
        <w:pStyle w:val="ListParagraph"/>
        <w:numPr>
          <w:ilvl w:val="0"/>
          <w:numId w:val="35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Faculty websites will be available starting 12/13/21.</w:t>
      </w:r>
    </w:p>
    <w:p w14:paraId="70242A9C" w14:textId="7590A58D" w:rsidR="006446B5" w:rsidRPr="00151E7F" w:rsidRDefault="00492127" w:rsidP="00151E7F">
      <w:pPr>
        <w:rPr>
          <w:b/>
          <w:sz w:val="20"/>
          <w:szCs w:val="20"/>
        </w:rPr>
      </w:pPr>
      <w:r w:rsidRPr="00492127">
        <w:rPr>
          <w:b/>
          <w:sz w:val="20"/>
          <w:szCs w:val="20"/>
        </w:rPr>
        <w:t>GOOD OF THE ORDER</w:t>
      </w:r>
    </w:p>
    <w:p w14:paraId="12E47748" w14:textId="6CCFCF3C" w:rsidR="00492127" w:rsidRDefault="00492127" w:rsidP="00492127">
      <w:pPr>
        <w:pStyle w:val="ListParagraph"/>
        <w:numPr>
          <w:ilvl w:val="0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 xml:space="preserve">Professional Cast Shows </w:t>
      </w:r>
      <w:hyperlink r:id="rId10" w:history="1">
        <w:r w:rsidRPr="000523A6">
          <w:rPr>
            <w:rStyle w:val="Hyperlink"/>
            <w:sz w:val="20"/>
            <w:szCs w:val="20"/>
          </w:rPr>
          <w:t>https://uvunoorda.universitytickets.com/w/event.aspx?SeriesID=33&amp;utm_source=website&amp;utm_medium=ticketing&amp;utm_campaign=bohemepro&amp;utm_term=noorda</w:t>
        </w:r>
      </w:hyperlink>
    </w:p>
    <w:p w14:paraId="7B4E1E57" w14:textId="0097D3CA" w:rsidR="00492127" w:rsidRDefault="00492127" w:rsidP="00492127">
      <w:pPr>
        <w:pStyle w:val="ListParagraph"/>
        <w:numPr>
          <w:ilvl w:val="0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>Student Shows</w:t>
      </w:r>
    </w:p>
    <w:p w14:paraId="5BA4A9BF" w14:textId="22E93F68" w:rsidR="00492127" w:rsidRDefault="00151E7F" w:rsidP="00151E7F">
      <w:pPr>
        <w:pStyle w:val="ListParagraph"/>
        <w:ind w:left="360"/>
        <w:rPr>
          <w:sz w:val="20"/>
          <w:szCs w:val="20"/>
        </w:rPr>
      </w:pPr>
      <w:hyperlink r:id="rId11" w:history="1">
        <w:r w:rsidRPr="00F032DB">
          <w:rPr>
            <w:rStyle w:val="Hyperlink"/>
            <w:sz w:val="20"/>
            <w:szCs w:val="20"/>
          </w:rPr>
          <w:t>https://uvunoorda.universitytickets.com/w/event.aspx?id=1606&amp;r=455bfe5ffce24bf8a48763ea21f0e7a4</w:t>
        </w:r>
      </w:hyperlink>
      <w:r w:rsidR="00492127">
        <w:rPr>
          <w:sz w:val="20"/>
          <w:szCs w:val="20"/>
        </w:rPr>
        <w:t xml:space="preserve"> </w:t>
      </w:r>
    </w:p>
    <w:p w14:paraId="0E03D828" w14:textId="77777777" w:rsidR="00492127" w:rsidRDefault="00492127" w:rsidP="00492127">
      <w:pPr>
        <w:pStyle w:val="ListParagraph"/>
        <w:numPr>
          <w:ilvl w:val="0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>HP Building has ability for electric cars to charge. Contact Parking Services if cars have been in the charging station longer than posted time.</w:t>
      </w:r>
    </w:p>
    <w:p w14:paraId="60D7B446" w14:textId="36FA70F1" w:rsidR="00492127" w:rsidRPr="00F94677" w:rsidRDefault="00492127" w:rsidP="00492127">
      <w:pPr>
        <w:pStyle w:val="ListParagraph"/>
        <w:numPr>
          <w:ilvl w:val="0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 xml:space="preserve"> Farewell Suzy Cox! </w:t>
      </w:r>
    </w:p>
    <w:sectPr w:rsidR="00492127" w:rsidRPr="00F94677" w:rsidSect="00B92D47">
      <w:pgSz w:w="12240" w:h="15840"/>
      <w:pgMar w:top="1440" w:right="1440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48B39" w14:textId="77777777" w:rsidR="001015A1" w:rsidRDefault="001015A1" w:rsidP="00161135">
      <w:pPr>
        <w:spacing w:after="0" w:line="240" w:lineRule="auto"/>
      </w:pPr>
      <w:r>
        <w:separator/>
      </w:r>
    </w:p>
  </w:endnote>
  <w:endnote w:type="continuationSeparator" w:id="0">
    <w:p w14:paraId="2E76FF31" w14:textId="77777777" w:rsidR="001015A1" w:rsidRDefault="001015A1" w:rsidP="0016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D5BC2" w14:textId="77777777" w:rsidR="001015A1" w:rsidRDefault="001015A1" w:rsidP="00161135">
      <w:pPr>
        <w:spacing w:after="0" w:line="240" w:lineRule="auto"/>
      </w:pPr>
      <w:r>
        <w:separator/>
      </w:r>
    </w:p>
  </w:footnote>
  <w:footnote w:type="continuationSeparator" w:id="0">
    <w:p w14:paraId="58203170" w14:textId="77777777" w:rsidR="001015A1" w:rsidRDefault="001015A1" w:rsidP="00161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9F2"/>
    <w:multiLevelType w:val="hybridMultilevel"/>
    <w:tmpl w:val="85A8F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219D"/>
    <w:multiLevelType w:val="hybridMultilevel"/>
    <w:tmpl w:val="973C6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E1E76"/>
    <w:multiLevelType w:val="hybridMultilevel"/>
    <w:tmpl w:val="A5E4A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A2A82"/>
    <w:multiLevelType w:val="hybridMultilevel"/>
    <w:tmpl w:val="D5AEF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5F5929"/>
    <w:multiLevelType w:val="hybridMultilevel"/>
    <w:tmpl w:val="F758A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65B2E"/>
    <w:multiLevelType w:val="hybridMultilevel"/>
    <w:tmpl w:val="71461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147B4"/>
    <w:multiLevelType w:val="hybridMultilevel"/>
    <w:tmpl w:val="62BE7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BA6B13"/>
    <w:multiLevelType w:val="hybridMultilevel"/>
    <w:tmpl w:val="125EF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3604BD"/>
    <w:multiLevelType w:val="hybridMultilevel"/>
    <w:tmpl w:val="12B02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C3670A"/>
    <w:multiLevelType w:val="hybridMultilevel"/>
    <w:tmpl w:val="5082E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1E0CD8"/>
    <w:multiLevelType w:val="hybridMultilevel"/>
    <w:tmpl w:val="FCF87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F36C23"/>
    <w:multiLevelType w:val="hybridMultilevel"/>
    <w:tmpl w:val="AC40B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172632"/>
    <w:multiLevelType w:val="hybridMultilevel"/>
    <w:tmpl w:val="FD0EA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C014EE"/>
    <w:multiLevelType w:val="hybridMultilevel"/>
    <w:tmpl w:val="46488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CA2E18"/>
    <w:multiLevelType w:val="hybridMultilevel"/>
    <w:tmpl w:val="02222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8B3B13"/>
    <w:multiLevelType w:val="hybridMultilevel"/>
    <w:tmpl w:val="F13C1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204C84"/>
    <w:multiLevelType w:val="hybridMultilevel"/>
    <w:tmpl w:val="63CAC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A1003B"/>
    <w:multiLevelType w:val="hybridMultilevel"/>
    <w:tmpl w:val="FE443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D90DFD"/>
    <w:multiLevelType w:val="hybridMultilevel"/>
    <w:tmpl w:val="C7244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C74F0D"/>
    <w:multiLevelType w:val="hybridMultilevel"/>
    <w:tmpl w:val="4E56C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3E0093"/>
    <w:multiLevelType w:val="hybridMultilevel"/>
    <w:tmpl w:val="71BEE4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6F6CC8"/>
    <w:multiLevelType w:val="hybridMultilevel"/>
    <w:tmpl w:val="C966F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E0608A"/>
    <w:multiLevelType w:val="hybridMultilevel"/>
    <w:tmpl w:val="982C5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4E22F3"/>
    <w:multiLevelType w:val="hybridMultilevel"/>
    <w:tmpl w:val="EAAC6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975A1E"/>
    <w:multiLevelType w:val="hybridMultilevel"/>
    <w:tmpl w:val="11FA1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2C375B"/>
    <w:multiLevelType w:val="hybridMultilevel"/>
    <w:tmpl w:val="B08EE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F47BEF"/>
    <w:multiLevelType w:val="hybridMultilevel"/>
    <w:tmpl w:val="C6123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E828CE"/>
    <w:multiLevelType w:val="hybridMultilevel"/>
    <w:tmpl w:val="5492E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302A95"/>
    <w:multiLevelType w:val="hybridMultilevel"/>
    <w:tmpl w:val="9DBE1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6E4FB4"/>
    <w:multiLevelType w:val="hybridMultilevel"/>
    <w:tmpl w:val="A3FC8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379B9"/>
    <w:multiLevelType w:val="hybridMultilevel"/>
    <w:tmpl w:val="0AAC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80E5C"/>
    <w:multiLevelType w:val="hybridMultilevel"/>
    <w:tmpl w:val="83FC0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C4C77"/>
    <w:multiLevelType w:val="hybridMultilevel"/>
    <w:tmpl w:val="4DD09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D90013"/>
    <w:multiLevelType w:val="hybridMultilevel"/>
    <w:tmpl w:val="AFB06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4C31C2"/>
    <w:multiLevelType w:val="hybridMultilevel"/>
    <w:tmpl w:val="2FEE0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6"/>
  </w:num>
  <w:num w:numId="4">
    <w:abstractNumId w:val="33"/>
  </w:num>
  <w:num w:numId="5">
    <w:abstractNumId w:val="34"/>
  </w:num>
  <w:num w:numId="6">
    <w:abstractNumId w:val="15"/>
  </w:num>
  <w:num w:numId="7">
    <w:abstractNumId w:val="26"/>
  </w:num>
  <w:num w:numId="8">
    <w:abstractNumId w:val="16"/>
  </w:num>
  <w:num w:numId="9">
    <w:abstractNumId w:val="5"/>
  </w:num>
  <w:num w:numId="10">
    <w:abstractNumId w:val="9"/>
  </w:num>
  <w:num w:numId="11">
    <w:abstractNumId w:val="4"/>
  </w:num>
  <w:num w:numId="12">
    <w:abstractNumId w:val="25"/>
  </w:num>
  <w:num w:numId="13">
    <w:abstractNumId w:val="2"/>
  </w:num>
  <w:num w:numId="14">
    <w:abstractNumId w:val="18"/>
  </w:num>
  <w:num w:numId="15">
    <w:abstractNumId w:val="3"/>
  </w:num>
  <w:num w:numId="16">
    <w:abstractNumId w:val="27"/>
  </w:num>
  <w:num w:numId="17">
    <w:abstractNumId w:val="0"/>
  </w:num>
  <w:num w:numId="18">
    <w:abstractNumId w:val="24"/>
  </w:num>
  <w:num w:numId="19">
    <w:abstractNumId w:val="31"/>
  </w:num>
  <w:num w:numId="20">
    <w:abstractNumId w:val="10"/>
  </w:num>
  <w:num w:numId="21">
    <w:abstractNumId w:val="21"/>
  </w:num>
  <w:num w:numId="22">
    <w:abstractNumId w:val="20"/>
  </w:num>
  <w:num w:numId="23">
    <w:abstractNumId w:val="19"/>
  </w:num>
  <w:num w:numId="24">
    <w:abstractNumId w:val="14"/>
  </w:num>
  <w:num w:numId="25">
    <w:abstractNumId w:val="17"/>
  </w:num>
  <w:num w:numId="26">
    <w:abstractNumId w:val="29"/>
  </w:num>
  <w:num w:numId="27">
    <w:abstractNumId w:val="7"/>
  </w:num>
  <w:num w:numId="28">
    <w:abstractNumId w:val="12"/>
  </w:num>
  <w:num w:numId="29">
    <w:abstractNumId w:val="1"/>
  </w:num>
  <w:num w:numId="30">
    <w:abstractNumId w:val="11"/>
  </w:num>
  <w:num w:numId="31">
    <w:abstractNumId w:val="13"/>
  </w:num>
  <w:num w:numId="32">
    <w:abstractNumId w:val="28"/>
  </w:num>
  <w:num w:numId="33">
    <w:abstractNumId w:val="8"/>
  </w:num>
  <w:num w:numId="34">
    <w:abstractNumId w:val="32"/>
  </w:num>
  <w:num w:numId="35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79"/>
    <w:rsid w:val="000019A6"/>
    <w:rsid w:val="000040FB"/>
    <w:rsid w:val="0000728A"/>
    <w:rsid w:val="0001056B"/>
    <w:rsid w:val="0001312A"/>
    <w:rsid w:val="00013ABB"/>
    <w:rsid w:val="00014B47"/>
    <w:rsid w:val="00015F00"/>
    <w:rsid w:val="000220BD"/>
    <w:rsid w:val="000221A0"/>
    <w:rsid w:val="000234E5"/>
    <w:rsid w:val="0002647E"/>
    <w:rsid w:val="000264DD"/>
    <w:rsid w:val="000301AE"/>
    <w:rsid w:val="0003110C"/>
    <w:rsid w:val="0003193F"/>
    <w:rsid w:val="00034006"/>
    <w:rsid w:val="000353B2"/>
    <w:rsid w:val="00036C16"/>
    <w:rsid w:val="000372D1"/>
    <w:rsid w:val="000374EE"/>
    <w:rsid w:val="00044E49"/>
    <w:rsid w:val="00046B18"/>
    <w:rsid w:val="00046FBD"/>
    <w:rsid w:val="00051538"/>
    <w:rsid w:val="00052000"/>
    <w:rsid w:val="000522AD"/>
    <w:rsid w:val="00053980"/>
    <w:rsid w:val="00055372"/>
    <w:rsid w:val="00057ACF"/>
    <w:rsid w:val="0006058C"/>
    <w:rsid w:val="00060AA5"/>
    <w:rsid w:val="00060B06"/>
    <w:rsid w:val="0006271E"/>
    <w:rsid w:val="00062C53"/>
    <w:rsid w:val="000656B1"/>
    <w:rsid w:val="000667DB"/>
    <w:rsid w:val="00066F93"/>
    <w:rsid w:val="00071D4A"/>
    <w:rsid w:val="000728C5"/>
    <w:rsid w:val="00073E87"/>
    <w:rsid w:val="000748AD"/>
    <w:rsid w:val="00075288"/>
    <w:rsid w:val="0007619E"/>
    <w:rsid w:val="0007774F"/>
    <w:rsid w:val="00081396"/>
    <w:rsid w:val="00081E89"/>
    <w:rsid w:val="000824C9"/>
    <w:rsid w:val="00083C77"/>
    <w:rsid w:val="000856CD"/>
    <w:rsid w:val="0008658A"/>
    <w:rsid w:val="00086769"/>
    <w:rsid w:val="00087491"/>
    <w:rsid w:val="0009154A"/>
    <w:rsid w:val="00093080"/>
    <w:rsid w:val="00093C3B"/>
    <w:rsid w:val="00095C6E"/>
    <w:rsid w:val="000A0400"/>
    <w:rsid w:val="000A158E"/>
    <w:rsid w:val="000A2102"/>
    <w:rsid w:val="000A5D5E"/>
    <w:rsid w:val="000A5EE2"/>
    <w:rsid w:val="000A6E50"/>
    <w:rsid w:val="000A769B"/>
    <w:rsid w:val="000B1D89"/>
    <w:rsid w:val="000B1FD4"/>
    <w:rsid w:val="000B2171"/>
    <w:rsid w:val="000B2783"/>
    <w:rsid w:val="000B4483"/>
    <w:rsid w:val="000B49CF"/>
    <w:rsid w:val="000B4C47"/>
    <w:rsid w:val="000B517C"/>
    <w:rsid w:val="000B60DB"/>
    <w:rsid w:val="000B6513"/>
    <w:rsid w:val="000B7575"/>
    <w:rsid w:val="000B7BEC"/>
    <w:rsid w:val="000C0529"/>
    <w:rsid w:val="000C1947"/>
    <w:rsid w:val="000C1F11"/>
    <w:rsid w:val="000C5AF4"/>
    <w:rsid w:val="000C6D92"/>
    <w:rsid w:val="000C6EF8"/>
    <w:rsid w:val="000D016C"/>
    <w:rsid w:val="000D0293"/>
    <w:rsid w:val="000D0A24"/>
    <w:rsid w:val="000D1914"/>
    <w:rsid w:val="000D1CE5"/>
    <w:rsid w:val="000D1EBC"/>
    <w:rsid w:val="000D2568"/>
    <w:rsid w:val="000D31C4"/>
    <w:rsid w:val="000D3F5A"/>
    <w:rsid w:val="000D61E0"/>
    <w:rsid w:val="000D64BC"/>
    <w:rsid w:val="000E0DBE"/>
    <w:rsid w:val="000E0DDA"/>
    <w:rsid w:val="000E3FCD"/>
    <w:rsid w:val="000E47C9"/>
    <w:rsid w:val="000E5ABA"/>
    <w:rsid w:val="000F14D9"/>
    <w:rsid w:val="000F2BD1"/>
    <w:rsid w:val="000F4B29"/>
    <w:rsid w:val="000F5C17"/>
    <w:rsid w:val="000F68FF"/>
    <w:rsid w:val="000F6B22"/>
    <w:rsid w:val="000F7CC5"/>
    <w:rsid w:val="00100569"/>
    <w:rsid w:val="001015A1"/>
    <w:rsid w:val="00101A6B"/>
    <w:rsid w:val="00102480"/>
    <w:rsid w:val="0010304A"/>
    <w:rsid w:val="001032A1"/>
    <w:rsid w:val="001045EF"/>
    <w:rsid w:val="00104623"/>
    <w:rsid w:val="00104969"/>
    <w:rsid w:val="00104B76"/>
    <w:rsid w:val="001050E1"/>
    <w:rsid w:val="00105435"/>
    <w:rsid w:val="00106139"/>
    <w:rsid w:val="0010635A"/>
    <w:rsid w:val="00106DB9"/>
    <w:rsid w:val="00106F79"/>
    <w:rsid w:val="00112437"/>
    <w:rsid w:val="00116012"/>
    <w:rsid w:val="00116119"/>
    <w:rsid w:val="00116A7A"/>
    <w:rsid w:val="0012096C"/>
    <w:rsid w:val="00127410"/>
    <w:rsid w:val="0013037F"/>
    <w:rsid w:val="00131656"/>
    <w:rsid w:val="0013200F"/>
    <w:rsid w:val="0013230E"/>
    <w:rsid w:val="0013335A"/>
    <w:rsid w:val="00133FCA"/>
    <w:rsid w:val="00135889"/>
    <w:rsid w:val="00135C07"/>
    <w:rsid w:val="001366FE"/>
    <w:rsid w:val="00137B10"/>
    <w:rsid w:val="00141BF9"/>
    <w:rsid w:val="00143585"/>
    <w:rsid w:val="00144AF9"/>
    <w:rsid w:val="00145496"/>
    <w:rsid w:val="00145E78"/>
    <w:rsid w:val="0015006B"/>
    <w:rsid w:val="0015008F"/>
    <w:rsid w:val="00150372"/>
    <w:rsid w:val="00150C2B"/>
    <w:rsid w:val="00150C55"/>
    <w:rsid w:val="001518AD"/>
    <w:rsid w:val="00151E7F"/>
    <w:rsid w:val="00153416"/>
    <w:rsid w:val="00154EE2"/>
    <w:rsid w:val="00155565"/>
    <w:rsid w:val="0015652A"/>
    <w:rsid w:val="00156791"/>
    <w:rsid w:val="00156C74"/>
    <w:rsid w:val="00161135"/>
    <w:rsid w:val="0016132C"/>
    <w:rsid w:val="00163AA0"/>
    <w:rsid w:val="00164E1E"/>
    <w:rsid w:val="00172045"/>
    <w:rsid w:val="00173419"/>
    <w:rsid w:val="001737A2"/>
    <w:rsid w:val="001749C4"/>
    <w:rsid w:val="001757F9"/>
    <w:rsid w:val="00176426"/>
    <w:rsid w:val="001773DF"/>
    <w:rsid w:val="001775C1"/>
    <w:rsid w:val="00181170"/>
    <w:rsid w:val="00181F8D"/>
    <w:rsid w:val="00182200"/>
    <w:rsid w:val="001849D3"/>
    <w:rsid w:val="001859EB"/>
    <w:rsid w:val="00186BE2"/>
    <w:rsid w:val="001902BC"/>
    <w:rsid w:val="00191804"/>
    <w:rsid w:val="00191CFD"/>
    <w:rsid w:val="001933F5"/>
    <w:rsid w:val="001934EF"/>
    <w:rsid w:val="00194F26"/>
    <w:rsid w:val="00195F3E"/>
    <w:rsid w:val="001979A2"/>
    <w:rsid w:val="001A04BE"/>
    <w:rsid w:val="001A0DA1"/>
    <w:rsid w:val="001A1300"/>
    <w:rsid w:val="001A1A45"/>
    <w:rsid w:val="001A1F6B"/>
    <w:rsid w:val="001A282F"/>
    <w:rsid w:val="001A37E2"/>
    <w:rsid w:val="001B1DD2"/>
    <w:rsid w:val="001B4131"/>
    <w:rsid w:val="001B4826"/>
    <w:rsid w:val="001B48F1"/>
    <w:rsid w:val="001B4933"/>
    <w:rsid w:val="001B4B89"/>
    <w:rsid w:val="001B549A"/>
    <w:rsid w:val="001B54B9"/>
    <w:rsid w:val="001B7C60"/>
    <w:rsid w:val="001B7FA3"/>
    <w:rsid w:val="001C057B"/>
    <w:rsid w:val="001C0AEB"/>
    <w:rsid w:val="001C306F"/>
    <w:rsid w:val="001C43D4"/>
    <w:rsid w:val="001C57D8"/>
    <w:rsid w:val="001C7E03"/>
    <w:rsid w:val="001D0D25"/>
    <w:rsid w:val="001D2061"/>
    <w:rsid w:val="001D2B40"/>
    <w:rsid w:val="001D47BA"/>
    <w:rsid w:val="001D58C6"/>
    <w:rsid w:val="001D6C7D"/>
    <w:rsid w:val="001D6D6F"/>
    <w:rsid w:val="001D717A"/>
    <w:rsid w:val="001E024F"/>
    <w:rsid w:val="001E07CC"/>
    <w:rsid w:val="001E0A54"/>
    <w:rsid w:val="001E2C89"/>
    <w:rsid w:val="001E5568"/>
    <w:rsid w:val="001E652E"/>
    <w:rsid w:val="001F000C"/>
    <w:rsid w:val="001F2A30"/>
    <w:rsid w:val="001F2FA6"/>
    <w:rsid w:val="001F403C"/>
    <w:rsid w:val="001F4CA3"/>
    <w:rsid w:val="001F67EE"/>
    <w:rsid w:val="0020014B"/>
    <w:rsid w:val="00201041"/>
    <w:rsid w:val="00202169"/>
    <w:rsid w:val="00203009"/>
    <w:rsid w:val="00203D0B"/>
    <w:rsid w:val="002047B8"/>
    <w:rsid w:val="00206DAE"/>
    <w:rsid w:val="0020734F"/>
    <w:rsid w:val="002074CF"/>
    <w:rsid w:val="00211847"/>
    <w:rsid w:val="002128BB"/>
    <w:rsid w:val="00212F2B"/>
    <w:rsid w:val="00214127"/>
    <w:rsid w:val="00214DAA"/>
    <w:rsid w:val="00215D3A"/>
    <w:rsid w:val="00217308"/>
    <w:rsid w:val="00221BB9"/>
    <w:rsid w:val="00221F27"/>
    <w:rsid w:val="00226664"/>
    <w:rsid w:val="00231352"/>
    <w:rsid w:val="0023171A"/>
    <w:rsid w:val="00234E8C"/>
    <w:rsid w:val="0023536D"/>
    <w:rsid w:val="00240352"/>
    <w:rsid w:val="00242A84"/>
    <w:rsid w:val="002441FE"/>
    <w:rsid w:val="00244F4C"/>
    <w:rsid w:val="00250DAF"/>
    <w:rsid w:val="00251834"/>
    <w:rsid w:val="00251F2B"/>
    <w:rsid w:val="002536DA"/>
    <w:rsid w:val="00253B64"/>
    <w:rsid w:val="0025422A"/>
    <w:rsid w:val="002547D0"/>
    <w:rsid w:val="00257A5C"/>
    <w:rsid w:val="0026019B"/>
    <w:rsid w:val="00260D1E"/>
    <w:rsid w:val="0026137B"/>
    <w:rsid w:val="00262CFC"/>
    <w:rsid w:val="00262FF2"/>
    <w:rsid w:val="002632E5"/>
    <w:rsid w:val="002643D1"/>
    <w:rsid w:val="00265FF5"/>
    <w:rsid w:val="002662ED"/>
    <w:rsid w:val="00266990"/>
    <w:rsid w:val="00266FA8"/>
    <w:rsid w:val="00267969"/>
    <w:rsid w:val="00271879"/>
    <w:rsid w:val="00271C44"/>
    <w:rsid w:val="00272E26"/>
    <w:rsid w:val="002736EF"/>
    <w:rsid w:val="00273E95"/>
    <w:rsid w:val="00274DA5"/>
    <w:rsid w:val="00275D46"/>
    <w:rsid w:val="002777AB"/>
    <w:rsid w:val="002779EA"/>
    <w:rsid w:val="00277F21"/>
    <w:rsid w:val="00281C45"/>
    <w:rsid w:val="00281C7D"/>
    <w:rsid w:val="0028353B"/>
    <w:rsid w:val="0028436B"/>
    <w:rsid w:val="00285F01"/>
    <w:rsid w:val="00290A1C"/>
    <w:rsid w:val="002919A4"/>
    <w:rsid w:val="0029374B"/>
    <w:rsid w:val="00295304"/>
    <w:rsid w:val="00297105"/>
    <w:rsid w:val="00297DF8"/>
    <w:rsid w:val="002A10C5"/>
    <w:rsid w:val="002A1FA1"/>
    <w:rsid w:val="002A2B91"/>
    <w:rsid w:val="002A39A8"/>
    <w:rsid w:val="002A3C1C"/>
    <w:rsid w:val="002A4165"/>
    <w:rsid w:val="002A4EBF"/>
    <w:rsid w:val="002A74B7"/>
    <w:rsid w:val="002B054C"/>
    <w:rsid w:val="002B0CB4"/>
    <w:rsid w:val="002B0F43"/>
    <w:rsid w:val="002B18DD"/>
    <w:rsid w:val="002B1BA7"/>
    <w:rsid w:val="002B2019"/>
    <w:rsid w:val="002B2313"/>
    <w:rsid w:val="002B2DFC"/>
    <w:rsid w:val="002B3521"/>
    <w:rsid w:val="002B5120"/>
    <w:rsid w:val="002C0C63"/>
    <w:rsid w:val="002C2AA9"/>
    <w:rsid w:val="002C4EFF"/>
    <w:rsid w:val="002C5F50"/>
    <w:rsid w:val="002C6F14"/>
    <w:rsid w:val="002C7C54"/>
    <w:rsid w:val="002C7CBA"/>
    <w:rsid w:val="002D1484"/>
    <w:rsid w:val="002D3221"/>
    <w:rsid w:val="002D350E"/>
    <w:rsid w:val="002D50A1"/>
    <w:rsid w:val="002D57FD"/>
    <w:rsid w:val="002D5EE9"/>
    <w:rsid w:val="002D6AC3"/>
    <w:rsid w:val="002E058E"/>
    <w:rsid w:val="002E10C0"/>
    <w:rsid w:val="002E11FC"/>
    <w:rsid w:val="002E128C"/>
    <w:rsid w:val="002E3073"/>
    <w:rsid w:val="002E3EEF"/>
    <w:rsid w:val="002E497B"/>
    <w:rsid w:val="002E5CF6"/>
    <w:rsid w:val="002E5FEF"/>
    <w:rsid w:val="002E768C"/>
    <w:rsid w:val="002F0706"/>
    <w:rsid w:val="002F0834"/>
    <w:rsid w:val="002F0EB1"/>
    <w:rsid w:val="002F0EBF"/>
    <w:rsid w:val="002F2221"/>
    <w:rsid w:val="002F5E76"/>
    <w:rsid w:val="002F6056"/>
    <w:rsid w:val="002F684F"/>
    <w:rsid w:val="002F69BA"/>
    <w:rsid w:val="00300243"/>
    <w:rsid w:val="003006F4"/>
    <w:rsid w:val="00301264"/>
    <w:rsid w:val="00301625"/>
    <w:rsid w:val="0030274F"/>
    <w:rsid w:val="00303E90"/>
    <w:rsid w:val="0030407C"/>
    <w:rsid w:val="00305985"/>
    <w:rsid w:val="00307C4E"/>
    <w:rsid w:val="00312E29"/>
    <w:rsid w:val="003146EA"/>
    <w:rsid w:val="00314856"/>
    <w:rsid w:val="003177B6"/>
    <w:rsid w:val="0031781E"/>
    <w:rsid w:val="00320716"/>
    <w:rsid w:val="00321CF2"/>
    <w:rsid w:val="0032252B"/>
    <w:rsid w:val="003227B6"/>
    <w:rsid w:val="0032380D"/>
    <w:rsid w:val="003251A2"/>
    <w:rsid w:val="0032557A"/>
    <w:rsid w:val="0033296B"/>
    <w:rsid w:val="0033309B"/>
    <w:rsid w:val="00333EBD"/>
    <w:rsid w:val="00335380"/>
    <w:rsid w:val="003353F0"/>
    <w:rsid w:val="0033563E"/>
    <w:rsid w:val="003374DA"/>
    <w:rsid w:val="003413B2"/>
    <w:rsid w:val="003427C4"/>
    <w:rsid w:val="00342982"/>
    <w:rsid w:val="00342A07"/>
    <w:rsid w:val="0034309F"/>
    <w:rsid w:val="0034357A"/>
    <w:rsid w:val="0035277F"/>
    <w:rsid w:val="00353D40"/>
    <w:rsid w:val="00353D7B"/>
    <w:rsid w:val="00355717"/>
    <w:rsid w:val="003608BA"/>
    <w:rsid w:val="00360B1B"/>
    <w:rsid w:val="00361011"/>
    <w:rsid w:val="00362ECF"/>
    <w:rsid w:val="0036635B"/>
    <w:rsid w:val="003672FE"/>
    <w:rsid w:val="00371A23"/>
    <w:rsid w:val="00371B75"/>
    <w:rsid w:val="00372257"/>
    <w:rsid w:val="00372603"/>
    <w:rsid w:val="00372F29"/>
    <w:rsid w:val="00373D82"/>
    <w:rsid w:val="003750E3"/>
    <w:rsid w:val="003751CB"/>
    <w:rsid w:val="00375AE9"/>
    <w:rsid w:val="00375FE4"/>
    <w:rsid w:val="00376AE7"/>
    <w:rsid w:val="00376BE2"/>
    <w:rsid w:val="003772E7"/>
    <w:rsid w:val="00377C4E"/>
    <w:rsid w:val="00382134"/>
    <w:rsid w:val="00382796"/>
    <w:rsid w:val="003846EB"/>
    <w:rsid w:val="00385F34"/>
    <w:rsid w:val="00387050"/>
    <w:rsid w:val="00390010"/>
    <w:rsid w:val="00390122"/>
    <w:rsid w:val="003910A0"/>
    <w:rsid w:val="00397305"/>
    <w:rsid w:val="003A048D"/>
    <w:rsid w:val="003A08C8"/>
    <w:rsid w:val="003A0C7C"/>
    <w:rsid w:val="003A0DCD"/>
    <w:rsid w:val="003A2115"/>
    <w:rsid w:val="003A2B0D"/>
    <w:rsid w:val="003A46A0"/>
    <w:rsid w:val="003A5524"/>
    <w:rsid w:val="003A7E62"/>
    <w:rsid w:val="003B3EB1"/>
    <w:rsid w:val="003B423F"/>
    <w:rsid w:val="003B55D8"/>
    <w:rsid w:val="003B6E9F"/>
    <w:rsid w:val="003B71B8"/>
    <w:rsid w:val="003C228E"/>
    <w:rsid w:val="003C22E0"/>
    <w:rsid w:val="003C30F3"/>
    <w:rsid w:val="003C3B52"/>
    <w:rsid w:val="003C46AE"/>
    <w:rsid w:val="003C4987"/>
    <w:rsid w:val="003C5328"/>
    <w:rsid w:val="003C59E0"/>
    <w:rsid w:val="003C7936"/>
    <w:rsid w:val="003C7D87"/>
    <w:rsid w:val="003D111C"/>
    <w:rsid w:val="003D1E31"/>
    <w:rsid w:val="003D24B4"/>
    <w:rsid w:val="003D2901"/>
    <w:rsid w:val="003D2ACF"/>
    <w:rsid w:val="003D4276"/>
    <w:rsid w:val="003D4B05"/>
    <w:rsid w:val="003D61F6"/>
    <w:rsid w:val="003D766F"/>
    <w:rsid w:val="003E0670"/>
    <w:rsid w:val="003E0CD2"/>
    <w:rsid w:val="003E2854"/>
    <w:rsid w:val="003E2902"/>
    <w:rsid w:val="003E2C20"/>
    <w:rsid w:val="003E2E56"/>
    <w:rsid w:val="003E3B7E"/>
    <w:rsid w:val="003E4C40"/>
    <w:rsid w:val="003E6268"/>
    <w:rsid w:val="003E709F"/>
    <w:rsid w:val="003F0DBF"/>
    <w:rsid w:val="003F2466"/>
    <w:rsid w:val="003F35BF"/>
    <w:rsid w:val="003F3FE3"/>
    <w:rsid w:val="003F4640"/>
    <w:rsid w:val="003F505A"/>
    <w:rsid w:val="003F6D8B"/>
    <w:rsid w:val="003F6D99"/>
    <w:rsid w:val="003F717A"/>
    <w:rsid w:val="003F787F"/>
    <w:rsid w:val="003F7ABA"/>
    <w:rsid w:val="0040199A"/>
    <w:rsid w:val="0040233F"/>
    <w:rsid w:val="00402550"/>
    <w:rsid w:val="00403096"/>
    <w:rsid w:val="00403BF9"/>
    <w:rsid w:val="00405385"/>
    <w:rsid w:val="00405693"/>
    <w:rsid w:val="00405717"/>
    <w:rsid w:val="004108C5"/>
    <w:rsid w:val="00410938"/>
    <w:rsid w:val="00410963"/>
    <w:rsid w:val="00412013"/>
    <w:rsid w:val="00412CBB"/>
    <w:rsid w:val="00412CFD"/>
    <w:rsid w:val="0041538B"/>
    <w:rsid w:val="00415A7E"/>
    <w:rsid w:val="00417163"/>
    <w:rsid w:val="00417800"/>
    <w:rsid w:val="00417C07"/>
    <w:rsid w:val="00417C56"/>
    <w:rsid w:val="00420FCC"/>
    <w:rsid w:val="004215D4"/>
    <w:rsid w:val="004222CF"/>
    <w:rsid w:val="00422892"/>
    <w:rsid w:val="00422BE5"/>
    <w:rsid w:val="004249E0"/>
    <w:rsid w:val="004254B2"/>
    <w:rsid w:val="004254F3"/>
    <w:rsid w:val="00426ACA"/>
    <w:rsid w:val="00426F8B"/>
    <w:rsid w:val="0043025F"/>
    <w:rsid w:val="00431B95"/>
    <w:rsid w:val="00431D60"/>
    <w:rsid w:val="00432165"/>
    <w:rsid w:val="004331D2"/>
    <w:rsid w:val="00433F24"/>
    <w:rsid w:val="00436F7A"/>
    <w:rsid w:val="004377F0"/>
    <w:rsid w:val="0044052D"/>
    <w:rsid w:val="004430BA"/>
    <w:rsid w:val="00443F2C"/>
    <w:rsid w:val="004452D6"/>
    <w:rsid w:val="00446C66"/>
    <w:rsid w:val="00446E64"/>
    <w:rsid w:val="004502DB"/>
    <w:rsid w:val="004536F6"/>
    <w:rsid w:val="004544D3"/>
    <w:rsid w:val="00455B39"/>
    <w:rsid w:val="00455C1B"/>
    <w:rsid w:val="004568D0"/>
    <w:rsid w:val="0045798D"/>
    <w:rsid w:val="004601EC"/>
    <w:rsid w:val="00461DE5"/>
    <w:rsid w:val="0046224C"/>
    <w:rsid w:val="004630E9"/>
    <w:rsid w:val="00464978"/>
    <w:rsid w:val="00466043"/>
    <w:rsid w:val="00470C10"/>
    <w:rsid w:val="004715D6"/>
    <w:rsid w:val="00471830"/>
    <w:rsid w:val="00472AE4"/>
    <w:rsid w:val="004732F3"/>
    <w:rsid w:val="004733DA"/>
    <w:rsid w:val="004741B3"/>
    <w:rsid w:val="00476B8F"/>
    <w:rsid w:val="0048042B"/>
    <w:rsid w:val="004814C3"/>
    <w:rsid w:val="00481961"/>
    <w:rsid w:val="00481A38"/>
    <w:rsid w:val="00481B28"/>
    <w:rsid w:val="004832B3"/>
    <w:rsid w:val="00486856"/>
    <w:rsid w:val="00486F5B"/>
    <w:rsid w:val="00487D13"/>
    <w:rsid w:val="00490571"/>
    <w:rsid w:val="00490684"/>
    <w:rsid w:val="00490E35"/>
    <w:rsid w:val="0049189F"/>
    <w:rsid w:val="00492127"/>
    <w:rsid w:val="00493021"/>
    <w:rsid w:val="0049334F"/>
    <w:rsid w:val="004935CF"/>
    <w:rsid w:val="004953FB"/>
    <w:rsid w:val="004957D0"/>
    <w:rsid w:val="00495E74"/>
    <w:rsid w:val="0049615D"/>
    <w:rsid w:val="00497465"/>
    <w:rsid w:val="00497BA6"/>
    <w:rsid w:val="004A088F"/>
    <w:rsid w:val="004A0F39"/>
    <w:rsid w:val="004A1DDF"/>
    <w:rsid w:val="004A2232"/>
    <w:rsid w:val="004A37C7"/>
    <w:rsid w:val="004A44EC"/>
    <w:rsid w:val="004A660F"/>
    <w:rsid w:val="004B040E"/>
    <w:rsid w:val="004B140D"/>
    <w:rsid w:val="004B169D"/>
    <w:rsid w:val="004B1782"/>
    <w:rsid w:val="004B23FB"/>
    <w:rsid w:val="004B3984"/>
    <w:rsid w:val="004B40B4"/>
    <w:rsid w:val="004B4141"/>
    <w:rsid w:val="004B584C"/>
    <w:rsid w:val="004B6804"/>
    <w:rsid w:val="004B6823"/>
    <w:rsid w:val="004B7300"/>
    <w:rsid w:val="004B782C"/>
    <w:rsid w:val="004C01BF"/>
    <w:rsid w:val="004C0260"/>
    <w:rsid w:val="004C0F6E"/>
    <w:rsid w:val="004C140D"/>
    <w:rsid w:val="004C1724"/>
    <w:rsid w:val="004C2B6B"/>
    <w:rsid w:val="004C3037"/>
    <w:rsid w:val="004C727C"/>
    <w:rsid w:val="004D34AD"/>
    <w:rsid w:val="004D3571"/>
    <w:rsid w:val="004D4167"/>
    <w:rsid w:val="004D5082"/>
    <w:rsid w:val="004D6F8B"/>
    <w:rsid w:val="004E0CAB"/>
    <w:rsid w:val="004E13E8"/>
    <w:rsid w:val="004E1F21"/>
    <w:rsid w:val="004E20CD"/>
    <w:rsid w:val="004E5D86"/>
    <w:rsid w:val="004E6971"/>
    <w:rsid w:val="004E6DC3"/>
    <w:rsid w:val="004E7125"/>
    <w:rsid w:val="004E76E2"/>
    <w:rsid w:val="004F05E1"/>
    <w:rsid w:val="004F0F6C"/>
    <w:rsid w:val="004F11B8"/>
    <w:rsid w:val="004F12D2"/>
    <w:rsid w:val="004F327F"/>
    <w:rsid w:val="004F5519"/>
    <w:rsid w:val="004F5A3C"/>
    <w:rsid w:val="004F7913"/>
    <w:rsid w:val="00500869"/>
    <w:rsid w:val="00500F60"/>
    <w:rsid w:val="00501D2B"/>
    <w:rsid w:val="00502B47"/>
    <w:rsid w:val="00503D6C"/>
    <w:rsid w:val="0050516A"/>
    <w:rsid w:val="00505EAD"/>
    <w:rsid w:val="00506F72"/>
    <w:rsid w:val="005078F9"/>
    <w:rsid w:val="0051358B"/>
    <w:rsid w:val="005149C5"/>
    <w:rsid w:val="005204C4"/>
    <w:rsid w:val="0052071E"/>
    <w:rsid w:val="00521990"/>
    <w:rsid w:val="005239B1"/>
    <w:rsid w:val="00523B85"/>
    <w:rsid w:val="005272EE"/>
    <w:rsid w:val="00527E3A"/>
    <w:rsid w:val="00530581"/>
    <w:rsid w:val="00530C2D"/>
    <w:rsid w:val="005329C1"/>
    <w:rsid w:val="00533487"/>
    <w:rsid w:val="00533F9F"/>
    <w:rsid w:val="00536257"/>
    <w:rsid w:val="0053763B"/>
    <w:rsid w:val="00541B63"/>
    <w:rsid w:val="00541EB7"/>
    <w:rsid w:val="00542EBF"/>
    <w:rsid w:val="00543AE7"/>
    <w:rsid w:val="00544432"/>
    <w:rsid w:val="005467DE"/>
    <w:rsid w:val="005467FE"/>
    <w:rsid w:val="00546E5B"/>
    <w:rsid w:val="005505EB"/>
    <w:rsid w:val="00551266"/>
    <w:rsid w:val="00551E58"/>
    <w:rsid w:val="005521AE"/>
    <w:rsid w:val="005534C3"/>
    <w:rsid w:val="00556E9A"/>
    <w:rsid w:val="00557A94"/>
    <w:rsid w:val="00557BC6"/>
    <w:rsid w:val="00557EA4"/>
    <w:rsid w:val="0056153E"/>
    <w:rsid w:val="0056172D"/>
    <w:rsid w:val="00562348"/>
    <w:rsid w:val="005643A8"/>
    <w:rsid w:val="00567DCA"/>
    <w:rsid w:val="005715A8"/>
    <w:rsid w:val="00571D91"/>
    <w:rsid w:val="005727C3"/>
    <w:rsid w:val="00574638"/>
    <w:rsid w:val="005760A7"/>
    <w:rsid w:val="00576272"/>
    <w:rsid w:val="005768B5"/>
    <w:rsid w:val="00577132"/>
    <w:rsid w:val="00580F8E"/>
    <w:rsid w:val="0058128C"/>
    <w:rsid w:val="00581349"/>
    <w:rsid w:val="00585A8A"/>
    <w:rsid w:val="00586978"/>
    <w:rsid w:val="005910B8"/>
    <w:rsid w:val="005925C4"/>
    <w:rsid w:val="00593049"/>
    <w:rsid w:val="00593AC6"/>
    <w:rsid w:val="00593F17"/>
    <w:rsid w:val="00594403"/>
    <w:rsid w:val="005947A7"/>
    <w:rsid w:val="00596162"/>
    <w:rsid w:val="005A03BD"/>
    <w:rsid w:val="005A04EE"/>
    <w:rsid w:val="005A0DD1"/>
    <w:rsid w:val="005A1EAE"/>
    <w:rsid w:val="005A27A8"/>
    <w:rsid w:val="005A39F4"/>
    <w:rsid w:val="005A3B60"/>
    <w:rsid w:val="005A53C2"/>
    <w:rsid w:val="005A6CB0"/>
    <w:rsid w:val="005A7000"/>
    <w:rsid w:val="005A746C"/>
    <w:rsid w:val="005B2D8A"/>
    <w:rsid w:val="005B56FF"/>
    <w:rsid w:val="005B63CB"/>
    <w:rsid w:val="005B641D"/>
    <w:rsid w:val="005B6471"/>
    <w:rsid w:val="005B71EB"/>
    <w:rsid w:val="005B71FE"/>
    <w:rsid w:val="005B74E2"/>
    <w:rsid w:val="005C0840"/>
    <w:rsid w:val="005C0EDD"/>
    <w:rsid w:val="005C5FBF"/>
    <w:rsid w:val="005C63F8"/>
    <w:rsid w:val="005C69CF"/>
    <w:rsid w:val="005C7106"/>
    <w:rsid w:val="005C7B70"/>
    <w:rsid w:val="005D06E2"/>
    <w:rsid w:val="005D1D57"/>
    <w:rsid w:val="005D1F81"/>
    <w:rsid w:val="005D1FCF"/>
    <w:rsid w:val="005D3A94"/>
    <w:rsid w:val="005D410A"/>
    <w:rsid w:val="005D4D50"/>
    <w:rsid w:val="005D6784"/>
    <w:rsid w:val="005D7260"/>
    <w:rsid w:val="005E03B6"/>
    <w:rsid w:val="005E0DA0"/>
    <w:rsid w:val="005E0DE9"/>
    <w:rsid w:val="005E0FE2"/>
    <w:rsid w:val="005E1FB7"/>
    <w:rsid w:val="005E259F"/>
    <w:rsid w:val="005E2BDA"/>
    <w:rsid w:val="005E36C4"/>
    <w:rsid w:val="005E38A9"/>
    <w:rsid w:val="005E42B8"/>
    <w:rsid w:val="005E4DB5"/>
    <w:rsid w:val="005E67B7"/>
    <w:rsid w:val="005E6CE0"/>
    <w:rsid w:val="005E72EA"/>
    <w:rsid w:val="005E7547"/>
    <w:rsid w:val="005E7F87"/>
    <w:rsid w:val="005F0509"/>
    <w:rsid w:val="005F058D"/>
    <w:rsid w:val="005F1505"/>
    <w:rsid w:val="005F2A5A"/>
    <w:rsid w:val="005F46D5"/>
    <w:rsid w:val="005F5F23"/>
    <w:rsid w:val="005F7443"/>
    <w:rsid w:val="005F7997"/>
    <w:rsid w:val="00600227"/>
    <w:rsid w:val="006047D5"/>
    <w:rsid w:val="00604DA6"/>
    <w:rsid w:val="00605AD5"/>
    <w:rsid w:val="00606774"/>
    <w:rsid w:val="00612135"/>
    <w:rsid w:val="006139CA"/>
    <w:rsid w:val="00614173"/>
    <w:rsid w:val="00615A12"/>
    <w:rsid w:val="00617003"/>
    <w:rsid w:val="00620DA2"/>
    <w:rsid w:val="00621426"/>
    <w:rsid w:val="0062159D"/>
    <w:rsid w:val="00621E68"/>
    <w:rsid w:val="00622AA4"/>
    <w:rsid w:val="00622D5B"/>
    <w:rsid w:val="006253F5"/>
    <w:rsid w:val="006264AA"/>
    <w:rsid w:val="0063080C"/>
    <w:rsid w:val="00630A32"/>
    <w:rsid w:val="00632D15"/>
    <w:rsid w:val="00635399"/>
    <w:rsid w:val="0063692F"/>
    <w:rsid w:val="00640579"/>
    <w:rsid w:val="00640606"/>
    <w:rsid w:val="006446B5"/>
    <w:rsid w:val="00645EBA"/>
    <w:rsid w:val="006475C8"/>
    <w:rsid w:val="00647C2F"/>
    <w:rsid w:val="00650D95"/>
    <w:rsid w:val="0065121A"/>
    <w:rsid w:val="00651A58"/>
    <w:rsid w:val="006544F0"/>
    <w:rsid w:val="006547F0"/>
    <w:rsid w:val="00661C60"/>
    <w:rsid w:val="00666FA8"/>
    <w:rsid w:val="006714C5"/>
    <w:rsid w:val="00671764"/>
    <w:rsid w:val="00672E49"/>
    <w:rsid w:val="00674426"/>
    <w:rsid w:val="00677A74"/>
    <w:rsid w:val="00677EF9"/>
    <w:rsid w:val="00682806"/>
    <w:rsid w:val="00683B59"/>
    <w:rsid w:val="00683CFD"/>
    <w:rsid w:val="00683D95"/>
    <w:rsid w:val="0068521E"/>
    <w:rsid w:val="00686FAC"/>
    <w:rsid w:val="00687C86"/>
    <w:rsid w:val="006907E5"/>
    <w:rsid w:val="00690989"/>
    <w:rsid w:val="00694A16"/>
    <w:rsid w:val="00694AC2"/>
    <w:rsid w:val="006A0B01"/>
    <w:rsid w:val="006A3B87"/>
    <w:rsid w:val="006A620C"/>
    <w:rsid w:val="006A70A2"/>
    <w:rsid w:val="006A7A63"/>
    <w:rsid w:val="006A7E0A"/>
    <w:rsid w:val="006B0884"/>
    <w:rsid w:val="006B146D"/>
    <w:rsid w:val="006B229F"/>
    <w:rsid w:val="006B234A"/>
    <w:rsid w:val="006B28F6"/>
    <w:rsid w:val="006B2F1E"/>
    <w:rsid w:val="006B4D81"/>
    <w:rsid w:val="006B5CF8"/>
    <w:rsid w:val="006B62C9"/>
    <w:rsid w:val="006B66E1"/>
    <w:rsid w:val="006C0C39"/>
    <w:rsid w:val="006C125E"/>
    <w:rsid w:val="006C241C"/>
    <w:rsid w:val="006C33E2"/>
    <w:rsid w:val="006C3AEE"/>
    <w:rsid w:val="006C486C"/>
    <w:rsid w:val="006C4A07"/>
    <w:rsid w:val="006C676B"/>
    <w:rsid w:val="006C6F1B"/>
    <w:rsid w:val="006C79E2"/>
    <w:rsid w:val="006D485C"/>
    <w:rsid w:val="006D70C4"/>
    <w:rsid w:val="006E3AE2"/>
    <w:rsid w:val="006E4576"/>
    <w:rsid w:val="006E572A"/>
    <w:rsid w:val="006E5734"/>
    <w:rsid w:val="006E67F6"/>
    <w:rsid w:val="006E7257"/>
    <w:rsid w:val="006E77BC"/>
    <w:rsid w:val="006E7935"/>
    <w:rsid w:val="006F0000"/>
    <w:rsid w:val="006F0951"/>
    <w:rsid w:val="006F1781"/>
    <w:rsid w:val="006F3FC7"/>
    <w:rsid w:val="006F47BB"/>
    <w:rsid w:val="006F552E"/>
    <w:rsid w:val="006F585D"/>
    <w:rsid w:val="006F665B"/>
    <w:rsid w:val="006F72A5"/>
    <w:rsid w:val="006F743F"/>
    <w:rsid w:val="006F762F"/>
    <w:rsid w:val="006F7DAD"/>
    <w:rsid w:val="007002EE"/>
    <w:rsid w:val="00700DAB"/>
    <w:rsid w:val="00704124"/>
    <w:rsid w:val="0070483A"/>
    <w:rsid w:val="0070527F"/>
    <w:rsid w:val="007057C2"/>
    <w:rsid w:val="007058AC"/>
    <w:rsid w:val="00706B9A"/>
    <w:rsid w:val="00707369"/>
    <w:rsid w:val="00710B31"/>
    <w:rsid w:val="00710D24"/>
    <w:rsid w:val="00712CFB"/>
    <w:rsid w:val="00713006"/>
    <w:rsid w:val="007144A1"/>
    <w:rsid w:val="007178A2"/>
    <w:rsid w:val="00717D27"/>
    <w:rsid w:val="007204D9"/>
    <w:rsid w:val="00720CC2"/>
    <w:rsid w:val="0072109A"/>
    <w:rsid w:val="007213FE"/>
    <w:rsid w:val="00722A0F"/>
    <w:rsid w:val="00722A88"/>
    <w:rsid w:val="00723880"/>
    <w:rsid w:val="00725C58"/>
    <w:rsid w:val="0072667A"/>
    <w:rsid w:val="00726A41"/>
    <w:rsid w:val="007271E7"/>
    <w:rsid w:val="00727356"/>
    <w:rsid w:val="00731751"/>
    <w:rsid w:val="00731DCE"/>
    <w:rsid w:val="00733018"/>
    <w:rsid w:val="00735A9E"/>
    <w:rsid w:val="007366EB"/>
    <w:rsid w:val="00737237"/>
    <w:rsid w:val="00741395"/>
    <w:rsid w:val="007446EF"/>
    <w:rsid w:val="007450AE"/>
    <w:rsid w:val="00745DA5"/>
    <w:rsid w:val="00750C4B"/>
    <w:rsid w:val="00750C9E"/>
    <w:rsid w:val="00751B71"/>
    <w:rsid w:val="00753C40"/>
    <w:rsid w:val="007572FD"/>
    <w:rsid w:val="00757C96"/>
    <w:rsid w:val="00760B78"/>
    <w:rsid w:val="00761F3B"/>
    <w:rsid w:val="007632EF"/>
    <w:rsid w:val="00765392"/>
    <w:rsid w:val="007661DF"/>
    <w:rsid w:val="0077029E"/>
    <w:rsid w:val="0077156D"/>
    <w:rsid w:val="00771F89"/>
    <w:rsid w:val="0077249F"/>
    <w:rsid w:val="00772A68"/>
    <w:rsid w:val="00772DC3"/>
    <w:rsid w:val="007733D4"/>
    <w:rsid w:val="007738E8"/>
    <w:rsid w:val="00774D7A"/>
    <w:rsid w:val="00775832"/>
    <w:rsid w:val="00777F60"/>
    <w:rsid w:val="007808A8"/>
    <w:rsid w:val="00782416"/>
    <w:rsid w:val="007824B2"/>
    <w:rsid w:val="00782B0B"/>
    <w:rsid w:val="0078482D"/>
    <w:rsid w:val="00785DB2"/>
    <w:rsid w:val="00785F88"/>
    <w:rsid w:val="007862C8"/>
    <w:rsid w:val="00786C43"/>
    <w:rsid w:val="0078749F"/>
    <w:rsid w:val="00787622"/>
    <w:rsid w:val="007876A2"/>
    <w:rsid w:val="0079068A"/>
    <w:rsid w:val="007917A4"/>
    <w:rsid w:val="0079265D"/>
    <w:rsid w:val="00797E3D"/>
    <w:rsid w:val="007A25B9"/>
    <w:rsid w:val="007A3BBC"/>
    <w:rsid w:val="007A4228"/>
    <w:rsid w:val="007A60CC"/>
    <w:rsid w:val="007A7852"/>
    <w:rsid w:val="007A7D01"/>
    <w:rsid w:val="007A7DC7"/>
    <w:rsid w:val="007B04D6"/>
    <w:rsid w:val="007B0826"/>
    <w:rsid w:val="007B2D6C"/>
    <w:rsid w:val="007B35C6"/>
    <w:rsid w:val="007B3D6F"/>
    <w:rsid w:val="007B6BEC"/>
    <w:rsid w:val="007B6F49"/>
    <w:rsid w:val="007C0569"/>
    <w:rsid w:val="007C0E67"/>
    <w:rsid w:val="007C18AB"/>
    <w:rsid w:val="007C1B41"/>
    <w:rsid w:val="007C2819"/>
    <w:rsid w:val="007C36A8"/>
    <w:rsid w:val="007C4551"/>
    <w:rsid w:val="007C5215"/>
    <w:rsid w:val="007C6A9F"/>
    <w:rsid w:val="007C74E1"/>
    <w:rsid w:val="007D02FC"/>
    <w:rsid w:val="007D0888"/>
    <w:rsid w:val="007D09CD"/>
    <w:rsid w:val="007D0A37"/>
    <w:rsid w:val="007D0E36"/>
    <w:rsid w:val="007D1087"/>
    <w:rsid w:val="007D2658"/>
    <w:rsid w:val="007D302D"/>
    <w:rsid w:val="007D3232"/>
    <w:rsid w:val="007D516D"/>
    <w:rsid w:val="007D5D07"/>
    <w:rsid w:val="007E1012"/>
    <w:rsid w:val="007E1957"/>
    <w:rsid w:val="007E5145"/>
    <w:rsid w:val="007E5445"/>
    <w:rsid w:val="007E6222"/>
    <w:rsid w:val="007E636A"/>
    <w:rsid w:val="007E685C"/>
    <w:rsid w:val="007E6A4F"/>
    <w:rsid w:val="007E6B1A"/>
    <w:rsid w:val="007E6D76"/>
    <w:rsid w:val="007E7713"/>
    <w:rsid w:val="007E7F25"/>
    <w:rsid w:val="007F07E2"/>
    <w:rsid w:val="007F1603"/>
    <w:rsid w:val="007F2420"/>
    <w:rsid w:val="007F31B0"/>
    <w:rsid w:val="007F3318"/>
    <w:rsid w:val="007F3DAB"/>
    <w:rsid w:val="007F5149"/>
    <w:rsid w:val="007F5533"/>
    <w:rsid w:val="007F5D4B"/>
    <w:rsid w:val="007F5E49"/>
    <w:rsid w:val="007F646A"/>
    <w:rsid w:val="007F6AB2"/>
    <w:rsid w:val="00801373"/>
    <w:rsid w:val="00801C83"/>
    <w:rsid w:val="008029C0"/>
    <w:rsid w:val="008054AE"/>
    <w:rsid w:val="008110E4"/>
    <w:rsid w:val="00812112"/>
    <w:rsid w:val="00812ADC"/>
    <w:rsid w:val="00814275"/>
    <w:rsid w:val="008151A3"/>
    <w:rsid w:val="0081550C"/>
    <w:rsid w:val="00815B45"/>
    <w:rsid w:val="0081691D"/>
    <w:rsid w:val="00817260"/>
    <w:rsid w:val="00817A1D"/>
    <w:rsid w:val="00820D13"/>
    <w:rsid w:val="0082416A"/>
    <w:rsid w:val="00824A0E"/>
    <w:rsid w:val="0082610C"/>
    <w:rsid w:val="00826395"/>
    <w:rsid w:val="00830169"/>
    <w:rsid w:val="008313D5"/>
    <w:rsid w:val="00832939"/>
    <w:rsid w:val="00832F10"/>
    <w:rsid w:val="008332FB"/>
    <w:rsid w:val="00833668"/>
    <w:rsid w:val="00833C9C"/>
    <w:rsid w:val="00836A35"/>
    <w:rsid w:val="0083717B"/>
    <w:rsid w:val="008402F6"/>
    <w:rsid w:val="00841055"/>
    <w:rsid w:val="00843436"/>
    <w:rsid w:val="00845218"/>
    <w:rsid w:val="00845985"/>
    <w:rsid w:val="00850918"/>
    <w:rsid w:val="008524F8"/>
    <w:rsid w:val="00852578"/>
    <w:rsid w:val="00853383"/>
    <w:rsid w:val="00853576"/>
    <w:rsid w:val="00853ACE"/>
    <w:rsid w:val="00857AB3"/>
    <w:rsid w:val="00857D26"/>
    <w:rsid w:val="00861196"/>
    <w:rsid w:val="00861287"/>
    <w:rsid w:val="00861B1F"/>
    <w:rsid w:val="00863C9E"/>
    <w:rsid w:val="008647E8"/>
    <w:rsid w:val="00867782"/>
    <w:rsid w:val="0087025C"/>
    <w:rsid w:val="00871B97"/>
    <w:rsid w:val="00873435"/>
    <w:rsid w:val="00873E10"/>
    <w:rsid w:val="008750C9"/>
    <w:rsid w:val="00875904"/>
    <w:rsid w:val="00876885"/>
    <w:rsid w:val="00876E3B"/>
    <w:rsid w:val="0087731A"/>
    <w:rsid w:val="0087743F"/>
    <w:rsid w:val="0087774A"/>
    <w:rsid w:val="00884396"/>
    <w:rsid w:val="00884FD2"/>
    <w:rsid w:val="008852C4"/>
    <w:rsid w:val="008861CA"/>
    <w:rsid w:val="00892821"/>
    <w:rsid w:val="00895005"/>
    <w:rsid w:val="00896B73"/>
    <w:rsid w:val="008975E4"/>
    <w:rsid w:val="008A02EC"/>
    <w:rsid w:val="008A0780"/>
    <w:rsid w:val="008A0DF3"/>
    <w:rsid w:val="008A1A15"/>
    <w:rsid w:val="008A51EA"/>
    <w:rsid w:val="008A69E3"/>
    <w:rsid w:val="008A6F9A"/>
    <w:rsid w:val="008A70CB"/>
    <w:rsid w:val="008A71B4"/>
    <w:rsid w:val="008A7FB0"/>
    <w:rsid w:val="008B0CA2"/>
    <w:rsid w:val="008B2500"/>
    <w:rsid w:val="008B3D45"/>
    <w:rsid w:val="008B40EB"/>
    <w:rsid w:val="008B5A25"/>
    <w:rsid w:val="008B6DCD"/>
    <w:rsid w:val="008B72BB"/>
    <w:rsid w:val="008B7DDD"/>
    <w:rsid w:val="008C4A4F"/>
    <w:rsid w:val="008C565B"/>
    <w:rsid w:val="008C63DA"/>
    <w:rsid w:val="008C78AD"/>
    <w:rsid w:val="008C796F"/>
    <w:rsid w:val="008C79AD"/>
    <w:rsid w:val="008D05B3"/>
    <w:rsid w:val="008D0660"/>
    <w:rsid w:val="008D0C0A"/>
    <w:rsid w:val="008D190F"/>
    <w:rsid w:val="008D1CE3"/>
    <w:rsid w:val="008D21EB"/>
    <w:rsid w:val="008D2648"/>
    <w:rsid w:val="008D4FDD"/>
    <w:rsid w:val="008D61D6"/>
    <w:rsid w:val="008D74DD"/>
    <w:rsid w:val="008E0468"/>
    <w:rsid w:val="008E0BB9"/>
    <w:rsid w:val="008E125D"/>
    <w:rsid w:val="008E35DF"/>
    <w:rsid w:val="008E389E"/>
    <w:rsid w:val="008E6E38"/>
    <w:rsid w:val="008F038C"/>
    <w:rsid w:val="008F0C94"/>
    <w:rsid w:val="008F52D2"/>
    <w:rsid w:val="008F708F"/>
    <w:rsid w:val="008F792D"/>
    <w:rsid w:val="008F7B01"/>
    <w:rsid w:val="00900469"/>
    <w:rsid w:val="0090244E"/>
    <w:rsid w:val="0090310E"/>
    <w:rsid w:val="00903FFC"/>
    <w:rsid w:val="00904E18"/>
    <w:rsid w:val="0090586B"/>
    <w:rsid w:val="00905FFD"/>
    <w:rsid w:val="009108CD"/>
    <w:rsid w:val="009122F1"/>
    <w:rsid w:val="00913614"/>
    <w:rsid w:val="00913DF3"/>
    <w:rsid w:val="009146DF"/>
    <w:rsid w:val="00915CF7"/>
    <w:rsid w:val="00915E00"/>
    <w:rsid w:val="00917F85"/>
    <w:rsid w:val="0092211E"/>
    <w:rsid w:val="009238C2"/>
    <w:rsid w:val="0092416C"/>
    <w:rsid w:val="00925253"/>
    <w:rsid w:val="009260C1"/>
    <w:rsid w:val="0092681D"/>
    <w:rsid w:val="00927C5B"/>
    <w:rsid w:val="00930D08"/>
    <w:rsid w:val="00933109"/>
    <w:rsid w:val="00934506"/>
    <w:rsid w:val="00934789"/>
    <w:rsid w:val="009350EE"/>
    <w:rsid w:val="0093666A"/>
    <w:rsid w:val="00940C88"/>
    <w:rsid w:val="009421FE"/>
    <w:rsid w:val="00945CBE"/>
    <w:rsid w:val="00950DCE"/>
    <w:rsid w:val="00952F77"/>
    <w:rsid w:val="00953E7B"/>
    <w:rsid w:val="00955E00"/>
    <w:rsid w:val="009573B5"/>
    <w:rsid w:val="00957D5B"/>
    <w:rsid w:val="00964108"/>
    <w:rsid w:val="00970611"/>
    <w:rsid w:val="0097452E"/>
    <w:rsid w:val="00975151"/>
    <w:rsid w:val="00975DBA"/>
    <w:rsid w:val="00976D03"/>
    <w:rsid w:val="0097727F"/>
    <w:rsid w:val="0097753B"/>
    <w:rsid w:val="00980386"/>
    <w:rsid w:val="00980884"/>
    <w:rsid w:val="00982029"/>
    <w:rsid w:val="00982754"/>
    <w:rsid w:val="00983919"/>
    <w:rsid w:val="00983DDA"/>
    <w:rsid w:val="009846B3"/>
    <w:rsid w:val="009868E1"/>
    <w:rsid w:val="00990918"/>
    <w:rsid w:val="00994867"/>
    <w:rsid w:val="00995F72"/>
    <w:rsid w:val="0099760D"/>
    <w:rsid w:val="009A010B"/>
    <w:rsid w:val="009A01F2"/>
    <w:rsid w:val="009A06E3"/>
    <w:rsid w:val="009A0D42"/>
    <w:rsid w:val="009A138A"/>
    <w:rsid w:val="009A223B"/>
    <w:rsid w:val="009A2AD3"/>
    <w:rsid w:val="009A3307"/>
    <w:rsid w:val="009A3978"/>
    <w:rsid w:val="009A53A9"/>
    <w:rsid w:val="009A61C1"/>
    <w:rsid w:val="009A73DA"/>
    <w:rsid w:val="009A7EAD"/>
    <w:rsid w:val="009B2085"/>
    <w:rsid w:val="009B33AF"/>
    <w:rsid w:val="009B3CD8"/>
    <w:rsid w:val="009B3CE9"/>
    <w:rsid w:val="009B5E2F"/>
    <w:rsid w:val="009B7BA8"/>
    <w:rsid w:val="009B7DDC"/>
    <w:rsid w:val="009C0BCE"/>
    <w:rsid w:val="009C3AC9"/>
    <w:rsid w:val="009C40CD"/>
    <w:rsid w:val="009C5931"/>
    <w:rsid w:val="009C5D06"/>
    <w:rsid w:val="009C7787"/>
    <w:rsid w:val="009D072E"/>
    <w:rsid w:val="009D12B3"/>
    <w:rsid w:val="009D1835"/>
    <w:rsid w:val="009D1CC4"/>
    <w:rsid w:val="009D1E74"/>
    <w:rsid w:val="009D5947"/>
    <w:rsid w:val="009E02F0"/>
    <w:rsid w:val="009E072D"/>
    <w:rsid w:val="009E0F4A"/>
    <w:rsid w:val="009E1B6D"/>
    <w:rsid w:val="009E398A"/>
    <w:rsid w:val="009E41C8"/>
    <w:rsid w:val="009E65C3"/>
    <w:rsid w:val="009E6A5D"/>
    <w:rsid w:val="009F0E6F"/>
    <w:rsid w:val="009F4222"/>
    <w:rsid w:val="009F44A5"/>
    <w:rsid w:val="009F4996"/>
    <w:rsid w:val="009F512F"/>
    <w:rsid w:val="009F74E4"/>
    <w:rsid w:val="00A00A31"/>
    <w:rsid w:val="00A00BB8"/>
    <w:rsid w:val="00A01008"/>
    <w:rsid w:val="00A016F7"/>
    <w:rsid w:val="00A03785"/>
    <w:rsid w:val="00A03CE0"/>
    <w:rsid w:val="00A04F88"/>
    <w:rsid w:val="00A051B7"/>
    <w:rsid w:val="00A066DE"/>
    <w:rsid w:val="00A079AE"/>
    <w:rsid w:val="00A07C56"/>
    <w:rsid w:val="00A1017C"/>
    <w:rsid w:val="00A103FC"/>
    <w:rsid w:val="00A13892"/>
    <w:rsid w:val="00A14A41"/>
    <w:rsid w:val="00A1543B"/>
    <w:rsid w:val="00A16208"/>
    <w:rsid w:val="00A204AB"/>
    <w:rsid w:val="00A20F1A"/>
    <w:rsid w:val="00A2125B"/>
    <w:rsid w:val="00A21E56"/>
    <w:rsid w:val="00A2403B"/>
    <w:rsid w:val="00A254A2"/>
    <w:rsid w:val="00A27940"/>
    <w:rsid w:val="00A30434"/>
    <w:rsid w:val="00A30AF8"/>
    <w:rsid w:val="00A31480"/>
    <w:rsid w:val="00A32335"/>
    <w:rsid w:val="00A33726"/>
    <w:rsid w:val="00A3474C"/>
    <w:rsid w:val="00A40032"/>
    <w:rsid w:val="00A4194E"/>
    <w:rsid w:val="00A430B0"/>
    <w:rsid w:val="00A45A64"/>
    <w:rsid w:val="00A46AAA"/>
    <w:rsid w:val="00A46E4C"/>
    <w:rsid w:val="00A47200"/>
    <w:rsid w:val="00A5184D"/>
    <w:rsid w:val="00A53225"/>
    <w:rsid w:val="00A53F6B"/>
    <w:rsid w:val="00A543CC"/>
    <w:rsid w:val="00A54807"/>
    <w:rsid w:val="00A5481A"/>
    <w:rsid w:val="00A55B46"/>
    <w:rsid w:val="00A565E1"/>
    <w:rsid w:val="00A60056"/>
    <w:rsid w:val="00A60EA2"/>
    <w:rsid w:val="00A62159"/>
    <w:rsid w:val="00A62EFF"/>
    <w:rsid w:val="00A64C13"/>
    <w:rsid w:val="00A65AC5"/>
    <w:rsid w:val="00A6622F"/>
    <w:rsid w:val="00A666EC"/>
    <w:rsid w:val="00A67263"/>
    <w:rsid w:val="00A704B9"/>
    <w:rsid w:val="00A7489F"/>
    <w:rsid w:val="00A74F02"/>
    <w:rsid w:val="00A76F50"/>
    <w:rsid w:val="00A80660"/>
    <w:rsid w:val="00A81370"/>
    <w:rsid w:val="00A8161B"/>
    <w:rsid w:val="00A82D1A"/>
    <w:rsid w:val="00A832C0"/>
    <w:rsid w:val="00A84B4F"/>
    <w:rsid w:val="00A85B88"/>
    <w:rsid w:val="00A86F98"/>
    <w:rsid w:val="00A90B64"/>
    <w:rsid w:val="00A93089"/>
    <w:rsid w:val="00A931DF"/>
    <w:rsid w:val="00A936E0"/>
    <w:rsid w:val="00A94363"/>
    <w:rsid w:val="00A9496F"/>
    <w:rsid w:val="00A957B6"/>
    <w:rsid w:val="00A9591B"/>
    <w:rsid w:val="00AA20C7"/>
    <w:rsid w:val="00AA5002"/>
    <w:rsid w:val="00AA559A"/>
    <w:rsid w:val="00AA704E"/>
    <w:rsid w:val="00AA7976"/>
    <w:rsid w:val="00AB0AF0"/>
    <w:rsid w:val="00AB0F4E"/>
    <w:rsid w:val="00AB1F10"/>
    <w:rsid w:val="00AB2436"/>
    <w:rsid w:val="00AB78E6"/>
    <w:rsid w:val="00AC05C1"/>
    <w:rsid w:val="00AC3488"/>
    <w:rsid w:val="00AC3569"/>
    <w:rsid w:val="00AC5B93"/>
    <w:rsid w:val="00AC5D95"/>
    <w:rsid w:val="00AC6512"/>
    <w:rsid w:val="00AC6BB4"/>
    <w:rsid w:val="00AC7374"/>
    <w:rsid w:val="00AD0EDE"/>
    <w:rsid w:val="00AD1EB8"/>
    <w:rsid w:val="00AD1EEF"/>
    <w:rsid w:val="00AD301F"/>
    <w:rsid w:val="00AD506A"/>
    <w:rsid w:val="00AD6951"/>
    <w:rsid w:val="00AE011A"/>
    <w:rsid w:val="00AE0579"/>
    <w:rsid w:val="00AE1DE5"/>
    <w:rsid w:val="00AE1E02"/>
    <w:rsid w:val="00AE276D"/>
    <w:rsid w:val="00AE33CD"/>
    <w:rsid w:val="00AE42EF"/>
    <w:rsid w:val="00AE4349"/>
    <w:rsid w:val="00AE5A57"/>
    <w:rsid w:val="00AE64B7"/>
    <w:rsid w:val="00AE64F7"/>
    <w:rsid w:val="00AF297F"/>
    <w:rsid w:val="00AF34C8"/>
    <w:rsid w:val="00AF45B1"/>
    <w:rsid w:val="00AF4B72"/>
    <w:rsid w:val="00AF6F12"/>
    <w:rsid w:val="00B00DAA"/>
    <w:rsid w:val="00B02FB1"/>
    <w:rsid w:val="00B0533E"/>
    <w:rsid w:val="00B06682"/>
    <w:rsid w:val="00B07516"/>
    <w:rsid w:val="00B07EC7"/>
    <w:rsid w:val="00B129CD"/>
    <w:rsid w:val="00B1595D"/>
    <w:rsid w:val="00B159EC"/>
    <w:rsid w:val="00B1628C"/>
    <w:rsid w:val="00B17102"/>
    <w:rsid w:val="00B21E2C"/>
    <w:rsid w:val="00B25FA0"/>
    <w:rsid w:val="00B27424"/>
    <w:rsid w:val="00B27FD4"/>
    <w:rsid w:val="00B3150D"/>
    <w:rsid w:val="00B32168"/>
    <w:rsid w:val="00B36739"/>
    <w:rsid w:val="00B43E0E"/>
    <w:rsid w:val="00B4402C"/>
    <w:rsid w:val="00B44D75"/>
    <w:rsid w:val="00B46042"/>
    <w:rsid w:val="00B46687"/>
    <w:rsid w:val="00B468AC"/>
    <w:rsid w:val="00B47669"/>
    <w:rsid w:val="00B52125"/>
    <w:rsid w:val="00B52936"/>
    <w:rsid w:val="00B52D20"/>
    <w:rsid w:val="00B55B17"/>
    <w:rsid w:val="00B571B0"/>
    <w:rsid w:val="00B60E54"/>
    <w:rsid w:val="00B61049"/>
    <w:rsid w:val="00B61196"/>
    <w:rsid w:val="00B6149B"/>
    <w:rsid w:val="00B61A37"/>
    <w:rsid w:val="00B6733A"/>
    <w:rsid w:val="00B67D6E"/>
    <w:rsid w:val="00B71569"/>
    <w:rsid w:val="00B735FD"/>
    <w:rsid w:val="00B73BFE"/>
    <w:rsid w:val="00B74117"/>
    <w:rsid w:val="00B74394"/>
    <w:rsid w:val="00B7494D"/>
    <w:rsid w:val="00B77DAC"/>
    <w:rsid w:val="00B80A99"/>
    <w:rsid w:val="00B80C24"/>
    <w:rsid w:val="00B816AA"/>
    <w:rsid w:val="00B81EFC"/>
    <w:rsid w:val="00B8562C"/>
    <w:rsid w:val="00B857F6"/>
    <w:rsid w:val="00B876F6"/>
    <w:rsid w:val="00B876FB"/>
    <w:rsid w:val="00B900F7"/>
    <w:rsid w:val="00B90DC3"/>
    <w:rsid w:val="00B92D47"/>
    <w:rsid w:val="00B938DD"/>
    <w:rsid w:val="00B9580F"/>
    <w:rsid w:val="00B9634F"/>
    <w:rsid w:val="00B965B7"/>
    <w:rsid w:val="00B965BE"/>
    <w:rsid w:val="00B970FB"/>
    <w:rsid w:val="00B97A69"/>
    <w:rsid w:val="00BA1035"/>
    <w:rsid w:val="00BA2586"/>
    <w:rsid w:val="00BA41C2"/>
    <w:rsid w:val="00BB119A"/>
    <w:rsid w:val="00BB1930"/>
    <w:rsid w:val="00BB1A61"/>
    <w:rsid w:val="00BB3076"/>
    <w:rsid w:val="00BB33B1"/>
    <w:rsid w:val="00BB55EF"/>
    <w:rsid w:val="00BB6AB4"/>
    <w:rsid w:val="00BB6D01"/>
    <w:rsid w:val="00BB7AA3"/>
    <w:rsid w:val="00BC065D"/>
    <w:rsid w:val="00BC0834"/>
    <w:rsid w:val="00BC0922"/>
    <w:rsid w:val="00BC0EE3"/>
    <w:rsid w:val="00BC1092"/>
    <w:rsid w:val="00BC1621"/>
    <w:rsid w:val="00BC33C3"/>
    <w:rsid w:val="00BC36E4"/>
    <w:rsid w:val="00BC4359"/>
    <w:rsid w:val="00BC5043"/>
    <w:rsid w:val="00BC6137"/>
    <w:rsid w:val="00BC65E7"/>
    <w:rsid w:val="00BC7B43"/>
    <w:rsid w:val="00BC7D52"/>
    <w:rsid w:val="00BD1B9C"/>
    <w:rsid w:val="00BD3794"/>
    <w:rsid w:val="00BD5034"/>
    <w:rsid w:val="00BD5BFF"/>
    <w:rsid w:val="00BD5F04"/>
    <w:rsid w:val="00BD6F2D"/>
    <w:rsid w:val="00BD73FC"/>
    <w:rsid w:val="00BD7C77"/>
    <w:rsid w:val="00BE039C"/>
    <w:rsid w:val="00BE04B6"/>
    <w:rsid w:val="00BE0C1B"/>
    <w:rsid w:val="00BE1E63"/>
    <w:rsid w:val="00BE2867"/>
    <w:rsid w:val="00BE3747"/>
    <w:rsid w:val="00BE428D"/>
    <w:rsid w:val="00BE43B7"/>
    <w:rsid w:val="00BE4BAA"/>
    <w:rsid w:val="00BE7B13"/>
    <w:rsid w:val="00BF3E51"/>
    <w:rsid w:val="00BF407C"/>
    <w:rsid w:val="00BF67FA"/>
    <w:rsid w:val="00C004D2"/>
    <w:rsid w:val="00C00797"/>
    <w:rsid w:val="00C02572"/>
    <w:rsid w:val="00C035EC"/>
    <w:rsid w:val="00C03EE1"/>
    <w:rsid w:val="00C04BEC"/>
    <w:rsid w:val="00C06AD0"/>
    <w:rsid w:val="00C06D37"/>
    <w:rsid w:val="00C06E15"/>
    <w:rsid w:val="00C125F3"/>
    <w:rsid w:val="00C12D31"/>
    <w:rsid w:val="00C12DC8"/>
    <w:rsid w:val="00C12EAA"/>
    <w:rsid w:val="00C13B03"/>
    <w:rsid w:val="00C14DE0"/>
    <w:rsid w:val="00C151AE"/>
    <w:rsid w:val="00C16E9A"/>
    <w:rsid w:val="00C17399"/>
    <w:rsid w:val="00C17413"/>
    <w:rsid w:val="00C205F4"/>
    <w:rsid w:val="00C21204"/>
    <w:rsid w:val="00C23F03"/>
    <w:rsid w:val="00C24F6B"/>
    <w:rsid w:val="00C2762F"/>
    <w:rsid w:val="00C27D78"/>
    <w:rsid w:val="00C31EAF"/>
    <w:rsid w:val="00C32E60"/>
    <w:rsid w:val="00C335A2"/>
    <w:rsid w:val="00C34AB6"/>
    <w:rsid w:val="00C34BC2"/>
    <w:rsid w:val="00C37C2A"/>
    <w:rsid w:val="00C37E8B"/>
    <w:rsid w:val="00C40050"/>
    <w:rsid w:val="00C42F1C"/>
    <w:rsid w:val="00C44F25"/>
    <w:rsid w:val="00C460C3"/>
    <w:rsid w:val="00C463C5"/>
    <w:rsid w:val="00C502C7"/>
    <w:rsid w:val="00C51387"/>
    <w:rsid w:val="00C514D1"/>
    <w:rsid w:val="00C5199F"/>
    <w:rsid w:val="00C51F00"/>
    <w:rsid w:val="00C52077"/>
    <w:rsid w:val="00C526B3"/>
    <w:rsid w:val="00C56017"/>
    <w:rsid w:val="00C56501"/>
    <w:rsid w:val="00C60F61"/>
    <w:rsid w:val="00C62614"/>
    <w:rsid w:val="00C628C3"/>
    <w:rsid w:val="00C64FEC"/>
    <w:rsid w:val="00C65561"/>
    <w:rsid w:val="00C670CB"/>
    <w:rsid w:val="00C701D7"/>
    <w:rsid w:val="00C71736"/>
    <w:rsid w:val="00C735B9"/>
    <w:rsid w:val="00C75C90"/>
    <w:rsid w:val="00C75D7F"/>
    <w:rsid w:val="00C765CD"/>
    <w:rsid w:val="00C76BDF"/>
    <w:rsid w:val="00C775F3"/>
    <w:rsid w:val="00C77628"/>
    <w:rsid w:val="00C77FE1"/>
    <w:rsid w:val="00C829D0"/>
    <w:rsid w:val="00C84757"/>
    <w:rsid w:val="00C903C9"/>
    <w:rsid w:val="00C921FB"/>
    <w:rsid w:val="00C9759E"/>
    <w:rsid w:val="00C97CE2"/>
    <w:rsid w:val="00CA0815"/>
    <w:rsid w:val="00CA2958"/>
    <w:rsid w:val="00CA2B4A"/>
    <w:rsid w:val="00CA329D"/>
    <w:rsid w:val="00CA33C2"/>
    <w:rsid w:val="00CA34B0"/>
    <w:rsid w:val="00CA5635"/>
    <w:rsid w:val="00CA7CC4"/>
    <w:rsid w:val="00CA7F2B"/>
    <w:rsid w:val="00CB1C81"/>
    <w:rsid w:val="00CB1FE9"/>
    <w:rsid w:val="00CB5338"/>
    <w:rsid w:val="00CB63C0"/>
    <w:rsid w:val="00CB6AC7"/>
    <w:rsid w:val="00CB7158"/>
    <w:rsid w:val="00CC1838"/>
    <w:rsid w:val="00CC283F"/>
    <w:rsid w:val="00CC29B8"/>
    <w:rsid w:val="00CC3931"/>
    <w:rsid w:val="00CC50BB"/>
    <w:rsid w:val="00CD159C"/>
    <w:rsid w:val="00CD3522"/>
    <w:rsid w:val="00CD3F40"/>
    <w:rsid w:val="00CD596C"/>
    <w:rsid w:val="00CD71F6"/>
    <w:rsid w:val="00CD7E37"/>
    <w:rsid w:val="00CE0C79"/>
    <w:rsid w:val="00CE21D2"/>
    <w:rsid w:val="00CE252B"/>
    <w:rsid w:val="00CE5C9B"/>
    <w:rsid w:val="00CE5EDD"/>
    <w:rsid w:val="00CE6A49"/>
    <w:rsid w:val="00CF078A"/>
    <w:rsid w:val="00CF11D0"/>
    <w:rsid w:val="00CF34B6"/>
    <w:rsid w:val="00CF394E"/>
    <w:rsid w:val="00CF3AB7"/>
    <w:rsid w:val="00CF3B32"/>
    <w:rsid w:val="00CF4B68"/>
    <w:rsid w:val="00CF6B60"/>
    <w:rsid w:val="00CF705F"/>
    <w:rsid w:val="00CF7A5C"/>
    <w:rsid w:val="00D01400"/>
    <w:rsid w:val="00D0302F"/>
    <w:rsid w:val="00D06738"/>
    <w:rsid w:val="00D10046"/>
    <w:rsid w:val="00D112A0"/>
    <w:rsid w:val="00D12367"/>
    <w:rsid w:val="00D1302D"/>
    <w:rsid w:val="00D22F48"/>
    <w:rsid w:val="00D233B9"/>
    <w:rsid w:val="00D233F2"/>
    <w:rsid w:val="00D23877"/>
    <w:rsid w:val="00D24B1B"/>
    <w:rsid w:val="00D2554A"/>
    <w:rsid w:val="00D25AFE"/>
    <w:rsid w:val="00D269C6"/>
    <w:rsid w:val="00D26C40"/>
    <w:rsid w:val="00D27683"/>
    <w:rsid w:val="00D27C84"/>
    <w:rsid w:val="00D31AAE"/>
    <w:rsid w:val="00D329D0"/>
    <w:rsid w:val="00D333E8"/>
    <w:rsid w:val="00D34556"/>
    <w:rsid w:val="00D34573"/>
    <w:rsid w:val="00D3537F"/>
    <w:rsid w:val="00D353D6"/>
    <w:rsid w:val="00D43A0A"/>
    <w:rsid w:val="00D43F3D"/>
    <w:rsid w:val="00D43F95"/>
    <w:rsid w:val="00D46C21"/>
    <w:rsid w:val="00D47980"/>
    <w:rsid w:val="00D5156C"/>
    <w:rsid w:val="00D51C66"/>
    <w:rsid w:val="00D51DE2"/>
    <w:rsid w:val="00D52313"/>
    <w:rsid w:val="00D52E05"/>
    <w:rsid w:val="00D54469"/>
    <w:rsid w:val="00D54CDF"/>
    <w:rsid w:val="00D55FA7"/>
    <w:rsid w:val="00D568F0"/>
    <w:rsid w:val="00D57306"/>
    <w:rsid w:val="00D575C2"/>
    <w:rsid w:val="00D57746"/>
    <w:rsid w:val="00D57D07"/>
    <w:rsid w:val="00D604FC"/>
    <w:rsid w:val="00D62696"/>
    <w:rsid w:val="00D6404F"/>
    <w:rsid w:val="00D6583C"/>
    <w:rsid w:val="00D7264E"/>
    <w:rsid w:val="00D76FA7"/>
    <w:rsid w:val="00D777EA"/>
    <w:rsid w:val="00D801ED"/>
    <w:rsid w:val="00D8040E"/>
    <w:rsid w:val="00D807F4"/>
    <w:rsid w:val="00D80BA7"/>
    <w:rsid w:val="00D822A0"/>
    <w:rsid w:val="00D846FC"/>
    <w:rsid w:val="00D84B7F"/>
    <w:rsid w:val="00D84E65"/>
    <w:rsid w:val="00D85471"/>
    <w:rsid w:val="00D901F6"/>
    <w:rsid w:val="00D9089C"/>
    <w:rsid w:val="00D90F5D"/>
    <w:rsid w:val="00D92B13"/>
    <w:rsid w:val="00D92EB6"/>
    <w:rsid w:val="00D93AFE"/>
    <w:rsid w:val="00D93E5E"/>
    <w:rsid w:val="00D9766B"/>
    <w:rsid w:val="00D97674"/>
    <w:rsid w:val="00D97DC9"/>
    <w:rsid w:val="00DA0685"/>
    <w:rsid w:val="00DA1566"/>
    <w:rsid w:val="00DA42F4"/>
    <w:rsid w:val="00DA4809"/>
    <w:rsid w:val="00DA4B02"/>
    <w:rsid w:val="00DA5DED"/>
    <w:rsid w:val="00DA7AFC"/>
    <w:rsid w:val="00DA7B83"/>
    <w:rsid w:val="00DB1E19"/>
    <w:rsid w:val="00DB66A4"/>
    <w:rsid w:val="00DB7593"/>
    <w:rsid w:val="00DC06DF"/>
    <w:rsid w:val="00DC0826"/>
    <w:rsid w:val="00DC0914"/>
    <w:rsid w:val="00DC3D65"/>
    <w:rsid w:val="00DC45B7"/>
    <w:rsid w:val="00DC4F42"/>
    <w:rsid w:val="00DC753E"/>
    <w:rsid w:val="00DC78C1"/>
    <w:rsid w:val="00DD1401"/>
    <w:rsid w:val="00DD252D"/>
    <w:rsid w:val="00DD3C65"/>
    <w:rsid w:val="00DD6FE1"/>
    <w:rsid w:val="00DD7C2F"/>
    <w:rsid w:val="00DE0972"/>
    <w:rsid w:val="00DE0C4C"/>
    <w:rsid w:val="00DE1478"/>
    <w:rsid w:val="00DE1852"/>
    <w:rsid w:val="00DE390E"/>
    <w:rsid w:val="00DE4092"/>
    <w:rsid w:val="00DE4C39"/>
    <w:rsid w:val="00DE4E46"/>
    <w:rsid w:val="00DE5BD6"/>
    <w:rsid w:val="00DE6869"/>
    <w:rsid w:val="00DE6D0D"/>
    <w:rsid w:val="00DF0081"/>
    <w:rsid w:val="00DF0346"/>
    <w:rsid w:val="00DF15DA"/>
    <w:rsid w:val="00DF22F9"/>
    <w:rsid w:val="00DF25A2"/>
    <w:rsid w:val="00DF3A20"/>
    <w:rsid w:val="00DF6184"/>
    <w:rsid w:val="00DF6377"/>
    <w:rsid w:val="00DF731D"/>
    <w:rsid w:val="00E006DC"/>
    <w:rsid w:val="00E00A2D"/>
    <w:rsid w:val="00E038C1"/>
    <w:rsid w:val="00E063D3"/>
    <w:rsid w:val="00E078BD"/>
    <w:rsid w:val="00E103FF"/>
    <w:rsid w:val="00E10475"/>
    <w:rsid w:val="00E10B98"/>
    <w:rsid w:val="00E10BEA"/>
    <w:rsid w:val="00E1249E"/>
    <w:rsid w:val="00E13522"/>
    <w:rsid w:val="00E147E1"/>
    <w:rsid w:val="00E14950"/>
    <w:rsid w:val="00E14F0F"/>
    <w:rsid w:val="00E14FCA"/>
    <w:rsid w:val="00E223C0"/>
    <w:rsid w:val="00E22F99"/>
    <w:rsid w:val="00E231FF"/>
    <w:rsid w:val="00E2358A"/>
    <w:rsid w:val="00E24487"/>
    <w:rsid w:val="00E25582"/>
    <w:rsid w:val="00E26BC5"/>
    <w:rsid w:val="00E26D38"/>
    <w:rsid w:val="00E27323"/>
    <w:rsid w:val="00E3172A"/>
    <w:rsid w:val="00E31959"/>
    <w:rsid w:val="00E33160"/>
    <w:rsid w:val="00E353E0"/>
    <w:rsid w:val="00E372CA"/>
    <w:rsid w:val="00E4402D"/>
    <w:rsid w:val="00E44D95"/>
    <w:rsid w:val="00E44FC1"/>
    <w:rsid w:val="00E45874"/>
    <w:rsid w:val="00E461EA"/>
    <w:rsid w:val="00E46C69"/>
    <w:rsid w:val="00E5083F"/>
    <w:rsid w:val="00E5135E"/>
    <w:rsid w:val="00E523FD"/>
    <w:rsid w:val="00E54F3A"/>
    <w:rsid w:val="00E55071"/>
    <w:rsid w:val="00E55230"/>
    <w:rsid w:val="00E557AE"/>
    <w:rsid w:val="00E559A2"/>
    <w:rsid w:val="00E603C8"/>
    <w:rsid w:val="00E633E8"/>
    <w:rsid w:val="00E63B9B"/>
    <w:rsid w:val="00E63C92"/>
    <w:rsid w:val="00E64EA4"/>
    <w:rsid w:val="00E656AA"/>
    <w:rsid w:val="00E66642"/>
    <w:rsid w:val="00E67824"/>
    <w:rsid w:val="00E679BD"/>
    <w:rsid w:val="00E706FF"/>
    <w:rsid w:val="00E70FDC"/>
    <w:rsid w:val="00E714F3"/>
    <w:rsid w:val="00E72ABD"/>
    <w:rsid w:val="00E72B4A"/>
    <w:rsid w:val="00E72C06"/>
    <w:rsid w:val="00E72E91"/>
    <w:rsid w:val="00E73363"/>
    <w:rsid w:val="00E746D1"/>
    <w:rsid w:val="00E747D1"/>
    <w:rsid w:val="00E77E45"/>
    <w:rsid w:val="00E77F1D"/>
    <w:rsid w:val="00E82FEE"/>
    <w:rsid w:val="00E83F63"/>
    <w:rsid w:val="00E845A8"/>
    <w:rsid w:val="00E85B25"/>
    <w:rsid w:val="00E91605"/>
    <w:rsid w:val="00E923BC"/>
    <w:rsid w:val="00E930F7"/>
    <w:rsid w:val="00E93381"/>
    <w:rsid w:val="00E934A3"/>
    <w:rsid w:val="00E93667"/>
    <w:rsid w:val="00E941C1"/>
    <w:rsid w:val="00E95419"/>
    <w:rsid w:val="00E95A12"/>
    <w:rsid w:val="00E961E3"/>
    <w:rsid w:val="00E96639"/>
    <w:rsid w:val="00E97CB6"/>
    <w:rsid w:val="00EA0C75"/>
    <w:rsid w:val="00EA40A0"/>
    <w:rsid w:val="00EA40CE"/>
    <w:rsid w:val="00EA4445"/>
    <w:rsid w:val="00EA51A9"/>
    <w:rsid w:val="00EA58E4"/>
    <w:rsid w:val="00EA663D"/>
    <w:rsid w:val="00EA79CD"/>
    <w:rsid w:val="00EB11A3"/>
    <w:rsid w:val="00EB1BC9"/>
    <w:rsid w:val="00EB1EB7"/>
    <w:rsid w:val="00EB2C2C"/>
    <w:rsid w:val="00EB3F67"/>
    <w:rsid w:val="00EB48EB"/>
    <w:rsid w:val="00EB5642"/>
    <w:rsid w:val="00EB56CA"/>
    <w:rsid w:val="00EB56EF"/>
    <w:rsid w:val="00EB5E7F"/>
    <w:rsid w:val="00EB5FF1"/>
    <w:rsid w:val="00EB7A1F"/>
    <w:rsid w:val="00EC2BAF"/>
    <w:rsid w:val="00EC3CDC"/>
    <w:rsid w:val="00EC41AA"/>
    <w:rsid w:val="00EC4DFE"/>
    <w:rsid w:val="00EC570B"/>
    <w:rsid w:val="00ED11AB"/>
    <w:rsid w:val="00ED1C90"/>
    <w:rsid w:val="00ED38BD"/>
    <w:rsid w:val="00ED3A7D"/>
    <w:rsid w:val="00ED423A"/>
    <w:rsid w:val="00ED6EC2"/>
    <w:rsid w:val="00ED7904"/>
    <w:rsid w:val="00ED7A18"/>
    <w:rsid w:val="00EE0825"/>
    <w:rsid w:val="00EE2587"/>
    <w:rsid w:val="00EE2724"/>
    <w:rsid w:val="00EE2925"/>
    <w:rsid w:val="00EE3D6B"/>
    <w:rsid w:val="00EE461A"/>
    <w:rsid w:val="00EE7794"/>
    <w:rsid w:val="00EF0709"/>
    <w:rsid w:val="00EF11A3"/>
    <w:rsid w:val="00EF222F"/>
    <w:rsid w:val="00EF2845"/>
    <w:rsid w:val="00EF2D7E"/>
    <w:rsid w:val="00EF3280"/>
    <w:rsid w:val="00EF3648"/>
    <w:rsid w:val="00EF4D94"/>
    <w:rsid w:val="00EF651E"/>
    <w:rsid w:val="00EF670D"/>
    <w:rsid w:val="00F000E7"/>
    <w:rsid w:val="00F035E6"/>
    <w:rsid w:val="00F0514C"/>
    <w:rsid w:val="00F05F58"/>
    <w:rsid w:val="00F069C8"/>
    <w:rsid w:val="00F111DB"/>
    <w:rsid w:val="00F11BFF"/>
    <w:rsid w:val="00F11C55"/>
    <w:rsid w:val="00F145F0"/>
    <w:rsid w:val="00F1581A"/>
    <w:rsid w:val="00F15B37"/>
    <w:rsid w:val="00F16E0B"/>
    <w:rsid w:val="00F20685"/>
    <w:rsid w:val="00F206C3"/>
    <w:rsid w:val="00F20777"/>
    <w:rsid w:val="00F20E73"/>
    <w:rsid w:val="00F227E2"/>
    <w:rsid w:val="00F2323D"/>
    <w:rsid w:val="00F2355B"/>
    <w:rsid w:val="00F24020"/>
    <w:rsid w:val="00F252E8"/>
    <w:rsid w:val="00F31A32"/>
    <w:rsid w:val="00F33DE0"/>
    <w:rsid w:val="00F36F56"/>
    <w:rsid w:val="00F404EC"/>
    <w:rsid w:val="00F40A58"/>
    <w:rsid w:val="00F41F8A"/>
    <w:rsid w:val="00F44836"/>
    <w:rsid w:val="00F45F8E"/>
    <w:rsid w:val="00F46797"/>
    <w:rsid w:val="00F477FE"/>
    <w:rsid w:val="00F50300"/>
    <w:rsid w:val="00F51DAD"/>
    <w:rsid w:val="00F52F32"/>
    <w:rsid w:val="00F53B8E"/>
    <w:rsid w:val="00F555C3"/>
    <w:rsid w:val="00F562E0"/>
    <w:rsid w:val="00F60CC9"/>
    <w:rsid w:val="00F616C3"/>
    <w:rsid w:val="00F6419E"/>
    <w:rsid w:val="00F65177"/>
    <w:rsid w:val="00F65629"/>
    <w:rsid w:val="00F6581D"/>
    <w:rsid w:val="00F65B61"/>
    <w:rsid w:val="00F6608A"/>
    <w:rsid w:val="00F66393"/>
    <w:rsid w:val="00F70A4A"/>
    <w:rsid w:val="00F72944"/>
    <w:rsid w:val="00F75B07"/>
    <w:rsid w:val="00F75CD5"/>
    <w:rsid w:val="00F75E00"/>
    <w:rsid w:val="00F77EDE"/>
    <w:rsid w:val="00F821B2"/>
    <w:rsid w:val="00F821E0"/>
    <w:rsid w:val="00F83674"/>
    <w:rsid w:val="00F84C04"/>
    <w:rsid w:val="00F864BE"/>
    <w:rsid w:val="00F86843"/>
    <w:rsid w:val="00F918C4"/>
    <w:rsid w:val="00F91AFE"/>
    <w:rsid w:val="00F91C5C"/>
    <w:rsid w:val="00F93CA7"/>
    <w:rsid w:val="00F94677"/>
    <w:rsid w:val="00F94D8A"/>
    <w:rsid w:val="00F94D91"/>
    <w:rsid w:val="00F96BE4"/>
    <w:rsid w:val="00FA045A"/>
    <w:rsid w:val="00FA2661"/>
    <w:rsid w:val="00FA2D48"/>
    <w:rsid w:val="00FA33EA"/>
    <w:rsid w:val="00FA3C44"/>
    <w:rsid w:val="00FA3E5F"/>
    <w:rsid w:val="00FA42AC"/>
    <w:rsid w:val="00FA461E"/>
    <w:rsid w:val="00FA5345"/>
    <w:rsid w:val="00FB1BEB"/>
    <w:rsid w:val="00FB2132"/>
    <w:rsid w:val="00FB3311"/>
    <w:rsid w:val="00FB5987"/>
    <w:rsid w:val="00FB634C"/>
    <w:rsid w:val="00FB67DA"/>
    <w:rsid w:val="00FC072C"/>
    <w:rsid w:val="00FC0E18"/>
    <w:rsid w:val="00FC1FA9"/>
    <w:rsid w:val="00FC324D"/>
    <w:rsid w:val="00FC4F91"/>
    <w:rsid w:val="00FC54C6"/>
    <w:rsid w:val="00FC6371"/>
    <w:rsid w:val="00FC700F"/>
    <w:rsid w:val="00FD01F3"/>
    <w:rsid w:val="00FD04FD"/>
    <w:rsid w:val="00FD0DE8"/>
    <w:rsid w:val="00FD250B"/>
    <w:rsid w:val="00FD32D1"/>
    <w:rsid w:val="00FD3D8D"/>
    <w:rsid w:val="00FD4776"/>
    <w:rsid w:val="00FD5727"/>
    <w:rsid w:val="00FE002D"/>
    <w:rsid w:val="00FE098D"/>
    <w:rsid w:val="00FE1B45"/>
    <w:rsid w:val="00FE2AD1"/>
    <w:rsid w:val="00FE522B"/>
    <w:rsid w:val="00FE5732"/>
    <w:rsid w:val="00FE625F"/>
    <w:rsid w:val="00FE7626"/>
    <w:rsid w:val="00FF19C2"/>
    <w:rsid w:val="00FF2C1C"/>
    <w:rsid w:val="00FF3276"/>
    <w:rsid w:val="00FF40BF"/>
    <w:rsid w:val="00FF45CC"/>
    <w:rsid w:val="00FF5234"/>
    <w:rsid w:val="00FF595B"/>
    <w:rsid w:val="00FF66B1"/>
    <w:rsid w:val="00FF6B47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B60BD"/>
  <w15:chartTrackingRefBased/>
  <w15:docId w15:val="{235A6499-66C3-48FF-BD8D-D53DA6E1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35"/>
  </w:style>
  <w:style w:type="paragraph" w:styleId="Footer">
    <w:name w:val="footer"/>
    <w:basedOn w:val="Normal"/>
    <w:link w:val="FooterChar"/>
    <w:uiPriority w:val="99"/>
    <w:unhideWhenUsed/>
    <w:rsid w:val="0016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35"/>
  </w:style>
  <w:style w:type="paragraph" w:styleId="ListParagraph">
    <w:name w:val="List Paragraph"/>
    <w:basedOn w:val="Normal"/>
    <w:uiPriority w:val="34"/>
    <w:qFormat/>
    <w:rsid w:val="001611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A51A9"/>
    <w:rPr>
      <w:b/>
      <w:bCs/>
    </w:rPr>
  </w:style>
  <w:style w:type="character" w:styleId="Hyperlink">
    <w:name w:val="Hyperlink"/>
    <w:basedOn w:val="DefaultParagraphFont"/>
    <w:uiPriority w:val="99"/>
    <w:unhideWhenUsed/>
    <w:rsid w:val="00EA51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0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5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5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5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56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7A6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49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6F50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17F8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64108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938DD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9D07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53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1289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808398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6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183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08017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8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4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955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413448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960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613610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15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3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885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6508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1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1199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518651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4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358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639363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2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721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414680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3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7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687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070467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0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3589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91570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8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0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724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24442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2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2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5833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8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85444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4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6420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023954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99046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0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1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38648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3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449584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89524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9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3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94078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11552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3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35496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up.org/report/inclusion-governance-faculty-members-holding-contingent-appointme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vunoorda.universitytickets.com/w/event.aspx?id=1606&amp;r=455bfe5ffce24bf8a48763ea21f0e7a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vunoorda.universitytickets.com/w/event.aspx?SeriesID=33&amp;utm_source=website&amp;utm_medium=ticketing&amp;utm_campaign=bohemepro&amp;utm_term=noor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MeEoMRKM_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Hayden</dc:creator>
  <cp:keywords/>
  <dc:description/>
  <cp:lastModifiedBy>Karen Cushing</cp:lastModifiedBy>
  <cp:revision>44</cp:revision>
  <dcterms:created xsi:type="dcterms:W3CDTF">2021-12-07T22:03:00Z</dcterms:created>
  <dcterms:modified xsi:type="dcterms:W3CDTF">2021-12-16T20:06:00Z</dcterms:modified>
</cp:coreProperties>
</file>