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415453F2" w:rsidR="00A462B9" w:rsidRDefault="00B6642D" w:rsidP="00A462B9">
      <w:pPr>
        <w:spacing w:after="0" w:line="240" w:lineRule="auto"/>
        <w:jc w:val="center"/>
      </w:pPr>
      <w:r>
        <w:t>March 10</w:t>
      </w:r>
      <w:r w:rsidR="002348AB">
        <w:t>, 2015</w:t>
      </w:r>
    </w:p>
    <w:p w14:paraId="1B7E8CF5" w14:textId="77777777" w:rsidR="00A462B9" w:rsidRDefault="00A462B9" w:rsidP="00A462B9">
      <w:pPr>
        <w:spacing w:after="0" w:line="240" w:lineRule="auto"/>
        <w:jc w:val="center"/>
      </w:pPr>
      <w:r>
        <w:t>LC 243, 3:00-5:00 pm</w:t>
      </w:r>
    </w:p>
    <w:p w14:paraId="677B7B25" w14:textId="77777777" w:rsidR="00BA492F" w:rsidRDefault="00BA492F" w:rsidP="00BA492F">
      <w:pPr>
        <w:pStyle w:val="ListParagraph"/>
        <w:ind w:left="0"/>
      </w:pPr>
    </w:p>
    <w:p w14:paraId="5E78D836" w14:textId="6D97AD23" w:rsidR="00627903" w:rsidRDefault="00A462B9" w:rsidP="00BA492F">
      <w:pPr>
        <w:pStyle w:val="ListParagraph"/>
        <w:ind w:left="0"/>
      </w:pPr>
      <w:r w:rsidRPr="00403046">
        <w:rPr>
          <w:b/>
          <w:i/>
        </w:rPr>
        <w:t>Present</w:t>
      </w:r>
      <w:r w:rsidRPr="003B0E2E">
        <w:t xml:space="preserve">: </w:t>
      </w:r>
      <w:r w:rsidR="00627903" w:rsidRPr="00BA492F">
        <w:t xml:space="preserve">Scott Abbott, </w:t>
      </w:r>
      <w:r w:rsidR="00FF3935" w:rsidRPr="00BA492F">
        <w:t xml:space="preserve">Kim Abunuwara, </w:t>
      </w:r>
      <w:r w:rsidR="00627903" w:rsidRPr="00BA492F">
        <w:t xml:space="preserve">Christa Albrecht-Crane, </w:t>
      </w:r>
      <w:r w:rsidR="00BA492F" w:rsidRPr="00BA492F">
        <w:t xml:space="preserve">Steve Allred, </w:t>
      </w:r>
      <w:r w:rsidR="000B4246" w:rsidRPr="00BA492F">
        <w:t xml:space="preserve">Jon Anderson, </w:t>
      </w:r>
      <w:r w:rsidR="00627903" w:rsidRPr="00BA492F">
        <w:t>Anne</w:t>
      </w:r>
      <w:r w:rsidR="00C633FA">
        <w:t xml:space="preserve"> Arendt</w:t>
      </w:r>
      <w:r w:rsidR="00627903" w:rsidRPr="00BA492F">
        <w:t xml:space="preserve">, Nicholas Ball, </w:t>
      </w:r>
      <w:r w:rsidR="00BA492F" w:rsidRPr="00BA492F">
        <w:t xml:space="preserve">Howard Bezzant, </w:t>
      </w:r>
      <w:r w:rsidR="00627903" w:rsidRPr="00BA492F">
        <w:t xml:space="preserve">Debanjan Bhattacharjee, </w:t>
      </w:r>
      <w:r w:rsidR="00BA492F" w:rsidRPr="00BA492F">
        <w:t xml:space="preserve">Dean </w:t>
      </w:r>
      <w:proofErr w:type="spellStart"/>
      <w:r w:rsidR="00BA492F" w:rsidRPr="00BA492F">
        <w:t>Bohl</w:t>
      </w:r>
      <w:proofErr w:type="spellEnd"/>
      <w:r w:rsidR="00BA492F" w:rsidRPr="00BA492F">
        <w:t xml:space="preserve">, </w:t>
      </w:r>
      <w:r w:rsidR="00627903" w:rsidRPr="00BA492F">
        <w:t xml:space="preserve">Mark Bracken, Clayton Brown, </w:t>
      </w:r>
      <w:r w:rsidR="000B4246" w:rsidRPr="00BA492F">
        <w:t xml:space="preserve">Kat Brown, </w:t>
      </w:r>
      <w:r w:rsidR="00627903" w:rsidRPr="00BA492F">
        <w:t xml:space="preserve">Monica Campbell, Marty Clayton, David Connelly, Karen Cushing, Courtney Davis, Matthew Draper, Wioleta Fedeczko, Doug Gardner, Barry Hallsted, </w:t>
      </w:r>
      <w:r w:rsidR="00BA492F" w:rsidRPr="00BA492F">
        <w:t xml:space="preserve">John Hunt, </w:t>
      </w:r>
      <w:r w:rsidR="00627903" w:rsidRPr="00BA492F">
        <w:t xml:space="preserve">Ellis Jensen, </w:t>
      </w:r>
      <w:r w:rsidR="000B4246" w:rsidRPr="00BA492F">
        <w:t xml:space="preserve">Dianne Knight, </w:t>
      </w:r>
      <w:r w:rsidR="00627903" w:rsidRPr="00BA492F">
        <w:t xml:space="preserve">Ryan Leick, </w:t>
      </w:r>
      <w:r w:rsidR="00BA492F" w:rsidRPr="00BA492F">
        <w:t xml:space="preserve">Gary Measom, </w:t>
      </w:r>
      <w:r w:rsidR="000B4246" w:rsidRPr="00BA492F">
        <w:t xml:space="preserve">Gary Mercado, </w:t>
      </w:r>
      <w:r w:rsidR="00BA492F" w:rsidRPr="00BA492F">
        <w:t xml:space="preserve">Rick Moody, David Morin, </w:t>
      </w:r>
      <w:r w:rsidR="00627903" w:rsidRPr="00BA492F">
        <w:t xml:space="preserve">CheolHwan Oh, </w:t>
      </w:r>
      <w:r w:rsidR="00BA492F" w:rsidRPr="00BA492F">
        <w:t xml:space="preserve">Jeff Olson, </w:t>
      </w:r>
      <w:r w:rsidR="00627903" w:rsidRPr="00BA492F">
        <w:t xml:space="preserve">Dennis Potter, Makenzie </w:t>
      </w:r>
      <w:proofErr w:type="spellStart"/>
      <w:r w:rsidR="00627903" w:rsidRPr="00BA492F">
        <w:t>Selland</w:t>
      </w:r>
      <w:proofErr w:type="spellEnd"/>
      <w:r w:rsidR="00627903" w:rsidRPr="00BA492F">
        <w:t xml:space="preserve">, Cyrill Slezak, </w:t>
      </w:r>
      <w:r w:rsidR="00BA492F" w:rsidRPr="00BA492F">
        <w:t xml:space="preserve">Allison Swenson, </w:t>
      </w:r>
      <w:r w:rsidR="00627903" w:rsidRPr="00BA492F">
        <w:t>Craig Thulin, Violeta Vasilevska, Mallory Wallin (UVUSA)</w:t>
      </w:r>
    </w:p>
    <w:p w14:paraId="74FF4D58" w14:textId="77777777" w:rsidR="00C633FA" w:rsidRDefault="00C633FA" w:rsidP="00BA492F">
      <w:pPr>
        <w:pStyle w:val="ListParagraph"/>
        <w:ind w:left="0"/>
      </w:pPr>
    </w:p>
    <w:p w14:paraId="01471612" w14:textId="7AB3EDB1" w:rsidR="00C633FA" w:rsidRDefault="00C633FA" w:rsidP="00BA492F">
      <w:pPr>
        <w:pStyle w:val="ListParagraph"/>
        <w:ind w:left="0"/>
      </w:pPr>
      <w:r w:rsidRPr="00C633FA">
        <w:rPr>
          <w:b/>
        </w:rPr>
        <w:t>Guests</w:t>
      </w:r>
      <w:r>
        <w:t xml:space="preserve">: Approximately </w:t>
      </w:r>
      <w:r w:rsidR="00CD1E95">
        <w:t>54 fa</w:t>
      </w:r>
      <w:r w:rsidR="00BF4C3F">
        <w:t>culty, staff, and administrators</w:t>
      </w:r>
    </w:p>
    <w:p w14:paraId="1CD8FCA6" w14:textId="43128A84" w:rsidR="00627903" w:rsidRDefault="00A462B9" w:rsidP="00627903">
      <w:r w:rsidRPr="007454C7">
        <w:rPr>
          <w:b/>
          <w:i/>
        </w:rPr>
        <w:t>Excused or Absent</w:t>
      </w:r>
      <w:r w:rsidRPr="007454C7">
        <w:t xml:space="preserve">: </w:t>
      </w:r>
      <w:r w:rsidR="00627903" w:rsidRPr="00AC54BC">
        <w:t>Deborah Baird,</w:t>
      </w:r>
      <w:r w:rsidR="00627903" w:rsidRPr="006F5AEB">
        <w:t xml:space="preserve"> </w:t>
      </w:r>
      <w:r w:rsidR="00730014" w:rsidRPr="00AC54BC">
        <w:t xml:space="preserve">Kathy Black, </w:t>
      </w:r>
      <w:r w:rsidR="00730014">
        <w:t xml:space="preserve">Mark </w:t>
      </w:r>
      <w:proofErr w:type="spellStart"/>
      <w:r w:rsidR="00730014">
        <w:t>Borchelt</w:t>
      </w:r>
      <w:proofErr w:type="spellEnd"/>
      <w:r w:rsidR="00730014">
        <w:t xml:space="preserve">, </w:t>
      </w:r>
      <w:r w:rsidR="00627903">
        <w:t>Joel Bradford,</w:t>
      </w:r>
      <w:r w:rsidR="00BA492F">
        <w:t xml:space="preserve"> </w:t>
      </w:r>
      <w:r w:rsidR="00BA492F" w:rsidRPr="00AC54BC">
        <w:t xml:space="preserve">Leo Chan, David Dean, </w:t>
      </w:r>
      <w:r w:rsidR="00BA492F">
        <w:t xml:space="preserve">Debora Escalante, Tracy Golden, Laurie </w:t>
      </w:r>
      <w:proofErr w:type="spellStart"/>
      <w:r w:rsidR="00BA492F">
        <w:t>Harrop</w:t>
      </w:r>
      <w:proofErr w:type="spellEnd"/>
      <w:r w:rsidR="00BA492F">
        <w:t xml:space="preserve">-Purser, </w:t>
      </w:r>
      <w:r w:rsidR="00BA492F" w:rsidRPr="00AC54BC">
        <w:t>Vance Hillman,</w:t>
      </w:r>
      <w:r w:rsidR="00BA492F">
        <w:t xml:space="preserve"> </w:t>
      </w:r>
      <w:r w:rsidR="00627903">
        <w:t xml:space="preserve">Carolyn Howard, </w:t>
      </w:r>
      <w:r w:rsidR="00730014" w:rsidRPr="00AC54BC">
        <w:t>Matthew Holland</w:t>
      </w:r>
      <w:r w:rsidR="00730014">
        <w:t xml:space="preserve">, </w:t>
      </w:r>
      <w:r w:rsidR="00730014" w:rsidRPr="00AC54BC">
        <w:t>Yang Huo,</w:t>
      </w:r>
      <w:r w:rsidR="00730014" w:rsidRPr="00730014">
        <w:t xml:space="preserve"> </w:t>
      </w:r>
      <w:r w:rsidR="00BA492F">
        <w:t xml:space="preserve">Dianne McAdams-Jones, </w:t>
      </w:r>
      <w:r w:rsidR="00730014" w:rsidRPr="00AC54BC">
        <w:t>Tyler Nelson</w:t>
      </w:r>
      <w:r w:rsidR="00BA492F">
        <w:t xml:space="preserve">, Sheri </w:t>
      </w:r>
      <w:proofErr w:type="spellStart"/>
      <w:r w:rsidR="00BA492F">
        <w:t>Rysdam</w:t>
      </w:r>
      <w:proofErr w:type="spellEnd"/>
      <w:r w:rsidR="00BA492F">
        <w:t xml:space="preserve">, Leslie Simon, </w:t>
      </w:r>
      <w:r w:rsidR="00BA492F" w:rsidRPr="00AC54BC">
        <w:t>Alex Yuan</w:t>
      </w:r>
    </w:p>
    <w:p w14:paraId="1FC4F74E" w14:textId="5D4D4378" w:rsidR="002A5018" w:rsidRDefault="00FA71E1" w:rsidP="007454C7">
      <w:r>
        <w:t xml:space="preserve">Call to order </w:t>
      </w:r>
      <w:r w:rsidR="00000CD0">
        <w:t>–</w:t>
      </w:r>
      <w:r>
        <w:t xml:space="preserve"> </w:t>
      </w:r>
      <w:r w:rsidR="001F60B1">
        <w:t>3:05</w:t>
      </w:r>
      <w:r w:rsidR="00361F88">
        <w:t xml:space="preserve"> p.m.</w:t>
      </w:r>
    </w:p>
    <w:p w14:paraId="78223FFC" w14:textId="08164C2E" w:rsidR="001F60B1" w:rsidRDefault="001F60B1" w:rsidP="00B866CA">
      <w:r>
        <w:t>Merit Pay</w:t>
      </w:r>
      <w:r w:rsidR="00370F5C">
        <w:t xml:space="preserve"> Presentation and Discussion</w:t>
      </w:r>
    </w:p>
    <w:p w14:paraId="54FDAE3E" w14:textId="272C5408" w:rsidR="001F60B1" w:rsidRDefault="00370F5C" w:rsidP="00B866CA">
      <w:r>
        <w:t>Connelly presented information developed from the Merit Pay Committee as charged by President Holland.</w:t>
      </w:r>
    </w:p>
    <w:p w14:paraId="7FBB8498" w14:textId="44B6BAA8" w:rsidR="007C2A03" w:rsidRDefault="00370F5C" w:rsidP="005C19A8">
      <w:pPr>
        <w:pStyle w:val="ListParagraph"/>
        <w:numPr>
          <w:ilvl w:val="0"/>
          <w:numId w:val="2"/>
        </w:numPr>
      </w:pPr>
      <w:r>
        <w:t>Provided an overview of h</w:t>
      </w:r>
      <w:r w:rsidR="007C2A03">
        <w:t xml:space="preserve">ow </w:t>
      </w:r>
      <w:r>
        <w:t>we go</w:t>
      </w:r>
      <w:r w:rsidR="007C2A03">
        <w:t>t to Merit Pay</w:t>
      </w:r>
      <w:r>
        <w:t xml:space="preserve">. President Holland has discussed moving to a merit pay system for a few years. The Legislature continues to address performance-based/merit funding as part of compensation. </w:t>
      </w:r>
      <w:r w:rsidR="00BF4B8B">
        <w:t>State economic issues have delayed merit conversations until now. President’s Council asked HR to explore merit pay for both faculty and staff. Two committees were formed, one for faculty and one for staff.</w:t>
      </w:r>
    </w:p>
    <w:p w14:paraId="3123A143" w14:textId="05BCDFA2" w:rsidR="00BF4B8B" w:rsidRDefault="00BF4B8B" w:rsidP="005C19A8">
      <w:pPr>
        <w:pStyle w:val="ListParagraph"/>
        <w:numPr>
          <w:ilvl w:val="0"/>
          <w:numId w:val="2"/>
        </w:numPr>
      </w:pPr>
      <w:r>
        <w:t>The following discussion and proposal is based on the belief that UVU has the organizational maturity to evaluate one another critically.</w:t>
      </w:r>
      <w:r w:rsidR="00E55176">
        <w:t xml:space="preserve"> Today’s meeting is to seek feedback.</w:t>
      </w:r>
    </w:p>
    <w:p w14:paraId="7E66B3FB" w14:textId="2FD05C79" w:rsidR="0095249E" w:rsidRDefault="00BF4B8B" w:rsidP="005C19A8">
      <w:pPr>
        <w:pStyle w:val="ListParagraph"/>
        <w:numPr>
          <w:ilvl w:val="0"/>
          <w:numId w:val="2"/>
        </w:numPr>
      </w:pPr>
      <w:r>
        <w:t>From the first meetings, the committee felt strongly that these areas be considered in developing a merit system.</w:t>
      </w:r>
    </w:p>
    <w:p w14:paraId="1DDB389C" w14:textId="2FEC9E13" w:rsidR="0095249E" w:rsidRDefault="0095249E" w:rsidP="005C19A8">
      <w:pPr>
        <w:pStyle w:val="ListParagraph"/>
        <w:numPr>
          <w:ilvl w:val="1"/>
          <w:numId w:val="2"/>
        </w:numPr>
      </w:pPr>
      <w:r>
        <w:t>COLA should be maintained</w:t>
      </w:r>
    </w:p>
    <w:p w14:paraId="28A07D1E" w14:textId="67DD7184" w:rsidR="0095249E" w:rsidRDefault="00BF4B8B" w:rsidP="005C19A8">
      <w:pPr>
        <w:pStyle w:val="ListParagraph"/>
        <w:numPr>
          <w:ilvl w:val="1"/>
          <w:numId w:val="2"/>
        </w:numPr>
      </w:pPr>
      <w:r>
        <w:t>Salary levels should be achieved</w:t>
      </w:r>
      <w:r w:rsidR="0095249E">
        <w:t xml:space="preserve"> per CUPA</w:t>
      </w:r>
    </w:p>
    <w:p w14:paraId="2378FEE5" w14:textId="7DA1115A" w:rsidR="0095249E" w:rsidRDefault="0095249E" w:rsidP="005C19A8">
      <w:pPr>
        <w:pStyle w:val="ListParagraph"/>
        <w:numPr>
          <w:ilvl w:val="1"/>
          <w:numId w:val="2"/>
        </w:numPr>
      </w:pPr>
      <w:r>
        <w:t>Merit must be meaningful</w:t>
      </w:r>
    </w:p>
    <w:p w14:paraId="260A8BC7" w14:textId="22EEA04E" w:rsidR="0095249E" w:rsidRDefault="0095249E" w:rsidP="005C19A8">
      <w:pPr>
        <w:pStyle w:val="ListParagraph"/>
        <w:numPr>
          <w:ilvl w:val="1"/>
          <w:numId w:val="2"/>
        </w:numPr>
      </w:pPr>
      <w:r>
        <w:t>Transparency must be hallmark of any system</w:t>
      </w:r>
    </w:p>
    <w:p w14:paraId="6A859D40" w14:textId="0DA5582D" w:rsidR="0095249E" w:rsidRDefault="0095249E" w:rsidP="005C19A8">
      <w:pPr>
        <w:pStyle w:val="ListParagraph"/>
        <w:numPr>
          <w:ilvl w:val="1"/>
          <w:numId w:val="2"/>
        </w:numPr>
      </w:pPr>
      <w:r>
        <w:t>Should not deter adjunct pay increases</w:t>
      </w:r>
    </w:p>
    <w:p w14:paraId="37889412" w14:textId="42F24AAA" w:rsidR="0095249E" w:rsidRDefault="0095249E" w:rsidP="005C19A8">
      <w:pPr>
        <w:pStyle w:val="ListParagraph"/>
        <w:numPr>
          <w:ilvl w:val="1"/>
          <w:numId w:val="2"/>
        </w:numPr>
      </w:pPr>
      <w:r>
        <w:t>Merit needs sustainability</w:t>
      </w:r>
    </w:p>
    <w:p w14:paraId="1B345D76" w14:textId="40A7C146" w:rsidR="0095249E" w:rsidRDefault="0095249E" w:rsidP="005C19A8">
      <w:pPr>
        <w:pStyle w:val="ListParagraph"/>
        <w:numPr>
          <w:ilvl w:val="1"/>
          <w:numId w:val="2"/>
        </w:numPr>
      </w:pPr>
      <w:r>
        <w:t>System will only cover tenured faculty</w:t>
      </w:r>
      <w:r w:rsidR="00BF4B8B">
        <w:t>. Tenure Track</w:t>
      </w:r>
      <w:r w:rsidR="00196EEC">
        <w:t xml:space="preserve"> receive </w:t>
      </w:r>
      <w:r w:rsidR="00BF4B8B">
        <w:t>an increase</w:t>
      </w:r>
      <w:r w:rsidR="00196EEC">
        <w:t xml:space="preserve"> upon successful </w:t>
      </w:r>
      <w:r w:rsidR="00BF4B8B">
        <w:t>third</w:t>
      </w:r>
      <w:r w:rsidR="00196EEC">
        <w:t xml:space="preserve"> year</w:t>
      </w:r>
      <w:r w:rsidR="00BF4B8B">
        <w:t xml:space="preserve"> evaluation</w:t>
      </w:r>
      <w:r w:rsidR="00196EEC">
        <w:t>. Lecturers need to be addressed.</w:t>
      </w:r>
    </w:p>
    <w:p w14:paraId="275627D8" w14:textId="6DC61A02" w:rsidR="003232E1" w:rsidRDefault="00D064CE" w:rsidP="005C19A8">
      <w:pPr>
        <w:pStyle w:val="ListParagraph"/>
        <w:numPr>
          <w:ilvl w:val="0"/>
          <w:numId w:val="2"/>
        </w:numPr>
      </w:pPr>
      <w:r>
        <w:t>It was determined that the following priorities be established for f</w:t>
      </w:r>
      <w:r w:rsidR="003B2542">
        <w:t>inancially difficult times</w:t>
      </w:r>
      <w:r>
        <w:t>.</w:t>
      </w:r>
    </w:p>
    <w:p w14:paraId="11322BF9" w14:textId="41220F35" w:rsidR="003B2542" w:rsidRDefault="003B2542" w:rsidP="00D064CE">
      <w:pPr>
        <w:pStyle w:val="ListParagraph"/>
        <w:numPr>
          <w:ilvl w:val="1"/>
          <w:numId w:val="2"/>
        </w:numPr>
      </w:pPr>
      <w:r>
        <w:lastRenderedPageBreak/>
        <w:t>Protect jobs and benefits</w:t>
      </w:r>
    </w:p>
    <w:p w14:paraId="0AD8FB01" w14:textId="02DE6165" w:rsidR="003B2542" w:rsidRDefault="003B2542" w:rsidP="00D064CE">
      <w:pPr>
        <w:pStyle w:val="ListParagraph"/>
        <w:numPr>
          <w:ilvl w:val="1"/>
          <w:numId w:val="2"/>
        </w:numPr>
      </w:pPr>
      <w:r>
        <w:t>COLA across the board</w:t>
      </w:r>
    </w:p>
    <w:p w14:paraId="52AE46C9" w14:textId="60738997" w:rsidR="003B2542" w:rsidRDefault="003B2542" w:rsidP="00D064CE">
      <w:pPr>
        <w:pStyle w:val="ListParagraph"/>
        <w:numPr>
          <w:ilvl w:val="1"/>
          <w:numId w:val="2"/>
        </w:numPr>
      </w:pPr>
      <w:r>
        <w:t>Market equity initiatives (only when market fluctuations cause a significant gap)</w:t>
      </w:r>
    </w:p>
    <w:p w14:paraId="284B0109" w14:textId="7C5DDAAA" w:rsidR="003B2542" w:rsidRDefault="003B2542" w:rsidP="00D064CE">
      <w:pPr>
        <w:pStyle w:val="ListParagraph"/>
        <w:numPr>
          <w:ilvl w:val="1"/>
          <w:numId w:val="2"/>
        </w:numPr>
      </w:pPr>
      <w:r>
        <w:t>Merit pay programs</w:t>
      </w:r>
    </w:p>
    <w:p w14:paraId="13A4A57C" w14:textId="5AC35DF1" w:rsidR="00920C5F" w:rsidRDefault="00016641" w:rsidP="00920C5F">
      <w:pPr>
        <w:pStyle w:val="ListParagraph"/>
        <w:numPr>
          <w:ilvl w:val="0"/>
          <w:numId w:val="2"/>
        </w:numPr>
      </w:pPr>
      <w:r>
        <w:t>Discussion regarding the reality of m</w:t>
      </w:r>
      <w:r w:rsidR="00725248">
        <w:t xml:space="preserve">eaningful </w:t>
      </w:r>
      <w:r>
        <w:t>m</w:t>
      </w:r>
      <w:r w:rsidR="00725248">
        <w:t>erit</w:t>
      </w:r>
      <w:r>
        <w:t>.</w:t>
      </w:r>
      <w:r w:rsidR="00920C5F">
        <w:t xml:space="preserve"> </w:t>
      </w:r>
      <w:r w:rsidR="00725248">
        <w:t>Research on merit indi</w:t>
      </w:r>
      <w:r w:rsidR="00920C5F">
        <w:t>cates meaningful start around 4-10</w:t>
      </w:r>
      <w:r w:rsidR="00725248">
        <w:t>% of salary</w:t>
      </w:r>
      <w:r w:rsidR="00920C5F">
        <w:t xml:space="preserve">. The </w:t>
      </w:r>
      <w:r w:rsidR="00725248">
        <w:t xml:space="preserve">Committee recommended </w:t>
      </w:r>
      <w:r w:rsidR="00920C5F">
        <w:t xml:space="preserve">a </w:t>
      </w:r>
      <w:r w:rsidR="00725248">
        <w:t xml:space="preserve">5% </w:t>
      </w:r>
      <w:r w:rsidR="00920C5F">
        <w:t xml:space="preserve">increase </w:t>
      </w:r>
      <w:r w:rsidR="00725248">
        <w:t>of base salary</w:t>
      </w:r>
      <w:r w:rsidR="00920C5F">
        <w:t xml:space="preserve">. </w:t>
      </w:r>
      <w:r w:rsidR="00725248">
        <w:t xml:space="preserve">If </w:t>
      </w:r>
      <w:r w:rsidR="00920C5F">
        <w:t xml:space="preserve">only </w:t>
      </w:r>
      <w:r w:rsidR="00725248">
        <w:t xml:space="preserve">20% qualified each </w:t>
      </w:r>
      <w:r w:rsidR="00920C5F">
        <w:t>year</w:t>
      </w:r>
      <w:r w:rsidR="00725248">
        <w:t xml:space="preserve">, </w:t>
      </w:r>
      <w:r w:rsidR="00920C5F">
        <w:t xml:space="preserve">the reserves would </w:t>
      </w:r>
      <w:r w:rsidR="00725248">
        <w:t>need $300,000 each year</w:t>
      </w:r>
      <w:r w:rsidR="00920C5F">
        <w:t xml:space="preserve">. </w:t>
      </w:r>
      <w:r w:rsidR="00725248">
        <w:t xml:space="preserve">For </w:t>
      </w:r>
      <w:r w:rsidR="00920C5F">
        <w:t xml:space="preserve">overall </w:t>
      </w:r>
      <w:r w:rsidR="00725248">
        <w:t>sustainability,</w:t>
      </w:r>
      <w:r w:rsidR="00920C5F">
        <w:t xml:space="preserve"> reserves would</w:t>
      </w:r>
      <w:r w:rsidR="00725248">
        <w:t xml:space="preserve"> need $1-1.5 million </w:t>
      </w:r>
      <w:r w:rsidR="00920C5F">
        <w:t>from</w:t>
      </w:r>
      <w:r w:rsidR="00725248">
        <w:t xml:space="preserve"> base funds to create a pool to provide funding for 3-5 years</w:t>
      </w:r>
      <w:r w:rsidR="00920C5F">
        <w:t>.</w:t>
      </w:r>
      <w:r w:rsidR="008D3545">
        <w:t xml:space="preserve"> Makin noted that this would need to be taken off the table now to make merit sustainable.</w:t>
      </w:r>
      <w:r w:rsidR="00920C5F">
        <w:t xml:space="preserve"> However, in order to reach these reserves, there are t</w:t>
      </w:r>
      <w:r w:rsidR="00725248">
        <w:t>rade-</w:t>
      </w:r>
      <w:r w:rsidR="00920C5F">
        <w:t>o</w:t>
      </w:r>
      <w:r w:rsidR="00725248">
        <w:t>ffs</w:t>
      </w:r>
      <w:r w:rsidR="00920C5F">
        <w:t xml:space="preserve"> which will take away funds from the following:</w:t>
      </w:r>
    </w:p>
    <w:p w14:paraId="4B856A6B" w14:textId="2E6D3AF3" w:rsidR="00725248" w:rsidRDefault="00725248" w:rsidP="00920C5F">
      <w:pPr>
        <w:pStyle w:val="ListParagraph"/>
        <w:numPr>
          <w:ilvl w:val="1"/>
          <w:numId w:val="2"/>
        </w:numPr>
      </w:pPr>
      <w:r>
        <w:t>Hire more faculty in given year</w:t>
      </w:r>
    </w:p>
    <w:p w14:paraId="1E3D36EA" w14:textId="315882F3" w:rsidR="00725248" w:rsidRDefault="00725248" w:rsidP="00920C5F">
      <w:pPr>
        <w:pStyle w:val="ListParagraph"/>
        <w:numPr>
          <w:ilvl w:val="1"/>
          <w:numId w:val="2"/>
        </w:numPr>
      </w:pPr>
      <w:r>
        <w:t>Increase adjunct pay</w:t>
      </w:r>
    </w:p>
    <w:p w14:paraId="1F1630BD" w14:textId="078E4B7D" w:rsidR="00725248" w:rsidRDefault="00725248" w:rsidP="00920C5F">
      <w:pPr>
        <w:pStyle w:val="ListParagraph"/>
        <w:numPr>
          <w:ilvl w:val="1"/>
          <w:numId w:val="2"/>
        </w:numPr>
      </w:pPr>
      <w:r>
        <w:t>Increase departmental budgets</w:t>
      </w:r>
    </w:p>
    <w:p w14:paraId="46A6C988" w14:textId="573F5156" w:rsidR="00725248" w:rsidRDefault="00725248" w:rsidP="00920C5F">
      <w:pPr>
        <w:pStyle w:val="ListParagraph"/>
        <w:numPr>
          <w:ilvl w:val="1"/>
          <w:numId w:val="2"/>
        </w:numPr>
      </w:pPr>
      <w:r>
        <w:t>Fund research projects</w:t>
      </w:r>
    </w:p>
    <w:p w14:paraId="78F12C59" w14:textId="05F58294" w:rsidR="00725248" w:rsidRDefault="00725248" w:rsidP="00920C5F">
      <w:pPr>
        <w:pStyle w:val="ListParagraph"/>
        <w:numPr>
          <w:ilvl w:val="1"/>
          <w:numId w:val="2"/>
        </w:numPr>
      </w:pPr>
      <w:r>
        <w:t>Increase rank/promotion awards</w:t>
      </w:r>
    </w:p>
    <w:p w14:paraId="28D2F4CF" w14:textId="77777777" w:rsidR="00920C5F" w:rsidRDefault="00725248" w:rsidP="00920C5F">
      <w:pPr>
        <w:pStyle w:val="ListParagraph"/>
        <w:numPr>
          <w:ilvl w:val="1"/>
          <w:numId w:val="2"/>
        </w:numPr>
      </w:pPr>
      <w:r>
        <w:t>Provide scholarships</w:t>
      </w:r>
      <w:r w:rsidR="00B073EA">
        <w:t>, etc.</w:t>
      </w:r>
    </w:p>
    <w:p w14:paraId="6885487B" w14:textId="26EB9E31" w:rsidR="00631863" w:rsidRDefault="00725248" w:rsidP="00502830">
      <w:pPr>
        <w:pStyle w:val="ListParagraph"/>
        <w:ind w:left="360"/>
      </w:pPr>
      <w:r>
        <w:t xml:space="preserve">Administration is committed to funding as sustainable </w:t>
      </w:r>
      <w:r w:rsidR="00C73476">
        <w:t xml:space="preserve">a </w:t>
      </w:r>
      <w:r>
        <w:t>merit program as possible</w:t>
      </w:r>
      <w:r w:rsidR="00502830">
        <w:t xml:space="preserve">. </w:t>
      </w:r>
      <w:r w:rsidR="00DE30B6">
        <w:t>Linda Makin</w:t>
      </w:r>
      <w:r w:rsidR="00C73476">
        <w:t xml:space="preserve"> provided clarification of the four</w:t>
      </w:r>
      <w:r w:rsidR="00DE30B6">
        <w:t xml:space="preserve"> components for pay: Rank/Tenure, COLA, Equity, and Merit.</w:t>
      </w:r>
    </w:p>
    <w:p w14:paraId="766BFE1F" w14:textId="5C972D6E" w:rsidR="00631863" w:rsidRDefault="004D10A1" w:rsidP="004D10A1">
      <w:pPr>
        <w:pStyle w:val="ListParagraph"/>
        <w:numPr>
          <w:ilvl w:val="0"/>
          <w:numId w:val="2"/>
        </w:numPr>
      </w:pPr>
      <w:r>
        <w:t>The m</w:t>
      </w:r>
      <w:r w:rsidR="00631863">
        <w:t>odel</w:t>
      </w:r>
      <w:r>
        <w:t xml:space="preserve"> proposed</w:t>
      </w:r>
      <w:r w:rsidR="00631863">
        <w:t xml:space="preserve"> is a poi</w:t>
      </w:r>
      <w:r>
        <w:t xml:space="preserve">nt-based system (transparency) with the intention that </w:t>
      </w:r>
      <w:r w:rsidR="00631863">
        <w:t>one coul</w:t>
      </w:r>
      <w:r>
        <w:t>d achieve merit every two years. It is a 100 point system with points expiring on rolling four-</w:t>
      </w:r>
      <w:r w:rsidR="00631863">
        <w:t>year basis</w:t>
      </w:r>
      <w:r>
        <w:t xml:space="preserve">. Point accumulation will be comprised of </w:t>
      </w:r>
      <w:r w:rsidR="00631863">
        <w:t>60% Teaching</w:t>
      </w:r>
      <w:r>
        <w:t xml:space="preserve">, </w:t>
      </w:r>
      <w:r w:rsidR="00631863">
        <w:t>10% Scholarship</w:t>
      </w:r>
      <w:r>
        <w:t xml:space="preserve">, </w:t>
      </w:r>
      <w:r w:rsidR="00631863">
        <w:t>10% Service</w:t>
      </w:r>
      <w:r>
        <w:t xml:space="preserve">, and </w:t>
      </w:r>
      <w:r w:rsidR="00631863">
        <w:t>20% distributed at the faculty member’s discretion, with the discretion committed at the goal-setting portion of the annual review</w:t>
      </w:r>
      <w:r>
        <w:t>.</w:t>
      </w:r>
    </w:p>
    <w:p w14:paraId="73C69242" w14:textId="23175A43" w:rsidR="00C702A7" w:rsidRDefault="00C34E26" w:rsidP="00B8528A">
      <w:pPr>
        <w:pStyle w:val="ListParagraph"/>
        <w:numPr>
          <w:ilvl w:val="0"/>
          <w:numId w:val="2"/>
        </w:numPr>
      </w:pPr>
      <w:r>
        <w:t>Could be serious issues in the academy if “administrators” had sole discretion over who “merits” merit pay</w:t>
      </w:r>
      <w:r w:rsidR="00BC408F">
        <w:t xml:space="preserve">. </w:t>
      </w:r>
      <w:r>
        <w:t>Point-based system where bulk of point</w:t>
      </w:r>
      <w:r w:rsidR="00BC408F">
        <w:t>s</w:t>
      </w:r>
      <w:r>
        <w:t xml:space="preserve"> are awarded and determined at the department level</w:t>
      </w:r>
      <w:r w:rsidR="00BC408F">
        <w:t xml:space="preserve"> would provide better transparency.</w:t>
      </w:r>
      <w:r w:rsidR="009F026E">
        <w:t xml:space="preserve"> With a point-based system, either you receive points for completing a task or you do not. </w:t>
      </w:r>
      <w:r>
        <w:t>Some thing</w:t>
      </w:r>
      <w:r w:rsidR="009F026E">
        <w:t xml:space="preserve">s are more difficult to measure. </w:t>
      </w:r>
      <w:r>
        <w:t>Checks built into the system allowing one to challenge a rating – think “excellence in teaching”</w:t>
      </w:r>
      <w:r w:rsidR="009F026E">
        <w:t>.</w:t>
      </w:r>
      <w:r w:rsidR="00B8528A">
        <w:t xml:space="preserve"> </w:t>
      </w:r>
      <w:r w:rsidR="00C702A7">
        <w:t>Departments need to discuss what constitutes excellence in teaching</w:t>
      </w:r>
      <w:r w:rsidR="00B8528A">
        <w:t xml:space="preserve">. </w:t>
      </w:r>
      <w:r w:rsidR="00C702A7">
        <w:t>Teaching does not always need to be what is done in the classroom</w:t>
      </w:r>
      <w:r w:rsidR="00B8528A">
        <w:t>.</w:t>
      </w:r>
    </w:p>
    <w:p w14:paraId="7D9F930B" w14:textId="127AB013" w:rsidR="00F12599" w:rsidRDefault="00F12599" w:rsidP="00E23643">
      <w:pPr>
        <w:pStyle w:val="ListParagraph"/>
        <w:numPr>
          <w:ilvl w:val="0"/>
          <w:numId w:val="2"/>
        </w:numPr>
      </w:pPr>
      <w:r>
        <w:t>Where do the points come from</w:t>
      </w:r>
      <w:r w:rsidR="00E23643">
        <w:t xml:space="preserve"> and how much is something worth? </w:t>
      </w:r>
      <w:r>
        <w:t>Departments are the best determinants of what constitutes “</w:t>
      </w:r>
      <w:proofErr w:type="spellStart"/>
      <w:r>
        <w:t>pointable</w:t>
      </w:r>
      <w:proofErr w:type="spellEnd"/>
      <w:r>
        <w:t>” activities and what the value should be</w:t>
      </w:r>
      <w:r w:rsidR="00E23643">
        <w:t xml:space="preserve">. </w:t>
      </w:r>
      <w:r>
        <w:t>Some uniformity and consistency is needed to ensure equity in the</w:t>
      </w:r>
      <w:r w:rsidR="00E23643">
        <w:t xml:space="preserve"> system and the institution is re</w:t>
      </w:r>
      <w:r>
        <w:t>warding what it values</w:t>
      </w:r>
      <w:r w:rsidR="00E23643">
        <w:t xml:space="preserve">. </w:t>
      </w:r>
      <w:r>
        <w:t>Real issue is awarding points for something meritorious vs. “normal” job duties</w:t>
      </w:r>
      <w:r w:rsidR="00E23643">
        <w:t xml:space="preserve">. On the </w:t>
      </w:r>
      <w:r>
        <w:t>University</w:t>
      </w:r>
      <w:r w:rsidR="00E23643">
        <w:t xml:space="preserve"> side need to consider t</w:t>
      </w:r>
      <w:r>
        <w:t>eaching – not the evaluation but what teaching is worth</w:t>
      </w:r>
      <w:r w:rsidR="00E23643">
        <w:t>; university s</w:t>
      </w:r>
      <w:r>
        <w:t>ervice – senate, curr</w:t>
      </w:r>
      <w:r w:rsidR="00E23643">
        <w:t>iculum</w:t>
      </w:r>
      <w:r>
        <w:t>, grad</w:t>
      </w:r>
      <w:r w:rsidR="00E23643">
        <w:t>uate</w:t>
      </w:r>
      <w:r>
        <w:t xml:space="preserve"> council, etc.</w:t>
      </w:r>
      <w:r w:rsidR="00E23643">
        <w:t xml:space="preserve">; and program assistance such as honors. On the </w:t>
      </w:r>
      <w:r>
        <w:t>Departmental</w:t>
      </w:r>
      <w:r w:rsidR="00E23643">
        <w:t xml:space="preserve"> side consider s</w:t>
      </w:r>
      <w:r>
        <w:t xml:space="preserve">cholarly </w:t>
      </w:r>
      <w:r w:rsidR="00E23643">
        <w:t>a</w:t>
      </w:r>
      <w:r>
        <w:t>ctivities</w:t>
      </w:r>
      <w:r w:rsidR="00E23643">
        <w:t>, departmental and college service, and teaching evaluation.</w:t>
      </w:r>
    </w:p>
    <w:p w14:paraId="34194ACC" w14:textId="5C9CAFA1" w:rsidR="00F12599" w:rsidRDefault="00D617CB" w:rsidP="00321A56">
      <w:pPr>
        <w:pStyle w:val="ListParagraph"/>
        <w:numPr>
          <w:ilvl w:val="0"/>
          <w:numId w:val="2"/>
        </w:numPr>
      </w:pPr>
      <w:r>
        <w:t>Other o</w:t>
      </w:r>
      <w:r w:rsidR="00F12599">
        <w:t>ptions</w:t>
      </w:r>
      <w:r>
        <w:t xml:space="preserve"> to consider might be an i</w:t>
      </w:r>
      <w:r w:rsidR="00F12599">
        <w:t>nterim step to full point based system</w:t>
      </w:r>
      <w:r>
        <w:t xml:space="preserve">. This could be </w:t>
      </w:r>
      <w:r w:rsidR="00F12599">
        <w:t>College/School committees comprised solely of faculty that review “applications</w:t>
      </w:r>
      <w:r w:rsidR="00321A56">
        <w:t xml:space="preserve">” or another option </w:t>
      </w:r>
      <w:r w:rsidR="00321A56">
        <w:lastRenderedPageBreak/>
        <w:t>could be to a</w:t>
      </w:r>
      <w:r w:rsidR="00F12599">
        <w:t>ttach a pay increase with successful completion</w:t>
      </w:r>
      <w:r w:rsidR="00321A56">
        <w:t xml:space="preserve"> of post-tenure review – every five</w:t>
      </w:r>
      <w:r w:rsidR="00F12599">
        <w:t xml:space="preserve"> years by Regents policy – this is not merit</w:t>
      </w:r>
      <w:r w:rsidR="00321A56">
        <w:t>.</w:t>
      </w:r>
    </w:p>
    <w:p w14:paraId="25AD397F" w14:textId="0D4631BD" w:rsidR="00F12599" w:rsidRDefault="00321A56" w:rsidP="005C19A8">
      <w:pPr>
        <w:pStyle w:val="ListParagraph"/>
        <w:numPr>
          <w:ilvl w:val="0"/>
          <w:numId w:val="2"/>
        </w:numPr>
      </w:pPr>
      <w:r>
        <w:t>Q&amp;A</w:t>
      </w:r>
    </w:p>
    <w:p w14:paraId="63B2ABB7" w14:textId="629D5C6B" w:rsidR="00BF4C3F" w:rsidRDefault="00BF4C3F" w:rsidP="005C19A8">
      <w:pPr>
        <w:pStyle w:val="ListParagraph"/>
        <w:numPr>
          <w:ilvl w:val="1"/>
          <w:numId w:val="2"/>
        </w:numPr>
      </w:pPr>
      <w:r>
        <w:t>Several faculty</w:t>
      </w:r>
      <w:r w:rsidR="00977EC4">
        <w:t xml:space="preserve"> members</w:t>
      </w:r>
      <w:r>
        <w:t xml:space="preserve"> inquired if the merit program is a done deal. Connelly and Brown informed them no, but the President needs to report back to the Legislature for accountability purposes.</w:t>
      </w:r>
    </w:p>
    <w:p w14:paraId="48B5A0BC" w14:textId="0BDCEABA" w:rsidR="00335B17" w:rsidRDefault="00335B17" w:rsidP="005C19A8">
      <w:pPr>
        <w:pStyle w:val="ListParagraph"/>
        <w:numPr>
          <w:ilvl w:val="1"/>
          <w:numId w:val="2"/>
        </w:numPr>
      </w:pPr>
      <w:r>
        <w:t xml:space="preserve">Some untenured </w:t>
      </w:r>
      <w:proofErr w:type="gramStart"/>
      <w:r>
        <w:t>faculty go</w:t>
      </w:r>
      <w:proofErr w:type="gramEnd"/>
      <w:r>
        <w:t xml:space="preserve"> above and beyond </w:t>
      </w:r>
      <w:r w:rsidR="00A97863">
        <w:t xml:space="preserve">service expectations </w:t>
      </w:r>
      <w:r>
        <w:t xml:space="preserve">prior to receiving tenure, but </w:t>
      </w:r>
      <w:r w:rsidR="00A97863">
        <w:t>wouldn’t</w:t>
      </w:r>
      <w:r>
        <w:t xml:space="preserve"> receive merit until post-tenure. Connelly noted that service is a major component </w:t>
      </w:r>
      <w:r w:rsidR="00A97863">
        <w:t>for</w:t>
      </w:r>
      <w:r>
        <w:t xml:space="preserve"> receiving tenure.</w:t>
      </w:r>
    </w:p>
    <w:p w14:paraId="1D4D21C0" w14:textId="5EDCBAEA" w:rsidR="00335B17" w:rsidRDefault="00010CC6" w:rsidP="005C19A8">
      <w:pPr>
        <w:pStyle w:val="ListParagraph"/>
        <w:numPr>
          <w:ilvl w:val="1"/>
          <w:numId w:val="2"/>
        </w:numPr>
      </w:pPr>
      <w:r>
        <w:t>Department merit</w:t>
      </w:r>
      <w:r w:rsidR="00335B17">
        <w:t xml:space="preserve"> criteria need to reflect what is appropriate overall</w:t>
      </w:r>
      <w:r>
        <w:t>.</w:t>
      </w:r>
    </w:p>
    <w:p w14:paraId="3D6FF1B1" w14:textId="0F2A88B1" w:rsidR="00335B17" w:rsidRDefault="00010CC6" w:rsidP="00010CC6">
      <w:pPr>
        <w:pStyle w:val="ListParagraph"/>
        <w:numPr>
          <w:ilvl w:val="1"/>
          <w:numId w:val="2"/>
        </w:numPr>
      </w:pPr>
      <w:r>
        <w:t>Faculty inquired about the t</w:t>
      </w:r>
      <w:r w:rsidR="00335B17">
        <w:t>imeline</w:t>
      </w:r>
      <w:r>
        <w:t xml:space="preserve"> and implementation. Connelly responded that the </w:t>
      </w:r>
      <w:r w:rsidR="00E808C9">
        <w:t>proposal is to begin on the calendar year not the academic year</w:t>
      </w:r>
      <w:r>
        <w:t>. Timeline proposed is 1) Receive feedback on proposal; 2) Departments would be given charge to deal with list of activities and assigning point values over the next year; 3) Begin implementation January 2016 for first year to accrue points; and 4) 2017 would be the second year with merit increase to base salary occurring in July 2018.</w:t>
      </w:r>
    </w:p>
    <w:p w14:paraId="6D079855" w14:textId="77777777" w:rsidR="00977EC4" w:rsidRDefault="00977EC4" w:rsidP="00977EC4">
      <w:pPr>
        <w:pStyle w:val="ListParagraph"/>
        <w:numPr>
          <w:ilvl w:val="1"/>
          <w:numId w:val="2"/>
        </w:numPr>
      </w:pPr>
      <w:r>
        <w:t>Someone mentioned 20% of faculty each year to receive merit seems high.</w:t>
      </w:r>
    </w:p>
    <w:p w14:paraId="49EF5860" w14:textId="697B9DFF" w:rsidR="00977EC4" w:rsidRDefault="00977EC4" w:rsidP="00977EC4">
      <w:pPr>
        <w:pStyle w:val="ListParagraph"/>
        <w:numPr>
          <w:ilvl w:val="1"/>
          <w:numId w:val="2"/>
        </w:numPr>
      </w:pPr>
      <w:r>
        <w:t>Concern voiced about 60% teaching seems fuzzy, hard to measure adoration of students.</w:t>
      </w:r>
    </w:p>
    <w:p w14:paraId="409EA96A" w14:textId="340301E7" w:rsidR="00E808C9" w:rsidRDefault="009245B6" w:rsidP="005C19A8">
      <w:pPr>
        <w:pStyle w:val="ListParagraph"/>
        <w:numPr>
          <w:ilvl w:val="1"/>
          <w:numId w:val="2"/>
        </w:numPr>
      </w:pPr>
      <w:r>
        <w:t>Need to develop a u</w:t>
      </w:r>
      <w:r w:rsidR="00E808C9">
        <w:t xml:space="preserve">niversity standard for faculty </w:t>
      </w:r>
      <w:r w:rsidR="00D35DFC">
        <w:t xml:space="preserve">who </w:t>
      </w:r>
      <w:proofErr w:type="gramStart"/>
      <w:r w:rsidR="00D35DFC">
        <w:t>have</w:t>
      </w:r>
      <w:proofErr w:type="gramEnd"/>
      <w:r w:rsidR="00E808C9">
        <w:t xml:space="preserve"> non-faculty appointments</w:t>
      </w:r>
      <w:r w:rsidR="001C19B8">
        <w:t>.</w:t>
      </w:r>
    </w:p>
    <w:p w14:paraId="21D60FF7" w14:textId="4829E00E" w:rsidR="00E808C9" w:rsidRDefault="00360525" w:rsidP="005C19A8">
      <w:pPr>
        <w:pStyle w:val="ListParagraph"/>
        <w:numPr>
          <w:ilvl w:val="1"/>
          <w:numId w:val="2"/>
        </w:numPr>
      </w:pPr>
      <w:r>
        <w:t>Consider rewarding groups that are collaborating vs. individuals</w:t>
      </w:r>
      <w:r w:rsidR="00745F11">
        <w:t>.</w:t>
      </w:r>
    </w:p>
    <w:p w14:paraId="3C87990E" w14:textId="143B9E60" w:rsidR="009572A0" w:rsidRDefault="009572A0" w:rsidP="005C19A8">
      <w:pPr>
        <w:pStyle w:val="ListParagraph"/>
        <w:numPr>
          <w:ilvl w:val="1"/>
          <w:numId w:val="2"/>
        </w:numPr>
      </w:pPr>
      <w:r>
        <w:t>Recommendation was to make teaching/scholarsh</w:t>
      </w:r>
      <w:r w:rsidR="00371D89">
        <w:t>ip/service be more prescriptive and not assign specific percentages.</w:t>
      </w:r>
    </w:p>
    <w:p w14:paraId="2A94BF44" w14:textId="794CA655" w:rsidR="00977EC4" w:rsidRDefault="00D11FC4" w:rsidP="005C19A8">
      <w:pPr>
        <w:pStyle w:val="ListParagraph"/>
        <w:numPr>
          <w:ilvl w:val="1"/>
          <w:numId w:val="2"/>
        </w:numPr>
      </w:pPr>
      <w:r>
        <w:t>Faculty want the Faculty Senate to discuss the issue in two weeks</w:t>
      </w:r>
      <w:r w:rsidR="00C5386A">
        <w:t xml:space="preserve"> to determine if there is consensus among faculty </w:t>
      </w:r>
      <w:r w:rsidR="00C22814">
        <w:t>to keep moving forward</w:t>
      </w:r>
      <w:r w:rsidR="00C5386A">
        <w:t xml:space="preserve"> in the current direction the committee has proposed</w:t>
      </w:r>
      <w:r w:rsidR="00C22814">
        <w:t>.</w:t>
      </w:r>
      <w:r w:rsidR="00C5386A">
        <w:t xml:space="preserve"> Faculty encouraged </w:t>
      </w:r>
      <w:proofErr w:type="gramStart"/>
      <w:r w:rsidR="00C5386A">
        <w:t>to take</w:t>
      </w:r>
      <w:proofErr w:type="gramEnd"/>
      <w:r w:rsidR="00C5386A">
        <w:t xml:space="preserve"> the information back to their departments for discussion.</w:t>
      </w:r>
    </w:p>
    <w:p w14:paraId="1A990F69" w14:textId="14A2D676" w:rsidR="00977EC4" w:rsidRDefault="00977EC4" w:rsidP="005C19A8">
      <w:pPr>
        <w:pStyle w:val="ListParagraph"/>
        <w:numPr>
          <w:ilvl w:val="1"/>
          <w:numId w:val="2"/>
        </w:numPr>
      </w:pPr>
      <w:r>
        <w:t>The merit pay will be a completely separate process from rank advancement.</w:t>
      </w:r>
    </w:p>
    <w:p w14:paraId="0BBDD11A" w14:textId="277A5199" w:rsidR="00D11FC4" w:rsidRDefault="00D11FC4" w:rsidP="005C19A8">
      <w:pPr>
        <w:pStyle w:val="ListParagraph"/>
        <w:numPr>
          <w:ilvl w:val="1"/>
          <w:numId w:val="2"/>
        </w:numPr>
      </w:pPr>
      <w:r>
        <w:t>Connelly will send slides to Senators for them to discuss with their faculty</w:t>
      </w:r>
      <w:r w:rsidR="00C5386A">
        <w:t>.</w:t>
      </w:r>
    </w:p>
    <w:p w14:paraId="315CBD90" w14:textId="5E62D9B6" w:rsidR="00D11FC4" w:rsidRDefault="00C5386A" w:rsidP="005C19A8">
      <w:pPr>
        <w:pStyle w:val="ListParagraph"/>
        <w:numPr>
          <w:ilvl w:val="1"/>
          <w:numId w:val="2"/>
        </w:numPr>
      </w:pPr>
      <w:r>
        <w:t xml:space="preserve">Faculty </w:t>
      </w:r>
      <w:r w:rsidR="008E754F">
        <w:t xml:space="preserve">Senate will review the merit criteria </w:t>
      </w:r>
      <w:r>
        <w:t xml:space="preserve">with input from faculty at large </w:t>
      </w:r>
      <w:r w:rsidR="008E754F">
        <w:t>with final approval by SVPAA</w:t>
      </w:r>
      <w:r>
        <w:t>.</w:t>
      </w:r>
    </w:p>
    <w:p w14:paraId="524F2394" w14:textId="57D4EF6B" w:rsidR="00C22814" w:rsidRDefault="00C22814" w:rsidP="005C19A8">
      <w:pPr>
        <w:pStyle w:val="ListParagraph"/>
        <w:numPr>
          <w:ilvl w:val="1"/>
          <w:numId w:val="2"/>
        </w:numPr>
      </w:pPr>
      <w:r>
        <w:t xml:space="preserve">Connelly shared that the committee </w:t>
      </w:r>
      <w:r w:rsidR="00FF0A68">
        <w:t>recommended</w:t>
      </w:r>
      <w:r>
        <w:t xml:space="preserve"> </w:t>
      </w:r>
      <w:r w:rsidR="00FF0A68">
        <w:t>setting</w:t>
      </w:r>
      <w:r>
        <w:t xml:space="preserve"> up College/School level committee</w:t>
      </w:r>
      <w:r w:rsidR="00FF0A68">
        <w:t>s</w:t>
      </w:r>
      <w:r>
        <w:t xml:space="preserve"> to adjudicate any discrepancies.</w:t>
      </w:r>
    </w:p>
    <w:p w14:paraId="0C960DDB" w14:textId="698BE287" w:rsidR="00E23D22" w:rsidRDefault="00E23D22" w:rsidP="00E23D22">
      <w:pPr>
        <w:pStyle w:val="ListParagraph"/>
        <w:numPr>
          <w:ilvl w:val="1"/>
          <w:numId w:val="2"/>
        </w:numPr>
      </w:pPr>
      <w:bookmarkStart w:id="0" w:name="_GoBack"/>
      <w:bookmarkEnd w:id="0"/>
      <w:r w:rsidRPr="00E23D22">
        <w:t>Committee and Senate encouraged by Faculty to address some of the issues with collegiality, collaboration and not buying into a system of competition and negativity</w:t>
      </w:r>
    </w:p>
    <w:p w14:paraId="622603A7" w14:textId="0A68B1C3" w:rsidR="006D2BD9" w:rsidRDefault="00BF7AB7" w:rsidP="005C19A8">
      <w:pPr>
        <w:pStyle w:val="ListParagraph"/>
        <w:numPr>
          <w:ilvl w:val="1"/>
          <w:numId w:val="2"/>
        </w:numPr>
      </w:pPr>
      <w:r>
        <w:t>Connelly will p</w:t>
      </w:r>
      <w:r w:rsidR="006D2BD9">
        <w:t xml:space="preserve">rovide research </w:t>
      </w:r>
      <w:r>
        <w:t xml:space="preserve">data </w:t>
      </w:r>
      <w:r w:rsidR="006D2BD9">
        <w:t>to faculty on merit systems.</w:t>
      </w:r>
    </w:p>
    <w:p w14:paraId="28484239" w14:textId="16844BA2" w:rsidR="00687022" w:rsidRDefault="00687022" w:rsidP="005C19A8">
      <w:pPr>
        <w:pStyle w:val="ListParagraph"/>
        <w:numPr>
          <w:ilvl w:val="1"/>
          <w:numId w:val="2"/>
        </w:numPr>
      </w:pPr>
      <w:r>
        <w:t xml:space="preserve">Some faculty expressed skepticism over merit pay and </w:t>
      </w:r>
      <w:r w:rsidR="0000263B">
        <w:t xml:space="preserve">commented they </w:t>
      </w:r>
      <w:r>
        <w:t xml:space="preserve">really </w:t>
      </w:r>
      <w:r w:rsidR="0000263B">
        <w:t xml:space="preserve">are </w:t>
      </w:r>
      <w:r>
        <w:t xml:space="preserve">not sure </w:t>
      </w:r>
      <w:r w:rsidR="0000263B">
        <w:t xml:space="preserve">they </w:t>
      </w:r>
      <w:r>
        <w:t>want to go down the road.</w:t>
      </w:r>
    </w:p>
    <w:p w14:paraId="2633DF54" w14:textId="7A0B0B0E" w:rsidR="0066226B" w:rsidRDefault="003D11E6" w:rsidP="005C19A8">
      <w:pPr>
        <w:pStyle w:val="ListParagraph"/>
        <w:numPr>
          <w:ilvl w:val="1"/>
          <w:numId w:val="2"/>
        </w:numPr>
      </w:pPr>
      <w:r>
        <w:t xml:space="preserve">Regardless of the proposed merit system, </w:t>
      </w:r>
      <w:proofErr w:type="gramStart"/>
      <w:r>
        <w:t>f</w:t>
      </w:r>
      <w:r w:rsidR="00502E23">
        <w:t>aculty want</w:t>
      </w:r>
      <w:proofErr w:type="gramEnd"/>
      <w:r w:rsidR="00502E23">
        <w:t xml:space="preserve"> transparency </w:t>
      </w:r>
      <w:r>
        <w:t xml:space="preserve">now </w:t>
      </w:r>
      <w:r w:rsidR="00502E23">
        <w:t>on equity</w:t>
      </w:r>
      <w:r>
        <w:t>/retention</w:t>
      </w:r>
      <w:r w:rsidR="0066226B">
        <w:t xml:space="preserve"> funds distributed by the deans.</w:t>
      </w:r>
    </w:p>
    <w:p w14:paraId="0693B31A" w14:textId="65877E1F" w:rsidR="00CF0CF7" w:rsidRDefault="00CF0CF7" w:rsidP="00CF0CF7">
      <w:r>
        <w:t>Senate Business</w:t>
      </w:r>
    </w:p>
    <w:p w14:paraId="4D2106DC" w14:textId="77777777" w:rsidR="00A224C1" w:rsidRDefault="00A224C1" w:rsidP="00A224C1">
      <w:r>
        <w:lastRenderedPageBreak/>
        <w:t>Approval of Minutes from February 24, 2015. Minutes approved.</w:t>
      </w:r>
    </w:p>
    <w:p w14:paraId="79CA6B68" w14:textId="60222DEC" w:rsidR="00CF0CF7" w:rsidRDefault="003B646B" w:rsidP="005C19A8">
      <w:pPr>
        <w:pStyle w:val="ListParagraph"/>
        <w:numPr>
          <w:ilvl w:val="0"/>
          <w:numId w:val="3"/>
        </w:numPr>
      </w:pPr>
      <w:r>
        <w:t>Connelly informed the senate that t</w:t>
      </w:r>
      <w:r w:rsidR="00CF0CF7">
        <w:t>here is a group constituted from staff working on merit pay as well.</w:t>
      </w:r>
    </w:p>
    <w:p w14:paraId="07D288CB" w14:textId="5B9B5815" w:rsidR="00CF0CF7" w:rsidRDefault="00CF0CF7" w:rsidP="005C19A8">
      <w:pPr>
        <w:pStyle w:val="ListParagraph"/>
        <w:numPr>
          <w:ilvl w:val="0"/>
          <w:numId w:val="3"/>
        </w:numPr>
      </w:pPr>
      <w:r>
        <w:t>Constitution</w:t>
      </w:r>
    </w:p>
    <w:p w14:paraId="1996B960" w14:textId="4B03C6EE" w:rsidR="00CF0CF7" w:rsidRDefault="00CF0CF7" w:rsidP="003B646B">
      <w:pPr>
        <w:pStyle w:val="ListParagraph"/>
        <w:numPr>
          <w:ilvl w:val="1"/>
          <w:numId w:val="3"/>
        </w:numPr>
      </w:pPr>
      <w:r>
        <w:t xml:space="preserve">AAC </w:t>
      </w:r>
      <w:r w:rsidR="003B646B">
        <w:t>discussed p</w:t>
      </w:r>
      <w:r>
        <w:t xml:space="preserve">otential term limits on senators </w:t>
      </w:r>
      <w:r w:rsidR="003B646B">
        <w:t xml:space="preserve">amongst </w:t>
      </w:r>
      <w:r>
        <w:t xml:space="preserve">themselves. Suggestion was </w:t>
      </w:r>
      <w:r w:rsidR="003B646B">
        <w:t xml:space="preserve">to </w:t>
      </w:r>
      <w:r>
        <w:t xml:space="preserve">have senator serve, take </w:t>
      </w:r>
      <w:r w:rsidR="003B646B">
        <w:t xml:space="preserve">a </w:t>
      </w:r>
      <w:r>
        <w:t xml:space="preserve">term off, then </w:t>
      </w:r>
      <w:r w:rsidR="003B646B">
        <w:t xml:space="preserve">could </w:t>
      </w:r>
      <w:r>
        <w:t xml:space="preserve">serve again. Potter asked why </w:t>
      </w:r>
      <w:r w:rsidR="003B646B">
        <w:t>senators</w:t>
      </w:r>
      <w:r>
        <w:t xml:space="preserve"> need term limits. He feels there’s really no reason to have term limits. Consider changing language to “vote.” </w:t>
      </w:r>
      <w:r w:rsidR="000F3BCA">
        <w:t>Conne</w:t>
      </w:r>
      <w:r w:rsidR="003B646B">
        <w:t>lly will prepare some language and a</w:t>
      </w:r>
      <w:r>
        <w:t xml:space="preserve">ddress </w:t>
      </w:r>
      <w:r w:rsidR="003B646B">
        <w:t xml:space="preserve">matter at the </w:t>
      </w:r>
      <w:r>
        <w:t>next senate</w:t>
      </w:r>
      <w:r w:rsidR="003B646B">
        <w:t xml:space="preserve"> meeting</w:t>
      </w:r>
      <w:r>
        <w:t>.</w:t>
      </w:r>
    </w:p>
    <w:p w14:paraId="7182D27D" w14:textId="2AB7ED5F" w:rsidR="00AE62B4" w:rsidRDefault="00C84F96" w:rsidP="003B646B">
      <w:pPr>
        <w:pStyle w:val="ListParagraph"/>
        <w:numPr>
          <w:ilvl w:val="1"/>
          <w:numId w:val="3"/>
        </w:numPr>
      </w:pPr>
      <w:r>
        <w:t>Moved service into the purview of the document. Made GE/GI/Grad</w:t>
      </w:r>
      <w:r w:rsidR="003B646B">
        <w:t>uate</w:t>
      </w:r>
      <w:r>
        <w:t xml:space="preserve"> Council as elected bodies of the Faculty Senate. Shared governance is the population of committees. Faculty need to stand up and take ownership.</w:t>
      </w:r>
      <w:r w:rsidR="005F40AE">
        <w:t xml:space="preserve"> Measom noted that </w:t>
      </w:r>
      <w:r w:rsidR="003B646B">
        <w:t>Faculty Senate currently has three</w:t>
      </w:r>
      <w:r w:rsidR="005F40AE">
        <w:t xml:space="preserve"> committees that are being productive and if other </w:t>
      </w:r>
      <w:proofErr w:type="gramStart"/>
      <w:r w:rsidR="005F40AE">
        <w:t>faculty see</w:t>
      </w:r>
      <w:proofErr w:type="gramEnd"/>
      <w:r w:rsidR="005F40AE">
        <w:t xml:space="preserve"> what is being accomplished, they might be more willing to step up and serve.</w:t>
      </w:r>
    </w:p>
    <w:p w14:paraId="2C6E230E" w14:textId="4C6108B5" w:rsidR="00AE62B4" w:rsidRDefault="00AE62B4" w:rsidP="005C19A8">
      <w:pPr>
        <w:pStyle w:val="ListParagraph"/>
        <w:numPr>
          <w:ilvl w:val="1"/>
          <w:numId w:val="3"/>
        </w:numPr>
      </w:pPr>
      <w:r w:rsidRPr="00682EC4">
        <w:rPr>
          <w:b/>
        </w:rPr>
        <w:t>MOTION</w:t>
      </w:r>
      <w:r>
        <w:t xml:space="preserve"> – Potter motioned to address ratification and post-pone others until </w:t>
      </w:r>
      <w:r w:rsidR="00682EC4">
        <w:t xml:space="preserve">the </w:t>
      </w:r>
      <w:r>
        <w:t>next meeting. Bracken seconded. All in favor? Motion passed.</w:t>
      </w:r>
    </w:p>
    <w:p w14:paraId="089363AE" w14:textId="208AFD48" w:rsidR="00A51F5E" w:rsidRDefault="00A51F5E" w:rsidP="005C19A8">
      <w:pPr>
        <w:pStyle w:val="ListParagraph"/>
        <w:numPr>
          <w:ilvl w:val="1"/>
          <w:numId w:val="3"/>
        </w:numPr>
      </w:pPr>
      <w:r>
        <w:t>Senate President Election</w:t>
      </w:r>
      <w:r w:rsidR="00682EC4">
        <w:t xml:space="preserve"> – Post-</w:t>
      </w:r>
      <w:proofErr w:type="spellStart"/>
      <w:r w:rsidR="00682EC4">
        <w:t>poned</w:t>
      </w:r>
      <w:proofErr w:type="spellEnd"/>
    </w:p>
    <w:p w14:paraId="1963C63B" w14:textId="79DA9398" w:rsidR="00A51F5E" w:rsidRDefault="00A51F5E" w:rsidP="005C19A8">
      <w:pPr>
        <w:pStyle w:val="ListParagraph"/>
        <w:numPr>
          <w:ilvl w:val="1"/>
          <w:numId w:val="3"/>
        </w:numPr>
      </w:pPr>
      <w:r>
        <w:t>Ratification</w:t>
      </w:r>
    </w:p>
    <w:p w14:paraId="70D3341B" w14:textId="72792E42" w:rsidR="00AE62B4" w:rsidRDefault="00AE62B4" w:rsidP="005C19A8">
      <w:pPr>
        <w:pStyle w:val="ListParagraph"/>
        <w:numPr>
          <w:ilvl w:val="2"/>
          <w:numId w:val="3"/>
        </w:numPr>
      </w:pPr>
      <w:r>
        <w:t xml:space="preserve">Connelly provided background on the process of </w:t>
      </w:r>
      <w:r w:rsidR="00682EC4">
        <w:t xml:space="preserve">the </w:t>
      </w:r>
      <w:r>
        <w:t xml:space="preserve">policy and that nothing is approved until it goes before </w:t>
      </w:r>
      <w:r w:rsidR="00682EC4">
        <w:t>the Board of Trustees</w:t>
      </w:r>
      <w:r>
        <w:t>. Bodies are allowed to comment through Stage 3 and Brown noted that some changes have been incorporated at that point</w:t>
      </w:r>
      <w:r w:rsidR="00682EC4">
        <w:t xml:space="preserve"> in the past</w:t>
      </w:r>
      <w:r>
        <w:t xml:space="preserve">. Bracken recommended that </w:t>
      </w:r>
      <w:r w:rsidR="00682EC4">
        <w:t xml:space="preserve">the </w:t>
      </w:r>
      <w:r>
        <w:t xml:space="preserve">Senate ratify towards the end of Stage 3 prior to going to </w:t>
      </w:r>
      <w:r w:rsidR="00682EC4">
        <w:t>Board of Trustees</w:t>
      </w:r>
      <w:r>
        <w:t>. Leick recommended ratifying at the end of Stage 2.</w:t>
      </w:r>
    </w:p>
    <w:p w14:paraId="761E3ABF" w14:textId="517E903E" w:rsidR="005C19A8" w:rsidRDefault="00AE62B4" w:rsidP="005C19A8">
      <w:pPr>
        <w:pStyle w:val="ListParagraph"/>
        <w:numPr>
          <w:ilvl w:val="2"/>
          <w:numId w:val="3"/>
        </w:numPr>
      </w:pPr>
      <w:r w:rsidRPr="00682EC4">
        <w:rPr>
          <w:b/>
        </w:rPr>
        <w:t>MOTION</w:t>
      </w:r>
      <w:r>
        <w:t xml:space="preserve"> – </w:t>
      </w:r>
      <w:r w:rsidR="005C19A8">
        <w:t>Draper motioned to conduct ratification at end of Stage 2. B</w:t>
      </w:r>
      <w:r w:rsidR="00682EC4">
        <w:t xml:space="preserve">racken seconded. All in favor? </w:t>
      </w:r>
      <w:proofErr w:type="spellStart"/>
      <w:r w:rsidR="005C19A8">
        <w:t>Absentions</w:t>
      </w:r>
      <w:proofErr w:type="spellEnd"/>
      <w:r w:rsidR="00682EC4">
        <w:t xml:space="preserve"> - 2</w:t>
      </w:r>
      <w:r w:rsidR="005C19A8">
        <w:t>. Motion passed.</w:t>
      </w:r>
    </w:p>
    <w:p w14:paraId="7DB3E399" w14:textId="5B188A5E" w:rsidR="00A51F5E" w:rsidRDefault="00A51F5E" w:rsidP="005C19A8">
      <w:pPr>
        <w:pStyle w:val="ListParagraph"/>
        <w:numPr>
          <w:ilvl w:val="1"/>
          <w:numId w:val="3"/>
        </w:numPr>
      </w:pPr>
      <w:r>
        <w:t>Representation</w:t>
      </w:r>
      <w:r w:rsidR="00682EC4">
        <w:t xml:space="preserve"> – Post-</w:t>
      </w:r>
      <w:proofErr w:type="spellStart"/>
      <w:r w:rsidR="00682EC4">
        <w:t>poned</w:t>
      </w:r>
      <w:proofErr w:type="spellEnd"/>
    </w:p>
    <w:p w14:paraId="798DD568" w14:textId="77777777" w:rsidR="00F73214" w:rsidRDefault="00F73214" w:rsidP="00F73214"/>
    <w:p w14:paraId="3AC39788" w14:textId="7C990190" w:rsidR="005C19A8" w:rsidRDefault="005C19A8" w:rsidP="00F73214">
      <w:r>
        <w:t>Bezzant motioned to adjourn at 5:00 p.m.</w:t>
      </w:r>
    </w:p>
    <w:sectPr w:rsidR="005C1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A04D0"/>
    <w:multiLevelType w:val="hybridMultilevel"/>
    <w:tmpl w:val="7082B510"/>
    <w:lvl w:ilvl="0" w:tplc="9C5A9F7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E5022"/>
    <w:multiLevelType w:val="hybridMultilevel"/>
    <w:tmpl w:val="C31ED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3257F3"/>
    <w:multiLevelType w:val="hybridMultilevel"/>
    <w:tmpl w:val="6D84ED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A9F2C8F"/>
    <w:multiLevelType w:val="hybridMultilevel"/>
    <w:tmpl w:val="61AC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2D"/>
    <w:rsid w:val="00000CD0"/>
    <w:rsid w:val="00002096"/>
    <w:rsid w:val="0000227A"/>
    <w:rsid w:val="0000263B"/>
    <w:rsid w:val="00002D13"/>
    <w:rsid w:val="00004880"/>
    <w:rsid w:val="000067BA"/>
    <w:rsid w:val="00010CC6"/>
    <w:rsid w:val="00010F69"/>
    <w:rsid w:val="00011062"/>
    <w:rsid w:val="0001549C"/>
    <w:rsid w:val="00016641"/>
    <w:rsid w:val="00020547"/>
    <w:rsid w:val="0002114F"/>
    <w:rsid w:val="00023460"/>
    <w:rsid w:val="00025F7F"/>
    <w:rsid w:val="0003376F"/>
    <w:rsid w:val="00033F77"/>
    <w:rsid w:val="00034503"/>
    <w:rsid w:val="0004257B"/>
    <w:rsid w:val="00042937"/>
    <w:rsid w:val="0004485A"/>
    <w:rsid w:val="000462E4"/>
    <w:rsid w:val="00051C8A"/>
    <w:rsid w:val="000565DB"/>
    <w:rsid w:val="00057C3A"/>
    <w:rsid w:val="00057E03"/>
    <w:rsid w:val="000642F5"/>
    <w:rsid w:val="0006520E"/>
    <w:rsid w:val="00066496"/>
    <w:rsid w:val="00066624"/>
    <w:rsid w:val="00066B1A"/>
    <w:rsid w:val="00067B1C"/>
    <w:rsid w:val="00067F02"/>
    <w:rsid w:val="0007549E"/>
    <w:rsid w:val="00080055"/>
    <w:rsid w:val="00081939"/>
    <w:rsid w:val="00081F83"/>
    <w:rsid w:val="00082D7A"/>
    <w:rsid w:val="00083D10"/>
    <w:rsid w:val="00085039"/>
    <w:rsid w:val="00085170"/>
    <w:rsid w:val="00086C02"/>
    <w:rsid w:val="00087212"/>
    <w:rsid w:val="00087439"/>
    <w:rsid w:val="00091EA8"/>
    <w:rsid w:val="00094EA1"/>
    <w:rsid w:val="000A03A9"/>
    <w:rsid w:val="000A070F"/>
    <w:rsid w:val="000A0B1B"/>
    <w:rsid w:val="000A1D4C"/>
    <w:rsid w:val="000A6645"/>
    <w:rsid w:val="000A67B3"/>
    <w:rsid w:val="000A6DA7"/>
    <w:rsid w:val="000B4246"/>
    <w:rsid w:val="000B55D7"/>
    <w:rsid w:val="000B6C77"/>
    <w:rsid w:val="000C1225"/>
    <w:rsid w:val="000C2498"/>
    <w:rsid w:val="000C2A59"/>
    <w:rsid w:val="000C2E9D"/>
    <w:rsid w:val="000C5FE7"/>
    <w:rsid w:val="000C650C"/>
    <w:rsid w:val="000C6D05"/>
    <w:rsid w:val="000C7ED6"/>
    <w:rsid w:val="000D1AEC"/>
    <w:rsid w:val="000D2715"/>
    <w:rsid w:val="000D5D74"/>
    <w:rsid w:val="000D6468"/>
    <w:rsid w:val="000D732D"/>
    <w:rsid w:val="000E0676"/>
    <w:rsid w:val="000E0E56"/>
    <w:rsid w:val="000E11C2"/>
    <w:rsid w:val="000E134B"/>
    <w:rsid w:val="000E2957"/>
    <w:rsid w:val="000E2E0C"/>
    <w:rsid w:val="000E358F"/>
    <w:rsid w:val="000E3811"/>
    <w:rsid w:val="000E3877"/>
    <w:rsid w:val="000E5F89"/>
    <w:rsid w:val="000F02F8"/>
    <w:rsid w:val="000F3BCA"/>
    <w:rsid w:val="000F4373"/>
    <w:rsid w:val="000F50CA"/>
    <w:rsid w:val="000F51DC"/>
    <w:rsid w:val="000F6F9B"/>
    <w:rsid w:val="000F75BE"/>
    <w:rsid w:val="00101FDB"/>
    <w:rsid w:val="00103D19"/>
    <w:rsid w:val="001050DD"/>
    <w:rsid w:val="001073D8"/>
    <w:rsid w:val="00110035"/>
    <w:rsid w:val="0011024E"/>
    <w:rsid w:val="001203A2"/>
    <w:rsid w:val="00121C71"/>
    <w:rsid w:val="00122395"/>
    <w:rsid w:val="001248AF"/>
    <w:rsid w:val="00125E71"/>
    <w:rsid w:val="00126DC5"/>
    <w:rsid w:val="00131319"/>
    <w:rsid w:val="00132B75"/>
    <w:rsid w:val="0013375B"/>
    <w:rsid w:val="00135611"/>
    <w:rsid w:val="00140115"/>
    <w:rsid w:val="00140D49"/>
    <w:rsid w:val="001414F1"/>
    <w:rsid w:val="00142A7A"/>
    <w:rsid w:val="00143791"/>
    <w:rsid w:val="00144CB7"/>
    <w:rsid w:val="00145787"/>
    <w:rsid w:val="001500B4"/>
    <w:rsid w:val="00150289"/>
    <w:rsid w:val="00150623"/>
    <w:rsid w:val="0015175D"/>
    <w:rsid w:val="00151D5E"/>
    <w:rsid w:val="001537A5"/>
    <w:rsid w:val="0015459C"/>
    <w:rsid w:val="00156BE7"/>
    <w:rsid w:val="001606FD"/>
    <w:rsid w:val="001617B3"/>
    <w:rsid w:val="001632AE"/>
    <w:rsid w:val="001643EB"/>
    <w:rsid w:val="00167430"/>
    <w:rsid w:val="00170A72"/>
    <w:rsid w:val="00173157"/>
    <w:rsid w:val="001737DF"/>
    <w:rsid w:val="00174651"/>
    <w:rsid w:val="00177616"/>
    <w:rsid w:val="00181DEC"/>
    <w:rsid w:val="0018460C"/>
    <w:rsid w:val="0019143E"/>
    <w:rsid w:val="00191EB3"/>
    <w:rsid w:val="001923E8"/>
    <w:rsid w:val="0019247E"/>
    <w:rsid w:val="00196EEC"/>
    <w:rsid w:val="001A01C1"/>
    <w:rsid w:val="001A177B"/>
    <w:rsid w:val="001A4134"/>
    <w:rsid w:val="001A4BE7"/>
    <w:rsid w:val="001A5273"/>
    <w:rsid w:val="001A5B61"/>
    <w:rsid w:val="001B1745"/>
    <w:rsid w:val="001B4A48"/>
    <w:rsid w:val="001B5379"/>
    <w:rsid w:val="001B6D68"/>
    <w:rsid w:val="001B7541"/>
    <w:rsid w:val="001C0365"/>
    <w:rsid w:val="001C126C"/>
    <w:rsid w:val="001C19B8"/>
    <w:rsid w:val="001C19E3"/>
    <w:rsid w:val="001C265D"/>
    <w:rsid w:val="001C5E1E"/>
    <w:rsid w:val="001D0D51"/>
    <w:rsid w:val="001D155F"/>
    <w:rsid w:val="001D288D"/>
    <w:rsid w:val="001D3D0F"/>
    <w:rsid w:val="001D45F8"/>
    <w:rsid w:val="001D4FD7"/>
    <w:rsid w:val="001D5053"/>
    <w:rsid w:val="001D7E92"/>
    <w:rsid w:val="001E2C9C"/>
    <w:rsid w:val="001E4729"/>
    <w:rsid w:val="001E47BE"/>
    <w:rsid w:val="001E516F"/>
    <w:rsid w:val="001F0189"/>
    <w:rsid w:val="001F0539"/>
    <w:rsid w:val="001F0C15"/>
    <w:rsid w:val="001F0E83"/>
    <w:rsid w:val="001F32AD"/>
    <w:rsid w:val="001F3914"/>
    <w:rsid w:val="001F4651"/>
    <w:rsid w:val="001F60B1"/>
    <w:rsid w:val="00200B55"/>
    <w:rsid w:val="00203194"/>
    <w:rsid w:val="002032F7"/>
    <w:rsid w:val="00203A65"/>
    <w:rsid w:val="00203A84"/>
    <w:rsid w:val="00204B82"/>
    <w:rsid w:val="00204FEE"/>
    <w:rsid w:val="00205315"/>
    <w:rsid w:val="00205D5D"/>
    <w:rsid w:val="00206012"/>
    <w:rsid w:val="00207060"/>
    <w:rsid w:val="00211F60"/>
    <w:rsid w:val="00215E76"/>
    <w:rsid w:val="00221C66"/>
    <w:rsid w:val="002220B4"/>
    <w:rsid w:val="00224FD7"/>
    <w:rsid w:val="002254A6"/>
    <w:rsid w:val="0022700E"/>
    <w:rsid w:val="00230378"/>
    <w:rsid w:val="0023062E"/>
    <w:rsid w:val="00231607"/>
    <w:rsid w:val="00231C91"/>
    <w:rsid w:val="0023278D"/>
    <w:rsid w:val="00232B65"/>
    <w:rsid w:val="002343B0"/>
    <w:rsid w:val="002348AB"/>
    <w:rsid w:val="00235DE0"/>
    <w:rsid w:val="00236C14"/>
    <w:rsid w:val="002377C9"/>
    <w:rsid w:val="002377F1"/>
    <w:rsid w:val="0024088B"/>
    <w:rsid w:val="00240FA0"/>
    <w:rsid w:val="00244986"/>
    <w:rsid w:val="00244C4C"/>
    <w:rsid w:val="00246F0B"/>
    <w:rsid w:val="00246F89"/>
    <w:rsid w:val="00246F91"/>
    <w:rsid w:val="00250F6D"/>
    <w:rsid w:val="002520D4"/>
    <w:rsid w:val="00253F19"/>
    <w:rsid w:val="00255F25"/>
    <w:rsid w:val="0025760D"/>
    <w:rsid w:val="002579C4"/>
    <w:rsid w:val="00262652"/>
    <w:rsid w:val="00265154"/>
    <w:rsid w:val="00265EAC"/>
    <w:rsid w:val="002702B9"/>
    <w:rsid w:val="00270F91"/>
    <w:rsid w:val="00275D3C"/>
    <w:rsid w:val="00276A61"/>
    <w:rsid w:val="0028205C"/>
    <w:rsid w:val="00285D85"/>
    <w:rsid w:val="00285F34"/>
    <w:rsid w:val="00286FC6"/>
    <w:rsid w:val="00291A61"/>
    <w:rsid w:val="002924B2"/>
    <w:rsid w:val="00293BD2"/>
    <w:rsid w:val="00293EC4"/>
    <w:rsid w:val="002952F0"/>
    <w:rsid w:val="00295A09"/>
    <w:rsid w:val="00296A06"/>
    <w:rsid w:val="00297D43"/>
    <w:rsid w:val="002A011C"/>
    <w:rsid w:val="002A02FA"/>
    <w:rsid w:val="002A4110"/>
    <w:rsid w:val="002A4C7D"/>
    <w:rsid w:val="002A4FAB"/>
    <w:rsid w:val="002A5018"/>
    <w:rsid w:val="002A563C"/>
    <w:rsid w:val="002A7970"/>
    <w:rsid w:val="002B0855"/>
    <w:rsid w:val="002B10E9"/>
    <w:rsid w:val="002B3660"/>
    <w:rsid w:val="002B3748"/>
    <w:rsid w:val="002B42ED"/>
    <w:rsid w:val="002B47BF"/>
    <w:rsid w:val="002B6504"/>
    <w:rsid w:val="002B6653"/>
    <w:rsid w:val="002B6CC5"/>
    <w:rsid w:val="002B6E98"/>
    <w:rsid w:val="002B6EED"/>
    <w:rsid w:val="002C220F"/>
    <w:rsid w:val="002C2AC9"/>
    <w:rsid w:val="002C34C0"/>
    <w:rsid w:val="002C6248"/>
    <w:rsid w:val="002C65A8"/>
    <w:rsid w:val="002C6AA3"/>
    <w:rsid w:val="002C72AF"/>
    <w:rsid w:val="002C763B"/>
    <w:rsid w:val="002D04FA"/>
    <w:rsid w:val="002D05EA"/>
    <w:rsid w:val="002D0CB6"/>
    <w:rsid w:val="002D0E7D"/>
    <w:rsid w:val="002D165F"/>
    <w:rsid w:val="002D30C2"/>
    <w:rsid w:val="002D32E0"/>
    <w:rsid w:val="002D37C2"/>
    <w:rsid w:val="002D3AA9"/>
    <w:rsid w:val="002D432D"/>
    <w:rsid w:val="002D5828"/>
    <w:rsid w:val="002D5F62"/>
    <w:rsid w:val="002E07BC"/>
    <w:rsid w:val="002E5222"/>
    <w:rsid w:val="002F04B6"/>
    <w:rsid w:val="002F1223"/>
    <w:rsid w:val="002F2972"/>
    <w:rsid w:val="002F2C65"/>
    <w:rsid w:val="002F3BDE"/>
    <w:rsid w:val="002F43D4"/>
    <w:rsid w:val="002F6C98"/>
    <w:rsid w:val="00302FFC"/>
    <w:rsid w:val="0030492A"/>
    <w:rsid w:val="00304A04"/>
    <w:rsid w:val="0031313E"/>
    <w:rsid w:val="0031377F"/>
    <w:rsid w:val="00315E01"/>
    <w:rsid w:val="00315F43"/>
    <w:rsid w:val="00317AF4"/>
    <w:rsid w:val="00317C22"/>
    <w:rsid w:val="0032106C"/>
    <w:rsid w:val="00321A56"/>
    <w:rsid w:val="003232E1"/>
    <w:rsid w:val="0032330E"/>
    <w:rsid w:val="00327321"/>
    <w:rsid w:val="00327B7C"/>
    <w:rsid w:val="00327FC7"/>
    <w:rsid w:val="00327FEF"/>
    <w:rsid w:val="00331FDD"/>
    <w:rsid w:val="003331DF"/>
    <w:rsid w:val="00333994"/>
    <w:rsid w:val="00335B17"/>
    <w:rsid w:val="00336999"/>
    <w:rsid w:val="00337D35"/>
    <w:rsid w:val="00340624"/>
    <w:rsid w:val="003421F5"/>
    <w:rsid w:val="0034413D"/>
    <w:rsid w:val="003443C7"/>
    <w:rsid w:val="00344B2A"/>
    <w:rsid w:val="00345FBE"/>
    <w:rsid w:val="00351DA8"/>
    <w:rsid w:val="0035357A"/>
    <w:rsid w:val="00360525"/>
    <w:rsid w:val="00361F88"/>
    <w:rsid w:val="003647B8"/>
    <w:rsid w:val="00370F5C"/>
    <w:rsid w:val="00371D89"/>
    <w:rsid w:val="00372662"/>
    <w:rsid w:val="00373B2C"/>
    <w:rsid w:val="00375F91"/>
    <w:rsid w:val="0037708E"/>
    <w:rsid w:val="0037783B"/>
    <w:rsid w:val="00381B4B"/>
    <w:rsid w:val="00382D2D"/>
    <w:rsid w:val="00387258"/>
    <w:rsid w:val="00387679"/>
    <w:rsid w:val="00392B11"/>
    <w:rsid w:val="00393306"/>
    <w:rsid w:val="003933C7"/>
    <w:rsid w:val="00394DE2"/>
    <w:rsid w:val="00396C25"/>
    <w:rsid w:val="00397231"/>
    <w:rsid w:val="003A09C5"/>
    <w:rsid w:val="003A0C8B"/>
    <w:rsid w:val="003A273E"/>
    <w:rsid w:val="003A616A"/>
    <w:rsid w:val="003A61DB"/>
    <w:rsid w:val="003B0E2E"/>
    <w:rsid w:val="003B22D9"/>
    <w:rsid w:val="003B2542"/>
    <w:rsid w:val="003B25FD"/>
    <w:rsid w:val="003B5E61"/>
    <w:rsid w:val="003B5FAD"/>
    <w:rsid w:val="003B646B"/>
    <w:rsid w:val="003C044D"/>
    <w:rsid w:val="003C0519"/>
    <w:rsid w:val="003C7EA6"/>
    <w:rsid w:val="003D0F46"/>
    <w:rsid w:val="003D0F80"/>
    <w:rsid w:val="003D11E6"/>
    <w:rsid w:val="003D2008"/>
    <w:rsid w:val="003D2B32"/>
    <w:rsid w:val="003D3D03"/>
    <w:rsid w:val="003D4746"/>
    <w:rsid w:val="003E1C54"/>
    <w:rsid w:val="003E67CC"/>
    <w:rsid w:val="003E7969"/>
    <w:rsid w:val="003F0435"/>
    <w:rsid w:val="003F1989"/>
    <w:rsid w:val="003F356C"/>
    <w:rsid w:val="003F4A06"/>
    <w:rsid w:val="003F4C47"/>
    <w:rsid w:val="003F6BE5"/>
    <w:rsid w:val="003F7C1C"/>
    <w:rsid w:val="00400788"/>
    <w:rsid w:val="00401293"/>
    <w:rsid w:val="00401D6F"/>
    <w:rsid w:val="00403046"/>
    <w:rsid w:val="00403F08"/>
    <w:rsid w:val="004055AA"/>
    <w:rsid w:val="004057B6"/>
    <w:rsid w:val="00405FB6"/>
    <w:rsid w:val="0040637E"/>
    <w:rsid w:val="00407D21"/>
    <w:rsid w:val="0041016F"/>
    <w:rsid w:val="00410EA2"/>
    <w:rsid w:val="00413C6C"/>
    <w:rsid w:val="004228FB"/>
    <w:rsid w:val="00426D72"/>
    <w:rsid w:val="00427F71"/>
    <w:rsid w:val="00440FF3"/>
    <w:rsid w:val="00442BAA"/>
    <w:rsid w:val="00445B93"/>
    <w:rsid w:val="00447048"/>
    <w:rsid w:val="004517F1"/>
    <w:rsid w:val="004553ED"/>
    <w:rsid w:val="00455B6D"/>
    <w:rsid w:val="00456318"/>
    <w:rsid w:val="00456943"/>
    <w:rsid w:val="00460380"/>
    <w:rsid w:val="0046093B"/>
    <w:rsid w:val="00462887"/>
    <w:rsid w:val="00464178"/>
    <w:rsid w:val="00465AC5"/>
    <w:rsid w:val="00470316"/>
    <w:rsid w:val="00470801"/>
    <w:rsid w:val="00470D00"/>
    <w:rsid w:val="004759D7"/>
    <w:rsid w:val="00476309"/>
    <w:rsid w:val="00476BE8"/>
    <w:rsid w:val="00480DE2"/>
    <w:rsid w:val="004811FD"/>
    <w:rsid w:val="004835D1"/>
    <w:rsid w:val="00483E72"/>
    <w:rsid w:val="00484137"/>
    <w:rsid w:val="00484CA1"/>
    <w:rsid w:val="0048554A"/>
    <w:rsid w:val="00490CAF"/>
    <w:rsid w:val="00495158"/>
    <w:rsid w:val="00496499"/>
    <w:rsid w:val="00497136"/>
    <w:rsid w:val="004A00C1"/>
    <w:rsid w:val="004A0EE4"/>
    <w:rsid w:val="004A10BE"/>
    <w:rsid w:val="004A3870"/>
    <w:rsid w:val="004A47D3"/>
    <w:rsid w:val="004A4ABF"/>
    <w:rsid w:val="004A5BF5"/>
    <w:rsid w:val="004A66C5"/>
    <w:rsid w:val="004B0407"/>
    <w:rsid w:val="004B071D"/>
    <w:rsid w:val="004B0D96"/>
    <w:rsid w:val="004B63BE"/>
    <w:rsid w:val="004C37D8"/>
    <w:rsid w:val="004C3986"/>
    <w:rsid w:val="004C3DD3"/>
    <w:rsid w:val="004C476F"/>
    <w:rsid w:val="004C4CD5"/>
    <w:rsid w:val="004C60A6"/>
    <w:rsid w:val="004C61F4"/>
    <w:rsid w:val="004D10A1"/>
    <w:rsid w:val="004D3A56"/>
    <w:rsid w:val="004D4652"/>
    <w:rsid w:val="004D552B"/>
    <w:rsid w:val="004D67C9"/>
    <w:rsid w:val="004D6CE5"/>
    <w:rsid w:val="004E1028"/>
    <w:rsid w:val="004E18B6"/>
    <w:rsid w:val="004E5BE3"/>
    <w:rsid w:val="004F1AC7"/>
    <w:rsid w:val="004F2ADA"/>
    <w:rsid w:val="004F362C"/>
    <w:rsid w:val="004F64F0"/>
    <w:rsid w:val="004F735D"/>
    <w:rsid w:val="00500B28"/>
    <w:rsid w:val="00501562"/>
    <w:rsid w:val="005018D6"/>
    <w:rsid w:val="00501F9F"/>
    <w:rsid w:val="005022EC"/>
    <w:rsid w:val="00502830"/>
    <w:rsid w:val="00502E23"/>
    <w:rsid w:val="00503BE9"/>
    <w:rsid w:val="005045E2"/>
    <w:rsid w:val="00504970"/>
    <w:rsid w:val="00504D82"/>
    <w:rsid w:val="005055F1"/>
    <w:rsid w:val="005056C4"/>
    <w:rsid w:val="00506597"/>
    <w:rsid w:val="00506B82"/>
    <w:rsid w:val="00510840"/>
    <w:rsid w:val="00510BB4"/>
    <w:rsid w:val="00511538"/>
    <w:rsid w:val="00522287"/>
    <w:rsid w:val="0052424F"/>
    <w:rsid w:val="005246ED"/>
    <w:rsid w:val="005269D6"/>
    <w:rsid w:val="00533160"/>
    <w:rsid w:val="005355FC"/>
    <w:rsid w:val="005437DF"/>
    <w:rsid w:val="00550668"/>
    <w:rsid w:val="00550A31"/>
    <w:rsid w:val="00551D01"/>
    <w:rsid w:val="00552F82"/>
    <w:rsid w:val="0055447A"/>
    <w:rsid w:val="00554D7F"/>
    <w:rsid w:val="005554D4"/>
    <w:rsid w:val="00556194"/>
    <w:rsid w:val="00560109"/>
    <w:rsid w:val="00560825"/>
    <w:rsid w:val="00562607"/>
    <w:rsid w:val="0056446B"/>
    <w:rsid w:val="00566A9C"/>
    <w:rsid w:val="00566CD9"/>
    <w:rsid w:val="00570188"/>
    <w:rsid w:val="0057025D"/>
    <w:rsid w:val="005702AF"/>
    <w:rsid w:val="00570CE4"/>
    <w:rsid w:val="005761A2"/>
    <w:rsid w:val="005766D2"/>
    <w:rsid w:val="00577886"/>
    <w:rsid w:val="00580038"/>
    <w:rsid w:val="005806AD"/>
    <w:rsid w:val="00581B15"/>
    <w:rsid w:val="00583856"/>
    <w:rsid w:val="00585A08"/>
    <w:rsid w:val="00590104"/>
    <w:rsid w:val="00590FA2"/>
    <w:rsid w:val="00594114"/>
    <w:rsid w:val="0059445A"/>
    <w:rsid w:val="005A199D"/>
    <w:rsid w:val="005A1DFB"/>
    <w:rsid w:val="005A24B0"/>
    <w:rsid w:val="005A2F7D"/>
    <w:rsid w:val="005A447E"/>
    <w:rsid w:val="005A4A7C"/>
    <w:rsid w:val="005A509C"/>
    <w:rsid w:val="005A71ED"/>
    <w:rsid w:val="005A77B2"/>
    <w:rsid w:val="005B38D2"/>
    <w:rsid w:val="005B3D28"/>
    <w:rsid w:val="005B52F7"/>
    <w:rsid w:val="005B7934"/>
    <w:rsid w:val="005C1511"/>
    <w:rsid w:val="005C19A8"/>
    <w:rsid w:val="005C6B45"/>
    <w:rsid w:val="005D2FED"/>
    <w:rsid w:val="005D3F9C"/>
    <w:rsid w:val="005D4744"/>
    <w:rsid w:val="005D4830"/>
    <w:rsid w:val="005D6333"/>
    <w:rsid w:val="005D6E77"/>
    <w:rsid w:val="005E1FDA"/>
    <w:rsid w:val="005E262D"/>
    <w:rsid w:val="005E4B2D"/>
    <w:rsid w:val="005E5D31"/>
    <w:rsid w:val="005E73E9"/>
    <w:rsid w:val="005F04B8"/>
    <w:rsid w:val="005F06E4"/>
    <w:rsid w:val="005F1A80"/>
    <w:rsid w:val="005F2078"/>
    <w:rsid w:val="005F2696"/>
    <w:rsid w:val="005F40AE"/>
    <w:rsid w:val="005F5B4C"/>
    <w:rsid w:val="005F5C6C"/>
    <w:rsid w:val="005F629E"/>
    <w:rsid w:val="00601A59"/>
    <w:rsid w:val="00602503"/>
    <w:rsid w:val="00602E2A"/>
    <w:rsid w:val="00613A54"/>
    <w:rsid w:val="00613D86"/>
    <w:rsid w:val="00617041"/>
    <w:rsid w:val="00617E7D"/>
    <w:rsid w:val="0062002D"/>
    <w:rsid w:val="00621766"/>
    <w:rsid w:val="00621E7F"/>
    <w:rsid w:val="0062290A"/>
    <w:rsid w:val="006234CA"/>
    <w:rsid w:val="006235E2"/>
    <w:rsid w:val="00623873"/>
    <w:rsid w:val="0062508B"/>
    <w:rsid w:val="00625AF2"/>
    <w:rsid w:val="00627713"/>
    <w:rsid w:val="00627903"/>
    <w:rsid w:val="00630C75"/>
    <w:rsid w:val="00631863"/>
    <w:rsid w:val="0063676D"/>
    <w:rsid w:val="006422F1"/>
    <w:rsid w:val="006435DF"/>
    <w:rsid w:val="006453DE"/>
    <w:rsid w:val="00646FD1"/>
    <w:rsid w:val="006478AB"/>
    <w:rsid w:val="00650106"/>
    <w:rsid w:val="006505F2"/>
    <w:rsid w:val="006512A5"/>
    <w:rsid w:val="00652F1E"/>
    <w:rsid w:val="00653063"/>
    <w:rsid w:val="006537BE"/>
    <w:rsid w:val="0066226B"/>
    <w:rsid w:val="00665E72"/>
    <w:rsid w:val="0066615D"/>
    <w:rsid w:val="006672DA"/>
    <w:rsid w:val="00671850"/>
    <w:rsid w:val="00672D5B"/>
    <w:rsid w:val="006749BA"/>
    <w:rsid w:val="006753B0"/>
    <w:rsid w:val="00676403"/>
    <w:rsid w:val="006764A7"/>
    <w:rsid w:val="00676637"/>
    <w:rsid w:val="00677176"/>
    <w:rsid w:val="00680A39"/>
    <w:rsid w:val="00680F5A"/>
    <w:rsid w:val="006826D0"/>
    <w:rsid w:val="00682EC4"/>
    <w:rsid w:val="00687022"/>
    <w:rsid w:val="00692A83"/>
    <w:rsid w:val="006935CF"/>
    <w:rsid w:val="00693E7B"/>
    <w:rsid w:val="006949B3"/>
    <w:rsid w:val="00694B84"/>
    <w:rsid w:val="006A0271"/>
    <w:rsid w:val="006A13A3"/>
    <w:rsid w:val="006A2DD4"/>
    <w:rsid w:val="006A32FD"/>
    <w:rsid w:val="006A56EB"/>
    <w:rsid w:val="006A6C7C"/>
    <w:rsid w:val="006B0D23"/>
    <w:rsid w:val="006B3EA5"/>
    <w:rsid w:val="006B4297"/>
    <w:rsid w:val="006B4411"/>
    <w:rsid w:val="006C02E9"/>
    <w:rsid w:val="006C1057"/>
    <w:rsid w:val="006C1E6F"/>
    <w:rsid w:val="006C7960"/>
    <w:rsid w:val="006C7FC8"/>
    <w:rsid w:val="006D20B1"/>
    <w:rsid w:val="006D28A4"/>
    <w:rsid w:val="006D2BD9"/>
    <w:rsid w:val="006D2CF3"/>
    <w:rsid w:val="006D30C2"/>
    <w:rsid w:val="006D3C25"/>
    <w:rsid w:val="006D45A5"/>
    <w:rsid w:val="006D45DE"/>
    <w:rsid w:val="006D5502"/>
    <w:rsid w:val="006D6A2D"/>
    <w:rsid w:val="006E01A4"/>
    <w:rsid w:val="006E0959"/>
    <w:rsid w:val="006E17A7"/>
    <w:rsid w:val="006E61E6"/>
    <w:rsid w:val="006E6459"/>
    <w:rsid w:val="006E6C51"/>
    <w:rsid w:val="006F2416"/>
    <w:rsid w:val="006F2E21"/>
    <w:rsid w:val="006F3056"/>
    <w:rsid w:val="006F626D"/>
    <w:rsid w:val="006F6579"/>
    <w:rsid w:val="007056CB"/>
    <w:rsid w:val="00706DCB"/>
    <w:rsid w:val="0071159A"/>
    <w:rsid w:val="007121D0"/>
    <w:rsid w:val="007133AE"/>
    <w:rsid w:val="00713CF7"/>
    <w:rsid w:val="00713F81"/>
    <w:rsid w:val="007148B0"/>
    <w:rsid w:val="007216DB"/>
    <w:rsid w:val="00721719"/>
    <w:rsid w:val="00723603"/>
    <w:rsid w:val="00725248"/>
    <w:rsid w:val="007274F4"/>
    <w:rsid w:val="00730014"/>
    <w:rsid w:val="00731088"/>
    <w:rsid w:val="00731128"/>
    <w:rsid w:val="0073165F"/>
    <w:rsid w:val="00732BC2"/>
    <w:rsid w:val="00733C7B"/>
    <w:rsid w:val="00735C27"/>
    <w:rsid w:val="00736A69"/>
    <w:rsid w:val="007404B2"/>
    <w:rsid w:val="00741D80"/>
    <w:rsid w:val="00742579"/>
    <w:rsid w:val="00744FEA"/>
    <w:rsid w:val="007454C7"/>
    <w:rsid w:val="0074552C"/>
    <w:rsid w:val="00745F11"/>
    <w:rsid w:val="00746F2B"/>
    <w:rsid w:val="00747094"/>
    <w:rsid w:val="00750980"/>
    <w:rsid w:val="0075122B"/>
    <w:rsid w:val="007531F8"/>
    <w:rsid w:val="00754E68"/>
    <w:rsid w:val="00754E76"/>
    <w:rsid w:val="007554FB"/>
    <w:rsid w:val="00755D43"/>
    <w:rsid w:val="00756EE4"/>
    <w:rsid w:val="0075770F"/>
    <w:rsid w:val="007615BE"/>
    <w:rsid w:val="007639A0"/>
    <w:rsid w:val="00763DE9"/>
    <w:rsid w:val="007645E8"/>
    <w:rsid w:val="007650D2"/>
    <w:rsid w:val="007702B4"/>
    <w:rsid w:val="00770FD9"/>
    <w:rsid w:val="0077261B"/>
    <w:rsid w:val="00772EA0"/>
    <w:rsid w:val="00774182"/>
    <w:rsid w:val="00774965"/>
    <w:rsid w:val="007776DA"/>
    <w:rsid w:val="00781A81"/>
    <w:rsid w:val="00783194"/>
    <w:rsid w:val="00784301"/>
    <w:rsid w:val="00785B78"/>
    <w:rsid w:val="007866CB"/>
    <w:rsid w:val="007923D9"/>
    <w:rsid w:val="00792929"/>
    <w:rsid w:val="0079662B"/>
    <w:rsid w:val="00796E55"/>
    <w:rsid w:val="007A14D6"/>
    <w:rsid w:val="007A1A76"/>
    <w:rsid w:val="007A1D61"/>
    <w:rsid w:val="007A2808"/>
    <w:rsid w:val="007A315C"/>
    <w:rsid w:val="007A38F8"/>
    <w:rsid w:val="007A41D4"/>
    <w:rsid w:val="007A4D4A"/>
    <w:rsid w:val="007A5DB4"/>
    <w:rsid w:val="007A7695"/>
    <w:rsid w:val="007B2428"/>
    <w:rsid w:val="007B3C7A"/>
    <w:rsid w:val="007B5144"/>
    <w:rsid w:val="007B5ED6"/>
    <w:rsid w:val="007B731D"/>
    <w:rsid w:val="007B7ED3"/>
    <w:rsid w:val="007C20D4"/>
    <w:rsid w:val="007C2A03"/>
    <w:rsid w:val="007C2E2B"/>
    <w:rsid w:val="007C356E"/>
    <w:rsid w:val="007C5B18"/>
    <w:rsid w:val="007C6984"/>
    <w:rsid w:val="007C705D"/>
    <w:rsid w:val="007D44D6"/>
    <w:rsid w:val="007D519E"/>
    <w:rsid w:val="007E0FA6"/>
    <w:rsid w:val="007E2884"/>
    <w:rsid w:val="007E3731"/>
    <w:rsid w:val="007E398E"/>
    <w:rsid w:val="007E44E4"/>
    <w:rsid w:val="007E5F08"/>
    <w:rsid w:val="007E65AD"/>
    <w:rsid w:val="007E6B6F"/>
    <w:rsid w:val="007E6D5C"/>
    <w:rsid w:val="007F066C"/>
    <w:rsid w:val="007F1EDE"/>
    <w:rsid w:val="007F47B3"/>
    <w:rsid w:val="007F5996"/>
    <w:rsid w:val="007F5D74"/>
    <w:rsid w:val="007F78D9"/>
    <w:rsid w:val="008005C9"/>
    <w:rsid w:val="00803080"/>
    <w:rsid w:val="008031EE"/>
    <w:rsid w:val="00806269"/>
    <w:rsid w:val="00811059"/>
    <w:rsid w:val="00813292"/>
    <w:rsid w:val="00815F8C"/>
    <w:rsid w:val="00821348"/>
    <w:rsid w:val="0082270A"/>
    <w:rsid w:val="008275A6"/>
    <w:rsid w:val="00830FA6"/>
    <w:rsid w:val="0083115D"/>
    <w:rsid w:val="00833E89"/>
    <w:rsid w:val="0084130B"/>
    <w:rsid w:val="00845792"/>
    <w:rsid w:val="00846673"/>
    <w:rsid w:val="008475E1"/>
    <w:rsid w:val="00854BAA"/>
    <w:rsid w:val="008552CB"/>
    <w:rsid w:val="00856107"/>
    <w:rsid w:val="008601A7"/>
    <w:rsid w:val="00860DD9"/>
    <w:rsid w:val="00861BDD"/>
    <w:rsid w:val="00861D71"/>
    <w:rsid w:val="00863581"/>
    <w:rsid w:val="00863D5F"/>
    <w:rsid w:val="008643C7"/>
    <w:rsid w:val="00864887"/>
    <w:rsid w:val="0086732D"/>
    <w:rsid w:val="00867CB3"/>
    <w:rsid w:val="0087027B"/>
    <w:rsid w:val="0087068C"/>
    <w:rsid w:val="00874ADA"/>
    <w:rsid w:val="00875CA8"/>
    <w:rsid w:val="00876A50"/>
    <w:rsid w:val="00876B28"/>
    <w:rsid w:val="008773CC"/>
    <w:rsid w:val="00880AA1"/>
    <w:rsid w:val="00880AE5"/>
    <w:rsid w:val="00883C5D"/>
    <w:rsid w:val="00885502"/>
    <w:rsid w:val="00892835"/>
    <w:rsid w:val="0089560A"/>
    <w:rsid w:val="008A1624"/>
    <w:rsid w:val="008A1A91"/>
    <w:rsid w:val="008A28FE"/>
    <w:rsid w:val="008A2EA1"/>
    <w:rsid w:val="008A640E"/>
    <w:rsid w:val="008A7735"/>
    <w:rsid w:val="008B704B"/>
    <w:rsid w:val="008B7CAF"/>
    <w:rsid w:val="008C15C0"/>
    <w:rsid w:val="008C16BF"/>
    <w:rsid w:val="008C1E28"/>
    <w:rsid w:val="008C1E64"/>
    <w:rsid w:val="008C3BEE"/>
    <w:rsid w:val="008C46FA"/>
    <w:rsid w:val="008C787F"/>
    <w:rsid w:val="008D1B21"/>
    <w:rsid w:val="008D1C37"/>
    <w:rsid w:val="008D3353"/>
    <w:rsid w:val="008D3545"/>
    <w:rsid w:val="008D3F0A"/>
    <w:rsid w:val="008D50C6"/>
    <w:rsid w:val="008D7CF8"/>
    <w:rsid w:val="008D7FE5"/>
    <w:rsid w:val="008E0A13"/>
    <w:rsid w:val="008E11F8"/>
    <w:rsid w:val="008E1517"/>
    <w:rsid w:val="008E1FE4"/>
    <w:rsid w:val="008E3275"/>
    <w:rsid w:val="008E3544"/>
    <w:rsid w:val="008E3873"/>
    <w:rsid w:val="008E5256"/>
    <w:rsid w:val="008E5A36"/>
    <w:rsid w:val="008E5E46"/>
    <w:rsid w:val="008E7399"/>
    <w:rsid w:val="008E754F"/>
    <w:rsid w:val="008F1122"/>
    <w:rsid w:val="008F187E"/>
    <w:rsid w:val="008F2AB9"/>
    <w:rsid w:val="008F3EF7"/>
    <w:rsid w:val="008F40D9"/>
    <w:rsid w:val="00901D03"/>
    <w:rsid w:val="0090278A"/>
    <w:rsid w:val="00903AD3"/>
    <w:rsid w:val="00907B2D"/>
    <w:rsid w:val="00910E5F"/>
    <w:rsid w:val="00911753"/>
    <w:rsid w:val="00913FF3"/>
    <w:rsid w:val="009141BD"/>
    <w:rsid w:val="009162B3"/>
    <w:rsid w:val="00920C5F"/>
    <w:rsid w:val="00922393"/>
    <w:rsid w:val="009224E5"/>
    <w:rsid w:val="009226D5"/>
    <w:rsid w:val="009238DA"/>
    <w:rsid w:val="009245B6"/>
    <w:rsid w:val="00925A6B"/>
    <w:rsid w:val="00925AF9"/>
    <w:rsid w:val="009321C3"/>
    <w:rsid w:val="009324A0"/>
    <w:rsid w:val="009327B0"/>
    <w:rsid w:val="009328FD"/>
    <w:rsid w:val="00936FC7"/>
    <w:rsid w:val="009376D2"/>
    <w:rsid w:val="009403D6"/>
    <w:rsid w:val="009407B3"/>
    <w:rsid w:val="00944283"/>
    <w:rsid w:val="0094525B"/>
    <w:rsid w:val="00945550"/>
    <w:rsid w:val="00950C6B"/>
    <w:rsid w:val="0095135E"/>
    <w:rsid w:val="0095249E"/>
    <w:rsid w:val="00953B5F"/>
    <w:rsid w:val="00956C1E"/>
    <w:rsid w:val="00956FD7"/>
    <w:rsid w:val="009572A0"/>
    <w:rsid w:val="00961110"/>
    <w:rsid w:val="0096148E"/>
    <w:rsid w:val="0096547C"/>
    <w:rsid w:val="0096662C"/>
    <w:rsid w:val="00967548"/>
    <w:rsid w:val="00970238"/>
    <w:rsid w:val="0097291C"/>
    <w:rsid w:val="00973542"/>
    <w:rsid w:val="009744A0"/>
    <w:rsid w:val="00975CA3"/>
    <w:rsid w:val="00976851"/>
    <w:rsid w:val="00976F3C"/>
    <w:rsid w:val="00977EC4"/>
    <w:rsid w:val="00987CE6"/>
    <w:rsid w:val="00990C8D"/>
    <w:rsid w:val="00990E70"/>
    <w:rsid w:val="00991E03"/>
    <w:rsid w:val="00993B90"/>
    <w:rsid w:val="00993D61"/>
    <w:rsid w:val="009A0F9D"/>
    <w:rsid w:val="009A14C0"/>
    <w:rsid w:val="009A2D4E"/>
    <w:rsid w:val="009A3557"/>
    <w:rsid w:val="009A64EA"/>
    <w:rsid w:val="009A683D"/>
    <w:rsid w:val="009A7C30"/>
    <w:rsid w:val="009B0014"/>
    <w:rsid w:val="009B201B"/>
    <w:rsid w:val="009B2BDA"/>
    <w:rsid w:val="009B6AA4"/>
    <w:rsid w:val="009B7D98"/>
    <w:rsid w:val="009C0348"/>
    <w:rsid w:val="009C3CAF"/>
    <w:rsid w:val="009C574B"/>
    <w:rsid w:val="009C7E2A"/>
    <w:rsid w:val="009D07E0"/>
    <w:rsid w:val="009D51BF"/>
    <w:rsid w:val="009D6F97"/>
    <w:rsid w:val="009E04A5"/>
    <w:rsid w:val="009E07C9"/>
    <w:rsid w:val="009E2753"/>
    <w:rsid w:val="009E2911"/>
    <w:rsid w:val="009E2EEE"/>
    <w:rsid w:val="009E545A"/>
    <w:rsid w:val="009E68F4"/>
    <w:rsid w:val="009F026E"/>
    <w:rsid w:val="009F0712"/>
    <w:rsid w:val="009F0A0D"/>
    <w:rsid w:val="009F188A"/>
    <w:rsid w:val="009F1E6C"/>
    <w:rsid w:val="009F3035"/>
    <w:rsid w:val="009F3817"/>
    <w:rsid w:val="009F649A"/>
    <w:rsid w:val="009F6D17"/>
    <w:rsid w:val="009F782D"/>
    <w:rsid w:val="009F7CCD"/>
    <w:rsid w:val="00A01409"/>
    <w:rsid w:val="00A0218B"/>
    <w:rsid w:val="00A03D11"/>
    <w:rsid w:val="00A05D57"/>
    <w:rsid w:val="00A065C8"/>
    <w:rsid w:val="00A07F4F"/>
    <w:rsid w:val="00A12775"/>
    <w:rsid w:val="00A133B9"/>
    <w:rsid w:val="00A141E7"/>
    <w:rsid w:val="00A15C02"/>
    <w:rsid w:val="00A1627C"/>
    <w:rsid w:val="00A166FB"/>
    <w:rsid w:val="00A21A64"/>
    <w:rsid w:val="00A221D8"/>
    <w:rsid w:val="00A224C1"/>
    <w:rsid w:val="00A227B9"/>
    <w:rsid w:val="00A242DC"/>
    <w:rsid w:val="00A24DD8"/>
    <w:rsid w:val="00A257C1"/>
    <w:rsid w:val="00A30738"/>
    <w:rsid w:val="00A30786"/>
    <w:rsid w:val="00A315F0"/>
    <w:rsid w:val="00A33BC4"/>
    <w:rsid w:val="00A33DD8"/>
    <w:rsid w:val="00A34144"/>
    <w:rsid w:val="00A34410"/>
    <w:rsid w:val="00A35272"/>
    <w:rsid w:val="00A40C2D"/>
    <w:rsid w:val="00A4139C"/>
    <w:rsid w:val="00A420C3"/>
    <w:rsid w:val="00A446AE"/>
    <w:rsid w:val="00A462B9"/>
    <w:rsid w:val="00A46F3F"/>
    <w:rsid w:val="00A47D05"/>
    <w:rsid w:val="00A5017E"/>
    <w:rsid w:val="00A5090B"/>
    <w:rsid w:val="00A51CCE"/>
    <w:rsid w:val="00A51F5E"/>
    <w:rsid w:val="00A521CE"/>
    <w:rsid w:val="00A53765"/>
    <w:rsid w:val="00A53EE1"/>
    <w:rsid w:val="00A5537F"/>
    <w:rsid w:val="00A5587B"/>
    <w:rsid w:val="00A60721"/>
    <w:rsid w:val="00A621C6"/>
    <w:rsid w:val="00A6343B"/>
    <w:rsid w:val="00A64C00"/>
    <w:rsid w:val="00A65A27"/>
    <w:rsid w:val="00A65E7A"/>
    <w:rsid w:val="00A67883"/>
    <w:rsid w:val="00A71183"/>
    <w:rsid w:val="00A71E5B"/>
    <w:rsid w:val="00A73B30"/>
    <w:rsid w:val="00A75BAA"/>
    <w:rsid w:val="00A80E3A"/>
    <w:rsid w:val="00A86236"/>
    <w:rsid w:val="00A86CDD"/>
    <w:rsid w:val="00A87D64"/>
    <w:rsid w:val="00A91CC1"/>
    <w:rsid w:val="00A9295C"/>
    <w:rsid w:val="00A93D79"/>
    <w:rsid w:val="00A9708F"/>
    <w:rsid w:val="00A97863"/>
    <w:rsid w:val="00AA3C8B"/>
    <w:rsid w:val="00AA5589"/>
    <w:rsid w:val="00AA6327"/>
    <w:rsid w:val="00AB1163"/>
    <w:rsid w:val="00AB144D"/>
    <w:rsid w:val="00AB1EC1"/>
    <w:rsid w:val="00AB409F"/>
    <w:rsid w:val="00AB6D99"/>
    <w:rsid w:val="00AC175B"/>
    <w:rsid w:val="00AC29C0"/>
    <w:rsid w:val="00AC4066"/>
    <w:rsid w:val="00AC54BC"/>
    <w:rsid w:val="00AC621E"/>
    <w:rsid w:val="00AC6641"/>
    <w:rsid w:val="00AC6DFA"/>
    <w:rsid w:val="00AD0966"/>
    <w:rsid w:val="00AD0FE4"/>
    <w:rsid w:val="00AD1698"/>
    <w:rsid w:val="00AE1470"/>
    <w:rsid w:val="00AE322D"/>
    <w:rsid w:val="00AE52DB"/>
    <w:rsid w:val="00AE62B4"/>
    <w:rsid w:val="00AE65D6"/>
    <w:rsid w:val="00AE6B73"/>
    <w:rsid w:val="00AF2652"/>
    <w:rsid w:val="00AF27AA"/>
    <w:rsid w:val="00AF46FC"/>
    <w:rsid w:val="00AF5FB7"/>
    <w:rsid w:val="00AF7AFC"/>
    <w:rsid w:val="00B00743"/>
    <w:rsid w:val="00B01A78"/>
    <w:rsid w:val="00B03810"/>
    <w:rsid w:val="00B03CBF"/>
    <w:rsid w:val="00B04530"/>
    <w:rsid w:val="00B06A02"/>
    <w:rsid w:val="00B073EA"/>
    <w:rsid w:val="00B076EC"/>
    <w:rsid w:val="00B10922"/>
    <w:rsid w:val="00B11E8B"/>
    <w:rsid w:val="00B125AA"/>
    <w:rsid w:val="00B167E1"/>
    <w:rsid w:val="00B2172F"/>
    <w:rsid w:val="00B22775"/>
    <w:rsid w:val="00B271CF"/>
    <w:rsid w:val="00B27BDA"/>
    <w:rsid w:val="00B31414"/>
    <w:rsid w:val="00B3188E"/>
    <w:rsid w:val="00B339C5"/>
    <w:rsid w:val="00B363FC"/>
    <w:rsid w:val="00B36448"/>
    <w:rsid w:val="00B368BA"/>
    <w:rsid w:val="00B45DC9"/>
    <w:rsid w:val="00B4626E"/>
    <w:rsid w:val="00B47950"/>
    <w:rsid w:val="00B52170"/>
    <w:rsid w:val="00B53E5F"/>
    <w:rsid w:val="00B57907"/>
    <w:rsid w:val="00B6026D"/>
    <w:rsid w:val="00B64FA2"/>
    <w:rsid w:val="00B6642D"/>
    <w:rsid w:val="00B7055D"/>
    <w:rsid w:val="00B70838"/>
    <w:rsid w:val="00B738F6"/>
    <w:rsid w:val="00B75E75"/>
    <w:rsid w:val="00B76315"/>
    <w:rsid w:val="00B76825"/>
    <w:rsid w:val="00B76D63"/>
    <w:rsid w:val="00B77BC8"/>
    <w:rsid w:val="00B82B87"/>
    <w:rsid w:val="00B837ED"/>
    <w:rsid w:val="00B845A4"/>
    <w:rsid w:val="00B8528A"/>
    <w:rsid w:val="00B85717"/>
    <w:rsid w:val="00B866CA"/>
    <w:rsid w:val="00B86C69"/>
    <w:rsid w:val="00B904A3"/>
    <w:rsid w:val="00B90B9B"/>
    <w:rsid w:val="00B910F5"/>
    <w:rsid w:val="00B91318"/>
    <w:rsid w:val="00B96508"/>
    <w:rsid w:val="00B96530"/>
    <w:rsid w:val="00BA127B"/>
    <w:rsid w:val="00BA13C8"/>
    <w:rsid w:val="00BA19AB"/>
    <w:rsid w:val="00BA492F"/>
    <w:rsid w:val="00BA4E02"/>
    <w:rsid w:val="00BA6D68"/>
    <w:rsid w:val="00BB00D0"/>
    <w:rsid w:val="00BB0D3E"/>
    <w:rsid w:val="00BB5C10"/>
    <w:rsid w:val="00BC0C20"/>
    <w:rsid w:val="00BC30DE"/>
    <w:rsid w:val="00BC3454"/>
    <w:rsid w:val="00BC3B8E"/>
    <w:rsid w:val="00BC3E4E"/>
    <w:rsid w:val="00BC408F"/>
    <w:rsid w:val="00BC6B92"/>
    <w:rsid w:val="00BC6D02"/>
    <w:rsid w:val="00BD19B2"/>
    <w:rsid w:val="00BD1D8A"/>
    <w:rsid w:val="00BD1E23"/>
    <w:rsid w:val="00BD6596"/>
    <w:rsid w:val="00BE1300"/>
    <w:rsid w:val="00BE36F5"/>
    <w:rsid w:val="00BE5065"/>
    <w:rsid w:val="00BE5320"/>
    <w:rsid w:val="00BE694B"/>
    <w:rsid w:val="00BF25CC"/>
    <w:rsid w:val="00BF43C0"/>
    <w:rsid w:val="00BF4B8B"/>
    <w:rsid w:val="00BF4C3F"/>
    <w:rsid w:val="00BF631B"/>
    <w:rsid w:val="00BF7AB7"/>
    <w:rsid w:val="00C01EF1"/>
    <w:rsid w:val="00C025BF"/>
    <w:rsid w:val="00C02DF1"/>
    <w:rsid w:val="00C047EB"/>
    <w:rsid w:val="00C05D55"/>
    <w:rsid w:val="00C13187"/>
    <w:rsid w:val="00C135BF"/>
    <w:rsid w:val="00C14309"/>
    <w:rsid w:val="00C14B0F"/>
    <w:rsid w:val="00C16B38"/>
    <w:rsid w:val="00C17F04"/>
    <w:rsid w:val="00C22814"/>
    <w:rsid w:val="00C2500A"/>
    <w:rsid w:val="00C2633A"/>
    <w:rsid w:val="00C26701"/>
    <w:rsid w:val="00C33A0F"/>
    <w:rsid w:val="00C33D24"/>
    <w:rsid w:val="00C34DD9"/>
    <w:rsid w:val="00C34E26"/>
    <w:rsid w:val="00C354F4"/>
    <w:rsid w:val="00C35822"/>
    <w:rsid w:val="00C36A2B"/>
    <w:rsid w:val="00C36D69"/>
    <w:rsid w:val="00C424D6"/>
    <w:rsid w:val="00C45D18"/>
    <w:rsid w:val="00C47060"/>
    <w:rsid w:val="00C47489"/>
    <w:rsid w:val="00C50416"/>
    <w:rsid w:val="00C5204B"/>
    <w:rsid w:val="00C523A3"/>
    <w:rsid w:val="00C5386A"/>
    <w:rsid w:val="00C55025"/>
    <w:rsid w:val="00C55721"/>
    <w:rsid w:val="00C55B0C"/>
    <w:rsid w:val="00C57C39"/>
    <w:rsid w:val="00C61D87"/>
    <w:rsid w:val="00C63095"/>
    <w:rsid w:val="00C633FA"/>
    <w:rsid w:val="00C64887"/>
    <w:rsid w:val="00C64F4E"/>
    <w:rsid w:val="00C6513F"/>
    <w:rsid w:val="00C702A7"/>
    <w:rsid w:val="00C7032C"/>
    <w:rsid w:val="00C70973"/>
    <w:rsid w:val="00C709D8"/>
    <w:rsid w:val="00C710D8"/>
    <w:rsid w:val="00C73476"/>
    <w:rsid w:val="00C74FB1"/>
    <w:rsid w:val="00C77B51"/>
    <w:rsid w:val="00C77C68"/>
    <w:rsid w:val="00C84F96"/>
    <w:rsid w:val="00C8678D"/>
    <w:rsid w:val="00C8681D"/>
    <w:rsid w:val="00C900A0"/>
    <w:rsid w:val="00C91177"/>
    <w:rsid w:val="00C918FA"/>
    <w:rsid w:val="00C92E4D"/>
    <w:rsid w:val="00C93A98"/>
    <w:rsid w:val="00C9414E"/>
    <w:rsid w:val="00C97A25"/>
    <w:rsid w:val="00CA191C"/>
    <w:rsid w:val="00CA2FAA"/>
    <w:rsid w:val="00CA334B"/>
    <w:rsid w:val="00CA75E5"/>
    <w:rsid w:val="00CB2D58"/>
    <w:rsid w:val="00CB3A9E"/>
    <w:rsid w:val="00CC046B"/>
    <w:rsid w:val="00CC14EE"/>
    <w:rsid w:val="00CC491D"/>
    <w:rsid w:val="00CC577C"/>
    <w:rsid w:val="00CC59B7"/>
    <w:rsid w:val="00CC6CAF"/>
    <w:rsid w:val="00CD0361"/>
    <w:rsid w:val="00CD09E0"/>
    <w:rsid w:val="00CD1E95"/>
    <w:rsid w:val="00CD3283"/>
    <w:rsid w:val="00CD3E94"/>
    <w:rsid w:val="00CD40FB"/>
    <w:rsid w:val="00CD58DA"/>
    <w:rsid w:val="00CD6235"/>
    <w:rsid w:val="00CD7A26"/>
    <w:rsid w:val="00CE04A1"/>
    <w:rsid w:val="00CE1D3D"/>
    <w:rsid w:val="00CE2A32"/>
    <w:rsid w:val="00CE75E7"/>
    <w:rsid w:val="00CE797A"/>
    <w:rsid w:val="00CF0CF7"/>
    <w:rsid w:val="00CF7B63"/>
    <w:rsid w:val="00D004FD"/>
    <w:rsid w:val="00D00DC1"/>
    <w:rsid w:val="00D02261"/>
    <w:rsid w:val="00D02F84"/>
    <w:rsid w:val="00D039CB"/>
    <w:rsid w:val="00D0496C"/>
    <w:rsid w:val="00D05591"/>
    <w:rsid w:val="00D06024"/>
    <w:rsid w:val="00D064CE"/>
    <w:rsid w:val="00D065D7"/>
    <w:rsid w:val="00D11EBA"/>
    <w:rsid w:val="00D11FC4"/>
    <w:rsid w:val="00D126DD"/>
    <w:rsid w:val="00D13688"/>
    <w:rsid w:val="00D16A47"/>
    <w:rsid w:val="00D16D62"/>
    <w:rsid w:val="00D17850"/>
    <w:rsid w:val="00D20E12"/>
    <w:rsid w:val="00D21814"/>
    <w:rsid w:val="00D224CF"/>
    <w:rsid w:val="00D31FD0"/>
    <w:rsid w:val="00D329F7"/>
    <w:rsid w:val="00D3470B"/>
    <w:rsid w:val="00D35DFC"/>
    <w:rsid w:val="00D44065"/>
    <w:rsid w:val="00D459E8"/>
    <w:rsid w:val="00D46738"/>
    <w:rsid w:val="00D46D38"/>
    <w:rsid w:val="00D46D88"/>
    <w:rsid w:val="00D470E9"/>
    <w:rsid w:val="00D512BC"/>
    <w:rsid w:val="00D514AC"/>
    <w:rsid w:val="00D51E9E"/>
    <w:rsid w:val="00D54297"/>
    <w:rsid w:val="00D55413"/>
    <w:rsid w:val="00D56219"/>
    <w:rsid w:val="00D57ACE"/>
    <w:rsid w:val="00D60BF7"/>
    <w:rsid w:val="00D61338"/>
    <w:rsid w:val="00D617CB"/>
    <w:rsid w:val="00D61AE2"/>
    <w:rsid w:val="00D62FC7"/>
    <w:rsid w:val="00D643F8"/>
    <w:rsid w:val="00D66465"/>
    <w:rsid w:val="00D67A2E"/>
    <w:rsid w:val="00D70630"/>
    <w:rsid w:val="00D765A3"/>
    <w:rsid w:val="00D776C4"/>
    <w:rsid w:val="00D800D5"/>
    <w:rsid w:val="00D80E31"/>
    <w:rsid w:val="00D81061"/>
    <w:rsid w:val="00D82756"/>
    <w:rsid w:val="00D829D2"/>
    <w:rsid w:val="00D849F9"/>
    <w:rsid w:val="00D859D2"/>
    <w:rsid w:val="00D85EB1"/>
    <w:rsid w:val="00D87428"/>
    <w:rsid w:val="00D91BBF"/>
    <w:rsid w:val="00D943E3"/>
    <w:rsid w:val="00D9442D"/>
    <w:rsid w:val="00D94BA5"/>
    <w:rsid w:val="00D95FD2"/>
    <w:rsid w:val="00D968E5"/>
    <w:rsid w:val="00D97EB3"/>
    <w:rsid w:val="00DA46C6"/>
    <w:rsid w:val="00DA5829"/>
    <w:rsid w:val="00DA6AAE"/>
    <w:rsid w:val="00DA75AD"/>
    <w:rsid w:val="00DB05B3"/>
    <w:rsid w:val="00DB272A"/>
    <w:rsid w:val="00DB45BF"/>
    <w:rsid w:val="00DB47FC"/>
    <w:rsid w:val="00DB5C8D"/>
    <w:rsid w:val="00DC18A1"/>
    <w:rsid w:val="00DD4FEF"/>
    <w:rsid w:val="00DD69B4"/>
    <w:rsid w:val="00DD7422"/>
    <w:rsid w:val="00DE0A59"/>
    <w:rsid w:val="00DE145B"/>
    <w:rsid w:val="00DE30B6"/>
    <w:rsid w:val="00DE7103"/>
    <w:rsid w:val="00DF099D"/>
    <w:rsid w:val="00DF0CE2"/>
    <w:rsid w:val="00DF4142"/>
    <w:rsid w:val="00DF6F6B"/>
    <w:rsid w:val="00E01567"/>
    <w:rsid w:val="00E03653"/>
    <w:rsid w:val="00E03AAE"/>
    <w:rsid w:val="00E03D7C"/>
    <w:rsid w:val="00E041EE"/>
    <w:rsid w:val="00E050BB"/>
    <w:rsid w:val="00E0677F"/>
    <w:rsid w:val="00E07DDA"/>
    <w:rsid w:val="00E10E08"/>
    <w:rsid w:val="00E16715"/>
    <w:rsid w:val="00E17030"/>
    <w:rsid w:val="00E17E02"/>
    <w:rsid w:val="00E20D5E"/>
    <w:rsid w:val="00E2338D"/>
    <w:rsid w:val="00E23643"/>
    <w:rsid w:val="00E23D22"/>
    <w:rsid w:val="00E26C90"/>
    <w:rsid w:val="00E27060"/>
    <w:rsid w:val="00E32170"/>
    <w:rsid w:val="00E350AE"/>
    <w:rsid w:val="00E35684"/>
    <w:rsid w:val="00E36040"/>
    <w:rsid w:val="00E37486"/>
    <w:rsid w:val="00E3795D"/>
    <w:rsid w:val="00E428BA"/>
    <w:rsid w:val="00E435FF"/>
    <w:rsid w:val="00E45ABE"/>
    <w:rsid w:val="00E50FD6"/>
    <w:rsid w:val="00E51632"/>
    <w:rsid w:val="00E545B8"/>
    <w:rsid w:val="00E55176"/>
    <w:rsid w:val="00E601E7"/>
    <w:rsid w:val="00E61766"/>
    <w:rsid w:val="00E63D96"/>
    <w:rsid w:val="00E64856"/>
    <w:rsid w:val="00E70958"/>
    <w:rsid w:val="00E71E1F"/>
    <w:rsid w:val="00E72ED2"/>
    <w:rsid w:val="00E7333E"/>
    <w:rsid w:val="00E738CB"/>
    <w:rsid w:val="00E752DD"/>
    <w:rsid w:val="00E80690"/>
    <w:rsid w:val="00E808C9"/>
    <w:rsid w:val="00E84ABA"/>
    <w:rsid w:val="00E85FC5"/>
    <w:rsid w:val="00E85FF7"/>
    <w:rsid w:val="00E90E0D"/>
    <w:rsid w:val="00E914D0"/>
    <w:rsid w:val="00E914EB"/>
    <w:rsid w:val="00E93D0B"/>
    <w:rsid w:val="00E96C38"/>
    <w:rsid w:val="00EA000E"/>
    <w:rsid w:val="00EA1251"/>
    <w:rsid w:val="00EA1995"/>
    <w:rsid w:val="00EA2FEB"/>
    <w:rsid w:val="00EA7C4F"/>
    <w:rsid w:val="00EB13BC"/>
    <w:rsid w:val="00EB3531"/>
    <w:rsid w:val="00EB4846"/>
    <w:rsid w:val="00EB56C7"/>
    <w:rsid w:val="00EB5EE3"/>
    <w:rsid w:val="00EB7738"/>
    <w:rsid w:val="00EC09E1"/>
    <w:rsid w:val="00EC2FDB"/>
    <w:rsid w:val="00EC30CE"/>
    <w:rsid w:val="00ED4F01"/>
    <w:rsid w:val="00ED5950"/>
    <w:rsid w:val="00ED5AA5"/>
    <w:rsid w:val="00ED6180"/>
    <w:rsid w:val="00ED6A99"/>
    <w:rsid w:val="00EE1B46"/>
    <w:rsid w:val="00EE45F9"/>
    <w:rsid w:val="00EE6A66"/>
    <w:rsid w:val="00EE7448"/>
    <w:rsid w:val="00EE7C98"/>
    <w:rsid w:val="00EF08C2"/>
    <w:rsid w:val="00EF11E8"/>
    <w:rsid w:val="00EF29E2"/>
    <w:rsid w:val="00EF3FC2"/>
    <w:rsid w:val="00EF75CE"/>
    <w:rsid w:val="00EF7FE9"/>
    <w:rsid w:val="00F02487"/>
    <w:rsid w:val="00F03D9F"/>
    <w:rsid w:val="00F06088"/>
    <w:rsid w:val="00F10E5B"/>
    <w:rsid w:val="00F12599"/>
    <w:rsid w:val="00F12858"/>
    <w:rsid w:val="00F129CC"/>
    <w:rsid w:val="00F16FB7"/>
    <w:rsid w:val="00F20092"/>
    <w:rsid w:val="00F2259E"/>
    <w:rsid w:val="00F23027"/>
    <w:rsid w:val="00F26BFA"/>
    <w:rsid w:val="00F30D1D"/>
    <w:rsid w:val="00F31164"/>
    <w:rsid w:val="00F33FC3"/>
    <w:rsid w:val="00F34B3B"/>
    <w:rsid w:val="00F34CBB"/>
    <w:rsid w:val="00F3570D"/>
    <w:rsid w:val="00F362BE"/>
    <w:rsid w:val="00F370AE"/>
    <w:rsid w:val="00F37F10"/>
    <w:rsid w:val="00F4093A"/>
    <w:rsid w:val="00F41F51"/>
    <w:rsid w:val="00F427E2"/>
    <w:rsid w:val="00F50509"/>
    <w:rsid w:val="00F50915"/>
    <w:rsid w:val="00F51A6E"/>
    <w:rsid w:val="00F52630"/>
    <w:rsid w:val="00F52B9D"/>
    <w:rsid w:val="00F531C7"/>
    <w:rsid w:val="00F57DEB"/>
    <w:rsid w:val="00F622B4"/>
    <w:rsid w:val="00F62FEB"/>
    <w:rsid w:val="00F638E5"/>
    <w:rsid w:val="00F657BB"/>
    <w:rsid w:val="00F72CF3"/>
    <w:rsid w:val="00F73214"/>
    <w:rsid w:val="00F75A22"/>
    <w:rsid w:val="00F760E1"/>
    <w:rsid w:val="00F762C8"/>
    <w:rsid w:val="00F76796"/>
    <w:rsid w:val="00F77913"/>
    <w:rsid w:val="00F77973"/>
    <w:rsid w:val="00F80538"/>
    <w:rsid w:val="00F805FE"/>
    <w:rsid w:val="00F80C88"/>
    <w:rsid w:val="00F82C38"/>
    <w:rsid w:val="00F84E51"/>
    <w:rsid w:val="00F851E0"/>
    <w:rsid w:val="00F8635E"/>
    <w:rsid w:val="00F90A60"/>
    <w:rsid w:val="00F90FA8"/>
    <w:rsid w:val="00F91747"/>
    <w:rsid w:val="00F92ED6"/>
    <w:rsid w:val="00F93A15"/>
    <w:rsid w:val="00F95E1E"/>
    <w:rsid w:val="00F9770B"/>
    <w:rsid w:val="00FA057F"/>
    <w:rsid w:val="00FA15E5"/>
    <w:rsid w:val="00FA1B41"/>
    <w:rsid w:val="00FA71E1"/>
    <w:rsid w:val="00FB34DA"/>
    <w:rsid w:val="00FB495D"/>
    <w:rsid w:val="00FB6A18"/>
    <w:rsid w:val="00FB7103"/>
    <w:rsid w:val="00FB7B9C"/>
    <w:rsid w:val="00FC08BB"/>
    <w:rsid w:val="00FC1F4C"/>
    <w:rsid w:val="00FC3947"/>
    <w:rsid w:val="00FC3E3A"/>
    <w:rsid w:val="00FC670F"/>
    <w:rsid w:val="00FC7538"/>
    <w:rsid w:val="00FD04FE"/>
    <w:rsid w:val="00FD0639"/>
    <w:rsid w:val="00FD0D04"/>
    <w:rsid w:val="00FD21D8"/>
    <w:rsid w:val="00FD2886"/>
    <w:rsid w:val="00FE1B2A"/>
    <w:rsid w:val="00FE306F"/>
    <w:rsid w:val="00FE640F"/>
    <w:rsid w:val="00FE7245"/>
    <w:rsid w:val="00FE7B09"/>
    <w:rsid w:val="00FF0049"/>
    <w:rsid w:val="00FF0A68"/>
    <w:rsid w:val="00FF3935"/>
    <w:rsid w:val="00FF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4</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111</cp:revision>
  <dcterms:created xsi:type="dcterms:W3CDTF">2015-03-10T20:57:00Z</dcterms:created>
  <dcterms:modified xsi:type="dcterms:W3CDTF">2015-03-19T15:35:00Z</dcterms:modified>
</cp:coreProperties>
</file>