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3CC57BFC" w:rsidR="00A462B9" w:rsidRDefault="002A7970" w:rsidP="00A462B9">
      <w:pPr>
        <w:spacing w:after="0" w:line="240" w:lineRule="auto"/>
        <w:jc w:val="center"/>
      </w:pPr>
      <w:r>
        <w:t>September 16</w:t>
      </w:r>
      <w:r w:rsidR="00F77913">
        <w:t>, 2014</w:t>
      </w:r>
    </w:p>
    <w:p w14:paraId="1B7E8CF5" w14:textId="77777777" w:rsidR="00A462B9" w:rsidRDefault="00A462B9" w:rsidP="00A462B9">
      <w:pPr>
        <w:spacing w:after="0" w:line="240" w:lineRule="auto"/>
        <w:jc w:val="center"/>
      </w:pPr>
      <w:r>
        <w:t>LC 243, 3:00-5:00 pm</w:t>
      </w:r>
    </w:p>
    <w:p w14:paraId="19088D68" w14:textId="77777777" w:rsidR="00F77913" w:rsidRDefault="00F77913" w:rsidP="00A462B9"/>
    <w:p w14:paraId="4C5DEDA3" w14:textId="13B4460C" w:rsidR="00A462B9" w:rsidRDefault="00A462B9" w:rsidP="00A462B9">
      <w:r w:rsidRPr="00403046">
        <w:rPr>
          <w:b/>
          <w:i/>
        </w:rPr>
        <w:t>Present</w:t>
      </w:r>
      <w:r w:rsidRPr="003B0E2E">
        <w:t xml:space="preserve">: </w:t>
      </w:r>
      <w:r w:rsidR="000D014B">
        <w:t xml:space="preserve">Scott Abbott, Christa Albrecht-Crane, </w:t>
      </w:r>
      <w:r w:rsidR="00783194" w:rsidRPr="00AC54BC">
        <w:t>Jon Anderson,</w:t>
      </w:r>
      <w:r w:rsidR="000D014B">
        <w:t xml:space="preserve"> Anne Arendt,</w:t>
      </w:r>
      <w:r w:rsidR="00783194" w:rsidRPr="00AC54BC">
        <w:t xml:space="preserve"> </w:t>
      </w:r>
      <w:r w:rsidR="00830FA6" w:rsidRPr="00AC54BC">
        <w:t xml:space="preserve">Deborah Baird, </w:t>
      </w:r>
      <w:r w:rsidR="000D014B">
        <w:t xml:space="preserve">Nicholas Ball, Howard </w:t>
      </w:r>
      <w:proofErr w:type="spellStart"/>
      <w:r w:rsidR="000D014B">
        <w:t>Bezzant</w:t>
      </w:r>
      <w:proofErr w:type="spellEnd"/>
      <w:r w:rsidR="000D014B">
        <w:t xml:space="preserve">, </w:t>
      </w:r>
      <w:r w:rsidR="00AC54BC">
        <w:t xml:space="preserve">Debanjan Bhattacharjee, </w:t>
      </w:r>
      <w:r w:rsidR="000D014B">
        <w:t xml:space="preserve">Dean </w:t>
      </w:r>
      <w:proofErr w:type="spellStart"/>
      <w:r w:rsidR="000D014B">
        <w:t>Bohl</w:t>
      </w:r>
      <w:proofErr w:type="spellEnd"/>
      <w:r w:rsidR="000D014B">
        <w:t xml:space="preserve">, Mark </w:t>
      </w:r>
      <w:proofErr w:type="spellStart"/>
      <w:r w:rsidR="000D014B">
        <w:t>Borchelt</w:t>
      </w:r>
      <w:proofErr w:type="spellEnd"/>
      <w:r w:rsidR="000D014B">
        <w:t xml:space="preserve">, </w:t>
      </w:r>
      <w:r w:rsidR="00484CA1" w:rsidRPr="00AC54BC">
        <w:t xml:space="preserve">Mark Bracken, </w:t>
      </w:r>
      <w:r w:rsidR="00E7333E" w:rsidRPr="00AC54BC">
        <w:t xml:space="preserve">Clayton Brown, </w:t>
      </w:r>
      <w:r w:rsidR="006E6459" w:rsidRPr="00AC54BC">
        <w:t>Kat Brown</w:t>
      </w:r>
      <w:r w:rsidR="00AC54BC">
        <w:t xml:space="preserve">, Monica Campbell, </w:t>
      </w:r>
      <w:r w:rsidR="00484CA1" w:rsidRPr="00AC54BC">
        <w:t xml:space="preserve">Leo Chan, </w:t>
      </w:r>
      <w:r w:rsidR="00AC54BC">
        <w:t xml:space="preserve">Marty Clayton, </w:t>
      </w:r>
      <w:r w:rsidR="006E6459" w:rsidRPr="00AC54BC">
        <w:t xml:space="preserve">David Connelly, Karen Cushing, </w:t>
      </w:r>
      <w:r w:rsidR="000D014B">
        <w:t xml:space="preserve">Courtney Davis, </w:t>
      </w:r>
      <w:r w:rsidR="006E6459" w:rsidRPr="00AC54BC">
        <w:t xml:space="preserve">David Dean, </w:t>
      </w:r>
      <w:r w:rsidR="00830FA6" w:rsidRPr="00AC54BC">
        <w:t xml:space="preserve">Matthew Draper, </w:t>
      </w:r>
      <w:r w:rsidR="000D014B">
        <w:t xml:space="preserve">Debora Escalante, </w:t>
      </w:r>
      <w:r w:rsidR="00830FA6" w:rsidRPr="00AC54BC">
        <w:t xml:space="preserve">Wioleta Fedeczko, </w:t>
      </w:r>
      <w:r w:rsidR="006E6459" w:rsidRPr="00AC54BC">
        <w:t xml:space="preserve">Doug Gardner, </w:t>
      </w:r>
      <w:r w:rsidR="000D014B">
        <w:t xml:space="preserve">Gloria Gilmore, Tracy Golden, </w:t>
      </w:r>
      <w:r w:rsidR="00AC54BC">
        <w:t xml:space="preserve">Barry Hallsted, </w:t>
      </w:r>
      <w:r w:rsidR="000D014B">
        <w:t xml:space="preserve">Laurie </w:t>
      </w:r>
      <w:proofErr w:type="spellStart"/>
      <w:r w:rsidR="000D014B">
        <w:t>Harrop</w:t>
      </w:r>
      <w:proofErr w:type="spellEnd"/>
      <w:r w:rsidR="000D014B">
        <w:t xml:space="preserve">-Purser, </w:t>
      </w:r>
      <w:r w:rsidR="00830FA6" w:rsidRPr="00AC54BC">
        <w:t xml:space="preserve">Vance Hillman, </w:t>
      </w:r>
      <w:r w:rsidR="006E6459" w:rsidRPr="00AC54BC">
        <w:t>Matthew Holland</w:t>
      </w:r>
      <w:r w:rsidR="00AC54BC">
        <w:t xml:space="preserve">, John Hunt, </w:t>
      </w:r>
      <w:r w:rsidR="00F2259E" w:rsidRPr="00AC54BC">
        <w:t>Yang</w:t>
      </w:r>
      <w:r w:rsidR="00484CA1" w:rsidRPr="00AC54BC">
        <w:t xml:space="preserve"> Huo, </w:t>
      </w:r>
      <w:r w:rsidR="00AC54BC">
        <w:t xml:space="preserve">Ellis Jensen, </w:t>
      </w:r>
      <w:r w:rsidR="00830FA6" w:rsidRPr="00AC54BC">
        <w:t xml:space="preserve">Dianne Knight, </w:t>
      </w:r>
      <w:r w:rsidR="00484CA1" w:rsidRPr="00AC54BC">
        <w:t xml:space="preserve">Ryan Leick, Gary Measom, </w:t>
      </w:r>
      <w:r w:rsidR="00A73B30">
        <w:t xml:space="preserve">David Morin, </w:t>
      </w:r>
      <w:r w:rsidR="007531F8">
        <w:t xml:space="preserve">CheolHwan Oh, </w:t>
      </w:r>
      <w:r w:rsidR="000D014B">
        <w:t xml:space="preserve">Jeff Olson, </w:t>
      </w:r>
      <w:r w:rsidR="00484CA1" w:rsidRPr="00AC54BC">
        <w:t xml:space="preserve">Dennis Potter, </w:t>
      </w:r>
      <w:r w:rsidR="000D014B">
        <w:t xml:space="preserve">Sheri </w:t>
      </w:r>
      <w:proofErr w:type="spellStart"/>
      <w:r w:rsidR="000D014B">
        <w:t>Rysdam</w:t>
      </w:r>
      <w:proofErr w:type="spellEnd"/>
      <w:r w:rsidR="000D014B">
        <w:t xml:space="preserve">, Makenzie </w:t>
      </w:r>
      <w:proofErr w:type="spellStart"/>
      <w:r w:rsidR="000D014B">
        <w:t>Selland</w:t>
      </w:r>
      <w:proofErr w:type="spellEnd"/>
      <w:r w:rsidR="000D014B">
        <w:t xml:space="preserve">, </w:t>
      </w:r>
      <w:r w:rsidR="00AC54BC">
        <w:t xml:space="preserve">Leslie Simon, Allison Swenson, Craig Thulin, </w:t>
      </w:r>
      <w:r w:rsidR="00880AA1">
        <w:t xml:space="preserve">Violeta Vasilevska, </w:t>
      </w:r>
      <w:r w:rsidR="00E7333E" w:rsidRPr="00AC54BC">
        <w:t>Alex Yuan</w:t>
      </w:r>
    </w:p>
    <w:p w14:paraId="1BC5706A" w14:textId="05F006CA" w:rsidR="007454C7" w:rsidRDefault="00A462B9" w:rsidP="007454C7">
      <w:r w:rsidRPr="007454C7">
        <w:rPr>
          <w:b/>
          <w:i/>
        </w:rPr>
        <w:t>Excused or Absent</w:t>
      </w:r>
      <w:r w:rsidRPr="007454C7">
        <w:t xml:space="preserve">: </w:t>
      </w:r>
      <w:r w:rsidR="000D014B">
        <w:t>Steve Allred,</w:t>
      </w:r>
      <w:r w:rsidR="000D014B">
        <w:t xml:space="preserve"> </w:t>
      </w:r>
      <w:r w:rsidR="000D014B" w:rsidRPr="00AC54BC">
        <w:t>Kathy Black,</w:t>
      </w:r>
      <w:r w:rsidR="000D014B">
        <w:t xml:space="preserve"> </w:t>
      </w:r>
      <w:r w:rsidR="000D014B">
        <w:t>Joel Bradford,</w:t>
      </w:r>
      <w:r w:rsidR="000D014B" w:rsidRPr="000D014B">
        <w:t xml:space="preserve"> </w:t>
      </w:r>
      <w:r w:rsidR="00F60589">
        <w:t xml:space="preserve">Carolyn Howard, </w:t>
      </w:r>
      <w:r w:rsidR="000D014B">
        <w:t>Dianne McAdams-Jones,</w:t>
      </w:r>
      <w:r w:rsidR="000D014B" w:rsidRPr="000D014B">
        <w:t xml:space="preserve"> </w:t>
      </w:r>
      <w:r w:rsidR="000D014B" w:rsidRPr="00AC54BC">
        <w:t>Gary Mercado,</w:t>
      </w:r>
      <w:r w:rsidR="000D014B">
        <w:t xml:space="preserve"> </w:t>
      </w:r>
      <w:r w:rsidR="000D014B" w:rsidRPr="00AC54BC">
        <w:t>Tyler Nelson,</w:t>
      </w:r>
      <w:r w:rsidR="000D014B">
        <w:t xml:space="preserve"> </w:t>
      </w:r>
      <w:r w:rsidR="000D014B">
        <w:t>Cyrill Slezak,</w:t>
      </w:r>
      <w:r w:rsidR="000D014B">
        <w:t xml:space="preserve"> </w:t>
      </w:r>
      <w:r w:rsidR="00F60589">
        <w:t>Mallory Wallin (UVUSA)</w:t>
      </w:r>
    </w:p>
    <w:p w14:paraId="1FC4F74E" w14:textId="1FA679FE" w:rsidR="002A5018" w:rsidRDefault="00FA71E1" w:rsidP="007454C7">
      <w:r>
        <w:t xml:space="preserve">Call to order </w:t>
      </w:r>
      <w:r w:rsidR="00000CD0">
        <w:t>–</w:t>
      </w:r>
      <w:r>
        <w:t xml:space="preserve"> </w:t>
      </w:r>
      <w:r w:rsidR="006F626D">
        <w:t>3:02</w:t>
      </w:r>
      <w:r w:rsidR="00361F88">
        <w:t xml:space="preserve"> p.m.</w:t>
      </w:r>
    </w:p>
    <w:p w14:paraId="3EB24AF0" w14:textId="4935F1CA" w:rsidR="00522287" w:rsidRDefault="00231C91" w:rsidP="00B866CA">
      <w:r>
        <w:t>App</w:t>
      </w:r>
      <w:r w:rsidR="00C7032C">
        <w:t>r</w:t>
      </w:r>
      <w:r w:rsidR="00D9442D">
        <w:t xml:space="preserve">oval of Minutes </w:t>
      </w:r>
      <w:r w:rsidR="00BC3E4E">
        <w:t xml:space="preserve">from </w:t>
      </w:r>
      <w:r w:rsidR="002A7970">
        <w:t>September 2</w:t>
      </w:r>
      <w:r w:rsidR="00785B78">
        <w:t>, 2014</w:t>
      </w:r>
      <w:r w:rsidR="004C37D8">
        <w:t>.</w:t>
      </w:r>
      <w:r w:rsidR="00AF2652">
        <w:t xml:space="preserve"> Minutes</w:t>
      </w:r>
      <w:r w:rsidR="00BC3E4E">
        <w:t xml:space="preserve"> approved.</w:t>
      </w:r>
    </w:p>
    <w:p w14:paraId="02E0E029" w14:textId="306E0FB3" w:rsidR="00936FC7" w:rsidRDefault="006F626D" w:rsidP="006F626D">
      <w:r>
        <w:t>President</w:t>
      </w:r>
    </w:p>
    <w:p w14:paraId="49F42D24" w14:textId="098BF634" w:rsidR="006F626D" w:rsidRDefault="00AA3567" w:rsidP="00AA3567">
      <w:pPr>
        <w:pStyle w:val="ListParagraph"/>
        <w:numPr>
          <w:ilvl w:val="0"/>
          <w:numId w:val="42"/>
        </w:numPr>
      </w:pPr>
      <w:r>
        <w:t>Fall E</w:t>
      </w:r>
      <w:r w:rsidR="006F626D">
        <w:t xml:space="preserve">nrollments </w:t>
      </w:r>
      <w:r>
        <w:t xml:space="preserve">are </w:t>
      </w:r>
      <w:r w:rsidR="006F626D">
        <w:t xml:space="preserve">up a little over 600 students. </w:t>
      </w:r>
      <w:r>
        <w:t>He is h</w:t>
      </w:r>
      <w:r w:rsidR="006F626D">
        <w:t xml:space="preserve">opeful to see additional money from Legislature. </w:t>
      </w:r>
      <w:r>
        <w:t>The University is h</w:t>
      </w:r>
      <w:r w:rsidR="006F626D">
        <w:t>eading into Phase I of Acute Equity</w:t>
      </w:r>
      <w:r>
        <w:t xml:space="preserve"> for PBA</w:t>
      </w:r>
      <w:r w:rsidR="006F626D">
        <w:t>.</w:t>
      </w:r>
      <w:r>
        <w:t xml:space="preserve"> </w:t>
      </w:r>
    </w:p>
    <w:p w14:paraId="0D245124" w14:textId="0EA758E4" w:rsidR="006F626D" w:rsidRDefault="006F626D" w:rsidP="006F626D">
      <w:pPr>
        <w:pStyle w:val="ListParagraph"/>
        <w:numPr>
          <w:ilvl w:val="0"/>
          <w:numId w:val="42"/>
        </w:numPr>
      </w:pPr>
      <w:r>
        <w:t xml:space="preserve">Fidel Montero, </w:t>
      </w:r>
      <w:r w:rsidR="00CE5CCD">
        <w:t xml:space="preserve">the </w:t>
      </w:r>
      <w:r>
        <w:t>new Chief of Staff</w:t>
      </w:r>
      <w:r w:rsidR="00CE5CCD">
        <w:t xml:space="preserve"> in the President’s Office introduced himself</w:t>
      </w:r>
      <w:r>
        <w:t xml:space="preserve">. </w:t>
      </w:r>
    </w:p>
    <w:p w14:paraId="454986E7" w14:textId="60E09AF5" w:rsidR="006F626D" w:rsidRDefault="006F626D" w:rsidP="006F626D">
      <w:r>
        <w:t>SVPAA</w:t>
      </w:r>
    </w:p>
    <w:p w14:paraId="05491CC0" w14:textId="7738F95E" w:rsidR="006F626D" w:rsidRDefault="000E3751" w:rsidP="006F626D">
      <w:pPr>
        <w:pStyle w:val="ListParagraph"/>
        <w:numPr>
          <w:ilvl w:val="0"/>
          <w:numId w:val="43"/>
        </w:numPr>
      </w:pPr>
      <w:r>
        <w:t>Olson reported that he is w</w:t>
      </w:r>
      <w:r w:rsidR="006F626D">
        <w:t xml:space="preserve">orking with </w:t>
      </w:r>
      <w:r>
        <w:t xml:space="preserve">the </w:t>
      </w:r>
      <w:r w:rsidR="006F626D">
        <w:t>Deans through Phase I</w:t>
      </w:r>
      <w:r>
        <w:t xml:space="preserve"> of PBA</w:t>
      </w:r>
      <w:r w:rsidR="006F626D">
        <w:t xml:space="preserve">. Presentations </w:t>
      </w:r>
      <w:r>
        <w:t xml:space="preserve">will be held </w:t>
      </w:r>
      <w:r w:rsidR="006F626D">
        <w:t xml:space="preserve">on September 24 and October 2. </w:t>
      </w:r>
      <w:r>
        <w:t>The full c</w:t>
      </w:r>
      <w:r>
        <w:t xml:space="preserve">onversation schedule can be found </w:t>
      </w:r>
      <w:r w:rsidR="003B711C">
        <w:t xml:space="preserve">at </w:t>
      </w:r>
      <w:hyperlink r:id="rId7" w:history="1">
        <w:r w:rsidRPr="00FC7C89">
          <w:rPr>
            <w:rStyle w:val="Hyperlink"/>
          </w:rPr>
          <w:t>http://www.uvu.edu/pba/docs/2014_pba_schedule.pdf</w:t>
        </w:r>
      </w:hyperlink>
      <w:r>
        <w:t xml:space="preserve"> .</w:t>
      </w:r>
      <w:r>
        <w:t xml:space="preserve"> </w:t>
      </w:r>
      <w:r w:rsidR="003B711C">
        <w:t>Academic Affairs</w:t>
      </w:r>
      <w:r w:rsidR="006F626D">
        <w:t xml:space="preserve"> will </w:t>
      </w:r>
      <w:r w:rsidR="003B711C">
        <w:t>send</w:t>
      </w:r>
      <w:r w:rsidR="006F626D">
        <w:t xml:space="preserve"> out an invitation for faculty to provide input to their Deans with their ideas and thoughts.</w:t>
      </w:r>
      <w:r w:rsidR="00E041EE">
        <w:t xml:space="preserve"> </w:t>
      </w:r>
      <w:r w:rsidR="00DD7422">
        <w:t>Funding decisions will be made quickly</w:t>
      </w:r>
      <w:r w:rsidR="003B711C">
        <w:t xml:space="preserve"> for Phase I</w:t>
      </w:r>
      <w:r w:rsidR="00DD7422">
        <w:t xml:space="preserve">, but it </w:t>
      </w:r>
      <w:r w:rsidR="003B711C">
        <w:t xml:space="preserve">all </w:t>
      </w:r>
      <w:r w:rsidR="00DD7422">
        <w:t>depends upon the actual request.</w:t>
      </w:r>
    </w:p>
    <w:p w14:paraId="6B927BC8" w14:textId="34D8FA1D" w:rsidR="006F626D" w:rsidRDefault="00D870D5" w:rsidP="006F626D">
      <w:pPr>
        <w:pStyle w:val="ListParagraph"/>
        <w:numPr>
          <w:ilvl w:val="0"/>
          <w:numId w:val="43"/>
        </w:numPr>
      </w:pPr>
      <w:r>
        <w:t xml:space="preserve">David </w:t>
      </w:r>
      <w:r w:rsidR="006F626D">
        <w:t xml:space="preserve">Connelly </w:t>
      </w:r>
      <w:r>
        <w:t xml:space="preserve">is working Olson </w:t>
      </w:r>
      <w:r w:rsidR="006F626D">
        <w:t xml:space="preserve">regarding </w:t>
      </w:r>
      <w:r>
        <w:t>previous</w:t>
      </w:r>
      <w:r w:rsidR="006F626D">
        <w:t xml:space="preserve"> resolutions</w:t>
      </w:r>
      <w:r>
        <w:t xml:space="preserve"> put forth by the Faculty Senate</w:t>
      </w:r>
      <w:r w:rsidR="006F626D">
        <w:t xml:space="preserve"> to address them and be sure </w:t>
      </w:r>
      <w:r>
        <w:t xml:space="preserve">a </w:t>
      </w:r>
      <w:r w:rsidR="006F626D">
        <w:t xml:space="preserve">faculty voice is heard and that shared governance is being </w:t>
      </w:r>
      <w:r>
        <w:t>demonstrated</w:t>
      </w:r>
      <w:r w:rsidR="006F626D">
        <w:t>.</w:t>
      </w:r>
    </w:p>
    <w:p w14:paraId="1861FC59" w14:textId="01070B27" w:rsidR="00913FF3" w:rsidRDefault="00913FF3" w:rsidP="00913FF3">
      <w:r>
        <w:t>UVU Completion &amp; Graduation Rates</w:t>
      </w:r>
    </w:p>
    <w:p w14:paraId="74A52845" w14:textId="5BF15922" w:rsidR="00913FF3" w:rsidRDefault="005C5E0B" w:rsidP="00913FF3">
      <w:pPr>
        <w:pStyle w:val="ListParagraph"/>
        <w:numPr>
          <w:ilvl w:val="0"/>
          <w:numId w:val="44"/>
        </w:numPr>
      </w:pPr>
      <w:r>
        <w:t xml:space="preserve">Linda Makin made a presentation on UVU Completion and Graduation Rates. She addressed issues from why do graduation rates matter </w:t>
      </w:r>
      <w:r w:rsidR="005B168C">
        <w:t>to ways to “measure” success.</w:t>
      </w:r>
    </w:p>
    <w:p w14:paraId="55A842CB" w14:textId="264FA0D8" w:rsidR="00913FF3" w:rsidRDefault="00913FF3" w:rsidP="00913FF3">
      <w:pPr>
        <w:pStyle w:val="ListParagraph"/>
        <w:numPr>
          <w:ilvl w:val="0"/>
          <w:numId w:val="44"/>
        </w:numPr>
      </w:pPr>
      <w:r>
        <w:t>What’s a cohort? First time college students after high school whether 17 or 75. Tracked for retention and graduation rate purposes. Can make e</w:t>
      </w:r>
      <w:r w:rsidR="005B168C">
        <w:t>xclusions if they later go on full-time</w:t>
      </w:r>
      <w:r>
        <w:t xml:space="preserve"> religious</w:t>
      </w:r>
      <w:r w:rsidR="004B0D96">
        <w:t xml:space="preserve"> </w:t>
      </w:r>
      <w:r w:rsidR="005B168C">
        <w:lastRenderedPageBreak/>
        <w:t>service, full-time</w:t>
      </w:r>
      <w:r w:rsidR="004B0D96">
        <w:t xml:space="preserve"> military service, </w:t>
      </w:r>
      <w:r w:rsidR="005B168C">
        <w:t>disability,</w:t>
      </w:r>
      <w:r w:rsidR="004B0D96">
        <w:t xml:space="preserve"> or death</w:t>
      </w:r>
      <w:r>
        <w:t>.</w:t>
      </w:r>
      <w:r w:rsidR="0015175D">
        <w:t xml:space="preserve"> If </w:t>
      </w:r>
      <w:r w:rsidR="005B168C">
        <w:t xml:space="preserve">a student </w:t>
      </w:r>
      <w:r w:rsidR="0015175D">
        <w:t>start</w:t>
      </w:r>
      <w:r w:rsidR="005B168C">
        <w:t>s</w:t>
      </w:r>
      <w:r w:rsidR="0015175D">
        <w:t xml:space="preserve"> in spring</w:t>
      </w:r>
      <w:r w:rsidR="005B168C">
        <w:t>, they will</w:t>
      </w:r>
      <w:r w:rsidR="0015175D">
        <w:t xml:space="preserve"> never get counted </w:t>
      </w:r>
      <w:r w:rsidR="005B168C">
        <w:t>in a cohort. Part-time</w:t>
      </w:r>
      <w:r w:rsidR="0015175D">
        <w:t xml:space="preserve"> students and transfer students </w:t>
      </w:r>
      <w:r w:rsidR="005B168C">
        <w:t xml:space="preserve">also </w:t>
      </w:r>
      <w:r w:rsidR="0015175D">
        <w:t>never get counted in a cohort.</w:t>
      </w:r>
    </w:p>
    <w:p w14:paraId="5186168D" w14:textId="1B31C5F5" w:rsidR="00913FF3" w:rsidRDefault="00913FF3" w:rsidP="00913FF3">
      <w:pPr>
        <w:pStyle w:val="ListParagraph"/>
        <w:numPr>
          <w:ilvl w:val="0"/>
          <w:numId w:val="44"/>
        </w:numPr>
      </w:pPr>
      <w:r>
        <w:t xml:space="preserve">What ways </w:t>
      </w:r>
      <w:r w:rsidR="007178C7">
        <w:t>does UVU</w:t>
      </w:r>
      <w:r>
        <w:t xml:space="preserve"> measure success?</w:t>
      </w:r>
      <w:r w:rsidR="007178C7">
        <w:t xml:space="preserve"> A c</w:t>
      </w:r>
      <w:r w:rsidR="00372662">
        <w:t xml:space="preserve">ohort is measured at 150% of normal time for </w:t>
      </w:r>
      <w:r w:rsidR="0025037E">
        <w:t xml:space="preserve">a bachelor’s </w:t>
      </w:r>
      <w:r w:rsidR="00372662">
        <w:t>program. Completion is volume of production. Simply</w:t>
      </w:r>
      <w:r w:rsidR="007178C7">
        <w:t>, the</w:t>
      </w:r>
      <w:r w:rsidR="00372662">
        <w:t xml:space="preserve"> number of awards given.</w:t>
      </w:r>
      <w:r w:rsidR="0096547C">
        <w:t xml:space="preserve"> </w:t>
      </w:r>
    </w:p>
    <w:p w14:paraId="61EA9340" w14:textId="57D38156" w:rsidR="0096547C" w:rsidRDefault="0025037E" w:rsidP="00913FF3">
      <w:pPr>
        <w:pStyle w:val="ListParagraph"/>
        <w:numPr>
          <w:ilvl w:val="0"/>
          <w:numId w:val="44"/>
        </w:numPr>
      </w:pPr>
      <w:r>
        <w:t>A new m</w:t>
      </w:r>
      <w:r w:rsidR="0096547C">
        <w:t xml:space="preserve">easure </w:t>
      </w:r>
      <w:r>
        <w:t xml:space="preserve">was rolled out in </w:t>
      </w:r>
      <w:r w:rsidR="00CC0DC4">
        <w:t>summer</w:t>
      </w:r>
      <w:r>
        <w:t xml:space="preserve"> 2014 called the </w:t>
      </w:r>
      <w:r w:rsidR="0096547C">
        <w:t>Student Achievement Measure</w:t>
      </w:r>
      <w:r>
        <w:t xml:space="preserve"> (SAM). This measure will count students who transfer out and complete elsewhere. It also tracks students who enter as transfer students.</w:t>
      </w:r>
    </w:p>
    <w:p w14:paraId="2D28A66A" w14:textId="37125C1D" w:rsidR="0096547C" w:rsidRDefault="0096547C" w:rsidP="00913FF3">
      <w:pPr>
        <w:pStyle w:val="ListParagraph"/>
        <w:numPr>
          <w:ilvl w:val="0"/>
          <w:numId w:val="44"/>
        </w:numPr>
      </w:pPr>
      <w:r>
        <w:t xml:space="preserve">In </w:t>
      </w:r>
      <w:r w:rsidR="00CC0DC4">
        <w:t xml:space="preserve">the </w:t>
      </w:r>
      <w:r>
        <w:t>future, IPEDS has said they will</w:t>
      </w:r>
      <w:r w:rsidR="00CC0DC4">
        <w:t xml:space="preserve"> add some additional reporting. It </w:t>
      </w:r>
      <w:r>
        <w:t xml:space="preserve">won’t begin until 2015-16, but </w:t>
      </w:r>
      <w:r w:rsidR="00CC0DC4">
        <w:t xml:space="preserve">data </w:t>
      </w:r>
      <w:r>
        <w:t xml:space="preserve">won’t be available for reporting purposes until later. Meanwhile, </w:t>
      </w:r>
      <w:r w:rsidR="00CC0DC4">
        <w:t xml:space="preserve">the </w:t>
      </w:r>
      <w:r>
        <w:t>Fed</w:t>
      </w:r>
      <w:r w:rsidR="00CC0DC4">
        <w:t>eral</w:t>
      </w:r>
      <w:r>
        <w:t xml:space="preserve"> Gov</w:t>
      </w:r>
      <w:r w:rsidR="00CC0DC4">
        <w:t>ernmen</w:t>
      </w:r>
      <w:r>
        <w:t xml:space="preserve">t </w:t>
      </w:r>
      <w:r w:rsidR="00CC0DC4">
        <w:t xml:space="preserve">is </w:t>
      </w:r>
      <w:r>
        <w:t>still moving forward with accountability.</w:t>
      </w:r>
    </w:p>
    <w:p w14:paraId="35173CEA" w14:textId="2558922F" w:rsidR="0096547C" w:rsidRDefault="00A21A64" w:rsidP="00913FF3">
      <w:pPr>
        <w:pStyle w:val="ListParagraph"/>
        <w:numPr>
          <w:ilvl w:val="0"/>
          <w:numId w:val="44"/>
        </w:numPr>
      </w:pPr>
      <w:r>
        <w:t>What fac</w:t>
      </w:r>
      <w:r w:rsidR="0091003B">
        <w:t>tors impact cohorts? The percent</w:t>
      </w:r>
      <w:r>
        <w:t xml:space="preserve"> of students entering UV</w:t>
      </w:r>
      <w:r w:rsidR="0091003B">
        <w:t>U requiring remediation is high; however, t</w:t>
      </w:r>
      <w:r>
        <w:t>he number is improving.</w:t>
      </w:r>
      <w:r w:rsidR="0091003B">
        <w:t xml:space="preserve"> 49% of students are enrolled part-time</w:t>
      </w:r>
      <w:r>
        <w:t xml:space="preserve"> which</w:t>
      </w:r>
      <w:r w:rsidR="0091003B">
        <w:t xml:space="preserve"> will impact completing within six</w:t>
      </w:r>
      <w:r>
        <w:t xml:space="preserve"> to </w:t>
      </w:r>
      <w:r w:rsidR="0091003B">
        <w:t>eight years. Percentage of students transferring. Percentage</w:t>
      </w:r>
      <w:r>
        <w:t xml:space="preserve"> of students entering in spring.</w:t>
      </w:r>
      <w:r w:rsidR="00B904A3">
        <w:t xml:space="preserve"> Stop-out behaviors (LOA). Average age of students. Maturity of bachelor’s degree granting institution. </w:t>
      </w:r>
      <w:r w:rsidR="0091003B">
        <w:t>Number and</w:t>
      </w:r>
      <w:r w:rsidR="00B904A3">
        <w:t xml:space="preserve"> availability of bache</w:t>
      </w:r>
      <w:r w:rsidR="0091003B">
        <w:t>lor degree programs. Declining number</w:t>
      </w:r>
      <w:r w:rsidR="00B904A3">
        <w:t xml:space="preserve"> of student</w:t>
      </w:r>
      <w:r w:rsidR="007F219B">
        <w:t xml:space="preserve">s transferring out. Seriousness and </w:t>
      </w:r>
      <w:r w:rsidR="00B904A3">
        <w:t>determination of students. Math progress.</w:t>
      </w:r>
    </w:p>
    <w:p w14:paraId="1FB91F66" w14:textId="7AF0CB8E" w:rsidR="00B96508" w:rsidRDefault="00B96508" w:rsidP="00122395">
      <w:pPr>
        <w:pStyle w:val="ListParagraph"/>
        <w:numPr>
          <w:ilvl w:val="1"/>
          <w:numId w:val="44"/>
        </w:numPr>
      </w:pPr>
      <w:r>
        <w:t>17% of students recently</w:t>
      </w:r>
      <w:r w:rsidR="00FE1A7A">
        <w:t xml:space="preserve"> took 9 to 14 years to graduate.</w:t>
      </w:r>
    </w:p>
    <w:p w14:paraId="1BF640A8" w14:textId="02BE00B9" w:rsidR="00B96508" w:rsidRDefault="00B96508" w:rsidP="00122395">
      <w:pPr>
        <w:pStyle w:val="ListParagraph"/>
        <w:numPr>
          <w:ilvl w:val="1"/>
          <w:numId w:val="44"/>
        </w:numPr>
      </w:pPr>
      <w:r>
        <w:t>12.3% students have taken</w:t>
      </w:r>
      <w:r w:rsidR="00FE1A7A">
        <w:t xml:space="preserve"> remedial courses along the way.</w:t>
      </w:r>
    </w:p>
    <w:p w14:paraId="1BAC0B04" w14:textId="4E2E7DEA" w:rsidR="00B96508" w:rsidRDefault="00B96508" w:rsidP="00122395">
      <w:pPr>
        <w:pStyle w:val="ListParagraph"/>
        <w:numPr>
          <w:ilvl w:val="1"/>
          <w:numId w:val="44"/>
        </w:numPr>
      </w:pPr>
      <w:r>
        <w:t>30% of students entered as transfer students</w:t>
      </w:r>
      <w:r w:rsidR="00FE1A7A">
        <w:t>.</w:t>
      </w:r>
    </w:p>
    <w:p w14:paraId="605A8343" w14:textId="68A16980" w:rsidR="00B96508" w:rsidRDefault="00FE1A7A" w:rsidP="00122395">
      <w:pPr>
        <w:pStyle w:val="ListParagraph"/>
        <w:numPr>
          <w:ilvl w:val="1"/>
          <w:numId w:val="44"/>
        </w:numPr>
      </w:pPr>
      <w:r>
        <w:t>Average</w:t>
      </w:r>
      <w:r w:rsidR="00B96508">
        <w:t xml:space="preserve"> bachelor degree graduate enters with 40 credits</w:t>
      </w:r>
      <w:r>
        <w:t>.</w:t>
      </w:r>
    </w:p>
    <w:p w14:paraId="125CFED9" w14:textId="0020873C" w:rsidR="00B96508" w:rsidRDefault="00FE1A7A" w:rsidP="00122395">
      <w:pPr>
        <w:pStyle w:val="ListParagraph"/>
        <w:numPr>
          <w:ilvl w:val="1"/>
          <w:numId w:val="44"/>
        </w:numPr>
      </w:pPr>
      <w:r>
        <w:t>Continuing Education</w:t>
      </w:r>
      <w:r w:rsidR="00B96508">
        <w:t xml:space="preserve"> is counted as early college credit, but not counted as tr</w:t>
      </w:r>
      <w:r>
        <w:t>ansfer credit.</w:t>
      </w:r>
    </w:p>
    <w:p w14:paraId="4554F668" w14:textId="2BAB18E6" w:rsidR="00122395" w:rsidRDefault="001A3880" w:rsidP="00913FF3">
      <w:pPr>
        <w:pStyle w:val="ListParagraph"/>
        <w:numPr>
          <w:ilvl w:val="0"/>
          <w:numId w:val="44"/>
        </w:numPr>
      </w:pPr>
      <w:r>
        <w:t>Graduation rate g</w:t>
      </w:r>
      <w:r w:rsidR="00122395">
        <w:t>oal for 2015 is 27% and 2032 is 32%.</w:t>
      </w:r>
    </w:p>
    <w:p w14:paraId="57705535" w14:textId="407C1738" w:rsidR="007E65AD" w:rsidRDefault="007E65AD" w:rsidP="00C80A1C">
      <w:pPr>
        <w:pStyle w:val="ListParagraph"/>
        <w:numPr>
          <w:ilvl w:val="0"/>
          <w:numId w:val="44"/>
        </w:numPr>
      </w:pPr>
      <w:r>
        <w:t xml:space="preserve">Senator Urquhart </w:t>
      </w:r>
      <w:r w:rsidR="00C80A1C">
        <w:t xml:space="preserve">recently posted </w:t>
      </w:r>
      <w:r w:rsidR="00060A13">
        <w:t xml:space="preserve">a blog about Graduation Maps. </w:t>
      </w:r>
      <w:r w:rsidR="00DE7B41">
        <w:t>The blog can be viewed</w:t>
      </w:r>
      <w:r w:rsidR="00060A13">
        <w:t xml:space="preserve"> at:</w:t>
      </w:r>
      <w:r w:rsidR="00C80A1C">
        <w:t xml:space="preserve"> </w:t>
      </w:r>
      <w:hyperlink r:id="rId8" w:history="1">
        <w:r w:rsidR="00C80A1C" w:rsidRPr="00FC7C89">
          <w:rPr>
            <w:rStyle w:val="Hyperlink"/>
          </w:rPr>
          <w:t>http://www.steveu.com/blog/</w:t>
        </w:r>
      </w:hyperlink>
      <w:r w:rsidR="00C80A1C">
        <w:t xml:space="preserve"> </w:t>
      </w:r>
    </w:p>
    <w:p w14:paraId="5E69A032" w14:textId="7CAF096D" w:rsidR="007E65AD" w:rsidRDefault="00EB13BC" w:rsidP="00913FF3">
      <w:pPr>
        <w:pStyle w:val="ListParagraph"/>
        <w:numPr>
          <w:ilvl w:val="0"/>
          <w:numId w:val="44"/>
        </w:numPr>
      </w:pPr>
      <w:r>
        <w:t>Pres</w:t>
      </w:r>
      <w:r w:rsidR="008A3E83">
        <w:t>ident</w:t>
      </w:r>
      <w:r>
        <w:t xml:space="preserve"> Holland responded that UVU does have improvements to make and needs to do a better job of helping students complete. We cater to a different set of students based on our mission. We also need to work on this issue collectively as an institution </w:t>
      </w:r>
      <w:r w:rsidR="008A3E83">
        <w:t xml:space="preserve">along </w:t>
      </w:r>
      <w:r>
        <w:t>with faculty.</w:t>
      </w:r>
      <w:r w:rsidR="003E67CC">
        <w:t xml:space="preserve"> We have to educate even as we respond. </w:t>
      </w:r>
    </w:p>
    <w:p w14:paraId="6711950D" w14:textId="608AC3EF" w:rsidR="00447048" w:rsidRDefault="00447048" w:rsidP="00913FF3">
      <w:pPr>
        <w:pStyle w:val="ListParagraph"/>
        <w:numPr>
          <w:ilvl w:val="0"/>
          <w:numId w:val="44"/>
        </w:numPr>
      </w:pPr>
      <w:r>
        <w:t>Olson noted we are working on stru</w:t>
      </w:r>
      <w:r w:rsidR="00CF4ABB">
        <w:t>ctured curriculum for Math and English</w:t>
      </w:r>
      <w:r>
        <w:t xml:space="preserve"> </w:t>
      </w:r>
      <w:r w:rsidR="00CF4ABB">
        <w:t xml:space="preserve">that </w:t>
      </w:r>
      <w:r>
        <w:t xml:space="preserve">will require </w:t>
      </w:r>
      <w:r w:rsidR="00CF4ABB">
        <w:t>students</w:t>
      </w:r>
      <w:r>
        <w:t xml:space="preserve"> to take the courses within a specific timeframe.</w:t>
      </w:r>
      <w:r w:rsidR="00CF59C5">
        <w:t xml:space="preserve"> </w:t>
      </w:r>
      <w:r>
        <w:t>Holland noted that</w:t>
      </w:r>
      <w:r w:rsidR="00F72702">
        <w:t xml:space="preserve"> the</w:t>
      </w:r>
      <w:r>
        <w:t xml:space="preserve"> K-16 Alliance has been working on </w:t>
      </w:r>
      <w:r w:rsidR="00F72702">
        <w:t xml:space="preserve">a </w:t>
      </w:r>
      <w:r>
        <w:t xml:space="preserve">Career Pathways program which begins </w:t>
      </w:r>
      <w:r w:rsidR="00F72702">
        <w:t>with</w:t>
      </w:r>
      <w:r>
        <w:t xml:space="preserve"> high school counseling. </w:t>
      </w:r>
      <w:r w:rsidR="00CF59C5">
        <w:t xml:space="preserve"> </w:t>
      </w:r>
      <w:r>
        <w:t>Bracken noted that Biology students must meet with an advisor every semester to be sure the student is on track for graduation within the four-year timeframe.</w:t>
      </w:r>
      <w:r w:rsidR="00CF59C5">
        <w:t xml:space="preserve"> </w:t>
      </w:r>
      <w:r>
        <w:t>Olson noted that departments are going to be reviewing the math requirement for their degrees to determine what math is appropriate for the degree.</w:t>
      </w:r>
      <w:r w:rsidR="00057E03">
        <w:t xml:space="preserve"> Chan noted that students don’t understand the overall expectati</w:t>
      </w:r>
      <w:r w:rsidR="009769F0">
        <w:t>ons of math in problem solving and does not want to see us lower our standards.</w:t>
      </w:r>
    </w:p>
    <w:p w14:paraId="644192AB" w14:textId="42D0D642" w:rsidR="00057E03" w:rsidRDefault="00057E03" w:rsidP="00913FF3">
      <w:pPr>
        <w:pStyle w:val="ListParagraph"/>
        <w:numPr>
          <w:ilvl w:val="0"/>
          <w:numId w:val="44"/>
        </w:numPr>
      </w:pPr>
      <w:r>
        <w:t xml:space="preserve">Connelly reminded faculty that conversations occurring in </w:t>
      </w:r>
      <w:r w:rsidR="00037091">
        <w:t xml:space="preserve">Faculty </w:t>
      </w:r>
      <w:r>
        <w:t>Senate are the same conversations that need to be relayed their departments and deans.</w:t>
      </w:r>
    </w:p>
    <w:p w14:paraId="0DBAC8A8" w14:textId="7108EF14" w:rsidR="003F0435" w:rsidRDefault="003F0435" w:rsidP="00913FF3">
      <w:pPr>
        <w:pStyle w:val="ListParagraph"/>
        <w:numPr>
          <w:ilvl w:val="0"/>
          <w:numId w:val="44"/>
        </w:numPr>
      </w:pPr>
      <w:r>
        <w:t>Olson addressed</w:t>
      </w:r>
      <w:r w:rsidR="00037091">
        <w:t xml:space="preserve"> the classroom issue and that Academic Affairs</w:t>
      </w:r>
      <w:r>
        <w:t xml:space="preserve"> is looking at online courses that can be effective to alleviate the </w:t>
      </w:r>
      <w:r w:rsidR="00037091">
        <w:t>bottleneck</w:t>
      </w:r>
      <w:r>
        <w:t xml:space="preserve"> problems.</w:t>
      </w:r>
    </w:p>
    <w:p w14:paraId="67DF3F44" w14:textId="25FFEFD4" w:rsidR="00397231" w:rsidRDefault="00397231" w:rsidP="00397231">
      <w:pPr>
        <w:pStyle w:val="ListParagraph"/>
        <w:numPr>
          <w:ilvl w:val="0"/>
          <w:numId w:val="44"/>
        </w:numPr>
      </w:pPr>
      <w:proofErr w:type="spellStart"/>
      <w:r>
        <w:lastRenderedPageBreak/>
        <w:t>Rysdam</w:t>
      </w:r>
      <w:proofErr w:type="spellEnd"/>
      <w:r>
        <w:t xml:space="preserve"> expressed concern over the number of adjuncts and what can be done as an institution to improve the overall ratios. Makin noted that we are </w:t>
      </w:r>
      <w:r w:rsidR="000E5732">
        <w:t>at about 53% of full-time</w:t>
      </w:r>
      <w:r>
        <w:t xml:space="preserve"> faculty teaching courses which has improved, but we still have a way to go. </w:t>
      </w:r>
      <w:r w:rsidR="009F5696">
        <w:t xml:space="preserve"> Holland noted that role statements are one way to address this to get more tenure track faculty maybe credentialed.</w:t>
      </w:r>
    </w:p>
    <w:p w14:paraId="4E55A982" w14:textId="05AF2FCC" w:rsidR="00397231" w:rsidRPr="002E0A02" w:rsidRDefault="00397231" w:rsidP="00397231">
      <w:pPr>
        <w:pStyle w:val="ListParagraph"/>
        <w:numPr>
          <w:ilvl w:val="0"/>
          <w:numId w:val="44"/>
        </w:numPr>
      </w:pPr>
      <w:proofErr w:type="spellStart"/>
      <w:r w:rsidRPr="002E0A02">
        <w:t>Borchelt</w:t>
      </w:r>
      <w:proofErr w:type="spellEnd"/>
      <w:r w:rsidR="002E0A02" w:rsidRPr="002E0A02">
        <w:t xml:space="preserve"> inquired about student advisors. Is it an institutional problem that the retention of student advisors is low. Holland noted we do have som</w:t>
      </w:r>
      <w:r w:rsidR="002E0A02">
        <w:t>e structural issues in advising and we are currently in discussions to examine better alignment, incentives, and management to provide a career path and improve retention.</w:t>
      </w:r>
    </w:p>
    <w:p w14:paraId="2CC846D1" w14:textId="38C5D023" w:rsidR="00397231" w:rsidRPr="00CC74BB" w:rsidRDefault="00397231" w:rsidP="00397231">
      <w:pPr>
        <w:pStyle w:val="ListParagraph"/>
        <w:numPr>
          <w:ilvl w:val="0"/>
          <w:numId w:val="44"/>
        </w:numPr>
      </w:pPr>
      <w:r w:rsidRPr="00CC74BB">
        <w:t>Connelly noted that ideas need to be brought forward to departments and deans. Holland noted we have launched a completion initiative to work together to bring them forward. Olson noted that A</w:t>
      </w:r>
      <w:r w:rsidR="000E5732" w:rsidRPr="00CC74BB">
        <w:t>cademic Affairs</w:t>
      </w:r>
      <w:r w:rsidRPr="00CC74BB">
        <w:t xml:space="preserve"> is looking at a restructure to address some of these issues. </w:t>
      </w:r>
      <w:r w:rsidR="000E5732" w:rsidRPr="00CC74BB">
        <w:t>He also</w:t>
      </w:r>
      <w:r w:rsidRPr="00CC74BB">
        <w:t xml:space="preserve"> noted </w:t>
      </w:r>
      <w:r w:rsidR="00CC74BB" w:rsidRPr="00CC74BB">
        <w:t xml:space="preserve">Academic Affairs is trying to get better information out so faculty, chairs, and deans can be more intuitive and more natural to obtain the information and data. He plans to send out information for faculty to get ideas into the pipeline and the process for it. </w:t>
      </w:r>
    </w:p>
    <w:p w14:paraId="62A2952B" w14:textId="3966AA3F" w:rsidR="005B3D28" w:rsidRDefault="005B3D28" w:rsidP="00397231">
      <w:pPr>
        <w:pStyle w:val="ListParagraph"/>
        <w:numPr>
          <w:ilvl w:val="0"/>
          <w:numId w:val="44"/>
        </w:numPr>
      </w:pPr>
      <w:r>
        <w:t>Makin will forward</w:t>
      </w:r>
      <w:r w:rsidR="000E5732">
        <w:t xml:space="preserve"> the slide presentation to David Connelly or Karen Cushing</w:t>
      </w:r>
      <w:r>
        <w:t xml:space="preserve"> for distribution.</w:t>
      </w:r>
    </w:p>
    <w:p w14:paraId="7B067C65" w14:textId="6BE87D2F" w:rsidR="005B3D28" w:rsidRDefault="005B3D28" w:rsidP="005B3D28">
      <w:r>
        <w:t>Integrated Studies</w:t>
      </w:r>
    </w:p>
    <w:p w14:paraId="1EB048E0" w14:textId="18587F0D" w:rsidR="005B3D28" w:rsidRDefault="00255F25" w:rsidP="00255F25">
      <w:pPr>
        <w:pStyle w:val="ListParagraph"/>
        <w:numPr>
          <w:ilvl w:val="0"/>
          <w:numId w:val="45"/>
        </w:numPr>
      </w:pPr>
      <w:r>
        <w:t>Connelly briefl</w:t>
      </w:r>
      <w:r w:rsidR="005475BE">
        <w:t>y reviewed the Resolution which was previously distributed to</w:t>
      </w:r>
      <w:r>
        <w:t xml:space="preserve"> </w:t>
      </w:r>
      <w:r w:rsidR="005475BE">
        <w:t>the Faculty Senate</w:t>
      </w:r>
      <w:r>
        <w:t>.</w:t>
      </w:r>
    </w:p>
    <w:p w14:paraId="4FCF50AE" w14:textId="0E223487" w:rsidR="00255F25" w:rsidRPr="003D25B9" w:rsidRDefault="00255F25" w:rsidP="00255F25">
      <w:pPr>
        <w:pStyle w:val="ListParagraph"/>
        <w:numPr>
          <w:ilvl w:val="0"/>
          <w:numId w:val="45"/>
        </w:numPr>
      </w:pPr>
      <w:r>
        <w:t>Abbott</w:t>
      </w:r>
      <w:r w:rsidR="005475BE">
        <w:t xml:space="preserve"> noted the appeal is over and Integrated Studies</w:t>
      </w:r>
      <w:r>
        <w:t xml:space="preserve"> lost. </w:t>
      </w:r>
      <w:r w:rsidR="005475BE">
        <w:t>He noted some of the c</w:t>
      </w:r>
      <w:r>
        <w:t xml:space="preserve">onsequences are </w:t>
      </w:r>
      <w:r w:rsidR="005475BE">
        <w:t xml:space="preserve">1) </w:t>
      </w:r>
      <w:r>
        <w:t xml:space="preserve">students </w:t>
      </w:r>
      <w:proofErr w:type="gramStart"/>
      <w:r>
        <w:t>do</w:t>
      </w:r>
      <w:proofErr w:type="gramEnd"/>
      <w:r>
        <w:t xml:space="preserve"> not get the chance </w:t>
      </w:r>
      <w:r w:rsidR="005475BE">
        <w:t>to work with a talented writer and 2) the s</w:t>
      </w:r>
      <w:r>
        <w:t>pring conference is suffering since UVU will not hire Scott Carrier. All requirements in policy were met, but maybe something</w:t>
      </w:r>
      <w:r w:rsidR="005114AE">
        <w:t xml:space="preserve"> is</w:t>
      </w:r>
      <w:r>
        <w:t xml:space="preserve"> wrong with </w:t>
      </w:r>
      <w:r w:rsidR="005114AE">
        <w:t xml:space="preserve">the </w:t>
      </w:r>
      <w:r>
        <w:t xml:space="preserve">policy. </w:t>
      </w:r>
      <w:r w:rsidR="00D70571">
        <w:t>He then expressed some ideas about shared governance and the fact that th</w:t>
      </w:r>
      <w:r w:rsidR="005114AE">
        <w:t xml:space="preserve">e Faculty </w:t>
      </w:r>
      <w:r>
        <w:t>Senate is</w:t>
      </w:r>
      <w:r w:rsidR="00F11980">
        <w:t xml:space="preserve"> currently</w:t>
      </w:r>
      <w:r>
        <w:t xml:space="preserve"> an advisory body. Abbott noted that the President said he will make the final decision, but does like to hear what faculty has to say. Abbott read a </w:t>
      </w:r>
      <w:r w:rsidR="00F9653D" w:rsidRPr="003D25B9">
        <w:t>portion of 2009 Resolution on Shared Governance.</w:t>
      </w:r>
      <w:r w:rsidR="00A3416A">
        <w:t xml:space="preserve">  Abbott believes that mutual trust, respect, and fairness were set aside</w:t>
      </w:r>
      <w:r w:rsidR="00577B8D">
        <w:t xml:space="preserve"> for legalistic focus of</w:t>
      </w:r>
      <w:r w:rsidR="00A3416A">
        <w:t xml:space="preserve"> a narrowly </w:t>
      </w:r>
      <w:r w:rsidR="00577B8D">
        <w:t>interpreted and misapplied policy. He also feels that Administrators achieved what they wanted, the exclusion of Scott Carrier,</w:t>
      </w:r>
      <w:r w:rsidR="00C742CE">
        <w:t xml:space="preserve"> and</w:t>
      </w:r>
      <w:r w:rsidR="00577B8D">
        <w:t xml:space="preserve"> ignored shared governance and academic freedom.</w:t>
      </w:r>
    </w:p>
    <w:p w14:paraId="121E8F0D" w14:textId="636096E8" w:rsidR="00255F25" w:rsidRDefault="00255F25" w:rsidP="00255F25">
      <w:pPr>
        <w:pStyle w:val="ListParagraph"/>
        <w:numPr>
          <w:ilvl w:val="0"/>
          <w:numId w:val="45"/>
        </w:numPr>
      </w:pPr>
      <w:proofErr w:type="spellStart"/>
      <w:r>
        <w:t>Bezzant</w:t>
      </w:r>
      <w:proofErr w:type="spellEnd"/>
      <w:r>
        <w:t xml:space="preserve"> noted that he was ready to rescind the resolution, but he noted that the President does have the responsibility to make decisions. He also noted that sometimes people come together ba</w:t>
      </w:r>
      <w:r w:rsidR="005114AE">
        <w:t>sed on passion and not necessarily</w:t>
      </w:r>
      <w:r>
        <w:t xml:space="preserve"> understanding the whole picture.</w:t>
      </w:r>
    </w:p>
    <w:p w14:paraId="2DB3EA5E" w14:textId="550EFA4E" w:rsidR="000F50CA" w:rsidRDefault="000F50CA" w:rsidP="00255F25">
      <w:pPr>
        <w:pStyle w:val="ListParagraph"/>
        <w:numPr>
          <w:ilvl w:val="0"/>
          <w:numId w:val="45"/>
        </w:numPr>
      </w:pPr>
      <w:r>
        <w:t>Olson noted th</w:t>
      </w:r>
      <w:r w:rsidR="009B5056">
        <w:t>at in terms of shared g</w:t>
      </w:r>
      <w:r>
        <w:t>overnance in the la</w:t>
      </w:r>
      <w:r w:rsidR="0062290A">
        <w:t>st five years</w:t>
      </w:r>
      <w:r w:rsidR="009B5056">
        <w:t>,</w:t>
      </w:r>
      <w:r w:rsidR="0062290A">
        <w:t xml:space="preserve"> there have been 405</w:t>
      </w:r>
      <w:r>
        <w:t xml:space="preserve"> appointments</w:t>
      </w:r>
      <w:r w:rsidR="009B5056">
        <w:t xml:space="preserve"> and only four</w:t>
      </w:r>
      <w:r w:rsidR="0062290A">
        <w:t xml:space="preserve"> have been turned down</w:t>
      </w:r>
      <w:r>
        <w:t xml:space="preserve">. There was concern the last time that Administration was running </w:t>
      </w:r>
      <w:r w:rsidR="009B5056">
        <w:t>upshot</w:t>
      </w:r>
      <w:r>
        <w:t>, but there have only been three denials and they have been consistent based on policy.</w:t>
      </w:r>
      <w:r w:rsidR="0062290A">
        <w:t xml:space="preserve"> </w:t>
      </w:r>
      <w:r w:rsidR="009B5056">
        <w:t>He h</w:t>
      </w:r>
      <w:r w:rsidR="002C34C0">
        <w:t xml:space="preserve">opes that </w:t>
      </w:r>
      <w:r w:rsidR="009B5056">
        <w:t>this particular issue will not dampen</w:t>
      </w:r>
      <w:r w:rsidR="002C34C0">
        <w:t xml:space="preserve"> faculty’s ability to work with Olson.</w:t>
      </w:r>
    </w:p>
    <w:p w14:paraId="799FA646" w14:textId="27B1D85E" w:rsidR="007E0FA6" w:rsidRDefault="007E0FA6" w:rsidP="00255F25">
      <w:pPr>
        <w:pStyle w:val="ListParagraph"/>
        <w:numPr>
          <w:ilvl w:val="0"/>
          <w:numId w:val="45"/>
        </w:numPr>
      </w:pPr>
      <w:r>
        <w:t>Arendt inquired about the avenue to clarify policy.</w:t>
      </w:r>
      <w:r w:rsidR="00DE7B41">
        <w:t xml:space="preserve"> </w:t>
      </w:r>
      <w:r>
        <w:t xml:space="preserve">Connelly noted that first we need </w:t>
      </w:r>
      <w:r w:rsidR="004B281B">
        <w:t>to deal with the specific issue</w:t>
      </w:r>
      <w:r>
        <w:t xml:space="preserve"> </w:t>
      </w:r>
      <w:r w:rsidR="004B281B">
        <w:t>and then</w:t>
      </w:r>
      <w:r>
        <w:t xml:space="preserve"> address the larger issue.</w:t>
      </w:r>
    </w:p>
    <w:p w14:paraId="40134B14" w14:textId="6ADBDE3A" w:rsidR="007E0FA6" w:rsidRDefault="007E0FA6" w:rsidP="00255F25">
      <w:pPr>
        <w:pStyle w:val="ListParagraph"/>
        <w:numPr>
          <w:ilvl w:val="0"/>
          <w:numId w:val="45"/>
        </w:numPr>
      </w:pPr>
      <w:r w:rsidRPr="00DE7B41">
        <w:rPr>
          <w:b/>
        </w:rPr>
        <w:t>MOTION</w:t>
      </w:r>
      <w:r>
        <w:t xml:space="preserve"> – Jon Anderson motioned to form a subcommittee </w:t>
      </w:r>
      <w:r w:rsidR="000B3E57">
        <w:t>for</w:t>
      </w:r>
      <w:r w:rsidR="00C05D55">
        <w:t xml:space="preserve"> Policy 637 </w:t>
      </w:r>
      <w:r w:rsidR="003D1172">
        <w:t>that would look at the larger issues of this case</w:t>
      </w:r>
      <w:r w:rsidR="000B3E57">
        <w:t>, find a way to prevent this misunderstanding from happening in the future</w:t>
      </w:r>
      <w:proofErr w:type="gramStart"/>
      <w:r w:rsidR="000B3E57">
        <w:t xml:space="preserve">, </w:t>
      </w:r>
      <w:r w:rsidR="003D1172">
        <w:t xml:space="preserve"> and</w:t>
      </w:r>
      <w:proofErr w:type="gramEnd"/>
      <w:r w:rsidR="003D1172">
        <w:t xml:space="preserve"> </w:t>
      </w:r>
      <w:r w:rsidR="000B3E57">
        <w:t>to clarify the policy.</w:t>
      </w:r>
      <w:r>
        <w:t xml:space="preserve"> </w:t>
      </w:r>
      <w:r w:rsidR="003D1172">
        <w:t xml:space="preserve">Dennis </w:t>
      </w:r>
      <w:r>
        <w:t xml:space="preserve">Potter seconded. Two reasons to look at the policy. 1) Ambiguity </w:t>
      </w:r>
      <w:r w:rsidR="000B3E57">
        <w:lastRenderedPageBreak/>
        <w:t xml:space="preserve">and </w:t>
      </w:r>
      <w:r>
        <w:t xml:space="preserve">2) </w:t>
      </w:r>
      <w:r w:rsidR="000B3E57">
        <w:t xml:space="preserve">the </w:t>
      </w:r>
      <w:r>
        <w:t xml:space="preserve">philosophical question to what extent that kind of policy was interpreted by the SVPAA to protect tenure. </w:t>
      </w:r>
      <w:r w:rsidR="000B3E57">
        <w:t>Potter f</w:t>
      </w:r>
      <w:r>
        <w:t>eels the argument the AAUP gave is weak.</w:t>
      </w:r>
      <w:r w:rsidR="00EC2FDB">
        <w:t xml:space="preserve"> There are reasons to be worried about this issue even one case out of 405.</w:t>
      </w:r>
      <w:r w:rsidR="00C05D55">
        <w:t xml:space="preserve"> </w:t>
      </w:r>
      <w:proofErr w:type="spellStart"/>
      <w:r w:rsidR="00C05D55">
        <w:t>Bohl</w:t>
      </w:r>
      <w:proofErr w:type="spellEnd"/>
      <w:r w:rsidR="00C05D55">
        <w:t xml:space="preserve"> feels the current policy is fine the way it is. All in Favor? 33 Opposed 3</w:t>
      </w:r>
      <w:r w:rsidR="00DC2EC9">
        <w:t>.</w:t>
      </w:r>
      <w:r w:rsidR="00C05D55">
        <w:t xml:space="preserve"> Abstention</w:t>
      </w:r>
      <w:r w:rsidR="00DC2EC9">
        <w:t>s</w:t>
      </w:r>
      <w:r w:rsidR="00C05D55">
        <w:t xml:space="preserve"> 0. </w:t>
      </w:r>
      <w:r w:rsidR="00EB4846">
        <w:t xml:space="preserve">Motion passed. </w:t>
      </w:r>
      <w:r w:rsidR="00C05D55">
        <w:t>Composition</w:t>
      </w:r>
      <w:r w:rsidR="00BF7787">
        <w:t xml:space="preserve"> of subcommittee</w:t>
      </w:r>
      <w:r w:rsidR="00C05D55">
        <w:t xml:space="preserve">: </w:t>
      </w:r>
      <w:r w:rsidR="00BF7787">
        <w:t xml:space="preserve">Gary </w:t>
      </w:r>
      <w:r w:rsidR="00C05D55">
        <w:t xml:space="preserve">Measom Chair, Dennis Potter, </w:t>
      </w:r>
      <w:r w:rsidR="00BF7787">
        <w:t xml:space="preserve">Wioleta </w:t>
      </w:r>
      <w:r w:rsidR="00C05D55">
        <w:t xml:space="preserve">Fedeczko, </w:t>
      </w:r>
      <w:r w:rsidR="00BF7787">
        <w:t xml:space="preserve">Tracy </w:t>
      </w:r>
      <w:r w:rsidR="00C05D55">
        <w:t xml:space="preserve">Golden, </w:t>
      </w:r>
      <w:r w:rsidR="00BF7787">
        <w:t xml:space="preserve">Jon </w:t>
      </w:r>
      <w:r w:rsidR="00C05D55">
        <w:t xml:space="preserve">Anderson, </w:t>
      </w:r>
      <w:r w:rsidR="00BF7787">
        <w:t xml:space="preserve">Ryan </w:t>
      </w:r>
      <w:r w:rsidR="00C05D55">
        <w:t xml:space="preserve">Leick, </w:t>
      </w:r>
      <w:r w:rsidR="00BF7787">
        <w:t xml:space="preserve">Anne </w:t>
      </w:r>
      <w:r w:rsidR="00C05D55">
        <w:t>Arendt</w:t>
      </w:r>
      <w:r w:rsidR="00DE7A96">
        <w:t xml:space="preserve">, </w:t>
      </w:r>
      <w:r w:rsidR="00BF7787">
        <w:t xml:space="preserve">Sheri </w:t>
      </w:r>
      <w:proofErr w:type="spellStart"/>
      <w:r w:rsidR="00DE7A96">
        <w:t>Rysdam</w:t>
      </w:r>
      <w:proofErr w:type="spellEnd"/>
      <w:r w:rsidR="00C05D55">
        <w:t>.</w:t>
      </w:r>
      <w:r w:rsidR="00D470E9">
        <w:t xml:space="preserve"> </w:t>
      </w:r>
      <w:r w:rsidR="00BF7787">
        <w:t>The subcommittee is to report back in three</w:t>
      </w:r>
      <w:r w:rsidR="00D470E9">
        <w:t xml:space="preserve"> weeks </w:t>
      </w:r>
      <w:r w:rsidR="00BF7787">
        <w:t>to the Executive Committee and four weeks to the Faculty Senate</w:t>
      </w:r>
      <w:r w:rsidR="00D470E9">
        <w:t>.</w:t>
      </w:r>
    </w:p>
    <w:p w14:paraId="7B4D84B4" w14:textId="0F9961F0" w:rsidR="00D470E9" w:rsidRDefault="00D470E9" w:rsidP="00255F25">
      <w:pPr>
        <w:pStyle w:val="ListParagraph"/>
        <w:numPr>
          <w:ilvl w:val="0"/>
          <w:numId w:val="45"/>
        </w:numPr>
      </w:pPr>
      <w:proofErr w:type="spellStart"/>
      <w:r>
        <w:t>Salaita</w:t>
      </w:r>
      <w:proofErr w:type="spellEnd"/>
      <w:r>
        <w:t xml:space="preserve"> Resolution</w:t>
      </w:r>
    </w:p>
    <w:p w14:paraId="6F14E4C6" w14:textId="7A0770B8" w:rsidR="00D470E9" w:rsidRDefault="002513C4" w:rsidP="00D470E9">
      <w:pPr>
        <w:pStyle w:val="ListParagraph"/>
        <w:numPr>
          <w:ilvl w:val="1"/>
          <w:numId w:val="45"/>
        </w:numPr>
      </w:pPr>
      <w:r>
        <w:t xml:space="preserve">Potter provided an overview of the Stephen </w:t>
      </w:r>
      <w:proofErr w:type="spellStart"/>
      <w:r>
        <w:t>Salaita</w:t>
      </w:r>
      <w:proofErr w:type="spellEnd"/>
      <w:r>
        <w:t xml:space="preserve"> s</w:t>
      </w:r>
      <w:r w:rsidR="00D514AC">
        <w:t>ituation at</w:t>
      </w:r>
      <w:r w:rsidR="00D470E9">
        <w:t xml:space="preserve"> </w:t>
      </w:r>
      <w:r>
        <w:t xml:space="preserve">the </w:t>
      </w:r>
      <w:r w:rsidR="00D514AC">
        <w:t>University of Illinois</w:t>
      </w:r>
      <w:r w:rsidR="00D470E9">
        <w:t xml:space="preserve">.  </w:t>
      </w:r>
      <w:proofErr w:type="spellStart"/>
      <w:r>
        <w:t>Salaita</w:t>
      </w:r>
      <w:proofErr w:type="spellEnd"/>
      <w:r>
        <w:t xml:space="preserve"> </w:t>
      </w:r>
      <w:r w:rsidR="00D470E9">
        <w:t xml:space="preserve">was hired then </w:t>
      </w:r>
      <w:r>
        <w:t xml:space="preserve">later the university </w:t>
      </w:r>
      <w:r w:rsidR="00D470E9">
        <w:t>rescinded the offer.</w:t>
      </w:r>
      <w:r w:rsidR="00D514AC">
        <w:t xml:space="preserve"> </w:t>
      </w:r>
      <w:r>
        <w:t>He has b</w:t>
      </w:r>
      <w:r w:rsidR="00D514AC">
        <w:t>rought</w:t>
      </w:r>
      <w:r>
        <w:t xml:space="preserve"> a resolution forward because</w:t>
      </w:r>
      <w:r w:rsidR="00D514AC">
        <w:t xml:space="preserve"> when </w:t>
      </w:r>
      <w:r>
        <w:t>he sees</w:t>
      </w:r>
      <w:r w:rsidR="00D514AC">
        <w:t xml:space="preserve"> things going on at other institutions in egregious ways, </w:t>
      </w:r>
      <w:r>
        <w:t xml:space="preserve">it is a </w:t>
      </w:r>
      <w:r w:rsidR="00D514AC">
        <w:t>good thing for Faculty Senates across the country to show their support for academic freedom.</w:t>
      </w:r>
      <w:r w:rsidR="00EF7FE9">
        <w:t xml:space="preserve">  Potter expressed concern that do faculty want their comments on social media to impa</w:t>
      </w:r>
      <w:r w:rsidR="00F14D98">
        <w:t>ct their employment or tenure. He feels i</w:t>
      </w:r>
      <w:r w:rsidR="00EF7FE9">
        <w:t>t should not be a consideration at all.</w:t>
      </w:r>
    </w:p>
    <w:p w14:paraId="1CC5EB43" w14:textId="5B97E27E" w:rsidR="00215E76" w:rsidRDefault="00EB4846" w:rsidP="00215E76">
      <w:pPr>
        <w:pStyle w:val="ListParagraph"/>
        <w:numPr>
          <w:ilvl w:val="1"/>
          <w:numId w:val="45"/>
        </w:numPr>
      </w:pPr>
      <w:r w:rsidRPr="00DC2EC9">
        <w:rPr>
          <w:b/>
        </w:rPr>
        <w:t>MOTION</w:t>
      </w:r>
      <w:r w:rsidR="00DC2EC9">
        <w:t xml:space="preserve"> – Leo C</w:t>
      </w:r>
      <w:r>
        <w:t xml:space="preserve">han motioned </w:t>
      </w:r>
      <w:r w:rsidR="00DC2EC9">
        <w:t>to bring the R</w:t>
      </w:r>
      <w:r w:rsidR="00215E76">
        <w:t xml:space="preserve">esolution to </w:t>
      </w:r>
      <w:r w:rsidR="00DC2EC9">
        <w:t xml:space="preserve">Faculty </w:t>
      </w:r>
      <w:r w:rsidR="00215E76">
        <w:t>Senate for</w:t>
      </w:r>
      <w:r>
        <w:t xml:space="preserve"> discussion. Doug Gardner seconded.  All in favor? 30 Opposed 4. Abstentions 3. Motion passed. </w:t>
      </w:r>
      <w:r w:rsidR="00A35272">
        <w:t xml:space="preserve">Morin asked for clarification on </w:t>
      </w:r>
      <w:r w:rsidR="00DC2EC9">
        <w:t>Salaita’s</w:t>
      </w:r>
      <w:r w:rsidR="00A35272">
        <w:t xml:space="preserve"> offer. </w:t>
      </w:r>
      <w:r w:rsidR="00DC2EC9">
        <w:t xml:space="preserve">Potter noted that </w:t>
      </w:r>
      <w:proofErr w:type="spellStart"/>
      <w:r w:rsidR="00A35272">
        <w:t>Salaita</w:t>
      </w:r>
      <w:proofErr w:type="spellEnd"/>
      <w:r w:rsidR="00A35272">
        <w:t xml:space="preserve"> received </w:t>
      </w:r>
      <w:r w:rsidR="00DC2EC9">
        <w:t>an offer, but the Board of Trustees</w:t>
      </w:r>
      <w:r w:rsidR="00A35272">
        <w:t xml:space="preserve"> had not formally approved </w:t>
      </w:r>
      <w:r w:rsidR="00DC2EC9">
        <w:t xml:space="preserve">it </w:t>
      </w:r>
      <w:r w:rsidR="00A35272">
        <w:t xml:space="preserve">yet. </w:t>
      </w:r>
      <w:r w:rsidR="00FB6A18">
        <w:t xml:space="preserve">Gardner noted 1964 was </w:t>
      </w:r>
      <w:r w:rsidR="00DC2EC9">
        <w:t xml:space="preserve">the </w:t>
      </w:r>
      <w:r w:rsidR="00FB6A18">
        <w:t xml:space="preserve">height of </w:t>
      </w:r>
      <w:r w:rsidR="00DC2EC9">
        <w:t>the free speech movement. He is in s</w:t>
      </w:r>
      <w:r w:rsidR="00FB6A18">
        <w:t xml:space="preserve">upport of academic freedom, but always </w:t>
      </w:r>
      <w:r w:rsidR="00DC2EC9">
        <w:t>stands</w:t>
      </w:r>
      <w:r w:rsidR="00FB6A18">
        <w:t xml:space="preserve"> for civility, decency</w:t>
      </w:r>
      <w:r w:rsidR="00DC2EC9">
        <w:t>,</w:t>
      </w:r>
      <w:r w:rsidR="00FB6A18">
        <w:t xml:space="preserve"> and respect. </w:t>
      </w:r>
      <w:r w:rsidR="00215E76">
        <w:t xml:space="preserve">Clayton Brown noted that background checks are conducted on faculty. </w:t>
      </w:r>
      <w:proofErr w:type="spellStart"/>
      <w:r w:rsidR="00215E76">
        <w:t>Salaita</w:t>
      </w:r>
      <w:proofErr w:type="spellEnd"/>
      <w:r w:rsidR="00215E76">
        <w:t xml:space="preserve"> did have protection in </w:t>
      </w:r>
      <w:r w:rsidR="00DC2EC9">
        <w:t>his former job because</w:t>
      </w:r>
      <w:r w:rsidR="00215E76">
        <w:t xml:space="preserve"> of tenure. Potter said civility is a can of worms. Don’t compare how people are hired in the world vs </w:t>
      </w:r>
      <w:r w:rsidR="00DC2EC9">
        <w:t xml:space="preserve">the </w:t>
      </w:r>
      <w:r w:rsidR="00215E76">
        <w:t>academic realm.</w:t>
      </w:r>
    </w:p>
    <w:p w14:paraId="04472DEB" w14:textId="6BA68256" w:rsidR="00215E76" w:rsidRDefault="00215E76" w:rsidP="00215E76">
      <w:pPr>
        <w:pStyle w:val="ListParagraph"/>
        <w:numPr>
          <w:ilvl w:val="1"/>
          <w:numId w:val="45"/>
        </w:numPr>
      </w:pPr>
      <w:r w:rsidRPr="00DC2EC9">
        <w:rPr>
          <w:b/>
        </w:rPr>
        <w:t>MOTION</w:t>
      </w:r>
      <w:r>
        <w:t xml:space="preserve"> – </w:t>
      </w:r>
      <w:r w:rsidR="00DC2EC9">
        <w:t xml:space="preserve">Howard </w:t>
      </w:r>
      <w:proofErr w:type="spellStart"/>
      <w:r>
        <w:t>Bezznat</w:t>
      </w:r>
      <w:proofErr w:type="spellEnd"/>
      <w:r>
        <w:t xml:space="preserve"> </w:t>
      </w:r>
      <w:r w:rsidR="00DC2EC9">
        <w:t xml:space="preserve">motioned </w:t>
      </w:r>
      <w:r>
        <w:t>to table</w:t>
      </w:r>
      <w:r w:rsidR="00DC2EC9">
        <w:t xml:space="preserve"> the resolution discussion</w:t>
      </w:r>
      <w:r>
        <w:t>. Anderson secon</w:t>
      </w:r>
      <w:r w:rsidR="00DC2EC9">
        <w:t>ded. All in favor? 4 Opposed</w:t>
      </w:r>
      <w:r>
        <w:t xml:space="preserve"> 15. Motion passed. </w:t>
      </w:r>
    </w:p>
    <w:p w14:paraId="3EEE666C" w14:textId="1C601E97" w:rsidR="00215E76" w:rsidRDefault="00DC2EC9" w:rsidP="00215E76">
      <w:pPr>
        <w:pStyle w:val="ListParagraph"/>
        <w:numPr>
          <w:ilvl w:val="1"/>
          <w:numId w:val="45"/>
        </w:numPr>
      </w:pPr>
      <w:r>
        <w:t xml:space="preserve">The vote was then called to forward the Resolution on to the University of Illinois. All in favor? 22 Opposed </w:t>
      </w:r>
      <w:bookmarkStart w:id="0" w:name="_GoBack"/>
      <w:bookmarkEnd w:id="0"/>
      <w:r w:rsidR="00215E76">
        <w:t xml:space="preserve"> 4. Abstentions 5. Motion passed.</w:t>
      </w:r>
    </w:p>
    <w:p w14:paraId="5ADC09E2" w14:textId="6F6FE508" w:rsidR="00215E76" w:rsidRDefault="00215E76" w:rsidP="00215E76">
      <w:pPr>
        <w:pStyle w:val="ListParagraph"/>
        <w:numPr>
          <w:ilvl w:val="0"/>
          <w:numId w:val="45"/>
        </w:numPr>
      </w:pPr>
      <w:r>
        <w:t>Adjourned 5:00 p.m.</w:t>
      </w:r>
    </w:p>
    <w:p w14:paraId="7B2AB4FC" w14:textId="77777777" w:rsidR="006F626D" w:rsidRDefault="006F626D" w:rsidP="006F626D"/>
    <w:sectPr w:rsidR="006F6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577"/>
    <w:multiLevelType w:val="hybridMultilevel"/>
    <w:tmpl w:val="1B6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E6312"/>
    <w:multiLevelType w:val="hybridMultilevel"/>
    <w:tmpl w:val="2F5A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46231"/>
    <w:multiLevelType w:val="hybridMultilevel"/>
    <w:tmpl w:val="5496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400A9B"/>
    <w:multiLevelType w:val="hybridMultilevel"/>
    <w:tmpl w:val="F87E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B7948"/>
    <w:multiLevelType w:val="hybridMultilevel"/>
    <w:tmpl w:val="7B109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5173D"/>
    <w:multiLevelType w:val="hybridMultilevel"/>
    <w:tmpl w:val="82DA6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C2CD1"/>
    <w:multiLevelType w:val="hybridMultilevel"/>
    <w:tmpl w:val="10BC5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22741"/>
    <w:multiLevelType w:val="hybridMultilevel"/>
    <w:tmpl w:val="492C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C34BFA"/>
    <w:multiLevelType w:val="hybridMultilevel"/>
    <w:tmpl w:val="7AF8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64D50"/>
    <w:multiLevelType w:val="hybridMultilevel"/>
    <w:tmpl w:val="8A52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6962B5"/>
    <w:multiLevelType w:val="hybridMultilevel"/>
    <w:tmpl w:val="6A282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56B9A"/>
    <w:multiLevelType w:val="hybridMultilevel"/>
    <w:tmpl w:val="18AE4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61575"/>
    <w:multiLevelType w:val="hybridMultilevel"/>
    <w:tmpl w:val="A3A2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524C9"/>
    <w:multiLevelType w:val="hybridMultilevel"/>
    <w:tmpl w:val="BD388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E54058"/>
    <w:multiLevelType w:val="hybridMultilevel"/>
    <w:tmpl w:val="6EEC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806815"/>
    <w:multiLevelType w:val="hybridMultilevel"/>
    <w:tmpl w:val="4FC8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A64CE"/>
    <w:multiLevelType w:val="hybridMultilevel"/>
    <w:tmpl w:val="FF4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1372B"/>
    <w:multiLevelType w:val="hybridMultilevel"/>
    <w:tmpl w:val="E4508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16EE5"/>
    <w:multiLevelType w:val="hybridMultilevel"/>
    <w:tmpl w:val="3D3A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8023B3"/>
    <w:multiLevelType w:val="hybridMultilevel"/>
    <w:tmpl w:val="7CC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FF7455"/>
    <w:multiLevelType w:val="hybridMultilevel"/>
    <w:tmpl w:val="45C6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AB3EFC"/>
    <w:multiLevelType w:val="hybridMultilevel"/>
    <w:tmpl w:val="7958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C00A8F"/>
    <w:multiLevelType w:val="hybridMultilevel"/>
    <w:tmpl w:val="4BBE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E60B86"/>
    <w:multiLevelType w:val="hybridMultilevel"/>
    <w:tmpl w:val="7FAC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E2640"/>
    <w:multiLevelType w:val="hybridMultilevel"/>
    <w:tmpl w:val="47E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B06683"/>
    <w:multiLevelType w:val="hybridMultilevel"/>
    <w:tmpl w:val="0F162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1B08C4"/>
    <w:multiLevelType w:val="hybridMultilevel"/>
    <w:tmpl w:val="6C5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9B65A5"/>
    <w:multiLevelType w:val="hybridMultilevel"/>
    <w:tmpl w:val="93DE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38483D"/>
    <w:multiLevelType w:val="hybridMultilevel"/>
    <w:tmpl w:val="2F1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EA6E7E"/>
    <w:multiLevelType w:val="hybridMultilevel"/>
    <w:tmpl w:val="60A8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622E74"/>
    <w:multiLevelType w:val="hybridMultilevel"/>
    <w:tmpl w:val="BC94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A4547D"/>
    <w:multiLevelType w:val="hybridMultilevel"/>
    <w:tmpl w:val="16564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AED7136"/>
    <w:multiLevelType w:val="hybridMultilevel"/>
    <w:tmpl w:val="F8D2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611C5"/>
    <w:multiLevelType w:val="hybridMultilevel"/>
    <w:tmpl w:val="AD98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701A8A"/>
    <w:multiLevelType w:val="hybridMultilevel"/>
    <w:tmpl w:val="7D68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C67639"/>
    <w:multiLevelType w:val="hybridMultilevel"/>
    <w:tmpl w:val="5E8A5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5345A9"/>
    <w:multiLevelType w:val="hybridMultilevel"/>
    <w:tmpl w:val="53CACC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FDD4BFB"/>
    <w:multiLevelType w:val="hybridMultilevel"/>
    <w:tmpl w:val="1F6C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822E4"/>
    <w:multiLevelType w:val="hybridMultilevel"/>
    <w:tmpl w:val="5FE2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40005E2"/>
    <w:multiLevelType w:val="hybridMultilevel"/>
    <w:tmpl w:val="11A4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E22D09"/>
    <w:multiLevelType w:val="hybridMultilevel"/>
    <w:tmpl w:val="364E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414E6F"/>
    <w:multiLevelType w:val="hybridMultilevel"/>
    <w:tmpl w:val="BEA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467CB"/>
    <w:multiLevelType w:val="hybridMultilevel"/>
    <w:tmpl w:val="369C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7941BB"/>
    <w:multiLevelType w:val="hybridMultilevel"/>
    <w:tmpl w:val="DA4E9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E255E"/>
    <w:multiLevelType w:val="hybridMultilevel"/>
    <w:tmpl w:val="7AC4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
  </w:num>
  <w:num w:numId="4">
    <w:abstractNumId w:val="34"/>
  </w:num>
  <w:num w:numId="5">
    <w:abstractNumId w:val="17"/>
  </w:num>
  <w:num w:numId="6">
    <w:abstractNumId w:val="22"/>
  </w:num>
  <w:num w:numId="7">
    <w:abstractNumId w:val="23"/>
  </w:num>
  <w:num w:numId="8">
    <w:abstractNumId w:val="30"/>
  </w:num>
  <w:num w:numId="9">
    <w:abstractNumId w:val="21"/>
  </w:num>
  <w:num w:numId="10">
    <w:abstractNumId w:val="10"/>
  </w:num>
  <w:num w:numId="11">
    <w:abstractNumId w:val="35"/>
  </w:num>
  <w:num w:numId="12">
    <w:abstractNumId w:val="7"/>
  </w:num>
  <w:num w:numId="13">
    <w:abstractNumId w:val="25"/>
  </w:num>
  <w:num w:numId="14">
    <w:abstractNumId w:val="16"/>
  </w:num>
  <w:num w:numId="15">
    <w:abstractNumId w:val="19"/>
  </w:num>
  <w:num w:numId="16">
    <w:abstractNumId w:val="14"/>
  </w:num>
  <w:num w:numId="17">
    <w:abstractNumId w:val="27"/>
  </w:num>
  <w:num w:numId="18">
    <w:abstractNumId w:val="28"/>
  </w:num>
  <w:num w:numId="19">
    <w:abstractNumId w:val="5"/>
  </w:num>
  <w:num w:numId="20">
    <w:abstractNumId w:val="29"/>
  </w:num>
  <w:num w:numId="21">
    <w:abstractNumId w:val="4"/>
  </w:num>
  <w:num w:numId="22">
    <w:abstractNumId w:val="12"/>
  </w:num>
  <w:num w:numId="23">
    <w:abstractNumId w:val="8"/>
  </w:num>
  <w:num w:numId="24">
    <w:abstractNumId w:val="33"/>
  </w:num>
  <w:num w:numId="25">
    <w:abstractNumId w:val="24"/>
  </w:num>
  <w:num w:numId="26">
    <w:abstractNumId w:val="32"/>
  </w:num>
  <w:num w:numId="27">
    <w:abstractNumId w:val="20"/>
  </w:num>
  <w:num w:numId="28">
    <w:abstractNumId w:val="1"/>
  </w:num>
  <w:num w:numId="29">
    <w:abstractNumId w:val="40"/>
  </w:num>
  <w:num w:numId="30">
    <w:abstractNumId w:val="11"/>
  </w:num>
  <w:num w:numId="31">
    <w:abstractNumId w:val="18"/>
  </w:num>
  <w:num w:numId="32">
    <w:abstractNumId w:val="3"/>
  </w:num>
  <w:num w:numId="33">
    <w:abstractNumId w:val="9"/>
  </w:num>
  <w:num w:numId="34">
    <w:abstractNumId w:val="43"/>
  </w:num>
  <w:num w:numId="35">
    <w:abstractNumId w:val="6"/>
  </w:num>
  <w:num w:numId="36">
    <w:abstractNumId w:val="41"/>
  </w:num>
  <w:num w:numId="37">
    <w:abstractNumId w:val="37"/>
  </w:num>
  <w:num w:numId="38">
    <w:abstractNumId w:val="39"/>
  </w:num>
  <w:num w:numId="39">
    <w:abstractNumId w:val="15"/>
  </w:num>
  <w:num w:numId="40">
    <w:abstractNumId w:val="44"/>
  </w:num>
  <w:num w:numId="41">
    <w:abstractNumId w:val="42"/>
  </w:num>
  <w:num w:numId="42">
    <w:abstractNumId w:val="31"/>
  </w:num>
  <w:num w:numId="43">
    <w:abstractNumId w:val="13"/>
  </w:num>
  <w:num w:numId="44">
    <w:abstractNumId w:val="36"/>
  </w:num>
  <w:num w:numId="45">
    <w:abstractNumId w:val="3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2D"/>
    <w:rsid w:val="00000CD0"/>
    <w:rsid w:val="0000227A"/>
    <w:rsid w:val="00002D13"/>
    <w:rsid w:val="00011062"/>
    <w:rsid w:val="0001549C"/>
    <w:rsid w:val="00020547"/>
    <w:rsid w:val="0002114F"/>
    <w:rsid w:val="00023460"/>
    <w:rsid w:val="00025F7F"/>
    <w:rsid w:val="0003376F"/>
    <w:rsid w:val="00033F77"/>
    <w:rsid w:val="00037091"/>
    <w:rsid w:val="0004257B"/>
    <w:rsid w:val="00042937"/>
    <w:rsid w:val="0004485A"/>
    <w:rsid w:val="000462E4"/>
    <w:rsid w:val="00051C8A"/>
    <w:rsid w:val="000565DB"/>
    <w:rsid w:val="00057C3A"/>
    <w:rsid w:val="00057E03"/>
    <w:rsid w:val="00060A13"/>
    <w:rsid w:val="0006520E"/>
    <w:rsid w:val="00066496"/>
    <w:rsid w:val="00066624"/>
    <w:rsid w:val="00066B1A"/>
    <w:rsid w:val="00067B1C"/>
    <w:rsid w:val="00067F02"/>
    <w:rsid w:val="00080055"/>
    <w:rsid w:val="00081F83"/>
    <w:rsid w:val="00082D7A"/>
    <w:rsid w:val="00083D10"/>
    <w:rsid w:val="00085170"/>
    <w:rsid w:val="00086C02"/>
    <w:rsid w:val="00087212"/>
    <w:rsid w:val="00087439"/>
    <w:rsid w:val="00091EA8"/>
    <w:rsid w:val="00094EA1"/>
    <w:rsid w:val="000A0B1B"/>
    <w:rsid w:val="000A1D4C"/>
    <w:rsid w:val="000A6645"/>
    <w:rsid w:val="000A67B3"/>
    <w:rsid w:val="000A6DA7"/>
    <w:rsid w:val="000B3E57"/>
    <w:rsid w:val="000B55D7"/>
    <w:rsid w:val="000B6C77"/>
    <w:rsid w:val="000C1225"/>
    <w:rsid w:val="000C2E9D"/>
    <w:rsid w:val="000C5FE7"/>
    <w:rsid w:val="000C650C"/>
    <w:rsid w:val="000C7ED6"/>
    <w:rsid w:val="000D014B"/>
    <w:rsid w:val="000D1AEC"/>
    <w:rsid w:val="000D2715"/>
    <w:rsid w:val="000D5D74"/>
    <w:rsid w:val="000D6468"/>
    <w:rsid w:val="000D732D"/>
    <w:rsid w:val="000E0E56"/>
    <w:rsid w:val="000E11C2"/>
    <w:rsid w:val="000E134B"/>
    <w:rsid w:val="000E2957"/>
    <w:rsid w:val="000E2E0C"/>
    <w:rsid w:val="000E358F"/>
    <w:rsid w:val="000E3751"/>
    <w:rsid w:val="000E5732"/>
    <w:rsid w:val="000E5F89"/>
    <w:rsid w:val="000F02F8"/>
    <w:rsid w:val="000F4373"/>
    <w:rsid w:val="000F50CA"/>
    <w:rsid w:val="000F51DC"/>
    <w:rsid w:val="000F6F9B"/>
    <w:rsid w:val="000F75BE"/>
    <w:rsid w:val="001050DD"/>
    <w:rsid w:val="001203A2"/>
    <w:rsid w:val="00121C71"/>
    <w:rsid w:val="00122395"/>
    <w:rsid w:val="001248AF"/>
    <w:rsid w:val="00125E71"/>
    <w:rsid w:val="00126DC5"/>
    <w:rsid w:val="00132B75"/>
    <w:rsid w:val="00135611"/>
    <w:rsid w:val="00140115"/>
    <w:rsid w:val="00140D49"/>
    <w:rsid w:val="00142A7A"/>
    <w:rsid w:val="00145787"/>
    <w:rsid w:val="001500B4"/>
    <w:rsid w:val="00150289"/>
    <w:rsid w:val="00150623"/>
    <w:rsid w:val="0015175D"/>
    <w:rsid w:val="00151D5E"/>
    <w:rsid w:val="001537A5"/>
    <w:rsid w:val="00156BE7"/>
    <w:rsid w:val="001606FD"/>
    <w:rsid w:val="001617B3"/>
    <w:rsid w:val="001632AE"/>
    <w:rsid w:val="001643EB"/>
    <w:rsid w:val="00167430"/>
    <w:rsid w:val="00173157"/>
    <w:rsid w:val="001737DF"/>
    <w:rsid w:val="00174651"/>
    <w:rsid w:val="00191EB3"/>
    <w:rsid w:val="0019247E"/>
    <w:rsid w:val="001A177B"/>
    <w:rsid w:val="001A3880"/>
    <w:rsid w:val="001A4134"/>
    <w:rsid w:val="001A5273"/>
    <w:rsid w:val="001A5B61"/>
    <w:rsid w:val="001B4A48"/>
    <w:rsid w:val="001B6D68"/>
    <w:rsid w:val="001B7541"/>
    <w:rsid w:val="001C0365"/>
    <w:rsid w:val="001C126C"/>
    <w:rsid w:val="001C265D"/>
    <w:rsid w:val="001D155F"/>
    <w:rsid w:val="001D3D0F"/>
    <w:rsid w:val="001D45F8"/>
    <w:rsid w:val="001D5053"/>
    <w:rsid w:val="001E2C9C"/>
    <w:rsid w:val="001E47BE"/>
    <w:rsid w:val="001E516F"/>
    <w:rsid w:val="001F0189"/>
    <w:rsid w:val="001F0C15"/>
    <w:rsid w:val="001F0E83"/>
    <w:rsid w:val="00200B55"/>
    <w:rsid w:val="00203194"/>
    <w:rsid w:val="00203A84"/>
    <w:rsid w:val="00204B82"/>
    <w:rsid w:val="00204FEE"/>
    <w:rsid w:val="00205D5D"/>
    <w:rsid w:val="00206012"/>
    <w:rsid w:val="00211F60"/>
    <w:rsid w:val="00215E76"/>
    <w:rsid w:val="00221C66"/>
    <w:rsid w:val="00224FD7"/>
    <w:rsid w:val="002254A6"/>
    <w:rsid w:val="0022700E"/>
    <w:rsid w:val="00231607"/>
    <w:rsid w:val="00231C91"/>
    <w:rsid w:val="00232B65"/>
    <w:rsid w:val="002343B0"/>
    <w:rsid w:val="00235DE0"/>
    <w:rsid w:val="002377C9"/>
    <w:rsid w:val="00240FA0"/>
    <w:rsid w:val="00244986"/>
    <w:rsid w:val="00244C4C"/>
    <w:rsid w:val="00246F0B"/>
    <w:rsid w:val="00246F91"/>
    <w:rsid w:val="0025037E"/>
    <w:rsid w:val="00250F6D"/>
    <w:rsid w:val="002513C4"/>
    <w:rsid w:val="002520D4"/>
    <w:rsid w:val="00253F19"/>
    <w:rsid w:val="00255F25"/>
    <w:rsid w:val="0025760D"/>
    <w:rsid w:val="002579C4"/>
    <w:rsid w:val="00262652"/>
    <w:rsid w:val="00265154"/>
    <w:rsid w:val="00265EAC"/>
    <w:rsid w:val="002702B9"/>
    <w:rsid w:val="00270F91"/>
    <w:rsid w:val="00275D3C"/>
    <w:rsid w:val="00276A61"/>
    <w:rsid w:val="0028205C"/>
    <w:rsid w:val="00285F34"/>
    <w:rsid w:val="00286FC6"/>
    <w:rsid w:val="002924B2"/>
    <w:rsid w:val="00296A06"/>
    <w:rsid w:val="00297D43"/>
    <w:rsid w:val="002A011C"/>
    <w:rsid w:val="002A4110"/>
    <w:rsid w:val="002A4FAB"/>
    <w:rsid w:val="002A5018"/>
    <w:rsid w:val="002A563C"/>
    <w:rsid w:val="002A7970"/>
    <w:rsid w:val="002B0855"/>
    <w:rsid w:val="002B10E9"/>
    <w:rsid w:val="002B3748"/>
    <w:rsid w:val="002B42ED"/>
    <w:rsid w:val="002B6E98"/>
    <w:rsid w:val="002B6EED"/>
    <w:rsid w:val="002C220F"/>
    <w:rsid w:val="002C34C0"/>
    <w:rsid w:val="002C6248"/>
    <w:rsid w:val="002C6AA3"/>
    <w:rsid w:val="002C72AF"/>
    <w:rsid w:val="002D04FA"/>
    <w:rsid w:val="002D05EA"/>
    <w:rsid w:val="002D0CB6"/>
    <w:rsid w:val="002D165F"/>
    <w:rsid w:val="002D30C2"/>
    <w:rsid w:val="002D32E0"/>
    <w:rsid w:val="002D37C2"/>
    <w:rsid w:val="002D5F62"/>
    <w:rsid w:val="002E0A02"/>
    <w:rsid w:val="002F1223"/>
    <w:rsid w:val="002F2972"/>
    <w:rsid w:val="00302FFC"/>
    <w:rsid w:val="0030492A"/>
    <w:rsid w:val="00304A04"/>
    <w:rsid w:val="0031313E"/>
    <w:rsid w:val="0031377F"/>
    <w:rsid w:val="00315E01"/>
    <w:rsid w:val="00317AF4"/>
    <w:rsid w:val="00317C22"/>
    <w:rsid w:val="0032106C"/>
    <w:rsid w:val="0032330E"/>
    <w:rsid w:val="00327321"/>
    <w:rsid w:val="00327B7C"/>
    <w:rsid w:val="00327FC7"/>
    <w:rsid w:val="00336999"/>
    <w:rsid w:val="003421F5"/>
    <w:rsid w:val="003443C7"/>
    <w:rsid w:val="00344B2A"/>
    <w:rsid w:val="00351DA8"/>
    <w:rsid w:val="0035357A"/>
    <w:rsid w:val="00361F88"/>
    <w:rsid w:val="00372662"/>
    <w:rsid w:val="00373B2C"/>
    <w:rsid w:val="00375F91"/>
    <w:rsid w:val="0037708E"/>
    <w:rsid w:val="0037783B"/>
    <w:rsid w:val="00381B4B"/>
    <w:rsid w:val="00387258"/>
    <w:rsid w:val="00392B11"/>
    <w:rsid w:val="00393306"/>
    <w:rsid w:val="003933C7"/>
    <w:rsid w:val="00394DE2"/>
    <w:rsid w:val="00396C25"/>
    <w:rsid w:val="00397231"/>
    <w:rsid w:val="003A09C5"/>
    <w:rsid w:val="003A0C8B"/>
    <w:rsid w:val="003A61DB"/>
    <w:rsid w:val="003B0E2E"/>
    <w:rsid w:val="003B22D9"/>
    <w:rsid w:val="003B25FD"/>
    <w:rsid w:val="003B5E61"/>
    <w:rsid w:val="003B5FAD"/>
    <w:rsid w:val="003B711C"/>
    <w:rsid w:val="003C044D"/>
    <w:rsid w:val="003C0519"/>
    <w:rsid w:val="003D0F46"/>
    <w:rsid w:val="003D0F80"/>
    <w:rsid w:val="003D1172"/>
    <w:rsid w:val="003D25B9"/>
    <w:rsid w:val="003D2B32"/>
    <w:rsid w:val="003D4746"/>
    <w:rsid w:val="003E1C54"/>
    <w:rsid w:val="003E67CC"/>
    <w:rsid w:val="003E7969"/>
    <w:rsid w:val="003F0435"/>
    <w:rsid w:val="003F1989"/>
    <w:rsid w:val="003F4C47"/>
    <w:rsid w:val="003F7C1C"/>
    <w:rsid w:val="00400788"/>
    <w:rsid w:val="00401293"/>
    <w:rsid w:val="00401D6F"/>
    <w:rsid w:val="00403046"/>
    <w:rsid w:val="00403F08"/>
    <w:rsid w:val="004057B6"/>
    <w:rsid w:val="0041016F"/>
    <w:rsid w:val="00410EA2"/>
    <w:rsid w:val="00413C6C"/>
    <w:rsid w:val="004228FB"/>
    <w:rsid w:val="00426D72"/>
    <w:rsid w:val="00427F71"/>
    <w:rsid w:val="00440FF3"/>
    <w:rsid w:val="00447048"/>
    <w:rsid w:val="004517F1"/>
    <w:rsid w:val="004553ED"/>
    <w:rsid w:val="00456318"/>
    <w:rsid w:val="00460380"/>
    <w:rsid w:val="00462887"/>
    <w:rsid w:val="00464178"/>
    <w:rsid w:val="00470801"/>
    <w:rsid w:val="00480DE2"/>
    <w:rsid w:val="004811FD"/>
    <w:rsid w:val="00483E72"/>
    <w:rsid w:val="00484CA1"/>
    <w:rsid w:val="00490CAF"/>
    <w:rsid w:val="00495158"/>
    <w:rsid w:val="00496499"/>
    <w:rsid w:val="00497136"/>
    <w:rsid w:val="004A0EE4"/>
    <w:rsid w:val="004A47D3"/>
    <w:rsid w:val="004A4ABF"/>
    <w:rsid w:val="004A5BF5"/>
    <w:rsid w:val="004B071D"/>
    <w:rsid w:val="004B0D96"/>
    <w:rsid w:val="004B281B"/>
    <w:rsid w:val="004B63BE"/>
    <w:rsid w:val="004C37D8"/>
    <w:rsid w:val="004C476F"/>
    <w:rsid w:val="004C4CD5"/>
    <w:rsid w:val="004C60A6"/>
    <w:rsid w:val="004C61F4"/>
    <w:rsid w:val="004D4652"/>
    <w:rsid w:val="004D6CE5"/>
    <w:rsid w:val="004E1028"/>
    <w:rsid w:val="004E18B6"/>
    <w:rsid w:val="004E5BE3"/>
    <w:rsid w:val="004F1AC7"/>
    <w:rsid w:val="004F2ADA"/>
    <w:rsid w:val="004F362C"/>
    <w:rsid w:val="00500B28"/>
    <w:rsid w:val="00501562"/>
    <w:rsid w:val="005018D6"/>
    <w:rsid w:val="005055F1"/>
    <w:rsid w:val="005056C4"/>
    <w:rsid w:val="00506597"/>
    <w:rsid w:val="00506B82"/>
    <w:rsid w:val="00510840"/>
    <w:rsid w:val="00510BB4"/>
    <w:rsid w:val="005114AE"/>
    <w:rsid w:val="00511538"/>
    <w:rsid w:val="00522287"/>
    <w:rsid w:val="0052424F"/>
    <w:rsid w:val="005246ED"/>
    <w:rsid w:val="005437DF"/>
    <w:rsid w:val="005475BE"/>
    <w:rsid w:val="00550A31"/>
    <w:rsid w:val="00551D01"/>
    <w:rsid w:val="00552F82"/>
    <w:rsid w:val="0055447A"/>
    <w:rsid w:val="00554D7F"/>
    <w:rsid w:val="005554D4"/>
    <w:rsid w:val="00562607"/>
    <w:rsid w:val="00566A9C"/>
    <w:rsid w:val="005702AF"/>
    <w:rsid w:val="00570CE4"/>
    <w:rsid w:val="005761A2"/>
    <w:rsid w:val="005766D2"/>
    <w:rsid w:val="00577886"/>
    <w:rsid w:val="00577B8D"/>
    <w:rsid w:val="00590104"/>
    <w:rsid w:val="00590FA2"/>
    <w:rsid w:val="00594114"/>
    <w:rsid w:val="0059445A"/>
    <w:rsid w:val="005A199D"/>
    <w:rsid w:val="005A1DFB"/>
    <w:rsid w:val="005A447E"/>
    <w:rsid w:val="005A4A7C"/>
    <w:rsid w:val="005A509C"/>
    <w:rsid w:val="005A71ED"/>
    <w:rsid w:val="005A77B2"/>
    <w:rsid w:val="005B168C"/>
    <w:rsid w:val="005B3D28"/>
    <w:rsid w:val="005B52F7"/>
    <w:rsid w:val="005C1511"/>
    <w:rsid w:val="005C5E0B"/>
    <w:rsid w:val="005D3F9C"/>
    <w:rsid w:val="005E262D"/>
    <w:rsid w:val="005E4B2D"/>
    <w:rsid w:val="005E73E9"/>
    <w:rsid w:val="005F2078"/>
    <w:rsid w:val="005F5B4C"/>
    <w:rsid w:val="00601A59"/>
    <w:rsid w:val="00602503"/>
    <w:rsid w:val="00613A54"/>
    <w:rsid w:val="00613D86"/>
    <w:rsid w:val="00617E7D"/>
    <w:rsid w:val="0062002D"/>
    <w:rsid w:val="00621766"/>
    <w:rsid w:val="00621E7F"/>
    <w:rsid w:val="0062290A"/>
    <w:rsid w:val="006235E2"/>
    <w:rsid w:val="00623873"/>
    <w:rsid w:val="0062508B"/>
    <w:rsid w:val="00625AF2"/>
    <w:rsid w:val="00627713"/>
    <w:rsid w:val="006435DF"/>
    <w:rsid w:val="006453DE"/>
    <w:rsid w:val="00646FD1"/>
    <w:rsid w:val="006478AB"/>
    <w:rsid w:val="00650106"/>
    <w:rsid w:val="006505F2"/>
    <w:rsid w:val="006537BE"/>
    <w:rsid w:val="00665E72"/>
    <w:rsid w:val="0066615D"/>
    <w:rsid w:val="006672DA"/>
    <w:rsid w:val="006753B0"/>
    <w:rsid w:val="00676403"/>
    <w:rsid w:val="006764A7"/>
    <w:rsid w:val="00676637"/>
    <w:rsid w:val="00677176"/>
    <w:rsid w:val="00680A39"/>
    <w:rsid w:val="00680F5A"/>
    <w:rsid w:val="006935CF"/>
    <w:rsid w:val="00693E7B"/>
    <w:rsid w:val="006A0271"/>
    <w:rsid w:val="006A32FD"/>
    <w:rsid w:val="006A56EB"/>
    <w:rsid w:val="006A6C7C"/>
    <w:rsid w:val="006B0D23"/>
    <w:rsid w:val="006B3EA5"/>
    <w:rsid w:val="006B4297"/>
    <w:rsid w:val="006C1057"/>
    <w:rsid w:val="006C1E6F"/>
    <w:rsid w:val="006C7960"/>
    <w:rsid w:val="006C7FC8"/>
    <w:rsid w:val="006D20B1"/>
    <w:rsid w:val="006D28A4"/>
    <w:rsid w:val="006D30C2"/>
    <w:rsid w:val="006D3C25"/>
    <w:rsid w:val="006D45DE"/>
    <w:rsid w:val="006D5502"/>
    <w:rsid w:val="006D6A2D"/>
    <w:rsid w:val="006E0959"/>
    <w:rsid w:val="006E61E6"/>
    <w:rsid w:val="006E6459"/>
    <w:rsid w:val="006E6C51"/>
    <w:rsid w:val="006F2E21"/>
    <w:rsid w:val="006F3056"/>
    <w:rsid w:val="006F626D"/>
    <w:rsid w:val="006F6579"/>
    <w:rsid w:val="007056CB"/>
    <w:rsid w:val="00706DCB"/>
    <w:rsid w:val="0071159A"/>
    <w:rsid w:val="007121D0"/>
    <w:rsid w:val="007133AE"/>
    <w:rsid w:val="00713CF7"/>
    <w:rsid w:val="007178C7"/>
    <w:rsid w:val="007216DB"/>
    <w:rsid w:val="00721719"/>
    <w:rsid w:val="00723603"/>
    <w:rsid w:val="007274F4"/>
    <w:rsid w:val="00731088"/>
    <w:rsid w:val="0073165F"/>
    <w:rsid w:val="00732BC2"/>
    <w:rsid w:val="00733C7B"/>
    <w:rsid w:val="00735C27"/>
    <w:rsid w:val="007404B2"/>
    <w:rsid w:val="00741D80"/>
    <w:rsid w:val="00742579"/>
    <w:rsid w:val="00744FEA"/>
    <w:rsid w:val="007454C7"/>
    <w:rsid w:val="0074552C"/>
    <w:rsid w:val="00746F2B"/>
    <w:rsid w:val="0075122B"/>
    <w:rsid w:val="007531F8"/>
    <w:rsid w:val="00754E76"/>
    <w:rsid w:val="007554FB"/>
    <w:rsid w:val="00755D43"/>
    <w:rsid w:val="00756EE4"/>
    <w:rsid w:val="007639A0"/>
    <w:rsid w:val="007702B4"/>
    <w:rsid w:val="00770FD9"/>
    <w:rsid w:val="0077261B"/>
    <w:rsid w:val="00772EA0"/>
    <w:rsid w:val="00774182"/>
    <w:rsid w:val="00774965"/>
    <w:rsid w:val="007776DA"/>
    <w:rsid w:val="00783194"/>
    <w:rsid w:val="00785B78"/>
    <w:rsid w:val="007866CB"/>
    <w:rsid w:val="007A1A76"/>
    <w:rsid w:val="007A1D61"/>
    <w:rsid w:val="007A315C"/>
    <w:rsid w:val="007A38F8"/>
    <w:rsid w:val="007A41D4"/>
    <w:rsid w:val="007A4D4A"/>
    <w:rsid w:val="007A5DB4"/>
    <w:rsid w:val="007A7695"/>
    <w:rsid w:val="007B2428"/>
    <w:rsid w:val="007B3C7A"/>
    <w:rsid w:val="007B5ED6"/>
    <w:rsid w:val="007B731D"/>
    <w:rsid w:val="007B7ED3"/>
    <w:rsid w:val="007C20D4"/>
    <w:rsid w:val="007C2E2B"/>
    <w:rsid w:val="007C356E"/>
    <w:rsid w:val="007C5B18"/>
    <w:rsid w:val="007C6984"/>
    <w:rsid w:val="007D44D6"/>
    <w:rsid w:val="007D519E"/>
    <w:rsid w:val="007E0FA6"/>
    <w:rsid w:val="007E2884"/>
    <w:rsid w:val="007E3731"/>
    <w:rsid w:val="007E44E4"/>
    <w:rsid w:val="007E5F08"/>
    <w:rsid w:val="007E65AD"/>
    <w:rsid w:val="007E6B6F"/>
    <w:rsid w:val="007F066C"/>
    <w:rsid w:val="007F1EDE"/>
    <w:rsid w:val="007F219B"/>
    <w:rsid w:val="007F47B3"/>
    <w:rsid w:val="007F5996"/>
    <w:rsid w:val="007F5D74"/>
    <w:rsid w:val="007F78D9"/>
    <w:rsid w:val="008005C9"/>
    <w:rsid w:val="00803080"/>
    <w:rsid w:val="008056A8"/>
    <w:rsid w:val="00821348"/>
    <w:rsid w:val="0082270A"/>
    <w:rsid w:val="008275A6"/>
    <w:rsid w:val="00830FA6"/>
    <w:rsid w:val="0083115D"/>
    <w:rsid w:val="00833E89"/>
    <w:rsid w:val="00846673"/>
    <w:rsid w:val="008475E1"/>
    <w:rsid w:val="00854BAA"/>
    <w:rsid w:val="008552CB"/>
    <w:rsid w:val="00856107"/>
    <w:rsid w:val="008601A7"/>
    <w:rsid w:val="00860DD9"/>
    <w:rsid w:val="00861BDD"/>
    <w:rsid w:val="00863581"/>
    <w:rsid w:val="00863D5F"/>
    <w:rsid w:val="008643C7"/>
    <w:rsid w:val="00867CB3"/>
    <w:rsid w:val="00874ADA"/>
    <w:rsid w:val="00875CA8"/>
    <w:rsid w:val="00876B28"/>
    <w:rsid w:val="008773CC"/>
    <w:rsid w:val="00880AA1"/>
    <w:rsid w:val="00880AE5"/>
    <w:rsid w:val="00883C5D"/>
    <w:rsid w:val="00885502"/>
    <w:rsid w:val="00892835"/>
    <w:rsid w:val="008A1624"/>
    <w:rsid w:val="008A28FE"/>
    <w:rsid w:val="008A3E83"/>
    <w:rsid w:val="008A640E"/>
    <w:rsid w:val="008A7735"/>
    <w:rsid w:val="008B7CAF"/>
    <w:rsid w:val="008C15C0"/>
    <w:rsid w:val="008C1E28"/>
    <w:rsid w:val="008C1E64"/>
    <w:rsid w:val="008C3BEE"/>
    <w:rsid w:val="008C787F"/>
    <w:rsid w:val="008D1C37"/>
    <w:rsid w:val="008D3F0A"/>
    <w:rsid w:val="008D50C6"/>
    <w:rsid w:val="008D7CF8"/>
    <w:rsid w:val="008D7FE5"/>
    <w:rsid w:val="008E1517"/>
    <w:rsid w:val="008E1FE4"/>
    <w:rsid w:val="008E3275"/>
    <w:rsid w:val="008E3544"/>
    <w:rsid w:val="008E3873"/>
    <w:rsid w:val="008E5A36"/>
    <w:rsid w:val="008E5E46"/>
    <w:rsid w:val="008E7399"/>
    <w:rsid w:val="008F1122"/>
    <w:rsid w:val="008F187E"/>
    <w:rsid w:val="008F40D9"/>
    <w:rsid w:val="00901D03"/>
    <w:rsid w:val="0090278A"/>
    <w:rsid w:val="00903AD3"/>
    <w:rsid w:val="0091003B"/>
    <w:rsid w:val="00911753"/>
    <w:rsid w:val="00913FF3"/>
    <w:rsid w:val="009141BD"/>
    <w:rsid w:val="00922393"/>
    <w:rsid w:val="009224E5"/>
    <w:rsid w:val="009226D5"/>
    <w:rsid w:val="00925A6B"/>
    <w:rsid w:val="009321C3"/>
    <w:rsid w:val="009324A0"/>
    <w:rsid w:val="00936FC7"/>
    <w:rsid w:val="009403D6"/>
    <w:rsid w:val="009407B3"/>
    <w:rsid w:val="00944283"/>
    <w:rsid w:val="00945550"/>
    <w:rsid w:val="00950C6B"/>
    <w:rsid w:val="0095135E"/>
    <w:rsid w:val="00953B5F"/>
    <w:rsid w:val="00956C1E"/>
    <w:rsid w:val="00956FD7"/>
    <w:rsid w:val="00961110"/>
    <w:rsid w:val="0096148E"/>
    <w:rsid w:val="0096547C"/>
    <w:rsid w:val="0096662C"/>
    <w:rsid w:val="00970238"/>
    <w:rsid w:val="0097291C"/>
    <w:rsid w:val="00973542"/>
    <w:rsid w:val="009744A0"/>
    <w:rsid w:val="00975CA3"/>
    <w:rsid w:val="00976851"/>
    <w:rsid w:val="009769F0"/>
    <w:rsid w:val="00976F3C"/>
    <w:rsid w:val="00987CE6"/>
    <w:rsid w:val="00990E70"/>
    <w:rsid w:val="00991E03"/>
    <w:rsid w:val="00993B90"/>
    <w:rsid w:val="009A0F9D"/>
    <w:rsid w:val="009A14C0"/>
    <w:rsid w:val="009A2D4E"/>
    <w:rsid w:val="009A3557"/>
    <w:rsid w:val="009A64EA"/>
    <w:rsid w:val="009B0014"/>
    <w:rsid w:val="009B201B"/>
    <w:rsid w:val="009B2BDA"/>
    <w:rsid w:val="009B5056"/>
    <w:rsid w:val="009B6AA4"/>
    <w:rsid w:val="009B7D98"/>
    <w:rsid w:val="009B7E99"/>
    <w:rsid w:val="009C3CAF"/>
    <w:rsid w:val="009C574B"/>
    <w:rsid w:val="009D07E0"/>
    <w:rsid w:val="009D51BF"/>
    <w:rsid w:val="009D6F97"/>
    <w:rsid w:val="009E04A5"/>
    <w:rsid w:val="009E07C9"/>
    <w:rsid w:val="009E2753"/>
    <w:rsid w:val="009E545A"/>
    <w:rsid w:val="009E68F4"/>
    <w:rsid w:val="009F0712"/>
    <w:rsid w:val="009F1E6C"/>
    <w:rsid w:val="009F3035"/>
    <w:rsid w:val="009F5696"/>
    <w:rsid w:val="009F649A"/>
    <w:rsid w:val="009F6D17"/>
    <w:rsid w:val="009F782D"/>
    <w:rsid w:val="009F7CCD"/>
    <w:rsid w:val="00A01409"/>
    <w:rsid w:val="00A03D11"/>
    <w:rsid w:val="00A05D57"/>
    <w:rsid w:val="00A07F4F"/>
    <w:rsid w:val="00A133B9"/>
    <w:rsid w:val="00A15C02"/>
    <w:rsid w:val="00A1627C"/>
    <w:rsid w:val="00A166FB"/>
    <w:rsid w:val="00A21A64"/>
    <w:rsid w:val="00A221D8"/>
    <w:rsid w:val="00A227B9"/>
    <w:rsid w:val="00A24DD8"/>
    <w:rsid w:val="00A257C1"/>
    <w:rsid w:val="00A30786"/>
    <w:rsid w:val="00A315F0"/>
    <w:rsid w:val="00A33BC4"/>
    <w:rsid w:val="00A33DD8"/>
    <w:rsid w:val="00A3416A"/>
    <w:rsid w:val="00A35272"/>
    <w:rsid w:val="00A40C2D"/>
    <w:rsid w:val="00A420C3"/>
    <w:rsid w:val="00A446AE"/>
    <w:rsid w:val="00A462B9"/>
    <w:rsid w:val="00A47D05"/>
    <w:rsid w:val="00A5017E"/>
    <w:rsid w:val="00A5090B"/>
    <w:rsid w:val="00A51CCE"/>
    <w:rsid w:val="00A53EE1"/>
    <w:rsid w:val="00A5537F"/>
    <w:rsid w:val="00A5587B"/>
    <w:rsid w:val="00A60721"/>
    <w:rsid w:val="00A621C6"/>
    <w:rsid w:val="00A6343B"/>
    <w:rsid w:val="00A64C00"/>
    <w:rsid w:val="00A65E7A"/>
    <w:rsid w:val="00A67883"/>
    <w:rsid w:val="00A71183"/>
    <w:rsid w:val="00A73B30"/>
    <w:rsid w:val="00A75BAA"/>
    <w:rsid w:val="00A80E3A"/>
    <w:rsid w:val="00A86236"/>
    <w:rsid w:val="00A87D64"/>
    <w:rsid w:val="00A91CC1"/>
    <w:rsid w:val="00A9295C"/>
    <w:rsid w:val="00A93D79"/>
    <w:rsid w:val="00A9708F"/>
    <w:rsid w:val="00AA3567"/>
    <w:rsid w:val="00AA3C8B"/>
    <w:rsid w:val="00AA5589"/>
    <w:rsid w:val="00AB1163"/>
    <w:rsid w:val="00AB144D"/>
    <w:rsid w:val="00AB1EC1"/>
    <w:rsid w:val="00AB409F"/>
    <w:rsid w:val="00AB6D99"/>
    <w:rsid w:val="00AC29C0"/>
    <w:rsid w:val="00AC4066"/>
    <w:rsid w:val="00AC54BC"/>
    <w:rsid w:val="00AD0966"/>
    <w:rsid w:val="00AE322D"/>
    <w:rsid w:val="00AE52DB"/>
    <w:rsid w:val="00AE65D6"/>
    <w:rsid w:val="00AE6B73"/>
    <w:rsid w:val="00AF2652"/>
    <w:rsid w:val="00AF27AA"/>
    <w:rsid w:val="00AF46FC"/>
    <w:rsid w:val="00AF5FB7"/>
    <w:rsid w:val="00AF7AFC"/>
    <w:rsid w:val="00B03CBF"/>
    <w:rsid w:val="00B04530"/>
    <w:rsid w:val="00B06A02"/>
    <w:rsid w:val="00B076EC"/>
    <w:rsid w:val="00B10922"/>
    <w:rsid w:val="00B11E8B"/>
    <w:rsid w:val="00B167E1"/>
    <w:rsid w:val="00B2172F"/>
    <w:rsid w:val="00B31414"/>
    <w:rsid w:val="00B3188E"/>
    <w:rsid w:val="00B363FC"/>
    <w:rsid w:val="00B36448"/>
    <w:rsid w:val="00B368BA"/>
    <w:rsid w:val="00B4626E"/>
    <w:rsid w:val="00B47950"/>
    <w:rsid w:val="00B64FA2"/>
    <w:rsid w:val="00B70838"/>
    <w:rsid w:val="00B75E75"/>
    <w:rsid w:val="00B76315"/>
    <w:rsid w:val="00B76825"/>
    <w:rsid w:val="00B77BC8"/>
    <w:rsid w:val="00B85717"/>
    <w:rsid w:val="00B866CA"/>
    <w:rsid w:val="00B86C69"/>
    <w:rsid w:val="00B904A3"/>
    <w:rsid w:val="00B90B9B"/>
    <w:rsid w:val="00B910F5"/>
    <w:rsid w:val="00B91318"/>
    <w:rsid w:val="00B96508"/>
    <w:rsid w:val="00B96530"/>
    <w:rsid w:val="00BA127B"/>
    <w:rsid w:val="00BA13C8"/>
    <w:rsid w:val="00BA19AB"/>
    <w:rsid w:val="00BA4E02"/>
    <w:rsid w:val="00BA6D68"/>
    <w:rsid w:val="00BB0D3E"/>
    <w:rsid w:val="00BC0C20"/>
    <w:rsid w:val="00BC30DE"/>
    <w:rsid w:val="00BC3B8E"/>
    <w:rsid w:val="00BC3E4E"/>
    <w:rsid w:val="00BC6B92"/>
    <w:rsid w:val="00BC6D02"/>
    <w:rsid w:val="00BD19B2"/>
    <w:rsid w:val="00BD1D8A"/>
    <w:rsid w:val="00BD1E23"/>
    <w:rsid w:val="00BD6596"/>
    <w:rsid w:val="00BE1300"/>
    <w:rsid w:val="00BE36F5"/>
    <w:rsid w:val="00BE5065"/>
    <w:rsid w:val="00BE5320"/>
    <w:rsid w:val="00BE694B"/>
    <w:rsid w:val="00BF25CC"/>
    <w:rsid w:val="00BF43C0"/>
    <w:rsid w:val="00BF7787"/>
    <w:rsid w:val="00C01EF1"/>
    <w:rsid w:val="00C025BF"/>
    <w:rsid w:val="00C047EB"/>
    <w:rsid w:val="00C05D55"/>
    <w:rsid w:val="00C13187"/>
    <w:rsid w:val="00C14B0F"/>
    <w:rsid w:val="00C16B38"/>
    <w:rsid w:val="00C17F04"/>
    <w:rsid w:val="00C2633A"/>
    <w:rsid w:val="00C26701"/>
    <w:rsid w:val="00C33A0F"/>
    <w:rsid w:val="00C33D24"/>
    <w:rsid w:val="00C34DD9"/>
    <w:rsid w:val="00C35822"/>
    <w:rsid w:val="00C36A2B"/>
    <w:rsid w:val="00C36D69"/>
    <w:rsid w:val="00C45D18"/>
    <w:rsid w:val="00C47060"/>
    <w:rsid w:val="00C523A3"/>
    <w:rsid w:val="00C55721"/>
    <w:rsid w:val="00C55B0C"/>
    <w:rsid w:val="00C57C39"/>
    <w:rsid w:val="00C61D87"/>
    <w:rsid w:val="00C64887"/>
    <w:rsid w:val="00C64F4E"/>
    <w:rsid w:val="00C6513F"/>
    <w:rsid w:val="00C7032C"/>
    <w:rsid w:val="00C709D8"/>
    <w:rsid w:val="00C710D8"/>
    <w:rsid w:val="00C742CE"/>
    <w:rsid w:val="00C77B51"/>
    <w:rsid w:val="00C77C68"/>
    <w:rsid w:val="00C80A1C"/>
    <w:rsid w:val="00C8678D"/>
    <w:rsid w:val="00C900A0"/>
    <w:rsid w:val="00C91177"/>
    <w:rsid w:val="00C918FA"/>
    <w:rsid w:val="00C92E4D"/>
    <w:rsid w:val="00C93A98"/>
    <w:rsid w:val="00C9414E"/>
    <w:rsid w:val="00C97A25"/>
    <w:rsid w:val="00CA191C"/>
    <w:rsid w:val="00CA334B"/>
    <w:rsid w:val="00CB2D58"/>
    <w:rsid w:val="00CC046B"/>
    <w:rsid w:val="00CC0DC4"/>
    <w:rsid w:val="00CC14EE"/>
    <w:rsid w:val="00CC491D"/>
    <w:rsid w:val="00CC577C"/>
    <w:rsid w:val="00CC6CAF"/>
    <w:rsid w:val="00CC74BB"/>
    <w:rsid w:val="00CD0361"/>
    <w:rsid w:val="00CD09E0"/>
    <w:rsid w:val="00CD40FB"/>
    <w:rsid w:val="00CD6235"/>
    <w:rsid w:val="00CD7A26"/>
    <w:rsid w:val="00CE1D3D"/>
    <w:rsid w:val="00CE2A32"/>
    <w:rsid w:val="00CE5CCD"/>
    <w:rsid w:val="00CE75E7"/>
    <w:rsid w:val="00CE797A"/>
    <w:rsid w:val="00CF4ABB"/>
    <w:rsid w:val="00CF59C5"/>
    <w:rsid w:val="00CF7B63"/>
    <w:rsid w:val="00D004FD"/>
    <w:rsid w:val="00D02261"/>
    <w:rsid w:val="00D02F84"/>
    <w:rsid w:val="00D039CB"/>
    <w:rsid w:val="00D0496C"/>
    <w:rsid w:val="00D05591"/>
    <w:rsid w:val="00D065D7"/>
    <w:rsid w:val="00D11EBA"/>
    <w:rsid w:val="00D16D62"/>
    <w:rsid w:val="00D17850"/>
    <w:rsid w:val="00D20E12"/>
    <w:rsid w:val="00D21814"/>
    <w:rsid w:val="00D224CF"/>
    <w:rsid w:val="00D329F7"/>
    <w:rsid w:val="00D3470B"/>
    <w:rsid w:val="00D46738"/>
    <w:rsid w:val="00D46D38"/>
    <w:rsid w:val="00D470E9"/>
    <w:rsid w:val="00D514AC"/>
    <w:rsid w:val="00D54297"/>
    <w:rsid w:val="00D55413"/>
    <w:rsid w:val="00D60BF7"/>
    <w:rsid w:val="00D61AE2"/>
    <w:rsid w:val="00D643F8"/>
    <w:rsid w:val="00D66465"/>
    <w:rsid w:val="00D70571"/>
    <w:rsid w:val="00D70630"/>
    <w:rsid w:val="00D776C4"/>
    <w:rsid w:val="00D800D5"/>
    <w:rsid w:val="00D81061"/>
    <w:rsid w:val="00D829D2"/>
    <w:rsid w:val="00D849F9"/>
    <w:rsid w:val="00D859D2"/>
    <w:rsid w:val="00D85EB1"/>
    <w:rsid w:val="00D870D5"/>
    <w:rsid w:val="00D87428"/>
    <w:rsid w:val="00D91BBF"/>
    <w:rsid w:val="00D943E3"/>
    <w:rsid w:val="00D9442D"/>
    <w:rsid w:val="00D94BA5"/>
    <w:rsid w:val="00D95FD2"/>
    <w:rsid w:val="00DA46C6"/>
    <w:rsid w:val="00DA5829"/>
    <w:rsid w:val="00DA6AAE"/>
    <w:rsid w:val="00DB45BF"/>
    <w:rsid w:val="00DB47FC"/>
    <w:rsid w:val="00DB5C8D"/>
    <w:rsid w:val="00DC18A1"/>
    <w:rsid w:val="00DC2EC9"/>
    <w:rsid w:val="00DD4FEF"/>
    <w:rsid w:val="00DD7422"/>
    <w:rsid w:val="00DE0A59"/>
    <w:rsid w:val="00DE145B"/>
    <w:rsid w:val="00DE7103"/>
    <w:rsid w:val="00DE7A96"/>
    <w:rsid w:val="00DE7B41"/>
    <w:rsid w:val="00DF099D"/>
    <w:rsid w:val="00DF0CE2"/>
    <w:rsid w:val="00DF4142"/>
    <w:rsid w:val="00E01567"/>
    <w:rsid w:val="00E03653"/>
    <w:rsid w:val="00E03AAE"/>
    <w:rsid w:val="00E041EE"/>
    <w:rsid w:val="00E050BB"/>
    <w:rsid w:val="00E0677F"/>
    <w:rsid w:val="00E07DDA"/>
    <w:rsid w:val="00E10E08"/>
    <w:rsid w:val="00E16715"/>
    <w:rsid w:val="00E17030"/>
    <w:rsid w:val="00E17E02"/>
    <w:rsid w:val="00E2338D"/>
    <w:rsid w:val="00E26C90"/>
    <w:rsid w:val="00E27060"/>
    <w:rsid w:val="00E32170"/>
    <w:rsid w:val="00E350AE"/>
    <w:rsid w:val="00E35684"/>
    <w:rsid w:val="00E36040"/>
    <w:rsid w:val="00E37486"/>
    <w:rsid w:val="00E3795D"/>
    <w:rsid w:val="00E435FF"/>
    <w:rsid w:val="00E45ABE"/>
    <w:rsid w:val="00E50FD6"/>
    <w:rsid w:val="00E51632"/>
    <w:rsid w:val="00E601E7"/>
    <w:rsid w:val="00E63D96"/>
    <w:rsid w:val="00E64856"/>
    <w:rsid w:val="00E71E1F"/>
    <w:rsid w:val="00E72ED2"/>
    <w:rsid w:val="00E7333E"/>
    <w:rsid w:val="00E752DD"/>
    <w:rsid w:val="00E80690"/>
    <w:rsid w:val="00E85FC5"/>
    <w:rsid w:val="00E85FF7"/>
    <w:rsid w:val="00E90E0D"/>
    <w:rsid w:val="00E914D0"/>
    <w:rsid w:val="00E914EB"/>
    <w:rsid w:val="00E96C38"/>
    <w:rsid w:val="00EA7C4F"/>
    <w:rsid w:val="00EB13BC"/>
    <w:rsid w:val="00EB3531"/>
    <w:rsid w:val="00EB4846"/>
    <w:rsid w:val="00EB5EE3"/>
    <w:rsid w:val="00EB7738"/>
    <w:rsid w:val="00EC2FDB"/>
    <w:rsid w:val="00EC30CE"/>
    <w:rsid w:val="00ED5950"/>
    <w:rsid w:val="00ED5AA5"/>
    <w:rsid w:val="00ED6180"/>
    <w:rsid w:val="00ED6A99"/>
    <w:rsid w:val="00EE1B46"/>
    <w:rsid w:val="00EE45F9"/>
    <w:rsid w:val="00EE6A66"/>
    <w:rsid w:val="00EE7C98"/>
    <w:rsid w:val="00EF11E8"/>
    <w:rsid w:val="00EF3FC2"/>
    <w:rsid w:val="00EF75CE"/>
    <w:rsid w:val="00EF7FE9"/>
    <w:rsid w:val="00F02487"/>
    <w:rsid w:val="00F03D9F"/>
    <w:rsid w:val="00F06088"/>
    <w:rsid w:val="00F10E5B"/>
    <w:rsid w:val="00F11980"/>
    <w:rsid w:val="00F129CC"/>
    <w:rsid w:val="00F14D98"/>
    <w:rsid w:val="00F16FB7"/>
    <w:rsid w:val="00F20092"/>
    <w:rsid w:val="00F2259E"/>
    <w:rsid w:val="00F23027"/>
    <w:rsid w:val="00F30D1D"/>
    <w:rsid w:val="00F33FC3"/>
    <w:rsid w:val="00F34B3B"/>
    <w:rsid w:val="00F3570D"/>
    <w:rsid w:val="00F362BE"/>
    <w:rsid w:val="00F370AE"/>
    <w:rsid w:val="00F37F10"/>
    <w:rsid w:val="00F4093A"/>
    <w:rsid w:val="00F41F51"/>
    <w:rsid w:val="00F427E2"/>
    <w:rsid w:val="00F50509"/>
    <w:rsid w:val="00F50915"/>
    <w:rsid w:val="00F51A6E"/>
    <w:rsid w:val="00F52630"/>
    <w:rsid w:val="00F531C7"/>
    <w:rsid w:val="00F57DEB"/>
    <w:rsid w:val="00F60589"/>
    <w:rsid w:val="00F622B4"/>
    <w:rsid w:val="00F657BB"/>
    <w:rsid w:val="00F72702"/>
    <w:rsid w:val="00F72CF3"/>
    <w:rsid w:val="00F75A22"/>
    <w:rsid w:val="00F760E1"/>
    <w:rsid w:val="00F76796"/>
    <w:rsid w:val="00F77913"/>
    <w:rsid w:val="00F77973"/>
    <w:rsid w:val="00F80538"/>
    <w:rsid w:val="00F805FE"/>
    <w:rsid w:val="00F80C88"/>
    <w:rsid w:val="00F82C38"/>
    <w:rsid w:val="00F84E51"/>
    <w:rsid w:val="00F8635E"/>
    <w:rsid w:val="00F90FA8"/>
    <w:rsid w:val="00F91747"/>
    <w:rsid w:val="00F92ED6"/>
    <w:rsid w:val="00F9653D"/>
    <w:rsid w:val="00F9770B"/>
    <w:rsid w:val="00FA15E5"/>
    <w:rsid w:val="00FA1B41"/>
    <w:rsid w:val="00FA71E1"/>
    <w:rsid w:val="00FB495D"/>
    <w:rsid w:val="00FB6A18"/>
    <w:rsid w:val="00FB7103"/>
    <w:rsid w:val="00FB7B9C"/>
    <w:rsid w:val="00FC08BB"/>
    <w:rsid w:val="00FC1F4C"/>
    <w:rsid w:val="00FC3947"/>
    <w:rsid w:val="00FC670F"/>
    <w:rsid w:val="00FC7538"/>
    <w:rsid w:val="00FD04FE"/>
    <w:rsid w:val="00FD0639"/>
    <w:rsid w:val="00FD0D04"/>
    <w:rsid w:val="00FD2886"/>
    <w:rsid w:val="00FE1A7A"/>
    <w:rsid w:val="00FE640F"/>
    <w:rsid w:val="00FE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u.com/blog/" TargetMode="External"/><Relationship Id="rId3" Type="http://schemas.microsoft.com/office/2007/relationships/stylesWithEffects" Target="stylesWithEffects.xml"/><Relationship Id="rId7" Type="http://schemas.openxmlformats.org/officeDocument/2006/relationships/hyperlink" Target="http://www.uvu.edu/pba/docs/2014_pba_schedu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1692</Words>
  <Characters>9647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84</cp:revision>
  <dcterms:created xsi:type="dcterms:W3CDTF">2014-09-16T20:50:00Z</dcterms:created>
  <dcterms:modified xsi:type="dcterms:W3CDTF">2014-09-19T22:20:00Z</dcterms:modified>
</cp:coreProperties>
</file>