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B75DB" w14:textId="77777777" w:rsidR="003B785D" w:rsidRDefault="008D3E64" w:rsidP="008D3E64">
      <w:pPr>
        <w:pStyle w:val="AgendaHeading1"/>
        <w:rPr>
          <w:rFonts w:ascii="Calibri" w:hAnsi="Calibri" w:cs="Calibri"/>
          <w:b w:val="0"/>
          <w:bCs w:val="0"/>
          <w:sz w:val="24"/>
          <w:szCs w:val="24"/>
        </w:rPr>
      </w:pPr>
      <w:bookmarkStart w:id="0" w:name="_Toc31115199"/>
      <w:r w:rsidRPr="003121FA">
        <w:rPr>
          <w:rFonts w:ascii="Calibri" w:hAnsi="Calibri" w:cs="Calibri"/>
          <w:sz w:val="28"/>
          <w:szCs w:val="28"/>
        </w:rPr>
        <w:t>Faculty Senate Agenda (4/14/20)</w:t>
      </w:r>
      <w:bookmarkEnd w:id="0"/>
      <w:r w:rsidR="0012032B" w:rsidRPr="003121FA">
        <w:rPr>
          <w:rFonts w:ascii="Calibri" w:hAnsi="Calibri" w:cs="Calibri"/>
          <w:sz w:val="28"/>
          <w:szCs w:val="28"/>
        </w:rPr>
        <w:t xml:space="preserve"> </w:t>
      </w:r>
      <w:r w:rsidR="003121FA">
        <w:rPr>
          <w:rFonts w:ascii="Calibri" w:hAnsi="Calibri" w:cs="Calibri"/>
          <w:b w:val="0"/>
          <w:bCs w:val="0"/>
          <w:sz w:val="28"/>
          <w:szCs w:val="28"/>
        </w:rPr>
        <w:br/>
      </w:r>
      <w:r w:rsidR="003121FA">
        <w:rPr>
          <w:rFonts w:ascii="Calibri" w:hAnsi="Calibri" w:cs="Calibri"/>
          <w:b w:val="0"/>
          <w:bCs w:val="0"/>
          <w:sz w:val="24"/>
          <w:szCs w:val="24"/>
        </w:rPr>
        <w:t xml:space="preserve">Resent </w:t>
      </w:r>
      <w:r w:rsidR="0012032B" w:rsidRPr="003121FA">
        <w:rPr>
          <w:rFonts w:ascii="Calibri" w:hAnsi="Calibri" w:cs="Calibri"/>
          <w:b w:val="0"/>
          <w:bCs w:val="0"/>
          <w:sz w:val="24"/>
          <w:szCs w:val="24"/>
        </w:rPr>
        <w:t>4/11/20</w:t>
      </w:r>
      <w:r w:rsidR="003121FA">
        <w:rPr>
          <w:rFonts w:ascii="Calibri" w:hAnsi="Calibri" w:cs="Calibri"/>
          <w:b w:val="0"/>
          <w:bCs w:val="0"/>
          <w:sz w:val="24"/>
          <w:szCs w:val="24"/>
        </w:rPr>
        <w:t xml:space="preserve"> with</w:t>
      </w:r>
      <w:r w:rsidR="0012032B" w:rsidRPr="003121F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3121FA" w:rsidRPr="003121FA">
        <w:rPr>
          <w:rFonts w:ascii="Calibri" w:hAnsi="Calibri" w:cs="Calibri"/>
          <w:b w:val="0"/>
          <w:bCs w:val="0"/>
          <w:sz w:val="24"/>
          <w:szCs w:val="24"/>
        </w:rPr>
        <w:t xml:space="preserve">updates </w:t>
      </w:r>
    </w:p>
    <w:p w14:paraId="515CF959" w14:textId="0D62B2AD" w:rsidR="008D3E64" w:rsidRPr="003121FA" w:rsidRDefault="003B785D" w:rsidP="008D3E64">
      <w:pPr>
        <w:pStyle w:val="AgendaHeading1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Resent 4/1</w:t>
      </w:r>
      <w:r w:rsidR="00F61BF1">
        <w:rPr>
          <w:rFonts w:ascii="Calibri" w:hAnsi="Calibri" w:cs="Calibri"/>
          <w:b w:val="0"/>
          <w:bCs w:val="0"/>
          <w:sz w:val="24"/>
          <w:szCs w:val="24"/>
        </w:rPr>
        <w:t>4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044A47">
        <w:rPr>
          <w:rFonts w:ascii="Calibri" w:hAnsi="Calibri" w:cs="Calibri"/>
          <w:b w:val="0"/>
          <w:bCs w:val="0"/>
          <w:sz w:val="24"/>
          <w:szCs w:val="24"/>
        </w:rPr>
        <w:t>noon</w:t>
      </w:r>
      <w:r w:rsidR="00F61BF1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with updates </w:t>
      </w:r>
      <w:r w:rsidR="009B29F5" w:rsidRPr="003121FA">
        <w:rPr>
          <w:rFonts w:ascii="Calibri" w:hAnsi="Calibri" w:cs="Calibri"/>
          <w:b w:val="0"/>
          <w:bCs w:val="0"/>
          <w:sz w:val="24"/>
          <w:szCs w:val="24"/>
          <w:highlight w:val="yellow"/>
        </w:rPr>
        <w:t>highlighted</w:t>
      </w:r>
      <w:r w:rsidR="003121FA" w:rsidRPr="003121FA">
        <w:rPr>
          <w:rFonts w:ascii="Calibri" w:hAnsi="Calibri" w:cs="Calibri"/>
          <w:b w:val="0"/>
          <w:bCs w:val="0"/>
          <w:sz w:val="24"/>
          <w:szCs w:val="24"/>
          <w:highlight w:val="yellow"/>
        </w:rPr>
        <w:t xml:space="preserve"> below</w:t>
      </w:r>
    </w:p>
    <w:p w14:paraId="76D6B534" w14:textId="77777777" w:rsidR="008D3E64" w:rsidRPr="003121FA" w:rsidRDefault="008D3E64" w:rsidP="008D3E64">
      <w:pPr>
        <w:spacing w:after="60" w:line="240" w:lineRule="auto"/>
        <w:jc w:val="center"/>
        <w:rPr>
          <w:rFonts w:ascii="Calibri" w:eastAsiaTheme="minorEastAsia" w:hAnsi="Calibri" w:cs="Calibri"/>
          <w:b/>
        </w:rPr>
      </w:pPr>
      <w:r w:rsidRPr="003121FA">
        <w:rPr>
          <w:rFonts w:ascii="Calibri" w:eastAsiaTheme="minorEastAsia" w:hAnsi="Calibri" w:cs="Calibri"/>
          <w:b/>
          <w:bCs/>
        </w:rPr>
        <w:t>April 14, 2020</w:t>
      </w:r>
      <w:r w:rsidRPr="003121FA">
        <w:rPr>
          <w:rFonts w:ascii="Calibri" w:eastAsiaTheme="minorEastAsia" w:hAnsi="Calibri" w:cs="Calibri"/>
          <w:b/>
        </w:rPr>
        <w:t>, 3:00 – 5:00 p.m.</w:t>
      </w:r>
    </w:p>
    <w:p w14:paraId="25F27EFB" w14:textId="168F3504" w:rsidR="008D3E64" w:rsidRPr="003121FA" w:rsidRDefault="00044A47" w:rsidP="008D3E64">
      <w:pPr>
        <w:spacing w:after="60" w:line="240" w:lineRule="auto"/>
        <w:jc w:val="center"/>
        <w:rPr>
          <w:rFonts w:ascii="Calibri" w:eastAsiaTheme="minorEastAsia" w:hAnsi="Calibri" w:cs="Calibri"/>
          <w:b/>
        </w:rPr>
      </w:pPr>
      <w:hyperlink r:id="rId5" w:history="1">
        <w:r w:rsidR="008D3E64" w:rsidRPr="003121FA">
          <w:rPr>
            <w:rStyle w:val="Hyperlink"/>
            <w:rFonts w:ascii="Calibri" w:eastAsiaTheme="minorEastAsia" w:hAnsi="Calibri" w:cs="Calibri"/>
            <w:b/>
            <w:color w:val="auto"/>
          </w:rPr>
          <w:t>Microsoft Teams</w:t>
        </w:r>
      </w:hyperlink>
    </w:p>
    <w:p w14:paraId="62FE3D05" w14:textId="77777777" w:rsidR="008D3E64" w:rsidRPr="003121FA" w:rsidRDefault="00044A47" w:rsidP="008D3E64">
      <w:pPr>
        <w:spacing w:after="60" w:line="240" w:lineRule="auto"/>
        <w:jc w:val="center"/>
        <w:rPr>
          <w:rFonts w:ascii="Calibri" w:eastAsiaTheme="minorEastAsia" w:hAnsi="Calibri" w:cs="Calibri"/>
        </w:rPr>
      </w:pPr>
      <w:hyperlink r:id="rId6" w:history="1">
        <w:r w:rsidR="008D3E64" w:rsidRPr="003121FA">
          <w:rPr>
            <w:rStyle w:val="Hyperlink"/>
            <w:rFonts w:ascii="Calibri" w:eastAsiaTheme="minorEastAsia" w:hAnsi="Calibri" w:cs="Calibri"/>
            <w:color w:val="auto"/>
          </w:rPr>
          <w:t>Prior agendas and minutes</w:t>
        </w:r>
      </w:hyperlink>
      <w:r w:rsidR="008D3E64" w:rsidRPr="003121FA">
        <w:rPr>
          <w:rFonts w:ascii="Calibri" w:eastAsiaTheme="minorEastAsia" w:hAnsi="Calibri" w:cs="Calibri"/>
        </w:rPr>
        <w:t xml:space="preserve"> | </w:t>
      </w:r>
      <w:hyperlink r:id="rId7" w:history="1">
        <w:r w:rsidR="008D3E64" w:rsidRPr="003121FA">
          <w:rPr>
            <w:rStyle w:val="Hyperlink"/>
            <w:rFonts w:ascii="Calibri" w:eastAsiaTheme="minorEastAsia" w:hAnsi="Calibri" w:cs="Calibri"/>
            <w:color w:val="auto"/>
          </w:rPr>
          <w:t>Prior related files (copy/paste URL)</w:t>
        </w:r>
        <w:r w:rsidR="008D3E64" w:rsidRPr="003121FA">
          <w:rPr>
            <w:rFonts w:ascii="Calibri" w:hAnsi="Calibri" w:cs="Calibri"/>
          </w:rPr>
          <w:br/>
        </w:r>
      </w:hyperlink>
    </w:p>
    <w:p w14:paraId="4E77E0DA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>Call to Order; Silent Roll Call</w:t>
      </w:r>
    </w:p>
    <w:p w14:paraId="67F9E495" w14:textId="77777777" w:rsidR="008D3E64" w:rsidRPr="003121FA" w:rsidRDefault="008D3E64" w:rsidP="008D3E64">
      <w:pPr>
        <w:spacing w:after="60" w:line="240" w:lineRule="auto"/>
        <w:ind w:left="360"/>
        <w:rPr>
          <w:rFonts w:ascii="Calibri" w:eastAsiaTheme="minorEastAsia" w:hAnsi="Calibri" w:cs="Calibri"/>
          <w:b/>
          <w:bCs/>
        </w:rPr>
      </w:pPr>
    </w:p>
    <w:p w14:paraId="78C31CB7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 xml:space="preserve">Approval of Previous Minutes </w:t>
      </w:r>
      <w:r w:rsidRPr="003121FA">
        <w:rPr>
          <w:rFonts w:ascii="Calibri" w:eastAsiaTheme="minorEastAsia" w:hAnsi="Calibri" w:cs="Calibri"/>
        </w:rPr>
        <w:t>(</w:t>
      </w:r>
      <w:hyperlink r:id="rId8" w:history="1">
        <w:r w:rsidRPr="003121FA">
          <w:rPr>
            <w:rStyle w:val="Hyperlink"/>
            <w:rFonts w:ascii="Calibri" w:eastAsiaTheme="minorEastAsia" w:hAnsi="Calibri" w:cs="Calibri"/>
            <w:color w:val="auto"/>
          </w:rPr>
          <w:t>available on Faculty Senate website</w:t>
        </w:r>
      </w:hyperlink>
      <w:r w:rsidRPr="003121FA">
        <w:rPr>
          <w:rFonts w:ascii="Calibri" w:eastAsiaTheme="minorEastAsia" w:hAnsi="Calibri" w:cs="Calibri"/>
        </w:rPr>
        <w:t>)</w:t>
      </w:r>
    </w:p>
    <w:p w14:paraId="70318A98" w14:textId="77777777" w:rsidR="008D3E64" w:rsidRPr="003121FA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121FA">
        <w:rPr>
          <w:rFonts w:ascii="Calibri" w:eastAsiaTheme="minorEastAsia" w:hAnsi="Calibri" w:cs="Calibri"/>
          <w:i/>
          <w:iCs/>
        </w:rPr>
        <w:t>2 minutes (end at 3:02)</w:t>
      </w:r>
    </w:p>
    <w:p w14:paraId="379EDBA3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>Provost Updates and Questions</w:t>
      </w:r>
    </w:p>
    <w:p w14:paraId="645CBDC6" w14:textId="77777777" w:rsidR="008D3E64" w:rsidRPr="003121FA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121FA">
        <w:rPr>
          <w:rFonts w:ascii="Calibri" w:eastAsiaTheme="minorEastAsia" w:hAnsi="Calibri" w:cs="Calibri"/>
          <w:i/>
          <w:iCs/>
        </w:rPr>
        <w:t>10 minutes (end at 3:12)</w:t>
      </w:r>
    </w:p>
    <w:p w14:paraId="54E952A9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 xml:space="preserve">Administrative Updates </w:t>
      </w:r>
    </w:p>
    <w:p w14:paraId="1614EF4B" w14:textId="77777777" w:rsidR="008D3E64" w:rsidRPr="003121FA" w:rsidRDefault="008D3E64" w:rsidP="008D3E64">
      <w:pPr>
        <w:pStyle w:val="ListParagraph"/>
        <w:numPr>
          <w:ilvl w:val="1"/>
          <w:numId w:val="2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Faculty Senate President: Anne Arendt</w:t>
      </w:r>
    </w:p>
    <w:p w14:paraId="3C2CD82E" w14:textId="77777777" w:rsidR="008D3E64" w:rsidRPr="003121FA" w:rsidRDefault="008D3E64" w:rsidP="008D3E64">
      <w:pPr>
        <w:pStyle w:val="ListParagraph"/>
        <w:numPr>
          <w:ilvl w:val="1"/>
          <w:numId w:val="2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Fulton Library: Annie Smith</w:t>
      </w:r>
      <w:bookmarkStart w:id="1" w:name="_GoBack"/>
      <w:bookmarkEnd w:id="1"/>
    </w:p>
    <w:p w14:paraId="1F6E1E93" w14:textId="77777777" w:rsidR="008D3E64" w:rsidRPr="003121FA" w:rsidRDefault="008D3E64" w:rsidP="008D3E64">
      <w:pPr>
        <w:pStyle w:val="ListParagraph"/>
        <w:numPr>
          <w:ilvl w:val="1"/>
          <w:numId w:val="2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 xml:space="preserve">OTL: Wendy Athens </w:t>
      </w:r>
    </w:p>
    <w:p w14:paraId="5E97BA47" w14:textId="77777777" w:rsidR="008D3E64" w:rsidRPr="003121FA" w:rsidRDefault="008D3E64" w:rsidP="008D3E64">
      <w:pPr>
        <w:pStyle w:val="ListParagraph"/>
        <w:numPr>
          <w:ilvl w:val="1"/>
          <w:numId w:val="2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PACE: Nathan Gerber</w:t>
      </w:r>
    </w:p>
    <w:p w14:paraId="7DD21D91" w14:textId="77777777" w:rsidR="008D3E64" w:rsidRPr="003121FA" w:rsidRDefault="008D3E64" w:rsidP="008D3E64">
      <w:pPr>
        <w:pStyle w:val="ListParagraph"/>
        <w:numPr>
          <w:ilvl w:val="1"/>
          <w:numId w:val="2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UVUSA: Maddie Miskho</w:t>
      </w:r>
    </w:p>
    <w:p w14:paraId="00C53379" w14:textId="77777777" w:rsidR="008D3E64" w:rsidRPr="003121FA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121FA">
        <w:rPr>
          <w:rFonts w:ascii="Calibri" w:eastAsiaTheme="minorEastAsia" w:hAnsi="Calibri" w:cs="Calibri"/>
          <w:i/>
          <w:iCs/>
        </w:rPr>
        <w:t>8 minutes (end at 3:20)</w:t>
      </w:r>
    </w:p>
    <w:p w14:paraId="28545CBC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>Standing Committee Reports</w:t>
      </w:r>
      <w:r w:rsidRPr="003121FA">
        <w:rPr>
          <w:rFonts w:ascii="Calibri" w:eastAsiaTheme="minorEastAsia" w:hAnsi="Calibri" w:cs="Calibri"/>
        </w:rPr>
        <w:t xml:space="preserve"> (extra information in MS Teams)</w:t>
      </w:r>
    </w:p>
    <w:p w14:paraId="47765F7B" w14:textId="11BB2992" w:rsidR="008D3E64" w:rsidRPr="003121FA" w:rsidRDefault="008D3E64" w:rsidP="008D3E64">
      <w:pPr>
        <w:pStyle w:val="ListParagraph"/>
        <w:numPr>
          <w:ilvl w:val="1"/>
          <w:numId w:val="3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Special Assignments &amp; Investigations: Rick McDonald (see also workload task force update below)</w:t>
      </w:r>
    </w:p>
    <w:p w14:paraId="2339C618" w14:textId="77777777" w:rsidR="008D3E64" w:rsidRPr="003121FA" w:rsidRDefault="008D3E64" w:rsidP="008D3E64">
      <w:pPr>
        <w:pStyle w:val="ListParagraph"/>
        <w:numPr>
          <w:ilvl w:val="1"/>
          <w:numId w:val="3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Service &amp; Elections: Sandie Waters</w:t>
      </w:r>
    </w:p>
    <w:p w14:paraId="7A713EC3" w14:textId="77777777" w:rsidR="008D3E64" w:rsidRPr="003121FA" w:rsidRDefault="008D3E64" w:rsidP="008D3E64">
      <w:pPr>
        <w:pStyle w:val="ListParagraph"/>
        <w:numPr>
          <w:ilvl w:val="1"/>
          <w:numId w:val="3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Curriculum: Evelyn Porter and Sean Tolman</w:t>
      </w:r>
    </w:p>
    <w:p w14:paraId="6581B9F2" w14:textId="77777777" w:rsidR="008D3E64" w:rsidRPr="003121FA" w:rsidRDefault="008D3E64" w:rsidP="008D3E64">
      <w:pPr>
        <w:pStyle w:val="ListParagraph"/>
        <w:numPr>
          <w:ilvl w:val="1"/>
          <w:numId w:val="3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Retention, Tenure, Promotions &amp; Appeals: Matt North</w:t>
      </w:r>
    </w:p>
    <w:p w14:paraId="3CC7638A" w14:textId="77777777" w:rsidR="008D3E64" w:rsidRPr="003121FA" w:rsidRDefault="008D3E64" w:rsidP="008D3E64">
      <w:pPr>
        <w:pStyle w:val="ListParagraph"/>
        <w:numPr>
          <w:ilvl w:val="1"/>
          <w:numId w:val="3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Advancement of Teaching: Denise Richards</w:t>
      </w:r>
    </w:p>
    <w:p w14:paraId="48426AD1" w14:textId="77777777" w:rsidR="008D3E64" w:rsidRPr="003121FA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121FA">
        <w:rPr>
          <w:rFonts w:ascii="Calibri" w:eastAsiaTheme="minorEastAsia" w:hAnsi="Calibri" w:cs="Calibri"/>
          <w:i/>
          <w:iCs/>
        </w:rPr>
        <w:t>10 minutes (end at 3:30)</w:t>
      </w:r>
    </w:p>
    <w:p w14:paraId="3708AAEB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 xml:space="preserve">Other Committee Reports </w:t>
      </w:r>
    </w:p>
    <w:p w14:paraId="6291CECA" w14:textId="7374EB6D" w:rsidR="008D3E64" w:rsidRPr="003121FA" w:rsidRDefault="008D3E64" w:rsidP="008D3E64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3121FA">
        <w:rPr>
          <w:rFonts w:ascii="Calibri" w:hAnsi="Calibri" w:cs="Calibri"/>
        </w:rPr>
        <w:t xml:space="preserve">Remediation, Sanction, and Separation Task Force </w:t>
      </w:r>
      <w:r w:rsidRPr="006173F4">
        <w:rPr>
          <w:rFonts w:ascii="Calibri" w:hAnsi="Calibri" w:cs="Calibri"/>
          <w:highlight w:val="yellow"/>
        </w:rPr>
        <w:t>(Hill; </w:t>
      </w:r>
      <w:r w:rsidR="006173F4" w:rsidRPr="006173F4">
        <w:rPr>
          <w:rFonts w:ascii="Calibri" w:hAnsi="Calibri" w:cs="Calibri"/>
          <w:highlight w:val="yellow"/>
        </w:rPr>
        <w:t>2</w:t>
      </w:r>
      <w:r w:rsidRPr="006173F4">
        <w:rPr>
          <w:rFonts w:ascii="Calibri" w:hAnsi="Calibri" w:cs="Calibri"/>
          <w:highlight w:val="yellow"/>
        </w:rPr>
        <w:t> min.)</w:t>
      </w:r>
      <w:r w:rsidRPr="003121FA">
        <w:rPr>
          <w:rFonts w:ascii="Calibri" w:hAnsi="Calibri" w:cs="Calibri"/>
        </w:rPr>
        <w:t> </w:t>
      </w:r>
    </w:p>
    <w:p w14:paraId="0EB6F7EC" w14:textId="184AB641" w:rsidR="008D3E64" w:rsidRDefault="008D3E64" w:rsidP="008D3E64">
      <w:pPr>
        <w:pStyle w:val="ListParagraph"/>
        <w:numPr>
          <w:ilvl w:val="0"/>
          <w:numId w:val="4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Workload Task Force update (McDonald; 2 min.)</w:t>
      </w:r>
    </w:p>
    <w:p w14:paraId="053E8E6B" w14:textId="3CD51127" w:rsidR="006173F4" w:rsidRPr="006173F4" w:rsidRDefault="006173F4" w:rsidP="008D3E64">
      <w:pPr>
        <w:pStyle w:val="ListParagraph"/>
        <w:numPr>
          <w:ilvl w:val="0"/>
          <w:numId w:val="4"/>
        </w:numPr>
        <w:spacing w:after="60" w:line="240" w:lineRule="auto"/>
        <w:rPr>
          <w:rFonts w:ascii="Calibri" w:eastAsiaTheme="minorEastAsia" w:hAnsi="Calibri" w:cs="Calibri"/>
          <w:highlight w:val="yellow"/>
        </w:rPr>
      </w:pPr>
      <w:r w:rsidRPr="006173F4">
        <w:rPr>
          <w:rFonts w:ascii="Calibri" w:eastAsiaTheme="minorEastAsia" w:hAnsi="Calibri" w:cs="Calibri"/>
          <w:highlight w:val="yellow"/>
        </w:rPr>
        <w:t>Council on Academic Standards [</w:t>
      </w:r>
      <w:hyperlink r:id="rId9" w:history="1">
        <w:r w:rsidRPr="006173F4">
          <w:rPr>
            <w:rStyle w:val="Hyperlink"/>
            <w:rFonts w:ascii="Calibri" w:eastAsiaTheme="minorEastAsia" w:hAnsi="Calibri" w:cs="Calibri"/>
            <w:color w:val="auto"/>
            <w:highlight w:val="yellow"/>
          </w:rPr>
          <w:t>CAS year-end report</w:t>
        </w:r>
      </w:hyperlink>
      <w:r w:rsidRPr="006173F4">
        <w:rPr>
          <w:rFonts w:ascii="Calibri" w:eastAsiaTheme="minorEastAsia" w:hAnsi="Calibri" w:cs="Calibri"/>
          <w:highlight w:val="yellow"/>
        </w:rPr>
        <w:t xml:space="preserve">] (McAdams-Jones: </w:t>
      </w:r>
      <w:r>
        <w:rPr>
          <w:rFonts w:ascii="Calibri" w:eastAsiaTheme="minorEastAsia" w:hAnsi="Calibri" w:cs="Calibri"/>
          <w:highlight w:val="yellow"/>
        </w:rPr>
        <w:t>1</w:t>
      </w:r>
      <w:r w:rsidRPr="006173F4">
        <w:rPr>
          <w:rFonts w:ascii="Calibri" w:eastAsiaTheme="minorEastAsia" w:hAnsi="Calibri" w:cs="Calibri"/>
          <w:highlight w:val="yellow"/>
        </w:rPr>
        <w:t xml:space="preserve"> min)</w:t>
      </w:r>
    </w:p>
    <w:p w14:paraId="1C51D8BA" w14:textId="77777777" w:rsidR="008D3E64" w:rsidRPr="003121FA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121FA">
        <w:rPr>
          <w:rFonts w:ascii="Calibri" w:eastAsiaTheme="minorEastAsia" w:hAnsi="Calibri" w:cs="Calibri"/>
          <w:i/>
          <w:iCs/>
        </w:rPr>
        <w:t>5 minutes (end at 3:35)</w:t>
      </w:r>
    </w:p>
    <w:p w14:paraId="0AF40FB2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>Presentation Items - Non-debate/No-comment Items</w:t>
      </w:r>
    </w:p>
    <w:p w14:paraId="500AD503" w14:textId="77777777" w:rsidR="008D3E64" w:rsidRPr="003121FA" w:rsidRDefault="008D3E64" w:rsidP="008D3E64">
      <w:pPr>
        <w:pStyle w:val="ListParagraph"/>
        <w:numPr>
          <w:ilvl w:val="1"/>
          <w:numId w:val="5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Welcome new Faculty Senators (Arendt; 3 min.)</w:t>
      </w:r>
    </w:p>
    <w:p w14:paraId="4A9ABA84" w14:textId="77777777" w:rsidR="008D3E64" w:rsidRPr="003121FA" w:rsidRDefault="008D3E64" w:rsidP="008D3E64">
      <w:pPr>
        <w:pStyle w:val="ListParagraph"/>
        <w:numPr>
          <w:ilvl w:val="1"/>
          <w:numId w:val="5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President Tuminez (15 min.)</w:t>
      </w:r>
    </w:p>
    <w:p w14:paraId="2CF23F68" w14:textId="77777777" w:rsidR="008D3E64" w:rsidRPr="003121FA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i/>
          <w:iCs/>
        </w:rPr>
        <w:t>18 minutes (end at 3:53)</w:t>
      </w:r>
    </w:p>
    <w:p w14:paraId="6477505F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 xml:space="preserve">Consent Agenda </w:t>
      </w:r>
      <w:r w:rsidRPr="003121FA">
        <w:rPr>
          <w:rFonts w:ascii="Calibri" w:eastAsiaTheme="minorEastAsia" w:hAnsi="Calibri" w:cs="Calibri"/>
        </w:rPr>
        <w:t>- Routine business approved as one item (</w:t>
      </w:r>
      <w:hyperlink r:id="rId10" w:anchor="targetText=A%20consent%20agenda%20is%20a,motions%20on%20each%20item%20separately." w:history="1">
        <w:r w:rsidRPr="003121FA">
          <w:rPr>
            <w:rStyle w:val="Hyperlink"/>
            <w:rFonts w:ascii="Calibri" w:eastAsiaTheme="minorEastAsia" w:hAnsi="Calibri" w:cs="Calibri"/>
            <w:color w:val="auto"/>
          </w:rPr>
          <w:t>more info.</w:t>
        </w:r>
      </w:hyperlink>
      <w:r w:rsidRPr="003121FA">
        <w:rPr>
          <w:rFonts w:ascii="Calibri" w:eastAsiaTheme="minorEastAsia" w:hAnsi="Calibri" w:cs="Calibri"/>
        </w:rPr>
        <w:t>)</w:t>
      </w:r>
    </w:p>
    <w:p w14:paraId="50533350" w14:textId="77777777" w:rsidR="008D3E64" w:rsidRPr="003121FA" w:rsidRDefault="008D3E64" w:rsidP="008D3E64">
      <w:pPr>
        <w:pStyle w:val="ListParagraph"/>
        <w:numPr>
          <w:ilvl w:val="1"/>
          <w:numId w:val="6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>None</w:t>
      </w:r>
    </w:p>
    <w:p w14:paraId="22E465FF" w14:textId="77777777" w:rsidR="008D3E64" w:rsidRPr="003121FA" w:rsidRDefault="008D3E64" w:rsidP="008D3E64">
      <w:pPr>
        <w:spacing w:after="60" w:line="240" w:lineRule="auto"/>
        <w:ind w:left="1080"/>
        <w:jc w:val="right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i/>
          <w:iCs/>
        </w:rPr>
        <w:t>0 minutes (end at 3:53)</w:t>
      </w:r>
    </w:p>
    <w:p w14:paraId="2F29AAA0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>Senate Resolutions</w:t>
      </w:r>
    </w:p>
    <w:p w14:paraId="6C837E6F" w14:textId="77777777" w:rsidR="008D3E64" w:rsidRPr="003121FA" w:rsidRDefault="008D3E64" w:rsidP="008D3E64">
      <w:pPr>
        <w:pStyle w:val="ListParagraph"/>
        <w:numPr>
          <w:ilvl w:val="1"/>
          <w:numId w:val="7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t xml:space="preserve">SRI Scores Spring 2020 </w:t>
      </w:r>
      <w:proofErr w:type="spellStart"/>
      <w:r w:rsidRPr="003121FA">
        <w:rPr>
          <w:rFonts w:ascii="Calibri" w:eastAsiaTheme="minorEastAsia" w:hAnsi="Calibri" w:cs="Calibri"/>
        </w:rPr>
        <w:t>Covid</w:t>
      </w:r>
      <w:proofErr w:type="spellEnd"/>
      <w:r w:rsidRPr="003121FA">
        <w:rPr>
          <w:rFonts w:ascii="Calibri" w:eastAsiaTheme="minorEastAsia" w:hAnsi="Calibri" w:cs="Calibri"/>
        </w:rPr>
        <w:t xml:space="preserve"> [</w:t>
      </w:r>
      <w:hyperlink r:id="rId11" w:history="1">
        <w:r w:rsidRPr="003121FA">
          <w:rPr>
            <w:rStyle w:val="Hyperlink"/>
            <w:rFonts w:ascii="Calibri" w:eastAsiaTheme="minorEastAsia" w:hAnsi="Calibri" w:cs="Calibri"/>
            <w:color w:val="auto"/>
          </w:rPr>
          <w:t>resolution</w:t>
        </w:r>
      </w:hyperlink>
      <w:r w:rsidRPr="003121FA">
        <w:rPr>
          <w:rFonts w:ascii="Calibri" w:eastAsiaTheme="minorEastAsia" w:hAnsi="Calibri" w:cs="Calibri"/>
        </w:rPr>
        <w:t xml:space="preserve">] (Richards and Hill; 5 min) </w:t>
      </w:r>
    </w:p>
    <w:p w14:paraId="0B965F04" w14:textId="77777777" w:rsidR="008D3E64" w:rsidRPr="003121FA" w:rsidRDefault="008D3E64" w:rsidP="008D3E64">
      <w:pPr>
        <w:pStyle w:val="ListParagraph"/>
        <w:numPr>
          <w:ilvl w:val="1"/>
          <w:numId w:val="7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eastAsiaTheme="minorEastAsia" w:hAnsi="Calibri" w:cs="Calibri"/>
        </w:rPr>
        <w:lastRenderedPageBreak/>
        <w:t>Tenure review extension [</w:t>
      </w:r>
      <w:hyperlink r:id="rId12" w:history="1">
        <w:r w:rsidRPr="003121FA">
          <w:rPr>
            <w:rStyle w:val="Hyperlink"/>
            <w:rFonts w:ascii="Calibri" w:eastAsiaTheme="minorEastAsia" w:hAnsi="Calibri" w:cs="Calibri"/>
            <w:color w:val="auto"/>
          </w:rPr>
          <w:t>resolution</w:t>
        </w:r>
      </w:hyperlink>
      <w:r w:rsidRPr="003121FA">
        <w:rPr>
          <w:rFonts w:ascii="Calibri" w:eastAsiaTheme="minorEastAsia" w:hAnsi="Calibri" w:cs="Calibri"/>
        </w:rPr>
        <w:t xml:space="preserve"> | </w:t>
      </w:r>
      <w:hyperlink r:id="rId13" w:history="1">
        <w:r w:rsidRPr="003121FA">
          <w:rPr>
            <w:rStyle w:val="Hyperlink"/>
            <w:rFonts w:ascii="Calibri" w:eastAsiaTheme="minorEastAsia" w:hAnsi="Calibri" w:cs="Calibri"/>
            <w:color w:val="auto"/>
          </w:rPr>
          <w:t>English Department statement</w:t>
        </w:r>
      </w:hyperlink>
      <w:r w:rsidRPr="003121FA">
        <w:rPr>
          <w:rFonts w:ascii="Calibri" w:eastAsiaTheme="minorEastAsia" w:hAnsi="Calibri" w:cs="Calibri"/>
        </w:rPr>
        <w:t>] (McDonald; 5 min)</w:t>
      </w:r>
    </w:p>
    <w:p w14:paraId="22C7C524" w14:textId="77777777" w:rsidR="008D3E64" w:rsidRPr="003121FA" w:rsidRDefault="008D3E64" w:rsidP="008D3E64">
      <w:pPr>
        <w:spacing w:after="60" w:line="240" w:lineRule="auto"/>
        <w:ind w:left="1080"/>
        <w:jc w:val="right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i/>
          <w:iCs/>
        </w:rPr>
        <w:t>10 minutes (end at 4:03)</w:t>
      </w:r>
      <w:r w:rsidRPr="003121FA">
        <w:rPr>
          <w:rFonts w:ascii="Calibri" w:eastAsiaTheme="minorEastAsia" w:hAnsi="Calibri" w:cs="Calibri"/>
          <w:b/>
          <w:bCs/>
        </w:rPr>
        <w:t xml:space="preserve"> </w:t>
      </w:r>
    </w:p>
    <w:p w14:paraId="64E2C1C1" w14:textId="77777777" w:rsidR="008D3E64" w:rsidRPr="003121FA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 xml:space="preserve">Policy Related Debate Calendar </w:t>
      </w:r>
      <w:r w:rsidRPr="003121FA">
        <w:rPr>
          <w:rFonts w:ascii="Calibri" w:eastAsiaTheme="minorEastAsia" w:hAnsi="Calibri" w:cs="Calibri"/>
        </w:rPr>
        <w:t>(</w:t>
      </w:r>
      <w:hyperlink r:id="rId14" w:history="1">
        <w:r w:rsidRPr="003121FA">
          <w:rPr>
            <w:rStyle w:val="Hyperlink"/>
            <w:rFonts w:ascii="Calibri" w:eastAsiaTheme="minorEastAsia" w:hAnsi="Calibri" w:cs="Calibri"/>
            <w:color w:val="auto"/>
          </w:rPr>
          <w:t>approval process</w:t>
        </w:r>
      </w:hyperlink>
      <w:r w:rsidRPr="003121FA">
        <w:rPr>
          <w:rFonts w:ascii="Calibri" w:eastAsiaTheme="minorEastAsia" w:hAnsi="Calibri" w:cs="Calibri"/>
        </w:rPr>
        <w:t>)</w:t>
      </w:r>
    </w:p>
    <w:p w14:paraId="6A2FF47C" w14:textId="77777777" w:rsidR="008D3E64" w:rsidRPr="003121FA" w:rsidRDefault="008D3E64" w:rsidP="008D3E64">
      <w:pPr>
        <w:pStyle w:val="ListParagraph"/>
        <w:numPr>
          <w:ilvl w:val="1"/>
          <w:numId w:val="8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121FA">
        <w:rPr>
          <w:rFonts w:ascii="Calibri" w:eastAsiaTheme="minorEastAsia" w:hAnsi="Calibri" w:cs="Calibri"/>
          <w:b/>
          <w:bCs/>
        </w:rPr>
        <w:t>Motion and Vote</w:t>
      </w:r>
      <w:r w:rsidRPr="003121FA">
        <w:rPr>
          <w:rFonts w:ascii="Calibri" w:eastAsiaTheme="minorEastAsia" w:hAnsi="Calibri" w:cs="Calibri"/>
        </w:rPr>
        <w:t xml:space="preserve"> (action items/motions entertained - 3rd step</w:t>
      </w:r>
      <w:r w:rsidRPr="003121FA">
        <w:rPr>
          <w:rFonts w:ascii="Calibri" w:eastAsiaTheme="minorEastAsia" w:hAnsi="Calibri" w:cs="Calibri"/>
          <w:b/>
          <w:bCs/>
        </w:rPr>
        <w:t>)</w:t>
      </w:r>
    </w:p>
    <w:p w14:paraId="4CC31E0D" w14:textId="53BE00C5" w:rsidR="008D3E64" w:rsidRPr="003B785D" w:rsidRDefault="008D3E64" w:rsidP="008D3E64">
      <w:pPr>
        <w:pStyle w:val="ListParagraph"/>
        <w:numPr>
          <w:ilvl w:val="2"/>
          <w:numId w:val="9"/>
        </w:numPr>
        <w:spacing w:after="60" w:line="240" w:lineRule="auto"/>
        <w:rPr>
          <w:rFonts w:ascii="Calibri" w:eastAsiaTheme="minorEastAsia" w:hAnsi="Calibri" w:cs="Calibri"/>
        </w:rPr>
      </w:pPr>
      <w:r w:rsidRPr="003121FA">
        <w:rPr>
          <w:rFonts w:ascii="Calibri" w:hAnsi="Calibri" w:cs="Calibri"/>
        </w:rPr>
        <w:t>Policy 165 Discrimination, Harassment, and Affirmative Action  [</w:t>
      </w:r>
      <w:hyperlink r:id="rId15" w:history="1">
        <w:r w:rsidRPr="003121FA">
          <w:rPr>
            <w:rStyle w:val="Hyperlink"/>
            <w:rFonts w:ascii="Calibri" w:hAnsi="Calibri" w:cs="Calibri"/>
            <w:color w:val="auto"/>
          </w:rPr>
          <w:t>policy</w:t>
        </w:r>
      </w:hyperlink>
      <w:r w:rsidRPr="003121FA">
        <w:rPr>
          <w:rFonts w:ascii="Calibri" w:hAnsi="Calibri" w:cs="Calibri"/>
        </w:rPr>
        <w:t xml:space="preserve"> | </w:t>
      </w:r>
      <w:hyperlink r:id="rId16" w:history="1">
        <w:r w:rsidRPr="003B785D">
          <w:rPr>
            <w:rStyle w:val="Hyperlink"/>
            <w:rFonts w:ascii="Calibri" w:hAnsi="Calibri" w:cs="Calibri"/>
            <w:color w:val="auto"/>
          </w:rPr>
          <w:t>comments</w:t>
        </w:r>
      </w:hyperlink>
      <w:r w:rsidRPr="003B785D">
        <w:rPr>
          <w:rFonts w:ascii="Calibri" w:hAnsi="Calibri" w:cs="Calibri"/>
        </w:rPr>
        <w:t xml:space="preserve"> |  cast your vote via MS Teams during meeting</w:t>
      </w:r>
      <w:r w:rsidRPr="003B785D">
        <w:rPr>
          <w:rFonts w:ascii="Calibri" w:eastAsiaTheme="minorEastAsia" w:hAnsi="Calibri" w:cs="Calibri"/>
        </w:rPr>
        <w:t xml:space="preserve">] (Parry and Hill; 5 min.)  </w:t>
      </w:r>
    </w:p>
    <w:p w14:paraId="7464ACDD" w14:textId="11F2CA60" w:rsidR="008D3E64" w:rsidRPr="003B785D" w:rsidRDefault="008D3E64" w:rsidP="008D3E64">
      <w:pPr>
        <w:pStyle w:val="ListParagraph"/>
        <w:numPr>
          <w:ilvl w:val="2"/>
          <w:numId w:val="9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t>Policy 605 Curriculum Approval [</w:t>
      </w:r>
      <w:hyperlink r:id="rId17" w:history="1">
        <w:r w:rsidRPr="003B785D">
          <w:rPr>
            <w:rStyle w:val="Hyperlink"/>
            <w:color w:val="auto"/>
          </w:rPr>
          <w:t>policy</w:t>
        </w:r>
      </w:hyperlink>
      <w:r w:rsidRPr="003B785D">
        <w:t xml:space="preserve"> | </w:t>
      </w:r>
      <w:r w:rsidR="00F7525C" w:rsidRPr="003B785D">
        <w:t xml:space="preserve"> </w:t>
      </w:r>
      <w:hyperlink r:id="rId18" w:history="1">
        <w:r w:rsidR="00F7525C" w:rsidRPr="003B785D">
          <w:rPr>
            <w:rStyle w:val="Hyperlink"/>
            <w:color w:val="auto"/>
          </w:rPr>
          <w:t>protocol/process (was g</w:t>
        </w:r>
        <w:r w:rsidRPr="003B785D">
          <w:rPr>
            <w:rStyle w:val="Hyperlink"/>
            <w:color w:val="auto"/>
          </w:rPr>
          <w:t>uideline</w:t>
        </w:r>
        <w:r w:rsidR="00F7525C" w:rsidRPr="003B785D">
          <w:rPr>
            <w:rStyle w:val="Hyperlink"/>
            <w:color w:val="auto"/>
          </w:rPr>
          <w:t>s)</w:t>
        </w:r>
      </w:hyperlink>
      <w:r w:rsidR="00F7525C" w:rsidRPr="003B785D">
        <w:t xml:space="preserve"> </w:t>
      </w:r>
      <w:r w:rsidRPr="003B785D">
        <w:t xml:space="preserve">| </w:t>
      </w:r>
      <w:hyperlink r:id="rId19" w:history="1">
        <w:r w:rsidRPr="003B785D">
          <w:rPr>
            <w:rStyle w:val="Hyperlink"/>
            <w:color w:val="auto"/>
          </w:rPr>
          <w:t>policy comments </w:t>
        </w:r>
      </w:hyperlink>
      <w:r w:rsidRPr="003B785D">
        <w:t xml:space="preserve">| </w:t>
      </w:r>
      <w:hyperlink r:id="rId20" w:history="1">
        <w:r w:rsidR="00F7525C" w:rsidRPr="003B785D">
          <w:rPr>
            <w:rStyle w:val="Hyperlink"/>
            <w:color w:val="auto"/>
          </w:rPr>
          <w:t>protocol/process (was g</w:t>
        </w:r>
        <w:r w:rsidRPr="003B785D">
          <w:rPr>
            <w:rStyle w:val="Hyperlink"/>
            <w:color w:val="auto"/>
          </w:rPr>
          <w:t>uideline</w:t>
        </w:r>
        <w:r w:rsidR="00F7525C" w:rsidRPr="003B785D">
          <w:rPr>
            <w:rStyle w:val="Hyperlink"/>
            <w:color w:val="auto"/>
          </w:rPr>
          <w:t>)</w:t>
        </w:r>
        <w:r w:rsidRPr="003B785D">
          <w:rPr>
            <w:rStyle w:val="Hyperlink"/>
            <w:color w:val="auto"/>
          </w:rPr>
          <w:t xml:space="preserve"> comment</w:t>
        </w:r>
        <w:r w:rsidR="00F7525C" w:rsidRPr="003B785D">
          <w:rPr>
            <w:rStyle w:val="Hyperlink"/>
            <w:color w:val="auto"/>
          </w:rPr>
          <w:t>s – will address in fall</w:t>
        </w:r>
      </w:hyperlink>
      <w:r w:rsidRPr="003B785D">
        <w:t xml:space="preserve"> | </w:t>
      </w:r>
      <w:hyperlink r:id="rId21" w:history="1">
        <w:r w:rsidR="007F0EC3" w:rsidRPr="003B785D">
          <w:rPr>
            <w:rStyle w:val="Hyperlink"/>
            <w:color w:val="auto"/>
          </w:rPr>
          <w:t>policy 605 comment responses from curriculum committee</w:t>
        </w:r>
      </w:hyperlink>
      <w:r w:rsidR="007F0EC3" w:rsidRPr="003B785D">
        <w:t xml:space="preserve"> |</w:t>
      </w:r>
      <w:r w:rsidRPr="003B785D">
        <w:t xml:space="preserve"> cast your vote via</w:t>
      </w:r>
      <w:r w:rsidRPr="003B785D">
        <w:rPr>
          <w:rFonts w:ascii="Calibri" w:hAnsi="Calibri" w:cs="Calibri"/>
        </w:rPr>
        <w:t xml:space="preserve"> MS Teams during meeting]</w:t>
      </w:r>
      <w:r w:rsidRPr="003B785D">
        <w:rPr>
          <w:rFonts w:ascii="Calibri" w:eastAsiaTheme="minorEastAsia" w:hAnsi="Calibri" w:cs="Calibri"/>
        </w:rPr>
        <w:t xml:space="preserve"> (Parry and Hill; 5 min.)</w:t>
      </w:r>
    </w:p>
    <w:p w14:paraId="554899D0" w14:textId="6566C45D" w:rsidR="008D3E64" w:rsidRPr="003B785D" w:rsidRDefault="008D3E64" w:rsidP="008D3E64">
      <w:pPr>
        <w:pStyle w:val="ListParagraph"/>
        <w:numPr>
          <w:ilvl w:val="2"/>
          <w:numId w:val="9"/>
        </w:numPr>
        <w:spacing w:after="0" w:line="240" w:lineRule="auto"/>
        <w:rPr>
          <w:rFonts w:ascii="Calibri" w:hAnsi="Calibri" w:cs="Calibri"/>
        </w:rPr>
      </w:pPr>
      <w:r w:rsidRPr="003B785D">
        <w:rPr>
          <w:rFonts w:ascii="Calibri" w:hAnsi="Calibri" w:cs="Calibri"/>
        </w:rPr>
        <w:t xml:space="preserve">Policy 102 </w:t>
      </w:r>
      <w:r w:rsidR="0019464A" w:rsidRPr="0019464A">
        <w:rPr>
          <w:rFonts w:ascii="Calibri" w:hAnsi="Calibri" w:cs="Calibri"/>
          <w:highlight w:val="yellow"/>
        </w:rPr>
        <w:t>Establishing and Disbanding</w:t>
      </w:r>
      <w:r w:rsidRPr="003B785D">
        <w:rPr>
          <w:rFonts w:ascii="Calibri" w:hAnsi="Calibri" w:cs="Calibri"/>
        </w:rPr>
        <w:t xml:space="preserve"> Committees</w:t>
      </w:r>
      <w:r w:rsidR="004825CE">
        <w:rPr>
          <w:rFonts w:ascii="Calibri" w:hAnsi="Calibri" w:cs="Calibri"/>
        </w:rPr>
        <w:t xml:space="preserve"> now to be </w:t>
      </w:r>
      <w:r w:rsidR="004825CE" w:rsidRPr="004825CE">
        <w:rPr>
          <w:rFonts w:ascii="Calibri" w:hAnsi="Calibri" w:cs="Calibri"/>
          <w:highlight w:val="yellow"/>
        </w:rPr>
        <w:t>University Governance Committees</w:t>
      </w:r>
      <w:r w:rsidRPr="003B785D">
        <w:rPr>
          <w:rFonts w:ascii="Calibri" w:hAnsi="Calibri" w:cs="Calibri"/>
        </w:rPr>
        <w:t xml:space="preserve">  [</w:t>
      </w:r>
      <w:hyperlink r:id="rId22" w:history="1">
        <w:r w:rsidRPr="003B785D">
          <w:rPr>
            <w:rStyle w:val="Hyperlink"/>
            <w:rFonts w:ascii="Calibri" w:hAnsi="Calibri" w:cs="Calibri"/>
            <w:color w:val="auto"/>
          </w:rPr>
          <w:t>policy</w:t>
        </w:r>
      </w:hyperlink>
      <w:r w:rsidRPr="003B785D">
        <w:rPr>
          <w:rFonts w:ascii="Calibri" w:hAnsi="Calibri" w:cs="Calibri"/>
        </w:rPr>
        <w:t xml:space="preserve"> | </w:t>
      </w:r>
      <w:hyperlink r:id="rId23" w:history="1">
        <w:r w:rsidRPr="003B785D">
          <w:rPr>
            <w:rStyle w:val="Hyperlink"/>
            <w:rFonts w:ascii="Calibri" w:hAnsi="Calibri" w:cs="Calibri"/>
            <w:color w:val="auto"/>
          </w:rPr>
          <w:t>comments</w:t>
        </w:r>
      </w:hyperlink>
      <w:r w:rsidRPr="003B785D">
        <w:rPr>
          <w:rFonts w:ascii="Calibri" w:hAnsi="Calibri" w:cs="Calibri"/>
        </w:rPr>
        <w:t xml:space="preserve"> |cast your vote via MS Teams during meeting] (policy to stage 2 approved by 3/19/20 President’s Council)  (</w:t>
      </w:r>
      <w:r w:rsidRPr="003B785D">
        <w:rPr>
          <w:rFonts w:ascii="Calibri" w:eastAsiaTheme="minorEastAsia" w:hAnsi="Calibri" w:cs="Calibri"/>
        </w:rPr>
        <w:t>Parry and Hill; 5 min.</w:t>
      </w:r>
      <w:r w:rsidRPr="003B785D">
        <w:rPr>
          <w:rFonts w:ascii="Calibri" w:hAnsi="Calibri" w:cs="Calibri"/>
        </w:rPr>
        <w:t xml:space="preserve">) </w:t>
      </w:r>
    </w:p>
    <w:p w14:paraId="5D41A065" w14:textId="77777777" w:rsidR="008D3E64" w:rsidRPr="003B785D" w:rsidRDefault="008D3E64" w:rsidP="008D3E64">
      <w:pPr>
        <w:spacing w:after="60" w:line="240" w:lineRule="auto"/>
        <w:ind w:left="720"/>
        <w:jc w:val="right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i/>
          <w:iCs/>
        </w:rPr>
        <w:t>15 minutes (end at 4:18)</w:t>
      </w:r>
    </w:p>
    <w:p w14:paraId="39B328BF" w14:textId="77777777" w:rsidR="008D3E64" w:rsidRPr="003B785D" w:rsidRDefault="008D3E64" w:rsidP="008D3E64">
      <w:pPr>
        <w:pStyle w:val="ListParagraph"/>
        <w:numPr>
          <w:ilvl w:val="1"/>
          <w:numId w:val="8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  <w:b/>
          <w:bCs/>
        </w:rPr>
        <w:t xml:space="preserve">Debate </w:t>
      </w:r>
      <w:r w:rsidRPr="003B785D">
        <w:rPr>
          <w:rFonts w:ascii="Calibri" w:eastAsiaTheme="minorEastAsia" w:hAnsi="Calibri" w:cs="Calibri"/>
        </w:rPr>
        <w:t>(first reading/response - 2nd step)</w:t>
      </w:r>
    </w:p>
    <w:p w14:paraId="292EEA00" w14:textId="77777777" w:rsidR="008D3E64" w:rsidRPr="003B785D" w:rsidRDefault="008D3E64" w:rsidP="008D3E64">
      <w:pPr>
        <w:pStyle w:val="ListParagraph"/>
        <w:numPr>
          <w:ilvl w:val="2"/>
          <w:numId w:val="10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07D3C7D6" w14:textId="77777777" w:rsidR="008D3E64" w:rsidRPr="003B785D" w:rsidRDefault="008D3E64" w:rsidP="008D3E64">
      <w:pPr>
        <w:spacing w:after="60" w:line="240" w:lineRule="auto"/>
        <w:ind w:left="720"/>
        <w:jc w:val="right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i/>
          <w:iCs/>
        </w:rPr>
        <w:t>0 minutes (end at 4:18)</w:t>
      </w:r>
    </w:p>
    <w:p w14:paraId="62A61B4E" w14:textId="77777777" w:rsidR="008D3E64" w:rsidRPr="003B785D" w:rsidRDefault="008D3E64" w:rsidP="008D3E64">
      <w:pPr>
        <w:pStyle w:val="ListParagraph"/>
        <w:numPr>
          <w:ilvl w:val="1"/>
          <w:numId w:val="8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  <w:b/>
          <w:bCs/>
        </w:rPr>
        <w:t xml:space="preserve">Read and Comment </w:t>
      </w:r>
      <w:r w:rsidRPr="003B785D">
        <w:rPr>
          <w:rFonts w:ascii="Calibri" w:eastAsiaTheme="minorEastAsia" w:hAnsi="Calibri" w:cs="Calibri"/>
        </w:rPr>
        <w:t>(informational items - 1st step)</w:t>
      </w:r>
    </w:p>
    <w:p w14:paraId="197272E1" w14:textId="77777777" w:rsidR="008D3E64" w:rsidRPr="003B785D" w:rsidRDefault="008D3E64" w:rsidP="008D3E64">
      <w:pPr>
        <w:pStyle w:val="ListParagraph"/>
        <w:numPr>
          <w:ilvl w:val="2"/>
          <w:numId w:val="1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56ADD8A9" w14:textId="77777777" w:rsidR="008D3E64" w:rsidRPr="003B785D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i/>
          <w:iCs/>
        </w:rPr>
        <w:t>0 minutes (end at 4:18)</w:t>
      </w:r>
    </w:p>
    <w:p w14:paraId="665DAAB4" w14:textId="77777777" w:rsidR="008D3E64" w:rsidRPr="003B785D" w:rsidRDefault="008D3E64" w:rsidP="008D3E64">
      <w:pPr>
        <w:pStyle w:val="ListParagraph"/>
        <w:numPr>
          <w:ilvl w:val="1"/>
          <w:numId w:val="12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Progress to Stages 3 or 4</w:t>
      </w:r>
      <w:r w:rsidRPr="003B785D">
        <w:rPr>
          <w:rFonts w:ascii="Calibri" w:eastAsiaTheme="minorEastAsia" w:hAnsi="Calibri" w:cs="Calibri"/>
        </w:rPr>
        <w:t xml:space="preserve"> (no discussion)</w:t>
      </w:r>
    </w:p>
    <w:p w14:paraId="326A9707" w14:textId="77777777" w:rsidR="008D3E64" w:rsidRPr="003B785D" w:rsidRDefault="008D3E64" w:rsidP="008D3E64">
      <w:pPr>
        <w:pStyle w:val="ListParagraph"/>
        <w:numPr>
          <w:ilvl w:val="2"/>
          <w:numId w:val="13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3E30C701" w14:textId="77777777" w:rsidR="008D3E64" w:rsidRPr="003B785D" w:rsidRDefault="008D3E64" w:rsidP="008D3E64">
      <w:pPr>
        <w:spacing w:after="60" w:line="240" w:lineRule="auto"/>
        <w:ind w:left="1440"/>
        <w:rPr>
          <w:rFonts w:ascii="Calibri" w:eastAsiaTheme="minorEastAsia" w:hAnsi="Calibri" w:cs="Calibri"/>
        </w:rPr>
      </w:pPr>
    </w:p>
    <w:p w14:paraId="704F3492" w14:textId="77777777" w:rsidR="008D3E64" w:rsidRPr="003B785D" w:rsidRDefault="008D3E64" w:rsidP="008D3E64">
      <w:pPr>
        <w:pStyle w:val="ListParagraph"/>
        <w:numPr>
          <w:ilvl w:val="1"/>
          <w:numId w:val="12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Policies: Proposals or Stage 1</w:t>
      </w:r>
    </w:p>
    <w:p w14:paraId="29A0C29F" w14:textId="77777777" w:rsidR="008D3E64" w:rsidRPr="003B785D" w:rsidRDefault="008D3E64" w:rsidP="008D3E64">
      <w:pPr>
        <w:pStyle w:val="ListParagraph"/>
        <w:numPr>
          <w:ilvl w:val="2"/>
          <w:numId w:val="14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 xml:space="preserve">Update on </w:t>
      </w:r>
      <w:hyperlink r:id="rId24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640 Sabbatical Leave Policy</w:t>
        </w:r>
      </w:hyperlink>
      <w:r w:rsidRPr="003B785D">
        <w:rPr>
          <w:rFonts w:ascii="Calibri" w:eastAsiaTheme="minorEastAsia" w:hAnsi="Calibri" w:cs="Calibri"/>
        </w:rPr>
        <w:t xml:space="preserve"> (Parry; 4 min.)</w:t>
      </w:r>
    </w:p>
    <w:p w14:paraId="175711B9" w14:textId="77777777" w:rsidR="008D3E64" w:rsidRPr="003B785D" w:rsidRDefault="008D3E64" w:rsidP="008D3E64">
      <w:pPr>
        <w:pStyle w:val="ListParagraph"/>
        <w:numPr>
          <w:ilvl w:val="3"/>
          <w:numId w:val="14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Invitation to participate and give input</w:t>
      </w:r>
    </w:p>
    <w:p w14:paraId="024FB662" w14:textId="77777777" w:rsidR="008D3E64" w:rsidRPr="003B785D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4 minutes (end at 4:22)</w:t>
      </w:r>
    </w:p>
    <w:p w14:paraId="47148EB7" w14:textId="77777777" w:rsidR="008D3E64" w:rsidRPr="003B785D" w:rsidRDefault="008D3E64" w:rsidP="008D3E64">
      <w:pPr>
        <w:pStyle w:val="ListParagraph"/>
        <w:numPr>
          <w:ilvl w:val="1"/>
          <w:numId w:val="15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Feedback on Stage 2 comments</w:t>
      </w:r>
    </w:p>
    <w:p w14:paraId="7AB3D666" w14:textId="77777777" w:rsidR="008D3E64" w:rsidRPr="003B785D" w:rsidRDefault="008D3E64" w:rsidP="008D3E64">
      <w:pPr>
        <w:pStyle w:val="ListParagraph"/>
        <w:numPr>
          <w:ilvl w:val="2"/>
          <w:numId w:val="15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603508AE" w14:textId="77777777" w:rsidR="008D3E64" w:rsidRPr="003B785D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i/>
          <w:iCs/>
        </w:rPr>
        <w:t>0 minutes (end at 4:22)</w:t>
      </w:r>
    </w:p>
    <w:p w14:paraId="6D9ADE57" w14:textId="77777777" w:rsidR="008D3E64" w:rsidRPr="003B785D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  <w:b/>
          <w:bCs/>
        </w:rPr>
        <w:t xml:space="preserve">Non-policy Related Action Calendar </w:t>
      </w:r>
      <w:r w:rsidRPr="003B785D">
        <w:rPr>
          <w:rFonts w:ascii="Calibri" w:eastAsiaTheme="minorEastAsia" w:hAnsi="Calibri" w:cs="Calibri"/>
        </w:rPr>
        <w:t>(</w:t>
      </w:r>
      <w:hyperlink r:id="rId25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approval process</w:t>
        </w:r>
      </w:hyperlink>
      <w:r w:rsidRPr="003B785D">
        <w:rPr>
          <w:rFonts w:ascii="Calibri" w:eastAsiaTheme="minorEastAsia" w:hAnsi="Calibri" w:cs="Calibri"/>
        </w:rPr>
        <w:t>)</w:t>
      </w:r>
    </w:p>
    <w:p w14:paraId="6950955B" w14:textId="77777777" w:rsidR="008D3E64" w:rsidRPr="003B785D" w:rsidRDefault="008D3E64" w:rsidP="008D3E64">
      <w:pPr>
        <w:pStyle w:val="ListParagraph"/>
        <w:numPr>
          <w:ilvl w:val="1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  <w:b/>
          <w:bCs/>
        </w:rPr>
        <w:t xml:space="preserve">Motion and Vote </w:t>
      </w:r>
      <w:r w:rsidRPr="003B785D">
        <w:rPr>
          <w:rFonts w:ascii="Calibri" w:eastAsiaTheme="minorEastAsia" w:hAnsi="Calibri" w:cs="Calibri"/>
        </w:rPr>
        <w:t>(action items/motions entertained - 3rd step)</w:t>
      </w:r>
    </w:p>
    <w:p w14:paraId="537EB7AC" w14:textId="77777777" w:rsidR="008D3E64" w:rsidRPr="003B785D" w:rsidRDefault="008D3E64" w:rsidP="008D3E64">
      <w:pPr>
        <w:pStyle w:val="ListParagraph"/>
        <w:numPr>
          <w:ilvl w:val="2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3F5925BD" w14:textId="77777777" w:rsidR="008D3E64" w:rsidRPr="003B785D" w:rsidRDefault="008D3E64" w:rsidP="008D3E64">
      <w:pPr>
        <w:spacing w:after="60" w:line="240" w:lineRule="auto"/>
        <w:ind w:left="1980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0 minutes (end at 4:22)</w:t>
      </w:r>
    </w:p>
    <w:p w14:paraId="5A099ED9" w14:textId="77777777" w:rsidR="008D3E64" w:rsidRPr="003B785D" w:rsidRDefault="008D3E64" w:rsidP="008D3E64">
      <w:pPr>
        <w:pStyle w:val="ListParagraph"/>
        <w:numPr>
          <w:ilvl w:val="1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  <w:b/>
          <w:bCs/>
        </w:rPr>
        <w:t xml:space="preserve">Debate </w:t>
      </w:r>
      <w:r w:rsidRPr="003B785D">
        <w:rPr>
          <w:rFonts w:ascii="Calibri" w:eastAsiaTheme="minorEastAsia" w:hAnsi="Calibri" w:cs="Calibri"/>
        </w:rPr>
        <w:t>(first reading/response - 2nd step)</w:t>
      </w:r>
    </w:p>
    <w:p w14:paraId="3E1FC6D8" w14:textId="77777777" w:rsidR="008D3E64" w:rsidRPr="003B785D" w:rsidRDefault="008D3E64" w:rsidP="008D3E64">
      <w:pPr>
        <w:pStyle w:val="ListParagraph"/>
        <w:numPr>
          <w:ilvl w:val="2"/>
          <w:numId w:val="16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641C2867" w14:textId="77777777" w:rsidR="008D3E64" w:rsidRPr="003B785D" w:rsidRDefault="008D3E64" w:rsidP="008D3E64">
      <w:pPr>
        <w:spacing w:after="60" w:line="240" w:lineRule="auto"/>
        <w:ind w:left="1980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0 minutes (end at 4:22)</w:t>
      </w:r>
    </w:p>
    <w:p w14:paraId="2746F2C0" w14:textId="77777777" w:rsidR="008D3E64" w:rsidRPr="003B785D" w:rsidRDefault="008D3E64" w:rsidP="003121FA">
      <w:pPr>
        <w:pStyle w:val="ListParagraph"/>
        <w:numPr>
          <w:ilvl w:val="1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  <w:b/>
          <w:bCs/>
        </w:rPr>
        <w:t xml:space="preserve">Read and Comment </w:t>
      </w:r>
      <w:r w:rsidRPr="003B785D">
        <w:rPr>
          <w:rFonts w:ascii="Calibri" w:eastAsiaTheme="minorEastAsia" w:hAnsi="Calibri" w:cs="Calibri"/>
        </w:rPr>
        <w:t>(informational items - 1st step)</w:t>
      </w:r>
    </w:p>
    <w:p w14:paraId="67DB88D6" w14:textId="48618C91" w:rsidR="008D3E64" w:rsidRPr="003B785D" w:rsidRDefault="008D3E64" w:rsidP="003121FA">
      <w:pPr>
        <w:pStyle w:val="ListParagraph"/>
        <w:numPr>
          <w:ilvl w:val="2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>None</w:t>
      </w:r>
    </w:p>
    <w:p w14:paraId="615A7E86" w14:textId="07121961" w:rsidR="003121FA" w:rsidRPr="003B785D" w:rsidRDefault="003121FA" w:rsidP="003121FA">
      <w:pPr>
        <w:spacing w:after="60" w:line="240" w:lineRule="auto"/>
        <w:ind w:left="360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0 minutes (end at 4:22)</w:t>
      </w:r>
    </w:p>
    <w:p w14:paraId="5C8B2F2F" w14:textId="308BEC00" w:rsidR="009B29F5" w:rsidRPr="003B785D" w:rsidRDefault="009B29F5" w:rsidP="003121FA">
      <w:pPr>
        <w:pStyle w:val="ListParagraph"/>
        <w:numPr>
          <w:ilvl w:val="1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 xml:space="preserve">Other </w:t>
      </w:r>
    </w:p>
    <w:p w14:paraId="02E984AF" w14:textId="0C523255" w:rsidR="009B29F5" w:rsidRPr="003B785D" w:rsidRDefault="009B29F5" w:rsidP="003121FA">
      <w:pPr>
        <w:pStyle w:val="ListParagraph"/>
        <w:numPr>
          <w:ilvl w:val="2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lastRenderedPageBreak/>
        <w:t>Faculty Senate Resolution: Part Time Faculty Compensation – clarification vote and message [</w:t>
      </w:r>
      <w:hyperlink r:id="rId26" w:history="1">
        <w:r w:rsidR="003121FA" w:rsidRPr="003B785D">
          <w:rPr>
            <w:rStyle w:val="Hyperlink"/>
            <w:rFonts w:ascii="Calibri" w:eastAsiaTheme="minorEastAsia" w:hAnsi="Calibri" w:cs="Calibri"/>
            <w:color w:val="auto"/>
          </w:rPr>
          <w:t xml:space="preserve">4.8.20 </w:t>
        </w:r>
        <w:r w:rsidRPr="003B785D">
          <w:rPr>
            <w:rStyle w:val="Hyperlink"/>
            <w:rFonts w:ascii="Calibri" w:eastAsiaTheme="minorEastAsia" w:hAnsi="Calibri" w:cs="Calibri"/>
            <w:color w:val="auto"/>
          </w:rPr>
          <w:t>email message</w:t>
        </w:r>
      </w:hyperlink>
      <w:r w:rsidRPr="003B785D">
        <w:rPr>
          <w:rFonts w:ascii="Calibri" w:eastAsiaTheme="minorEastAsia" w:hAnsi="Calibri" w:cs="Calibri"/>
        </w:rPr>
        <w:t xml:space="preserve"> | </w:t>
      </w:r>
      <w:hyperlink r:id="rId27" w:history="1">
        <w:r w:rsidR="003121FA" w:rsidRPr="003B785D">
          <w:rPr>
            <w:rStyle w:val="Hyperlink"/>
            <w:rFonts w:ascii="Calibri" w:eastAsiaTheme="minorEastAsia" w:hAnsi="Calibri" w:cs="Calibri"/>
            <w:color w:val="auto"/>
          </w:rPr>
          <w:t xml:space="preserve">vote on </w:t>
        </w:r>
        <w:r w:rsidRPr="003B785D">
          <w:rPr>
            <w:rStyle w:val="Hyperlink"/>
            <w:rFonts w:ascii="Calibri" w:eastAsiaTheme="minorEastAsia" w:hAnsi="Calibri" w:cs="Calibri"/>
            <w:color w:val="auto"/>
          </w:rPr>
          <w:t>resolution</w:t>
        </w:r>
      </w:hyperlink>
      <w:r w:rsidRPr="003B785D">
        <w:rPr>
          <w:rFonts w:ascii="Calibri" w:eastAsiaTheme="minorEastAsia" w:hAnsi="Calibri" w:cs="Calibri"/>
        </w:rPr>
        <w:t xml:space="preserve">| </w:t>
      </w:r>
      <w:hyperlink r:id="rId28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results to date</w:t>
        </w:r>
      </w:hyperlink>
      <w:r w:rsidRPr="003B785D">
        <w:rPr>
          <w:rFonts w:ascii="Calibri" w:eastAsiaTheme="minorEastAsia" w:hAnsi="Calibri" w:cs="Calibri"/>
        </w:rPr>
        <w:t>]</w:t>
      </w:r>
    </w:p>
    <w:p w14:paraId="2D26D82C" w14:textId="463FED7F" w:rsidR="009B29F5" w:rsidRPr="003B785D" w:rsidRDefault="008D3E64" w:rsidP="009B29F5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0 minutes (end at 4:22)</w:t>
      </w:r>
    </w:p>
    <w:p w14:paraId="41B0EC87" w14:textId="77777777" w:rsidR="008D3E64" w:rsidRPr="003B785D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Strategic Discussions</w:t>
      </w:r>
    </w:p>
    <w:p w14:paraId="3B6EC199" w14:textId="77777777" w:rsidR="008D3E64" w:rsidRPr="003B785D" w:rsidRDefault="008D3E64" w:rsidP="008D3E64">
      <w:pPr>
        <w:pStyle w:val="ListParagraph"/>
        <w:numPr>
          <w:ilvl w:val="1"/>
          <w:numId w:val="1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 xml:space="preserve">Comprehensive model to evaluate teaching effectiveness (Richards; 3 min.) [From 4.7.20: </w:t>
      </w:r>
      <w:hyperlink r:id="rId29" w:history="1">
        <w:r w:rsidRPr="003B785D">
          <w:rPr>
            <w:rStyle w:val="Hyperlink"/>
            <w:rFonts w:ascii="Calibri" w:hAnsi="Calibri" w:cs="Calibri"/>
            <w:color w:val="auto"/>
          </w:rPr>
          <w:t>document</w:t>
        </w:r>
      </w:hyperlink>
      <w:r w:rsidRPr="003B785D">
        <w:rPr>
          <w:rFonts w:ascii="Calibri" w:hAnsi="Calibri" w:cs="Calibri"/>
        </w:rPr>
        <w:t xml:space="preserve"> | </w:t>
      </w:r>
      <w:hyperlink r:id="rId30" w:history="1">
        <w:r w:rsidRPr="003B785D">
          <w:rPr>
            <w:rStyle w:val="Hyperlink"/>
            <w:rFonts w:ascii="Calibri" w:hAnsi="Calibri" w:cs="Calibri"/>
            <w:color w:val="auto"/>
          </w:rPr>
          <w:t>ppt</w:t>
        </w:r>
      </w:hyperlink>
      <w:r w:rsidRPr="003B785D">
        <w:rPr>
          <w:rFonts w:ascii="Calibri" w:hAnsi="Calibri" w:cs="Calibri"/>
        </w:rPr>
        <w:t xml:space="preserve"> | new: </w:t>
      </w:r>
      <w:hyperlink r:id="rId31" w:history="1">
        <w:r w:rsidRPr="003B785D">
          <w:rPr>
            <w:rStyle w:val="Hyperlink"/>
            <w:rFonts w:ascii="Calibri" w:hAnsi="Calibri" w:cs="Calibri"/>
            <w:color w:val="auto"/>
          </w:rPr>
          <w:t>Feedback</w:t>
        </w:r>
      </w:hyperlink>
      <w:r w:rsidRPr="003B785D">
        <w:rPr>
          <w:rFonts w:ascii="Calibri" w:hAnsi="Calibri" w:cs="Calibri"/>
        </w:rPr>
        <w:t>]</w:t>
      </w:r>
    </w:p>
    <w:p w14:paraId="2305DA28" w14:textId="3655FCA3" w:rsidR="008D3E64" w:rsidRPr="003B785D" w:rsidRDefault="008D3E64" w:rsidP="008D3E64">
      <w:pPr>
        <w:pStyle w:val="ListParagraph"/>
        <w:numPr>
          <w:ilvl w:val="1"/>
          <w:numId w:val="1"/>
        </w:numPr>
        <w:spacing w:after="60" w:line="240" w:lineRule="auto"/>
        <w:rPr>
          <w:rStyle w:val="Hyperlink"/>
          <w:rFonts w:ascii="Calibri" w:hAnsi="Calibri" w:cs="Calibri"/>
          <w:color w:val="auto"/>
          <w:u w:val="none"/>
        </w:rPr>
      </w:pPr>
      <w:r w:rsidRPr="003B785D">
        <w:rPr>
          <w:rFonts w:ascii="Calibri" w:eastAsiaTheme="minorEastAsia" w:hAnsi="Calibri" w:cs="Calibri"/>
        </w:rPr>
        <w:t>Voting on faculty committee open positions (Arendt, Waters, and Parry; 30 min.) [</w:t>
      </w:r>
      <w:hyperlink r:id="rId32" w:history="1">
        <w:r w:rsidRPr="003B785D">
          <w:rPr>
            <w:rStyle w:val="Hyperlink"/>
            <w:rFonts w:ascii="Calibri" w:hAnsi="Calibri" w:cs="Calibri"/>
            <w:color w:val="auto"/>
          </w:rPr>
          <w:t xml:space="preserve">See also updated </w:t>
        </w:r>
        <w:r w:rsidR="00A82958" w:rsidRPr="003B785D">
          <w:rPr>
            <w:rStyle w:val="Hyperlink"/>
            <w:rFonts w:ascii="Calibri" w:hAnsi="Calibri" w:cs="Calibri"/>
            <w:color w:val="auto"/>
          </w:rPr>
          <w:t>l</w:t>
        </w:r>
        <w:r w:rsidRPr="003B785D">
          <w:rPr>
            <w:rStyle w:val="Hyperlink"/>
            <w:rFonts w:ascii="Calibri" w:hAnsi="Calibri" w:cs="Calibri"/>
            <w:color w:val="auto"/>
          </w:rPr>
          <w:t>ist of all positions in colleges</w:t>
        </w:r>
      </w:hyperlink>
      <w:r w:rsidRPr="003B785D">
        <w:rPr>
          <w:rStyle w:val="Hyperlink"/>
          <w:rFonts w:ascii="Calibri" w:hAnsi="Calibri" w:cs="Calibri"/>
          <w:color w:val="auto"/>
        </w:rPr>
        <w:t>]</w:t>
      </w:r>
      <w:r w:rsidR="002F028D" w:rsidRPr="003B785D">
        <w:rPr>
          <w:rStyle w:val="Hyperlink"/>
          <w:rFonts w:ascii="Calibri" w:hAnsi="Calibri" w:cs="Calibri"/>
          <w:color w:val="auto"/>
        </w:rPr>
        <w:br/>
      </w:r>
      <w:r w:rsidR="002F028D" w:rsidRPr="003B785D">
        <w:rPr>
          <w:i/>
          <w:iCs/>
        </w:rPr>
        <w:t xml:space="preserve">Note: Individuals can be nominated before the meeting by writing to Sandie Waters and Anne Arendt; individuals can be nominated during the meeting as well.  Individuals must confirm acceptance to be placed on the ballot. </w:t>
      </w:r>
    </w:p>
    <w:p w14:paraId="328F06A0" w14:textId="77777777" w:rsidR="008D3E64" w:rsidRPr="003B785D" w:rsidRDefault="008D3E64" w:rsidP="008D3E64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>From bylaws:</w:t>
      </w:r>
    </w:p>
    <w:p w14:paraId="33FDF6A7" w14:textId="12A13BB8" w:rsidR="008D3E64" w:rsidRPr="003B785D" w:rsidRDefault="00A25BF9" w:rsidP="008D3E64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 xml:space="preserve">Chair of </w:t>
      </w:r>
      <w:r w:rsidR="008D3E64" w:rsidRPr="003B785D">
        <w:rPr>
          <w:rFonts w:ascii="Calibri" w:hAnsi="Calibri" w:cs="Calibri"/>
        </w:rPr>
        <w:t xml:space="preserve">Services &amp; Elections </w:t>
      </w:r>
      <w:r w:rsidRPr="003B785D">
        <w:rPr>
          <w:rFonts w:ascii="Calibri" w:hAnsi="Calibri" w:cs="Calibri"/>
        </w:rPr>
        <w:t>Standing Committee</w:t>
      </w:r>
      <w:r w:rsidR="00F6175A" w:rsidRPr="003B785D">
        <w:rPr>
          <w:rFonts w:ascii="Calibri" w:hAnsi="Calibri" w:cs="Calibri"/>
        </w:rPr>
        <w:t xml:space="preserve">: </w:t>
      </w:r>
      <w:r w:rsidR="008D3E64" w:rsidRPr="003B785D">
        <w:rPr>
          <w:rFonts w:ascii="Calibri" w:hAnsi="Calibri" w:cs="Calibri"/>
        </w:rPr>
        <w:t xml:space="preserve"> </w:t>
      </w:r>
      <w:r w:rsidR="002F028D" w:rsidRPr="003B785D">
        <w:rPr>
          <w:rFonts w:ascii="Calibri" w:hAnsi="Calibri" w:cs="Calibri"/>
        </w:rPr>
        <w:br/>
        <w:t xml:space="preserve">View candidates to date: </w:t>
      </w:r>
      <w:hyperlink r:id="rId33" w:history="1">
        <w:r w:rsidR="002F028D" w:rsidRPr="003B785D">
          <w:rPr>
            <w:rStyle w:val="Hyperlink"/>
            <w:rFonts w:ascii="Calibri" w:hAnsi="Calibri" w:cs="Calibri"/>
          </w:rPr>
          <w:t>Seth Christensen</w:t>
        </w:r>
      </w:hyperlink>
      <w:r w:rsidR="002F028D" w:rsidRPr="003B785D">
        <w:rPr>
          <w:rFonts w:ascii="Calibri" w:hAnsi="Calibri" w:cs="Calibri"/>
        </w:rPr>
        <w:t xml:space="preserve"> | </w:t>
      </w:r>
      <w:r w:rsidR="002F028D" w:rsidRPr="003B785D">
        <w:rPr>
          <w:rFonts w:ascii="Calibri" w:hAnsi="Calibri" w:cs="Calibri"/>
        </w:rPr>
        <w:br/>
      </w:r>
      <w:hyperlink r:id="rId34" w:history="1">
        <w:r w:rsidR="008D3E64" w:rsidRPr="003B785D">
          <w:rPr>
            <w:rStyle w:val="Hyperlink"/>
            <w:rFonts w:ascii="Calibri" w:hAnsi="Calibri" w:cs="Calibri"/>
            <w:color w:val="auto"/>
          </w:rPr>
          <w:t>Vote here during meeting</w:t>
        </w:r>
      </w:hyperlink>
      <w:r w:rsidR="008D3E64" w:rsidRPr="003B785D">
        <w:rPr>
          <w:rFonts w:ascii="Calibri" w:hAnsi="Calibri" w:cs="Calibri"/>
        </w:rPr>
        <w:t xml:space="preserve"> (1 year</w:t>
      </w:r>
      <w:r w:rsidR="00CD0546" w:rsidRPr="003B785D">
        <w:rPr>
          <w:rFonts w:ascii="Calibri" w:hAnsi="Calibri" w:cs="Calibri"/>
        </w:rPr>
        <w:t>; must be senator</w:t>
      </w:r>
      <w:r w:rsidR="008D3E64" w:rsidRPr="003B785D">
        <w:rPr>
          <w:rFonts w:ascii="Calibri" w:hAnsi="Calibri" w:cs="Calibri"/>
        </w:rPr>
        <w:t>)</w:t>
      </w:r>
    </w:p>
    <w:p w14:paraId="30EC25EF" w14:textId="79ED2528" w:rsidR="008D3E64" w:rsidRPr="003B785D" w:rsidRDefault="00A25BF9" w:rsidP="008D3E64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 xml:space="preserve">Chair of </w:t>
      </w:r>
      <w:r w:rsidR="008D3E64" w:rsidRPr="003B785D">
        <w:rPr>
          <w:rFonts w:ascii="Calibri" w:hAnsi="Calibri" w:cs="Calibri"/>
        </w:rPr>
        <w:t>Special Assignments &amp; Investigations Standing Committee</w:t>
      </w:r>
      <w:r w:rsidR="00F6175A" w:rsidRPr="003B785D">
        <w:rPr>
          <w:rFonts w:ascii="Calibri" w:hAnsi="Calibri" w:cs="Calibri"/>
        </w:rPr>
        <w:t xml:space="preserve">: </w:t>
      </w:r>
      <w:r w:rsidR="002F028D" w:rsidRPr="003B785D">
        <w:rPr>
          <w:rFonts w:ascii="Calibri" w:hAnsi="Calibri" w:cs="Calibri"/>
        </w:rPr>
        <w:br/>
      </w:r>
      <w:r w:rsidR="002F028D" w:rsidRPr="009267B6">
        <w:rPr>
          <w:rFonts w:ascii="Calibri" w:hAnsi="Calibri" w:cs="Calibri"/>
        </w:rPr>
        <w:t>View</w:t>
      </w:r>
      <w:r w:rsidR="008D3E64" w:rsidRPr="009267B6">
        <w:rPr>
          <w:rFonts w:ascii="Calibri" w:hAnsi="Calibri" w:cs="Calibri"/>
        </w:rPr>
        <w:t xml:space="preserve"> </w:t>
      </w:r>
      <w:r w:rsidR="002F028D" w:rsidRPr="009267B6">
        <w:rPr>
          <w:rFonts w:ascii="Calibri" w:hAnsi="Calibri" w:cs="Calibri"/>
        </w:rPr>
        <w:t xml:space="preserve">candidates to date: </w:t>
      </w:r>
      <w:hyperlink r:id="rId35" w:history="1">
        <w:r w:rsidR="003B785D" w:rsidRPr="003B785D">
          <w:rPr>
            <w:rStyle w:val="Hyperlink"/>
            <w:rFonts w:ascii="Calibri" w:hAnsi="Calibri" w:cs="Calibri"/>
            <w:highlight w:val="yellow"/>
          </w:rPr>
          <w:t>Sandie Waters</w:t>
        </w:r>
      </w:hyperlink>
      <w:r w:rsidR="002F028D" w:rsidRPr="009267B6">
        <w:rPr>
          <w:rFonts w:ascii="Calibri" w:hAnsi="Calibri" w:cs="Calibri"/>
        </w:rPr>
        <w:t xml:space="preserve"> |</w:t>
      </w:r>
      <w:r w:rsidR="002F028D" w:rsidRPr="003B785D">
        <w:rPr>
          <w:rFonts w:ascii="Calibri" w:hAnsi="Calibri" w:cs="Calibri"/>
        </w:rPr>
        <w:t xml:space="preserve"> </w:t>
      </w:r>
      <w:r w:rsidR="002F028D" w:rsidRPr="003B785D">
        <w:rPr>
          <w:rFonts w:ascii="Calibri" w:hAnsi="Calibri" w:cs="Calibri"/>
        </w:rPr>
        <w:br/>
      </w:r>
      <w:hyperlink r:id="rId36" w:history="1">
        <w:r w:rsidR="008D3E64" w:rsidRPr="003B785D">
          <w:rPr>
            <w:rStyle w:val="Hyperlink"/>
            <w:rFonts w:ascii="Calibri" w:hAnsi="Calibri" w:cs="Calibri"/>
            <w:color w:val="auto"/>
          </w:rPr>
          <w:t>Vote here during meeting</w:t>
        </w:r>
      </w:hyperlink>
      <w:r w:rsidR="008D3E64" w:rsidRPr="003B785D">
        <w:rPr>
          <w:rFonts w:ascii="Calibri" w:hAnsi="Calibri" w:cs="Calibri"/>
        </w:rPr>
        <w:t xml:space="preserve"> (1 year</w:t>
      </w:r>
      <w:r w:rsidR="00CD0546" w:rsidRPr="003B785D">
        <w:rPr>
          <w:rFonts w:ascii="Calibri" w:hAnsi="Calibri" w:cs="Calibri"/>
        </w:rPr>
        <w:t>; must be senator</w:t>
      </w:r>
      <w:r w:rsidR="008D3E64" w:rsidRPr="003B785D">
        <w:rPr>
          <w:rFonts w:ascii="Calibri" w:hAnsi="Calibri" w:cs="Calibri"/>
        </w:rPr>
        <w:t>)</w:t>
      </w:r>
    </w:p>
    <w:p w14:paraId="2876DA04" w14:textId="7B98A4A4" w:rsidR="00690C55" w:rsidRPr="003B785D" w:rsidRDefault="00A25BF9" w:rsidP="008D3E64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 xml:space="preserve">Chair of </w:t>
      </w:r>
      <w:r w:rsidR="008D3E64" w:rsidRPr="003B785D">
        <w:rPr>
          <w:rFonts w:ascii="Calibri" w:hAnsi="Calibri" w:cs="Calibri"/>
        </w:rPr>
        <w:t xml:space="preserve">Rank, Tenure, </w:t>
      </w:r>
      <w:r w:rsidRPr="003B785D">
        <w:rPr>
          <w:rFonts w:ascii="Calibri" w:hAnsi="Calibri" w:cs="Calibri"/>
        </w:rPr>
        <w:t xml:space="preserve">Promotion, </w:t>
      </w:r>
      <w:r w:rsidR="00F6175A" w:rsidRPr="003B785D">
        <w:rPr>
          <w:rFonts w:ascii="Calibri" w:hAnsi="Calibri" w:cs="Calibri"/>
        </w:rPr>
        <w:t xml:space="preserve">&amp; </w:t>
      </w:r>
      <w:r w:rsidRPr="003B785D">
        <w:rPr>
          <w:rFonts w:ascii="Calibri" w:hAnsi="Calibri" w:cs="Calibri"/>
        </w:rPr>
        <w:t xml:space="preserve"> Appeals (RTP&amp;A)</w:t>
      </w:r>
      <w:r w:rsidR="008D3E64" w:rsidRPr="003B785D">
        <w:rPr>
          <w:rFonts w:ascii="Calibri" w:hAnsi="Calibri" w:cs="Calibri"/>
        </w:rPr>
        <w:t xml:space="preserve"> </w:t>
      </w:r>
      <w:r w:rsidRPr="003B785D">
        <w:rPr>
          <w:rFonts w:ascii="Calibri" w:hAnsi="Calibri" w:cs="Calibri"/>
        </w:rPr>
        <w:t>Standing</w:t>
      </w:r>
      <w:r w:rsidR="002F028D" w:rsidRPr="003B785D">
        <w:rPr>
          <w:rFonts w:ascii="Calibri" w:hAnsi="Calibri" w:cs="Calibri"/>
        </w:rPr>
        <w:t xml:space="preserve"> </w:t>
      </w:r>
      <w:r w:rsidR="002F028D" w:rsidRPr="003B785D">
        <w:rPr>
          <w:rFonts w:ascii="Calibri" w:hAnsi="Calibri" w:cs="Calibri"/>
        </w:rPr>
        <w:br/>
      </w:r>
      <w:r w:rsidR="008D3E64" w:rsidRPr="003B785D">
        <w:rPr>
          <w:rFonts w:ascii="Calibri" w:hAnsi="Calibri" w:cs="Calibri"/>
        </w:rPr>
        <w:t>Committee</w:t>
      </w:r>
      <w:r w:rsidR="00F6175A" w:rsidRPr="003B785D">
        <w:rPr>
          <w:rFonts w:ascii="Calibri" w:hAnsi="Calibri" w:cs="Calibri"/>
        </w:rPr>
        <w:t xml:space="preserve">: </w:t>
      </w:r>
      <w:r w:rsidR="002F028D" w:rsidRPr="003B785D">
        <w:rPr>
          <w:rFonts w:ascii="Calibri" w:hAnsi="Calibri" w:cs="Calibri"/>
        </w:rPr>
        <w:br/>
      </w:r>
      <w:r w:rsidR="002F028D" w:rsidRPr="009267B6">
        <w:rPr>
          <w:rFonts w:ascii="Calibri" w:hAnsi="Calibri" w:cs="Calibri"/>
        </w:rPr>
        <w:t xml:space="preserve">View candidates to date: </w:t>
      </w:r>
      <w:hyperlink r:id="rId37" w:history="1">
        <w:r w:rsidR="002F028D" w:rsidRPr="009267B6">
          <w:rPr>
            <w:rStyle w:val="Hyperlink"/>
            <w:rFonts w:ascii="Calibri" w:hAnsi="Calibri" w:cs="Calibri"/>
          </w:rPr>
          <w:t>Hilary Hungerford</w:t>
        </w:r>
      </w:hyperlink>
      <w:r w:rsidR="002F028D" w:rsidRPr="009267B6">
        <w:rPr>
          <w:rFonts w:ascii="Calibri" w:hAnsi="Calibri" w:cs="Calibri"/>
        </w:rPr>
        <w:t xml:space="preserve">, </w:t>
      </w:r>
      <w:hyperlink r:id="rId38" w:history="1">
        <w:r w:rsidR="002F028D" w:rsidRPr="009267B6">
          <w:rPr>
            <w:rStyle w:val="Hyperlink"/>
            <w:rFonts w:ascii="Calibri" w:hAnsi="Calibri" w:cs="Calibri"/>
          </w:rPr>
          <w:t>Suzy Cox</w:t>
        </w:r>
      </w:hyperlink>
      <w:r w:rsidR="002F028D" w:rsidRPr="003B785D">
        <w:rPr>
          <w:rFonts w:ascii="Calibri" w:hAnsi="Calibri" w:cs="Calibri"/>
        </w:rPr>
        <w:t xml:space="preserve"> | </w:t>
      </w:r>
      <w:r w:rsidR="002F028D" w:rsidRPr="003B785D">
        <w:rPr>
          <w:rFonts w:ascii="Calibri" w:hAnsi="Calibri" w:cs="Calibri"/>
        </w:rPr>
        <w:br/>
      </w:r>
      <w:hyperlink r:id="rId39" w:history="1">
        <w:r w:rsidR="008D3E64" w:rsidRPr="003B785D">
          <w:rPr>
            <w:rStyle w:val="Hyperlink"/>
            <w:rFonts w:ascii="Calibri" w:hAnsi="Calibri" w:cs="Calibri"/>
            <w:color w:val="auto"/>
          </w:rPr>
          <w:t xml:space="preserve">Vote here during meeting </w:t>
        </w:r>
      </w:hyperlink>
      <w:r w:rsidR="008D3E64" w:rsidRPr="003B785D">
        <w:rPr>
          <w:rFonts w:ascii="Calibri" w:hAnsi="Calibri" w:cs="Calibri"/>
        </w:rPr>
        <w:t xml:space="preserve"> (1 year</w:t>
      </w:r>
      <w:r w:rsidR="00CD0546" w:rsidRPr="003B785D">
        <w:rPr>
          <w:rFonts w:ascii="Calibri" w:hAnsi="Calibri" w:cs="Calibri"/>
        </w:rPr>
        <w:t>; must be a senator</w:t>
      </w:r>
      <w:r w:rsidR="008D3E64" w:rsidRPr="003B785D">
        <w:rPr>
          <w:rFonts w:ascii="Calibri" w:hAnsi="Calibri" w:cs="Calibri"/>
        </w:rPr>
        <w:t>)</w:t>
      </w:r>
    </w:p>
    <w:p w14:paraId="4E3124F9" w14:textId="767389FA" w:rsidR="00CD0546" w:rsidRPr="003B785D" w:rsidRDefault="00A25BF9" w:rsidP="00CD0546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 xml:space="preserve">Chair of </w:t>
      </w:r>
      <w:r w:rsidR="00CD0546" w:rsidRPr="003B785D">
        <w:rPr>
          <w:rFonts w:ascii="Calibri" w:hAnsi="Calibri" w:cs="Calibri"/>
        </w:rPr>
        <w:t>Council on Academic Standards (CAS)</w:t>
      </w:r>
      <w:r w:rsidR="00F6175A" w:rsidRPr="003B785D">
        <w:rPr>
          <w:rFonts w:ascii="Calibri" w:hAnsi="Calibri" w:cs="Calibri"/>
        </w:rPr>
        <w:t xml:space="preserve">: </w:t>
      </w:r>
      <w:r w:rsidR="00CD0546" w:rsidRPr="003B785D">
        <w:rPr>
          <w:rFonts w:ascii="Calibri" w:hAnsi="Calibri" w:cs="Calibri"/>
        </w:rPr>
        <w:t xml:space="preserve"> </w:t>
      </w:r>
      <w:r w:rsidR="002F028D" w:rsidRPr="003B785D">
        <w:rPr>
          <w:rFonts w:ascii="Calibri" w:hAnsi="Calibri" w:cs="Calibri"/>
        </w:rPr>
        <w:br/>
        <w:t xml:space="preserve">View candidates to date: </w:t>
      </w:r>
      <w:hyperlink r:id="rId40" w:history="1">
        <w:r w:rsidR="002F028D" w:rsidRPr="003B785D">
          <w:rPr>
            <w:rStyle w:val="Hyperlink"/>
            <w:rFonts w:ascii="Calibri" w:hAnsi="Calibri" w:cs="Calibri"/>
          </w:rPr>
          <w:t>Dianne McAdams-Jones</w:t>
        </w:r>
      </w:hyperlink>
      <w:r w:rsidR="004E4252">
        <w:rPr>
          <w:rFonts w:ascii="Calibri" w:hAnsi="Calibri" w:cs="Calibri"/>
        </w:rPr>
        <w:t xml:space="preserve">, </w:t>
      </w:r>
      <w:hyperlink r:id="rId41" w:history="1">
        <w:r w:rsidR="004E4252" w:rsidRPr="004E4252">
          <w:rPr>
            <w:rStyle w:val="Hyperlink"/>
            <w:rFonts w:ascii="Calibri" w:hAnsi="Calibri" w:cs="Calibri"/>
            <w:highlight w:val="yellow"/>
          </w:rPr>
          <w:t>Pauli Alin</w:t>
        </w:r>
      </w:hyperlink>
      <w:r w:rsidR="004E4252" w:rsidRPr="009267B6">
        <w:rPr>
          <w:rFonts w:ascii="Calibri" w:hAnsi="Calibri" w:cs="Calibri"/>
        </w:rPr>
        <w:t xml:space="preserve"> |</w:t>
      </w:r>
      <w:r w:rsidR="002F028D" w:rsidRPr="003B785D">
        <w:rPr>
          <w:rFonts w:ascii="Calibri" w:hAnsi="Calibri" w:cs="Calibri"/>
        </w:rPr>
        <w:br/>
      </w:r>
      <w:hyperlink r:id="rId42" w:history="1">
        <w:r w:rsidR="00CD0546" w:rsidRPr="003B785D">
          <w:rPr>
            <w:rStyle w:val="Hyperlink"/>
            <w:rFonts w:ascii="Calibri" w:hAnsi="Calibri" w:cs="Calibri"/>
            <w:color w:val="auto"/>
          </w:rPr>
          <w:t>Vote here during meeting</w:t>
        </w:r>
      </w:hyperlink>
      <w:r w:rsidR="00CD0546" w:rsidRPr="003B785D">
        <w:rPr>
          <w:rFonts w:ascii="Calibri" w:hAnsi="Calibri" w:cs="Calibri"/>
        </w:rPr>
        <w:t xml:space="preserve"> (3 year; shall </w:t>
      </w:r>
      <w:r w:rsidR="00CD0546" w:rsidRPr="003B785D">
        <w:rPr>
          <w:rFonts w:ascii="Calibri" w:hAnsi="Calibri" w:cs="Calibri"/>
          <w:i/>
          <w:iCs/>
        </w:rPr>
        <w:t>not</w:t>
      </w:r>
      <w:r w:rsidR="00CD0546" w:rsidRPr="003B785D">
        <w:rPr>
          <w:rFonts w:ascii="Calibri" w:hAnsi="Calibri" w:cs="Calibri"/>
        </w:rPr>
        <w:t xml:space="preserve"> be a sitting senator per bylaws 2.4.3.1.1.a) – non standing committee</w:t>
      </w:r>
    </w:p>
    <w:p w14:paraId="0C3DEECF" w14:textId="7E0CE9F6" w:rsidR="008D3E64" w:rsidRPr="003B785D" w:rsidRDefault="00F70D20" w:rsidP="008D3E64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>Parliamentarian</w:t>
      </w:r>
      <w:r w:rsidR="00F6175A" w:rsidRPr="003B785D">
        <w:rPr>
          <w:rFonts w:ascii="Calibri" w:hAnsi="Calibri" w:cs="Calibri"/>
        </w:rPr>
        <w:t xml:space="preserve">: </w:t>
      </w:r>
      <w:r w:rsidR="002F028D" w:rsidRPr="003B785D">
        <w:rPr>
          <w:rFonts w:ascii="Calibri" w:hAnsi="Calibri" w:cs="Calibri"/>
        </w:rPr>
        <w:br/>
        <w:t xml:space="preserve">View candidates to date: </w:t>
      </w:r>
      <w:hyperlink r:id="rId43" w:history="1">
        <w:r w:rsidR="002F028D" w:rsidRPr="003B785D">
          <w:rPr>
            <w:rStyle w:val="Hyperlink"/>
            <w:rFonts w:ascii="Calibri" w:hAnsi="Calibri" w:cs="Calibri"/>
          </w:rPr>
          <w:t>Jon Anderson</w:t>
        </w:r>
      </w:hyperlink>
      <w:r w:rsidR="002F028D" w:rsidRPr="003B785D">
        <w:rPr>
          <w:rFonts w:ascii="Calibri" w:hAnsi="Calibri" w:cs="Calibri"/>
        </w:rPr>
        <w:t xml:space="preserve"> |</w:t>
      </w:r>
      <w:r w:rsidR="002F028D" w:rsidRPr="003B785D">
        <w:rPr>
          <w:rFonts w:ascii="Calibri" w:hAnsi="Calibri" w:cs="Calibri"/>
        </w:rPr>
        <w:br/>
      </w:r>
      <w:hyperlink r:id="rId44" w:history="1">
        <w:r w:rsidRPr="003B785D">
          <w:rPr>
            <w:rStyle w:val="Hyperlink"/>
            <w:rFonts w:ascii="Calibri" w:hAnsi="Calibri" w:cs="Calibri"/>
            <w:color w:val="auto"/>
          </w:rPr>
          <w:t>Vote here during meeting</w:t>
        </w:r>
      </w:hyperlink>
      <w:r w:rsidR="002C0F0E" w:rsidRPr="003B785D">
        <w:rPr>
          <w:rFonts w:ascii="Calibri" w:hAnsi="Calibri" w:cs="Calibri"/>
        </w:rPr>
        <w:t xml:space="preserve"> (3 year</w:t>
      </w:r>
      <w:r w:rsidR="00CD0546" w:rsidRPr="003B785D">
        <w:rPr>
          <w:rFonts w:ascii="Calibri" w:hAnsi="Calibri" w:cs="Calibri"/>
        </w:rPr>
        <w:t xml:space="preserve">; shall </w:t>
      </w:r>
      <w:r w:rsidR="00CD0546" w:rsidRPr="003B785D">
        <w:rPr>
          <w:rFonts w:ascii="Calibri" w:hAnsi="Calibri" w:cs="Calibri"/>
          <w:i/>
          <w:iCs/>
        </w:rPr>
        <w:t>not</w:t>
      </w:r>
      <w:r w:rsidR="00CD0546" w:rsidRPr="003B785D">
        <w:rPr>
          <w:rFonts w:ascii="Calibri" w:hAnsi="Calibri" w:cs="Calibri"/>
        </w:rPr>
        <w:t xml:space="preserve"> be a sitting senator per bylaws 2.4.1.2.1)</w:t>
      </w:r>
    </w:p>
    <w:p w14:paraId="3EFF41B5" w14:textId="77777777" w:rsidR="008D3E64" w:rsidRPr="003B785D" w:rsidRDefault="008D3E64" w:rsidP="008D3E64">
      <w:pPr>
        <w:pStyle w:val="ListParagraph"/>
        <w:numPr>
          <w:ilvl w:val="2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>Outside bylaws:</w:t>
      </w:r>
    </w:p>
    <w:p w14:paraId="618893AB" w14:textId="3CA85651" w:rsidR="008D3E64" w:rsidRPr="003B785D" w:rsidRDefault="008D3E64" w:rsidP="008D3E64">
      <w:pPr>
        <w:pStyle w:val="ListParagraph"/>
        <w:numPr>
          <w:ilvl w:val="3"/>
          <w:numId w:val="1"/>
        </w:numPr>
        <w:rPr>
          <w:rFonts w:ascii="Calibri" w:hAnsi="Calibri" w:cs="Calibri"/>
        </w:rPr>
      </w:pPr>
      <w:r w:rsidRPr="003B785D">
        <w:rPr>
          <w:rFonts w:ascii="Calibri" w:hAnsi="Calibri" w:cs="Calibri"/>
        </w:rPr>
        <w:t>Academic Scheduling Committee</w:t>
      </w:r>
      <w:r w:rsidR="002F028D" w:rsidRPr="003B785D">
        <w:rPr>
          <w:rFonts w:ascii="Calibri" w:hAnsi="Calibri" w:cs="Calibri"/>
        </w:rPr>
        <w:t xml:space="preserve"> </w:t>
      </w:r>
      <w:r w:rsidR="00F6175A" w:rsidRPr="003B785D">
        <w:rPr>
          <w:rFonts w:ascii="Calibri" w:hAnsi="Calibri" w:cs="Calibri"/>
        </w:rPr>
        <w:t xml:space="preserve">Senate </w:t>
      </w:r>
      <w:r w:rsidR="002F028D" w:rsidRPr="003B785D">
        <w:rPr>
          <w:rFonts w:ascii="Calibri" w:hAnsi="Calibri" w:cs="Calibri"/>
        </w:rPr>
        <w:t>Representative</w:t>
      </w:r>
      <w:r w:rsidR="00F6175A" w:rsidRPr="003B785D">
        <w:rPr>
          <w:rFonts w:ascii="Calibri" w:hAnsi="Calibri" w:cs="Calibri"/>
        </w:rPr>
        <w:t xml:space="preserve">: </w:t>
      </w:r>
      <w:r w:rsidRPr="003B785D">
        <w:rPr>
          <w:rFonts w:ascii="Calibri" w:hAnsi="Calibri" w:cs="Calibri"/>
        </w:rPr>
        <w:t xml:space="preserve"> </w:t>
      </w:r>
      <w:r w:rsidR="002F028D" w:rsidRPr="003B785D">
        <w:rPr>
          <w:rFonts w:ascii="Calibri" w:hAnsi="Calibri" w:cs="Calibri"/>
        </w:rPr>
        <w:br/>
      </w:r>
      <w:r w:rsidR="002F028D" w:rsidRPr="003B785D">
        <w:rPr>
          <w:rFonts w:ascii="Calibri" w:hAnsi="Calibri" w:cs="Calibri"/>
          <w:highlight w:val="yellow"/>
        </w:rPr>
        <w:t xml:space="preserve">View candidates to date: </w:t>
      </w:r>
      <w:r w:rsidR="003B785D" w:rsidRPr="003B785D">
        <w:rPr>
          <w:rFonts w:ascii="Calibri" w:hAnsi="Calibri" w:cs="Calibri"/>
          <w:highlight w:val="yellow"/>
        </w:rPr>
        <w:t>none</w:t>
      </w:r>
      <w:r w:rsidR="002F028D" w:rsidRPr="003B785D">
        <w:rPr>
          <w:rFonts w:ascii="Calibri" w:hAnsi="Calibri" w:cs="Calibri"/>
        </w:rPr>
        <w:br/>
      </w:r>
      <w:hyperlink r:id="rId45" w:history="1">
        <w:r w:rsidRPr="003B785D">
          <w:rPr>
            <w:rStyle w:val="Hyperlink"/>
            <w:rFonts w:ascii="Calibri" w:hAnsi="Calibri" w:cs="Calibri"/>
            <w:color w:val="auto"/>
          </w:rPr>
          <w:t xml:space="preserve">Vote here during meeting </w:t>
        </w:r>
      </w:hyperlink>
      <w:r w:rsidRPr="003B785D">
        <w:rPr>
          <w:rFonts w:ascii="Calibri" w:hAnsi="Calibri" w:cs="Calibri"/>
        </w:rPr>
        <w:t xml:space="preserve"> (</w:t>
      </w:r>
      <w:r w:rsidR="00F6175A" w:rsidRPr="003B785D">
        <w:rPr>
          <w:rFonts w:ascii="Calibri" w:hAnsi="Calibri" w:cs="Calibri"/>
        </w:rPr>
        <w:t>1</w:t>
      </w:r>
      <w:r w:rsidRPr="003B785D">
        <w:rPr>
          <w:rFonts w:ascii="Calibri" w:hAnsi="Calibri" w:cs="Calibri"/>
        </w:rPr>
        <w:t xml:space="preserve"> year; </w:t>
      </w:r>
      <w:r w:rsidR="009F692E" w:rsidRPr="003B785D">
        <w:rPr>
          <w:rFonts w:ascii="Calibri" w:hAnsi="Calibri" w:cs="Calibri"/>
        </w:rPr>
        <w:t>must b</w:t>
      </w:r>
      <w:r w:rsidRPr="003B785D">
        <w:rPr>
          <w:rFonts w:ascii="Calibri" w:hAnsi="Calibri" w:cs="Calibri"/>
        </w:rPr>
        <w:t xml:space="preserve">e a </w:t>
      </w:r>
      <w:r w:rsidR="00F6175A" w:rsidRPr="003B785D">
        <w:rPr>
          <w:rFonts w:ascii="Calibri" w:hAnsi="Calibri" w:cs="Calibri"/>
        </w:rPr>
        <w:t>s</w:t>
      </w:r>
      <w:r w:rsidRPr="003B785D">
        <w:rPr>
          <w:rFonts w:ascii="Calibri" w:hAnsi="Calibri" w:cs="Calibri"/>
        </w:rPr>
        <w:t>enator)</w:t>
      </w:r>
    </w:p>
    <w:p w14:paraId="4F95FBEF" w14:textId="77777777" w:rsidR="008D3E64" w:rsidRPr="003B785D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i/>
          <w:iCs/>
        </w:rPr>
        <w:t>33 minutes (end at 4:55)</w:t>
      </w:r>
      <w:r w:rsidRPr="003B785D">
        <w:rPr>
          <w:rFonts w:ascii="Calibri" w:eastAsiaTheme="minorEastAsia" w:hAnsi="Calibri" w:cs="Calibri"/>
          <w:b/>
          <w:bCs/>
        </w:rPr>
        <w:t xml:space="preserve"> </w:t>
      </w:r>
    </w:p>
    <w:p w14:paraId="47EEE07B" w14:textId="77777777" w:rsidR="008D3E64" w:rsidRPr="003B785D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Announcements</w:t>
      </w:r>
    </w:p>
    <w:p w14:paraId="2E0BC56E" w14:textId="77777777" w:rsidR="001925B5" w:rsidRPr="001925B5" w:rsidRDefault="00044A47" w:rsidP="001925B5">
      <w:pPr>
        <w:pStyle w:val="ListParagraph"/>
        <w:numPr>
          <w:ilvl w:val="1"/>
          <w:numId w:val="17"/>
        </w:numPr>
        <w:spacing w:after="60" w:line="240" w:lineRule="auto"/>
        <w:rPr>
          <w:rStyle w:val="Hyperlink"/>
          <w:rFonts w:ascii="Calibri" w:eastAsiaTheme="minorEastAsia" w:hAnsi="Calibri" w:cs="Calibri"/>
          <w:color w:val="auto"/>
          <w:u w:val="none"/>
        </w:rPr>
      </w:pPr>
      <w:hyperlink r:id="rId46" w:history="1">
        <w:r w:rsidR="002724BE" w:rsidRPr="003B785D">
          <w:rPr>
            <w:rStyle w:val="Hyperlink"/>
            <w:rFonts w:ascii="Calibri" w:eastAsiaTheme="minorEastAsia" w:hAnsi="Calibri" w:cs="Calibri"/>
            <w:color w:val="auto"/>
          </w:rPr>
          <w:t>Final exam resources for faculty</w:t>
        </w:r>
      </w:hyperlink>
    </w:p>
    <w:p w14:paraId="11E260EC" w14:textId="460B653A" w:rsidR="001925B5" w:rsidRPr="00044A47" w:rsidRDefault="001925B5" w:rsidP="001925B5">
      <w:pPr>
        <w:pStyle w:val="ListParagraph"/>
        <w:numPr>
          <w:ilvl w:val="1"/>
          <w:numId w:val="17"/>
        </w:numPr>
        <w:spacing w:after="60" w:line="240" w:lineRule="auto"/>
        <w:rPr>
          <w:rFonts w:ascii="Calibri" w:eastAsiaTheme="minorEastAsia" w:hAnsi="Calibri" w:cs="Calibri"/>
          <w:highlight w:val="yellow"/>
        </w:rPr>
      </w:pPr>
      <w:r w:rsidRPr="001925B5">
        <w:rPr>
          <w:highlight w:val="yellow"/>
        </w:rPr>
        <w:t>Commencement 2020 will be held on Wednesday, August 19, 2020, at 6:30 p.m. in the UCCU Center.</w:t>
      </w:r>
      <w:r w:rsidR="00AF1A5E">
        <w:rPr>
          <w:highlight w:val="yellow"/>
        </w:rPr>
        <w:t xml:space="preserve"> Faculty Convocation is also on the same date. </w:t>
      </w:r>
    </w:p>
    <w:p w14:paraId="3E372FD9" w14:textId="7B368870" w:rsidR="00044A47" w:rsidRPr="001925B5" w:rsidRDefault="00044A47" w:rsidP="001925B5">
      <w:pPr>
        <w:pStyle w:val="ListParagraph"/>
        <w:numPr>
          <w:ilvl w:val="1"/>
          <w:numId w:val="17"/>
        </w:numPr>
        <w:spacing w:after="60" w:line="240" w:lineRule="auto"/>
        <w:rPr>
          <w:rFonts w:ascii="Calibri" w:eastAsiaTheme="minorEastAsia" w:hAnsi="Calibri" w:cs="Calibri"/>
          <w:highlight w:val="yellow"/>
        </w:rPr>
      </w:pPr>
      <w:hyperlink r:id="rId47" w:history="1">
        <w:r w:rsidRPr="00044A47">
          <w:rPr>
            <w:rStyle w:val="Hyperlink"/>
            <w:highlight w:val="yellow"/>
          </w:rPr>
          <w:t>Spot award information</w:t>
        </w:r>
      </w:hyperlink>
      <w:r>
        <w:rPr>
          <w:highlight w:val="yellow"/>
        </w:rPr>
        <w:t xml:space="preserve"> </w:t>
      </w:r>
    </w:p>
    <w:p w14:paraId="3226B4AA" w14:textId="17401E98" w:rsidR="008D3E64" w:rsidRPr="003B785D" w:rsidRDefault="008D3E64" w:rsidP="008D3E64">
      <w:pPr>
        <w:pStyle w:val="ListParagraph"/>
        <w:numPr>
          <w:ilvl w:val="1"/>
          <w:numId w:val="17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 xml:space="preserve">Volunteer or for-credit </w:t>
      </w:r>
      <w:hyperlink r:id="rId48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instructional assistants no longer allowed</w:t>
        </w:r>
      </w:hyperlink>
      <w:r w:rsidRPr="003B785D">
        <w:rPr>
          <w:rFonts w:ascii="Calibri" w:eastAsiaTheme="minorEastAsia" w:hAnsi="Calibri" w:cs="Calibri"/>
        </w:rPr>
        <w:t xml:space="preserve">  </w:t>
      </w:r>
    </w:p>
    <w:p w14:paraId="11ED9967" w14:textId="77777777" w:rsidR="008D3E64" w:rsidRPr="003B785D" w:rsidRDefault="008D3E64" w:rsidP="008D3E64">
      <w:pPr>
        <w:pStyle w:val="ListParagraph"/>
        <w:numPr>
          <w:ilvl w:val="1"/>
          <w:numId w:val="17"/>
        </w:numPr>
        <w:spacing w:after="60" w:line="240" w:lineRule="auto"/>
        <w:rPr>
          <w:rFonts w:ascii="Calibri" w:eastAsiaTheme="minorEastAsia" w:hAnsi="Calibri" w:cs="Calibri"/>
          <w:u w:val="single"/>
        </w:rPr>
      </w:pPr>
      <w:r w:rsidRPr="003B785D">
        <w:rPr>
          <w:rFonts w:ascii="Calibri" w:eastAsiaTheme="minorEastAsia" w:hAnsi="Calibri" w:cs="Calibri"/>
        </w:rPr>
        <w:t xml:space="preserve">Update to policy </w:t>
      </w:r>
      <w:hyperlink r:id="rId49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649 Faculty Remediation, Sanction, and Dismissal for Cause draft version 3.15.20</w:t>
        </w:r>
      </w:hyperlink>
    </w:p>
    <w:p w14:paraId="6322CE5F" w14:textId="77777777" w:rsidR="008D3E64" w:rsidRPr="003B785D" w:rsidRDefault="008D3E64" w:rsidP="008D3E64">
      <w:pPr>
        <w:pStyle w:val="ListParagraph"/>
        <w:numPr>
          <w:ilvl w:val="1"/>
          <w:numId w:val="17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 xml:space="preserve"> For permanent record:</w:t>
      </w:r>
    </w:p>
    <w:p w14:paraId="4953F711" w14:textId="00619022" w:rsidR="008D3E64" w:rsidRPr="003B785D" w:rsidRDefault="008D3E64" w:rsidP="008D3E64">
      <w:pPr>
        <w:pStyle w:val="ListParagraph"/>
        <w:numPr>
          <w:ilvl w:val="2"/>
          <w:numId w:val="17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t xml:space="preserve">View </w:t>
      </w:r>
      <w:hyperlink r:id="rId50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open enrollment benefits email</w:t>
        </w:r>
      </w:hyperlink>
      <w:r w:rsidRPr="003B785D">
        <w:rPr>
          <w:rFonts w:ascii="Calibri" w:eastAsiaTheme="minorEastAsia" w:hAnsi="Calibri" w:cs="Calibri"/>
        </w:rPr>
        <w:t xml:space="preserve"> from 4.7.20</w:t>
      </w:r>
    </w:p>
    <w:p w14:paraId="39E325CB" w14:textId="560E585C" w:rsidR="006C12B0" w:rsidRPr="003B785D" w:rsidRDefault="006C12B0" w:rsidP="008D3E64">
      <w:pPr>
        <w:pStyle w:val="ListParagraph"/>
        <w:numPr>
          <w:ilvl w:val="2"/>
          <w:numId w:val="17"/>
        </w:numPr>
        <w:spacing w:after="60" w:line="240" w:lineRule="auto"/>
        <w:rPr>
          <w:rFonts w:ascii="Calibri" w:eastAsiaTheme="minorEastAsia" w:hAnsi="Calibri" w:cs="Calibri"/>
        </w:rPr>
      </w:pPr>
      <w:r w:rsidRPr="003B785D">
        <w:rPr>
          <w:rFonts w:ascii="Calibri" w:eastAsiaTheme="minorEastAsia" w:hAnsi="Calibri" w:cs="Calibri"/>
        </w:rPr>
        <w:lastRenderedPageBreak/>
        <w:t xml:space="preserve">View </w:t>
      </w:r>
      <w:hyperlink r:id="rId51" w:history="1">
        <w:r w:rsidRPr="003B785D">
          <w:rPr>
            <w:rStyle w:val="Hyperlink"/>
            <w:rFonts w:ascii="Calibri" w:eastAsiaTheme="minorEastAsia" w:hAnsi="Calibri" w:cs="Calibri"/>
            <w:color w:val="auto"/>
          </w:rPr>
          <w:t>compensation and benefits for 2020 email</w:t>
        </w:r>
      </w:hyperlink>
      <w:r w:rsidRPr="003B785D">
        <w:rPr>
          <w:rFonts w:ascii="Calibri" w:eastAsiaTheme="minorEastAsia" w:hAnsi="Calibri" w:cs="Calibri"/>
        </w:rPr>
        <w:t xml:space="preserve"> from 4.9.20</w:t>
      </w:r>
    </w:p>
    <w:p w14:paraId="353A17E0" w14:textId="2EC46743" w:rsidR="008D3E64" w:rsidRPr="003B785D" w:rsidRDefault="00C76513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0</w:t>
      </w:r>
      <w:r w:rsidR="008D3E64" w:rsidRPr="003B785D">
        <w:rPr>
          <w:rFonts w:ascii="Calibri" w:eastAsiaTheme="minorEastAsia" w:hAnsi="Calibri" w:cs="Calibri"/>
          <w:i/>
          <w:iCs/>
        </w:rPr>
        <w:t xml:space="preserve"> minutes (end at</w:t>
      </w:r>
      <w:r w:rsidRPr="003B785D">
        <w:rPr>
          <w:rFonts w:ascii="Calibri" w:eastAsiaTheme="minorEastAsia" w:hAnsi="Calibri" w:cs="Calibri"/>
          <w:i/>
          <w:iCs/>
        </w:rPr>
        <w:t xml:space="preserve"> 4:55</w:t>
      </w:r>
      <w:r w:rsidR="008D3E64" w:rsidRPr="003B785D">
        <w:rPr>
          <w:rFonts w:ascii="Calibri" w:eastAsiaTheme="minorEastAsia" w:hAnsi="Calibri" w:cs="Calibri"/>
          <w:i/>
          <w:iCs/>
        </w:rPr>
        <w:t>)</w:t>
      </w:r>
    </w:p>
    <w:p w14:paraId="10B2B7E8" w14:textId="77777777" w:rsidR="008D3E64" w:rsidRPr="003B785D" w:rsidRDefault="008D3E64" w:rsidP="008D3E64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Good of the Order (5 minutes)</w:t>
      </w:r>
    </w:p>
    <w:p w14:paraId="3345F65B" w14:textId="77777777" w:rsidR="008D3E64" w:rsidRPr="003B785D" w:rsidRDefault="008D3E64" w:rsidP="008D3E64">
      <w:pPr>
        <w:spacing w:after="60" w:line="240" w:lineRule="auto"/>
        <w:jc w:val="right"/>
        <w:rPr>
          <w:rFonts w:ascii="Calibri" w:eastAsiaTheme="minorEastAsia" w:hAnsi="Calibri" w:cs="Calibri"/>
          <w:i/>
          <w:iCs/>
        </w:rPr>
      </w:pPr>
      <w:r w:rsidRPr="003B785D">
        <w:rPr>
          <w:rFonts w:ascii="Calibri" w:eastAsiaTheme="minorEastAsia" w:hAnsi="Calibri" w:cs="Calibri"/>
          <w:i/>
          <w:iCs/>
        </w:rPr>
        <w:t>5 minutes (end at 5:00)</w:t>
      </w:r>
    </w:p>
    <w:p w14:paraId="4883EECB" w14:textId="0C322A97" w:rsidR="004D2A6F" w:rsidRPr="003B785D" w:rsidRDefault="008D3E64" w:rsidP="00F6175A">
      <w:pPr>
        <w:pStyle w:val="ListParagraph"/>
        <w:numPr>
          <w:ilvl w:val="0"/>
          <w:numId w:val="1"/>
        </w:numPr>
        <w:spacing w:after="60" w:line="240" w:lineRule="auto"/>
        <w:rPr>
          <w:rFonts w:ascii="Calibri" w:eastAsiaTheme="minorEastAsia" w:hAnsi="Calibri" w:cs="Calibri"/>
          <w:b/>
          <w:bCs/>
        </w:rPr>
      </w:pPr>
      <w:r w:rsidRPr="003B785D">
        <w:rPr>
          <w:rFonts w:ascii="Calibri" w:eastAsiaTheme="minorEastAsia" w:hAnsi="Calibri" w:cs="Calibri"/>
          <w:b/>
          <w:bCs/>
        </w:rPr>
        <w:t>Adjourn</w:t>
      </w:r>
    </w:p>
    <w:sectPr w:rsidR="004D2A6F" w:rsidRPr="003B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C9B"/>
    <w:multiLevelType w:val="hybridMultilevel"/>
    <w:tmpl w:val="3640C7FE"/>
    <w:lvl w:ilvl="0" w:tplc="0394C314">
      <w:start w:val="1"/>
      <w:numFmt w:val="decimal"/>
      <w:lvlText w:val="%1."/>
      <w:lvlJc w:val="left"/>
      <w:pPr>
        <w:ind w:left="720" w:hanging="360"/>
      </w:pPr>
    </w:lvl>
    <w:lvl w:ilvl="1" w:tplc="46F8EE66">
      <w:start w:val="1"/>
      <w:numFmt w:val="lowerLetter"/>
      <w:lvlText w:val="%2."/>
      <w:lvlJc w:val="left"/>
      <w:pPr>
        <w:ind w:left="1440" w:hanging="360"/>
      </w:pPr>
    </w:lvl>
    <w:lvl w:ilvl="2" w:tplc="61821482">
      <w:start w:val="1"/>
      <w:numFmt w:val="lowerRoman"/>
      <w:lvlText w:val="%3."/>
      <w:lvlJc w:val="right"/>
      <w:pPr>
        <w:ind w:left="2160" w:hanging="180"/>
      </w:pPr>
    </w:lvl>
    <w:lvl w:ilvl="3" w:tplc="3C4EDEB4">
      <w:start w:val="1"/>
      <w:numFmt w:val="decimal"/>
      <w:lvlText w:val="%4."/>
      <w:lvlJc w:val="left"/>
      <w:pPr>
        <w:ind w:left="2880" w:hanging="360"/>
      </w:pPr>
    </w:lvl>
    <w:lvl w:ilvl="4" w:tplc="27EE335E">
      <w:start w:val="1"/>
      <w:numFmt w:val="lowerLetter"/>
      <w:lvlText w:val="%5."/>
      <w:lvlJc w:val="left"/>
      <w:pPr>
        <w:ind w:left="3600" w:hanging="360"/>
      </w:pPr>
    </w:lvl>
    <w:lvl w:ilvl="5" w:tplc="1784631A">
      <w:start w:val="1"/>
      <w:numFmt w:val="lowerRoman"/>
      <w:lvlText w:val="%6."/>
      <w:lvlJc w:val="right"/>
      <w:pPr>
        <w:ind w:left="4320" w:hanging="180"/>
      </w:pPr>
    </w:lvl>
    <w:lvl w:ilvl="6" w:tplc="7392085A">
      <w:start w:val="1"/>
      <w:numFmt w:val="decimal"/>
      <w:lvlText w:val="%7."/>
      <w:lvlJc w:val="left"/>
      <w:pPr>
        <w:ind w:left="5040" w:hanging="360"/>
      </w:pPr>
    </w:lvl>
    <w:lvl w:ilvl="7" w:tplc="E006C936">
      <w:start w:val="1"/>
      <w:numFmt w:val="lowerLetter"/>
      <w:lvlText w:val="%8."/>
      <w:lvlJc w:val="left"/>
      <w:pPr>
        <w:ind w:left="5760" w:hanging="360"/>
      </w:pPr>
    </w:lvl>
    <w:lvl w:ilvl="8" w:tplc="9C9228D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FE9"/>
    <w:multiLevelType w:val="hybridMultilevel"/>
    <w:tmpl w:val="9000B24C"/>
    <w:lvl w:ilvl="0" w:tplc="A4A49570">
      <w:start w:val="1"/>
      <w:numFmt w:val="decimal"/>
      <w:lvlText w:val="%1."/>
      <w:lvlJc w:val="left"/>
      <w:pPr>
        <w:ind w:left="720" w:hanging="360"/>
      </w:pPr>
    </w:lvl>
    <w:lvl w:ilvl="1" w:tplc="5DE6B308">
      <w:start w:val="1"/>
      <w:numFmt w:val="lowerLetter"/>
      <w:lvlText w:val="%2."/>
      <w:lvlJc w:val="left"/>
      <w:pPr>
        <w:ind w:left="1440" w:hanging="360"/>
      </w:pPr>
    </w:lvl>
    <w:lvl w:ilvl="2" w:tplc="CD5AB3AC">
      <w:start w:val="1"/>
      <w:numFmt w:val="lowerRoman"/>
      <w:lvlText w:val="%3."/>
      <w:lvlJc w:val="right"/>
      <w:pPr>
        <w:ind w:left="2160" w:hanging="180"/>
      </w:pPr>
    </w:lvl>
    <w:lvl w:ilvl="3" w:tplc="3C4C7EC2">
      <w:start w:val="1"/>
      <w:numFmt w:val="decimal"/>
      <w:lvlText w:val="%4."/>
      <w:lvlJc w:val="left"/>
      <w:pPr>
        <w:ind w:left="2880" w:hanging="360"/>
      </w:pPr>
    </w:lvl>
    <w:lvl w:ilvl="4" w:tplc="68AADB38">
      <w:start w:val="1"/>
      <w:numFmt w:val="lowerLetter"/>
      <w:lvlText w:val="%5."/>
      <w:lvlJc w:val="left"/>
      <w:pPr>
        <w:ind w:left="3600" w:hanging="360"/>
      </w:pPr>
    </w:lvl>
    <w:lvl w:ilvl="5" w:tplc="B394CE5C">
      <w:start w:val="1"/>
      <w:numFmt w:val="lowerRoman"/>
      <w:lvlText w:val="%6."/>
      <w:lvlJc w:val="right"/>
      <w:pPr>
        <w:ind w:left="4320" w:hanging="180"/>
      </w:pPr>
    </w:lvl>
    <w:lvl w:ilvl="6" w:tplc="562E8C14">
      <w:start w:val="1"/>
      <w:numFmt w:val="decimal"/>
      <w:lvlText w:val="%7."/>
      <w:lvlJc w:val="left"/>
      <w:pPr>
        <w:ind w:left="5040" w:hanging="360"/>
      </w:pPr>
    </w:lvl>
    <w:lvl w:ilvl="7" w:tplc="55EEDB94">
      <w:start w:val="1"/>
      <w:numFmt w:val="lowerLetter"/>
      <w:lvlText w:val="%8."/>
      <w:lvlJc w:val="left"/>
      <w:pPr>
        <w:ind w:left="5760" w:hanging="360"/>
      </w:pPr>
    </w:lvl>
    <w:lvl w:ilvl="8" w:tplc="6B2047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B77"/>
    <w:multiLevelType w:val="hybridMultilevel"/>
    <w:tmpl w:val="F0A6C288"/>
    <w:lvl w:ilvl="0" w:tplc="950A1CF6">
      <w:start w:val="1"/>
      <w:numFmt w:val="decimal"/>
      <w:lvlText w:val="%1."/>
      <w:lvlJc w:val="left"/>
      <w:pPr>
        <w:ind w:left="720" w:hanging="360"/>
      </w:pPr>
    </w:lvl>
    <w:lvl w:ilvl="1" w:tplc="4CF6F94A">
      <w:start w:val="1"/>
      <w:numFmt w:val="lowerLetter"/>
      <w:lvlText w:val="%2."/>
      <w:lvlJc w:val="left"/>
      <w:pPr>
        <w:ind w:left="1440" w:hanging="360"/>
      </w:pPr>
    </w:lvl>
    <w:lvl w:ilvl="2" w:tplc="546057A8">
      <w:start w:val="1"/>
      <w:numFmt w:val="lowerRoman"/>
      <w:lvlText w:val="%3."/>
      <w:lvlJc w:val="right"/>
      <w:pPr>
        <w:ind w:left="2160" w:hanging="180"/>
      </w:pPr>
    </w:lvl>
    <w:lvl w:ilvl="3" w:tplc="51F808BC">
      <w:start w:val="1"/>
      <w:numFmt w:val="decimal"/>
      <w:lvlText w:val="%4."/>
      <w:lvlJc w:val="left"/>
      <w:pPr>
        <w:ind w:left="2880" w:hanging="360"/>
      </w:pPr>
    </w:lvl>
    <w:lvl w:ilvl="4" w:tplc="5D04EF86">
      <w:start w:val="1"/>
      <w:numFmt w:val="lowerLetter"/>
      <w:lvlText w:val="%5."/>
      <w:lvlJc w:val="left"/>
      <w:pPr>
        <w:ind w:left="3600" w:hanging="360"/>
      </w:pPr>
    </w:lvl>
    <w:lvl w:ilvl="5" w:tplc="695088CA">
      <w:start w:val="1"/>
      <w:numFmt w:val="lowerRoman"/>
      <w:lvlText w:val="%6."/>
      <w:lvlJc w:val="right"/>
      <w:pPr>
        <w:ind w:left="4320" w:hanging="180"/>
      </w:pPr>
    </w:lvl>
    <w:lvl w:ilvl="6" w:tplc="1ADCDB44">
      <w:start w:val="1"/>
      <w:numFmt w:val="decimal"/>
      <w:lvlText w:val="%7."/>
      <w:lvlJc w:val="left"/>
      <w:pPr>
        <w:ind w:left="5040" w:hanging="360"/>
      </w:pPr>
    </w:lvl>
    <w:lvl w:ilvl="7" w:tplc="46626CD8">
      <w:start w:val="1"/>
      <w:numFmt w:val="lowerLetter"/>
      <w:lvlText w:val="%8."/>
      <w:lvlJc w:val="left"/>
      <w:pPr>
        <w:ind w:left="5760" w:hanging="360"/>
      </w:pPr>
    </w:lvl>
    <w:lvl w:ilvl="8" w:tplc="F76EB8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400"/>
    <w:multiLevelType w:val="hybridMultilevel"/>
    <w:tmpl w:val="2456832E"/>
    <w:lvl w:ilvl="0" w:tplc="F7AE7024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2FCD3F0">
      <w:start w:val="1"/>
      <w:numFmt w:val="lowerRoman"/>
      <w:lvlText w:val="%3."/>
      <w:lvlJc w:val="right"/>
      <w:pPr>
        <w:ind w:left="2160" w:hanging="180"/>
      </w:pPr>
    </w:lvl>
    <w:lvl w:ilvl="3" w:tplc="2C368AA4">
      <w:start w:val="1"/>
      <w:numFmt w:val="decimal"/>
      <w:lvlText w:val="%4."/>
      <w:lvlJc w:val="left"/>
      <w:pPr>
        <w:ind w:left="2880" w:hanging="360"/>
      </w:pPr>
    </w:lvl>
    <w:lvl w:ilvl="4" w:tplc="4956E04E">
      <w:start w:val="1"/>
      <w:numFmt w:val="lowerLetter"/>
      <w:lvlText w:val="%5."/>
      <w:lvlJc w:val="left"/>
      <w:pPr>
        <w:ind w:left="3600" w:hanging="360"/>
      </w:pPr>
    </w:lvl>
    <w:lvl w:ilvl="5" w:tplc="B19E69E8">
      <w:start w:val="1"/>
      <w:numFmt w:val="lowerRoman"/>
      <w:lvlText w:val="%6."/>
      <w:lvlJc w:val="right"/>
      <w:pPr>
        <w:ind w:left="4320" w:hanging="180"/>
      </w:pPr>
    </w:lvl>
    <w:lvl w:ilvl="6" w:tplc="50A2BE26">
      <w:start w:val="1"/>
      <w:numFmt w:val="decimal"/>
      <w:lvlText w:val="%7."/>
      <w:lvlJc w:val="left"/>
      <w:pPr>
        <w:ind w:left="5040" w:hanging="360"/>
      </w:pPr>
    </w:lvl>
    <w:lvl w:ilvl="7" w:tplc="4A7A8204">
      <w:start w:val="1"/>
      <w:numFmt w:val="lowerLetter"/>
      <w:lvlText w:val="%8."/>
      <w:lvlJc w:val="left"/>
      <w:pPr>
        <w:ind w:left="5760" w:hanging="360"/>
      </w:pPr>
    </w:lvl>
    <w:lvl w:ilvl="8" w:tplc="3C76F8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776F"/>
    <w:multiLevelType w:val="hybridMultilevel"/>
    <w:tmpl w:val="526A0EDA"/>
    <w:lvl w:ilvl="0" w:tplc="150CC0C4">
      <w:start w:val="1"/>
      <w:numFmt w:val="decimal"/>
      <w:lvlText w:val="%1."/>
      <w:lvlJc w:val="left"/>
      <w:pPr>
        <w:ind w:left="720" w:hanging="360"/>
      </w:pPr>
    </w:lvl>
    <w:lvl w:ilvl="1" w:tplc="DAAA273E">
      <w:start w:val="4"/>
      <w:numFmt w:val="lowerLetter"/>
      <w:lvlText w:val="%2."/>
      <w:lvlJc w:val="left"/>
      <w:pPr>
        <w:ind w:left="1440" w:hanging="360"/>
      </w:pPr>
    </w:lvl>
    <w:lvl w:ilvl="2" w:tplc="CD248AAE">
      <w:start w:val="1"/>
      <w:numFmt w:val="lowerRoman"/>
      <w:lvlText w:val="%3."/>
      <w:lvlJc w:val="right"/>
      <w:pPr>
        <w:ind w:left="2160" w:hanging="180"/>
      </w:pPr>
    </w:lvl>
    <w:lvl w:ilvl="3" w:tplc="C59EC5C4">
      <w:start w:val="1"/>
      <w:numFmt w:val="decimal"/>
      <w:lvlText w:val="%4."/>
      <w:lvlJc w:val="left"/>
      <w:pPr>
        <w:ind w:left="2880" w:hanging="360"/>
      </w:pPr>
    </w:lvl>
    <w:lvl w:ilvl="4" w:tplc="99BEAABE">
      <w:start w:val="1"/>
      <w:numFmt w:val="lowerLetter"/>
      <w:lvlText w:val="%5."/>
      <w:lvlJc w:val="left"/>
      <w:pPr>
        <w:ind w:left="3600" w:hanging="360"/>
      </w:pPr>
    </w:lvl>
    <w:lvl w:ilvl="5" w:tplc="D0D4F578">
      <w:start w:val="1"/>
      <w:numFmt w:val="lowerRoman"/>
      <w:lvlText w:val="%6."/>
      <w:lvlJc w:val="right"/>
      <w:pPr>
        <w:ind w:left="4320" w:hanging="180"/>
      </w:pPr>
    </w:lvl>
    <w:lvl w:ilvl="6" w:tplc="BB123360">
      <w:start w:val="1"/>
      <w:numFmt w:val="decimal"/>
      <w:lvlText w:val="%7."/>
      <w:lvlJc w:val="left"/>
      <w:pPr>
        <w:ind w:left="5040" w:hanging="360"/>
      </w:pPr>
    </w:lvl>
    <w:lvl w:ilvl="7" w:tplc="38EE6B8A">
      <w:start w:val="1"/>
      <w:numFmt w:val="lowerLetter"/>
      <w:lvlText w:val="%8."/>
      <w:lvlJc w:val="left"/>
      <w:pPr>
        <w:ind w:left="5760" w:hanging="360"/>
      </w:pPr>
    </w:lvl>
    <w:lvl w:ilvl="8" w:tplc="EA822E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730"/>
    <w:multiLevelType w:val="hybridMultilevel"/>
    <w:tmpl w:val="67CC74F2"/>
    <w:lvl w:ilvl="0" w:tplc="CFA4772E">
      <w:start w:val="1"/>
      <w:numFmt w:val="decimal"/>
      <w:lvlText w:val="%1."/>
      <w:lvlJc w:val="left"/>
      <w:pPr>
        <w:ind w:left="720" w:hanging="360"/>
      </w:pPr>
    </w:lvl>
    <w:lvl w:ilvl="1" w:tplc="A90841C8">
      <w:start w:val="1"/>
      <w:numFmt w:val="lowerLetter"/>
      <w:lvlText w:val="%2."/>
      <w:lvlJc w:val="left"/>
      <w:pPr>
        <w:ind w:left="1440" w:hanging="360"/>
      </w:pPr>
    </w:lvl>
    <w:lvl w:ilvl="2" w:tplc="284C7884">
      <w:start w:val="1"/>
      <w:numFmt w:val="lowerRoman"/>
      <w:lvlText w:val="%3."/>
      <w:lvlJc w:val="right"/>
      <w:pPr>
        <w:ind w:left="2160" w:hanging="180"/>
      </w:pPr>
    </w:lvl>
    <w:lvl w:ilvl="3" w:tplc="BC1288EC">
      <w:start w:val="1"/>
      <w:numFmt w:val="decimal"/>
      <w:lvlText w:val="%4."/>
      <w:lvlJc w:val="left"/>
      <w:pPr>
        <w:ind w:left="2880" w:hanging="360"/>
      </w:pPr>
    </w:lvl>
    <w:lvl w:ilvl="4" w:tplc="4A5E4F86">
      <w:start w:val="1"/>
      <w:numFmt w:val="lowerLetter"/>
      <w:lvlText w:val="%5."/>
      <w:lvlJc w:val="left"/>
      <w:pPr>
        <w:ind w:left="3600" w:hanging="360"/>
      </w:pPr>
    </w:lvl>
    <w:lvl w:ilvl="5" w:tplc="438CA6FA">
      <w:start w:val="1"/>
      <w:numFmt w:val="lowerRoman"/>
      <w:lvlText w:val="%6."/>
      <w:lvlJc w:val="right"/>
      <w:pPr>
        <w:ind w:left="4320" w:hanging="180"/>
      </w:pPr>
    </w:lvl>
    <w:lvl w:ilvl="6" w:tplc="5CE099BA">
      <w:start w:val="1"/>
      <w:numFmt w:val="decimal"/>
      <w:lvlText w:val="%7."/>
      <w:lvlJc w:val="left"/>
      <w:pPr>
        <w:ind w:left="5040" w:hanging="360"/>
      </w:pPr>
    </w:lvl>
    <w:lvl w:ilvl="7" w:tplc="F9F0325C">
      <w:start w:val="1"/>
      <w:numFmt w:val="lowerLetter"/>
      <w:lvlText w:val="%8."/>
      <w:lvlJc w:val="left"/>
      <w:pPr>
        <w:ind w:left="5760" w:hanging="360"/>
      </w:pPr>
    </w:lvl>
    <w:lvl w:ilvl="8" w:tplc="4A0285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C7CF9"/>
    <w:multiLevelType w:val="hybridMultilevel"/>
    <w:tmpl w:val="4AAC2A84"/>
    <w:lvl w:ilvl="0" w:tplc="7BBC639E">
      <w:start w:val="1"/>
      <w:numFmt w:val="decimal"/>
      <w:lvlText w:val="%1."/>
      <w:lvlJc w:val="left"/>
      <w:pPr>
        <w:ind w:left="720" w:hanging="360"/>
      </w:pPr>
    </w:lvl>
    <w:lvl w:ilvl="1" w:tplc="3B2A1B98">
      <w:start w:val="1"/>
      <w:numFmt w:val="lowerLetter"/>
      <w:lvlText w:val="%2."/>
      <w:lvlJc w:val="left"/>
      <w:pPr>
        <w:ind w:left="1440" w:hanging="360"/>
      </w:pPr>
    </w:lvl>
    <w:lvl w:ilvl="2" w:tplc="1AF8F39A">
      <w:start w:val="1"/>
      <w:numFmt w:val="lowerRoman"/>
      <w:lvlText w:val="%3."/>
      <w:lvlJc w:val="right"/>
      <w:pPr>
        <w:ind w:left="2160" w:hanging="180"/>
      </w:pPr>
    </w:lvl>
    <w:lvl w:ilvl="3" w:tplc="E89C4182">
      <w:start w:val="1"/>
      <w:numFmt w:val="decimal"/>
      <w:lvlText w:val="%4."/>
      <w:lvlJc w:val="left"/>
      <w:pPr>
        <w:ind w:left="2880" w:hanging="360"/>
      </w:pPr>
    </w:lvl>
    <w:lvl w:ilvl="4" w:tplc="9FC84A22">
      <w:start w:val="1"/>
      <w:numFmt w:val="lowerLetter"/>
      <w:lvlText w:val="%5."/>
      <w:lvlJc w:val="left"/>
      <w:pPr>
        <w:ind w:left="3600" w:hanging="360"/>
      </w:pPr>
    </w:lvl>
    <w:lvl w:ilvl="5" w:tplc="4EF47090">
      <w:start w:val="1"/>
      <w:numFmt w:val="lowerRoman"/>
      <w:lvlText w:val="%6."/>
      <w:lvlJc w:val="right"/>
      <w:pPr>
        <w:ind w:left="4320" w:hanging="180"/>
      </w:pPr>
    </w:lvl>
    <w:lvl w:ilvl="6" w:tplc="D5D0473A">
      <w:start w:val="1"/>
      <w:numFmt w:val="decimal"/>
      <w:lvlText w:val="%7."/>
      <w:lvlJc w:val="left"/>
      <w:pPr>
        <w:ind w:left="5040" w:hanging="360"/>
      </w:pPr>
    </w:lvl>
    <w:lvl w:ilvl="7" w:tplc="E8C0CFA0">
      <w:start w:val="1"/>
      <w:numFmt w:val="lowerLetter"/>
      <w:lvlText w:val="%8."/>
      <w:lvlJc w:val="left"/>
      <w:pPr>
        <w:ind w:left="5760" w:hanging="360"/>
      </w:pPr>
    </w:lvl>
    <w:lvl w:ilvl="8" w:tplc="E2F8F3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205E"/>
    <w:multiLevelType w:val="hybridMultilevel"/>
    <w:tmpl w:val="C34A901C"/>
    <w:lvl w:ilvl="0" w:tplc="176AB2B2">
      <w:start w:val="1"/>
      <w:numFmt w:val="decimal"/>
      <w:lvlText w:val="%1."/>
      <w:lvlJc w:val="left"/>
      <w:pPr>
        <w:ind w:left="720" w:hanging="360"/>
      </w:pPr>
    </w:lvl>
    <w:lvl w:ilvl="1" w:tplc="EE64389E">
      <w:start w:val="1"/>
      <w:numFmt w:val="lowerLetter"/>
      <w:lvlText w:val="%2."/>
      <w:lvlJc w:val="left"/>
      <w:pPr>
        <w:ind w:left="1440" w:hanging="360"/>
      </w:pPr>
    </w:lvl>
    <w:lvl w:ilvl="2" w:tplc="54F48028">
      <w:start w:val="1"/>
      <w:numFmt w:val="lowerRoman"/>
      <w:lvlText w:val="%3."/>
      <w:lvlJc w:val="right"/>
      <w:pPr>
        <w:ind w:left="2160" w:hanging="180"/>
      </w:pPr>
    </w:lvl>
    <w:lvl w:ilvl="3" w:tplc="E4145930">
      <w:start w:val="1"/>
      <w:numFmt w:val="decimal"/>
      <w:lvlText w:val="%4."/>
      <w:lvlJc w:val="left"/>
      <w:pPr>
        <w:ind w:left="2880" w:hanging="360"/>
      </w:pPr>
    </w:lvl>
    <w:lvl w:ilvl="4" w:tplc="10C0D378">
      <w:start w:val="1"/>
      <w:numFmt w:val="lowerLetter"/>
      <w:lvlText w:val="%5."/>
      <w:lvlJc w:val="left"/>
      <w:pPr>
        <w:ind w:left="3600" w:hanging="360"/>
      </w:pPr>
    </w:lvl>
    <w:lvl w:ilvl="5" w:tplc="20A6F1C2">
      <w:start w:val="1"/>
      <w:numFmt w:val="lowerRoman"/>
      <w:lvlText w:val="%6."/>
      <w:lvlJc w:val="right"/>
      <w:pPr>
        <w:ind w:left="4320" w:hanging="180"/>
      </w:pPr>
    </w:lvl>
    <w:lvl w:ilvl="6" w:tplc="512693F0">
      <w:start w:val="1"/>
      <w:numFmt w:val="decimal"/>
      <w:lvlText w:val="%7."/>
      <w:lvlJc w:val="left"/>
      <w:pPr>
        <w:ind w:left="5040" w:hanging="360"/>
      </w:pPr>
    </w:lvl>
    <w:lvl w:ilvl="7" w:tplc="C4685BF4">
      <w:start w:val="1"/>
      <w:numFmt w:val="lowerLetter"/>
      <w:lvlText w:val="%8."/>
      <w:lvlJc w:val="left"/>
      <w:pPr>
        <w:ind w:left="5760" w:hanging="360"/>
      </w:pPr>
    </w:lvl>
    <w:lvl w:ilvl="8" w:tplc="102A60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15308"/>
    <w:multiLevelType w:val="hybridMultilevel"/>
    <w:tmpl w:val="56B4A4AE"/>
    <w:lvl w:ilvl="0" w:tplc="2AEABDC0">
      <w:start w:val="1"/>
      <w:numFmt w:val="decimal"/>
      <w:lvlText w:val="%1."/>
      <w:lvlJc w:val="left"/>
      <w:pPr>
        <w:ind w:left="720" w:hanging="360"/>
      </w:pPr>
    </w:lvl>
    <w:lvl w:ilvl="1" w:tplc="F0F69B40">
      <w:start w:val="1"/>
      <w:numFmt w:val="lowerLetter"/>
      <w:lvlText w:val="%2."/>
      <w:lvlJc w:val="left"/>
      <w:pPr>
        <w:ind w:left="1440" w:hanging="360"/>
      </w:pPr>
    </w:lvl>
    <w:lvl w:ilvl="2" w:tplc="4BAA3CC2">
      <w:start w:val="1"/>
      <w:numFmt w:val="lowerRoman"/>
      <w:lvlText w:val="%3."/>
      <w:lvlJc w:val="right"/>
      <w:pPr>
        <w:ind w:left="2160" w:hanging="180"/>
      </w:pPr>
    </w:lvl>
    <w:lvl w:ilvl="3" w:tplc="399ED270">
      <w:start w:val="1"/>
      <w:numFmt w:val="decimal"/>
      <w:lvlText w:val="%4."/>
      <w:lvlJc w:val="left"/>
      <w:pPr>
        <w:ind w:left="2880" w:hanging="360"/>
      </w:pPr>
    </w:lvl>
    <w:lvl w:ilvl="4" w:tplc="B18E0FB8">
      <w:start w:val="1"/>
      <w:numFmt w:val="lowerLetter"/>
      <w:lvlText w:val="%5."/>
      <w:lvlJc w:val="left"/>
      <w:pPr>
        <w:ind w:left="3600" w:hanging="360"/>
      </w:pPr>
    </w:lvl>
    <w:lvl w:ilvl="5" w:tplc="4C443A82">
      <w:start w:val="1"/>
      <w:numFmt w:val="lowerRoman"/>
      <w:lvlText w:val="%6."/>
      <w:lvlJc w:val="right"/>
      <w:pPr>
        <w:ind w:left="4320" w:hanging="180"/>
      </w:pPr>
    </w:lvl>
    <w:lvl w:ilvl="6" w:tplc="D6EEE774">
      <w:start w:val="1"/>
      <w:numFmt w:val="decimal"/>
      <w:lvlText w:val="%7."/>
      <w:lvlJc w:val="left"/>
      <w:pPr>
        <w:ind w:left="5040" w:hanging="360"/>
      </w:pPr>
    </w:lvl>
    <w:lvl w:ilvl="7" w:tplc="05B8E7EA">
      <w:start w:val="1"/>
      <w:numFmt w:val="lowerLetter"/>
      <w:lvlText w:val="%8."/>
      <w:lvlJc w:val="left"/>
      <w:pPr>
        <w:ind w:left="5760" w:hanging="360"/>
      </w:pPr>
    </w:lvl>
    <w:lvl w:ilvl="8" w:tplc="7FB24D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84958"/>
    <w:multiLevelType w:val="hybridMultilevel"/>
    <w:tmpl w:val="FD5C7D76"/>
    <w:lvl w:ilvl="0" w:tplc="A42492E6">
      <w:start w:val="1"/>
      <w:numFmt w:val="decimal"/>
      <w:lvlText w:val="%1."/>
      <w:lvlJc w:val="left"/>
      <w:pPr>
        <w:ind w:left="720" w:hanging="360"/>
      </w:pPr>
    </w:lvl>
    <w:lvl w:ilvl="1" w:tplc="0F36CD4C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18A82B56">
      <w:start w:val="1"/>
      <w:numFmt w:val="decimal"/>
      <w:lvlText w:val="%4."/>
      <w:lvlJc w:val="left"/>
      <w:pPr>
        <w:ind w:left="2880" w:hanging="360"/>
      </w:pPr>
    </w:lvl>
    <w:lvl w:ilvl="4" w:tplc="E662D2A8">
      <w:start w:val="1"/>
      <w:numFmt w:val="lowerLetter"/>
      <w:lvlText w:val="%5."/>
      <w:lvlJc w:val="left"/>
      <w:pPr>
        <w:ind w:left="3600" w:hanging="360"/>
      </w:pPr>
    </w:lvl>
    <w:lvl w:ilvl="5" w:tplc="2E806D8A">
      <w:start w:val="1"/>
      <w:numFmt w:val="lowerRoman"/>
      <w:lvlText w:val="%6."/>
      <w:lvlJc w:val="right"/>
      <w:pPr>
        <w:ind w:left="4320" w:hanging="180"/>
      </w:pPr>
    </w:lvl>
    <w:lvl w:ilvl="6" w:tplc="C93A54A8">
      <w:start w:val="1"/>
      <w:numFmt w:val="decimal"/>
      <w:lvlText w:val="%7."/>
      <w:lvlJc w:val="left"/>
      <w:pPr>
        <w:ind w:left="5040" w:hanging="360"/>
      </w:pPr>
    </w:lvl>
    <w:lvl w:ilvl="7" w:tplc="477CB1B0">
      <w:start w:val="1"/>
      <w:numFmt w:val="lowerLetter"/>
      <w:lvlText w:val="%8."/>
      <w:lvlJc w:val="left"/>
      <w:pPr>
        <w:ind w:left="5760" w:hanging="360"/>
      </w:pPr>
    </w:lvl>
    <w:lvl w:ilvl="8" w:tplc="1FE269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43FDF"/>
    <w:multiLevelType w:val="hybridMultilevel"/>
    <w:tmpl w:val="0E9CCC60"/>
    <w:lvl w:ilvl="0" w:tplc="31586604">
      <w:start w:val="1"/>
      <w:numFmt w:val="decimal"/>
      <w:lvlText w:val="%1."/>
      <w:lvlJc w:val="left"/>
      <w:pPr>
        <w:ind w:left="720" w:hanging="360"/>
      </w:pPr>
    </w:lvl>
    <w:lvl w:ilvl="1" w:tplc="01CA1854">
      <w:start w:val="5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7DA47B2">
      <w:start w:val="1"/>
      <w:numFmt w:val="decimal"/>
      <w:lvlText w:val="%4."/>
      <w:lvlJc w:val="left"/>
      <w:pPr>
        <w:ind w:left="2880" w:hanging="360"/>
      </w:pPr>
    </w:lvl>
    <w:lvl w:ilvl="4" w:tplc="01349DCE">
      <w:start w:val="1"/>
      <w:numFmt w:val="lowerLetter"/>
      <w:lvlText w:val="%5."/>
      <w:lvlJc w:val="left"/>
      <w:pPr>
        <w:ind w:left="3600" w:hanging="360"/>
      </w:pPr>
    </w:lvl>
    <w:lvl w:ilvl="5" w:tplc="77DE21EC">
      <w:start w:val="1"/>
      <w:numFmt w:val="lowerRoman"/>
      <w:lvlText w:val="%6."/>
      <w:lvlJc w:val="right"/>
      <w:pPr>
        <w:ind w:left="4320" w:hanging="180"/>
      </w:pPr>
    </w:lvl>
    <w:lvl w:ilvl="6" w:tplc="C40239AA">
      <w:start w:val="1"/>
      <w:numFmt w:val="decimal"/>
      <w:lvlText w:val="%7."/>
      <w:lvlJc w:val="left"/>
      <w:pPr>
        <w:ind w:left="5040" w:hanging="360"/>
      </w:pPr>
    </w:lvl>
    <w:lvl w:ilvl="7" w:tplc="A9EC4100">
      <w:start w:val="1"/>
      <w:numFmt w:val="lowerLetter"/>
      <w:lvlText w:val="%8."/>
      <w:lvlJc w:val="left"/>
      <w:pPr>
        <w:ind w:left="5760" w:hanging="360"/>
      </w:pPr>
    </w:lvl>
    <w:lvl w:ilvl="8" w:tplc="F4EA6E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B5888"/>
    <w:multiLevelType w:val="hybridMultilevel"/>
    <w:tmpl w:val="5510990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72825"/>
    <w:multiLevelType w:val="hybridMultilevel"/>
    <w:tmpl w:val="79648498"/>
    <w:lvl w:ilvl="0" w:tplc="24F4242C">
      <w:start w:val="1"/>
      <w:numFmt w:val="decimal"/>
      <w:lvlText w:val="%1."/>
      <w:lvlJc w:val="left"/>
      <w:pPr>
        <w:ind w:left="720" w:hanging="360"/>
      </w:pPr>
    </w:lvl>
    <w:lvl w:ilvl="1" w:tplc="07221E74">
      <w:start w:val="1"/>
      <w:numFmt w:val="lowerLetter"/>
      <w:lvlText w:val="%2."/>
      <w:lvlJc w:val="left"/>
      <w:pPr>
        <w:ind w:left="1440" w:hanging="360"/>
      </w:pPr>
    </w:lvl>
    <w:lvl w:ilvl="2" w:tplc="B8FE5BCA">
      <w:start w:val="1"/>
      <w:numFmt w:val="lowerRoman"/>
      <w:lvlText w:val="%3."/>
      <w:lvlJc w:val="right"/>
      <w:pPr>
        <w:ind w:left="2160" w:hanging="180"/>
      </w:pPr>
    </w:lvl>
    <w:lvl w:ilvl="3" w:tplc="CD56F6D0">
      <w:start w:val="1"/>
      <w:numFmt w:val="decimal"/>
      <w:lvlText w:val="%4."/>
      <w:lvlJc w:val="left"/>
      <w:pPr>
        <w:ind w:left="2880" w:hanging="360"/>
      </w:pPr>
    </w:lvl>
    <w:lvl w:ilvl="4" w:tplc="50542DD6">
      <w:start w:val="1"/>
      <w:numFmt w:val="lowerLetter"/>
      <w:lvlText w:val="%5."/>
      <w:lvlJc w:val="left"/>
      <w:pPr>
        <w:ind w:left="3600" w:hanging="360"/>
      </w:pPr>
    </w:lvl>
    <w:lvl w:ilvl="5" w:tplc="F9863FF0">
      <w:start w:val="1"/>
      <w:numFmt w:val="lowerRoman"/>
      <w:lvlText w:val="%6."/>
      <w:lvlJc w:val="right"/>
      <w:pPr>
        <w:ind w:left="4320" w:hanging="180"/>
      </w:pPr>
    </w:lvl>
    <w:lvl w:ilvl="6" w:tplc="634CCBAC">
      <w:start w:val="1"/>
      <w:numFmt w:val="decimal"/>
      <w:lvlText w:val="%7."/>
      <w:lvlJc w:val="left"/>
      <w:pPr>
        <w:ind w:left="5040" w:hanging="360"/>
      </w:pPr>
    </w:lvl>
    <w:lvl w:ilvl="7" w:tplc="2218567A">
      <w:start w:val="1"/>
      <w:numFmt w:val="lowerLetter"/>
      <w:lvlText w:val="%8."/>
      <w:lvlJc w:val="left"/>
      <w:pPr>
        <w:ind w:left="5760" w:hanging="360"/>
      </w:pPr>
    </w:lvl>
    <w:lvl w:ilvl="8" w:tplc="203E5C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9039B"/>
    <w:multiLevelType w:val="hybridMultilevel"/>
    <w:tmpl w:val="F8DCD252"/>
    <w:lvl w:ilvl="0" w:tplc="30768570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CDC96EC">
      <w:start w:val="1"/>
      <w:numFmt w:val="decimal"/>
      <w:lvlText w:val="%4."/>
      <w:lvlJc w:val="left"/>
      <w:pPr>
        <w:ind w:left="2880" w:hanging="360"/>
      </w:pPr>
    </w:lvl>
    <w:lvl w:ilvl="4" w:tplc="7D6CF540">
      <w:start w:val="1"/>
      <w:numFmt w:val="lowerLetter"/>
      <w:lvlText w:val="%5."/>
      <w:lvlJc w:val="left"/>
      <w:pPr>
        <w:ind w:left="3600" w:hanging="360"/>
      </w:pPr>
    </w:lvl>
    <w:lvl w:ilvl="5" w:tplc="3288122E">
      <w:start w:val="1"/>
      <w:numFmt w:val="lowerRoman"/>
      <w:lvlText w:val="%6."/>
      <w:lvlJc w:val="right"/>
      <w:pPr>
        <w:ind w:left="4320" w:hanging="180"/>
      </w:pPr>
    </w:lvl>
    <w:lvl w:ilvl="6" w:tplc="C076E730">
      <w:start w:val="1"/>
      <w:numFmt w:val="decimal"/>
      <w:lvlText w:val="%7."/>
      <w:lvlJc w:val="left"/>
      <w:pPr>
        <w:ind w:left="5040" w:hanging="360"/>
      </w:pPr>
    </w:lvl>
    <w:lvl w:ilvl="7" w:tplc="9B7A0208">
      <w:start w:val="1"/>
      <w:numFmt w:val="lowerLetter"/>
      <w:lvlText w:val="%8."/>
      <w:lvlJc w:val="left"/>
      <w:pPr>
        <w:ind w:left="5760" w:hanging="360"/>
      </w:pPr>
    </w:lvl>
    <w:lvl w:ilvl="8" w:tplc="429E2D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6676C"/>
    <w:multiLevelType w:val="hybridMultilevel"/>
    <w:tmpl w:val="EFA89F8E"/>
    <w:lvl w:ilvl="0" w:tplc="902A4400">
      <w:start w:val="1"/>
      <w:numFmt w:val="decimal"/>
      <w:lvlText w:val="%1."/>
      <w:lvlJc w:val="left"/>
      <w:pPr>
        <w:ind w:left="720" w:hanging="360"/>
      </w:pPr>
    </w:lvl>
    <w:lvl w:ilvl="1" w:tplc="48BCB8B6">
      <w:start w:val="1"/>
      <w:numFmt w:val="lowerLetter"/>
      <w:lvlText w:val="%2."/>
      <w:lvlJc w:val="left"/>
      <w:pPr>
        <w:ind w:left="1440" w:hanging="360"/>
      </w:pPr>
    </w:lvl>
    <w:lvl w:ilvl="2" w:tplc="A7D0656E">
      <w:start w:val="1"/>
      <w:numFmt w:val="lowerRoman"/>
      <w:lvlText w:val="%3."/>
      <w:lvlJc w:val="right"/>
      <w:pPr>
        <w:ind w:left="2160" w:hanging="180"/>
      </w:pPr>
    </w:lvl>
    <w:lvl w:ilvl="3" w:tplc="99FE4DF0">
      <w:start w:val="1"/>
      <w:numFmt w:val="decimal"/>
      <w:lvlText w:val="%4."/>
      <w:lvlJc w:val="left"/>
      <w:pPr>
        <w:ind w:left="2880" w:hanging="360"/>
      </w:pPr>
    </w:lvl>
    <w:lvl w:ilvl="4" w:tplc="51721A12">
      <w:start w:val="1"/>
      <w:numFmt w:val="lowerLetter"/>
      <w:lvlText w:val="%5."/>
      <w:lvlJc w:val="left"/>
      <w:pPr>
        <w:ind w:left="3600" w:hanging="360"/>
      </w:pPr>
    </w:lvl>
    <w:lvl w:ilvl="5" w:tplc="95B84292">
      <w:start w:val="1"/>
      <w:numFmt w:val="lowerRoman"/>
      <w:lvlText w:val="%6."/>
      <w:lvlJc w:val="right"/>
      <w:pPr>
        <w:ind w:left="4320" w:hanging="180"/>
      </w:pPr>
    </w:lvl>
    <w:lvl w:ilvl="6" w:tplc="68CA95F8">
      <w:start w:val="1"/>
      <w:numFmt w:val="decimal"/>
      <w:lvlText w:val="%7."/>
      <w:lvlJc w:val="left"/>
      <w:pPr>
        <w:ind w:left="5040" w:hanging="360"/>
      </w:pPr>
    </w:lvl>
    <w:lvl w:ilvl="7" w:tplc="D2F48AB8">
      <w:start w:val="1"/>
      <w:numFmt w:val="lowerLetter"/>
      <w:lvlText w:val="%8."/>
      <w:lvlJc w:val="left"/>
      <w:pPr>
        <w:ind w:left="5760" w:hanging="360"/>
      </w:pPr>
    </w:lvl>
    <w:lvl w:ilvl="8" w:tplc="50D0BC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030FF"/>
    <w:multiLevelType w:val="hybridMultilevel"/>
    <w:tmpl w:val="E06C39A0"/>
    <w:lvl w:ilvl="0" w:tplc="168690C8">
      <w:start w:val="1"/>
      <w:numFmt w:val="decimal"/>
      <w:lvlText w:val="%1."/>
      <w:lvlJc w:val="left"/>
      <w:pPr>
        <w:ind w:left="720" w:hanging="360"/>
      </w:pPr>
    </w:lvl>
    <w:lvl w:ilvl="1" w:tplc="C89C7C6C">
      <w:start w:val="1"/>
      <w:numFmt w:val="lowerLetter"/>
      <w:lvlText w:val="%2."/>
      <w:lvlJc w:val="left"/>
      <w:pPr>
        <w:ind w:left="1440" w:hanging="360"/>
      </w:pPr>
    </w:lvl>
    <w:lvl w:ilvl="2" w:tplc="C8F61694">
      <w:start w:val="1"/>
      <w:numFmt w:val="lowerRoman"/>
      <w:lvlText w:val="%3."/>
      <w:lvlJc w:val="right"/>
      <w:pPr>
        <w:ind w:left="2160" w:hanging="180"/>
      </w:pPr>
    </w:lvl>
    <w:lvl w:ilvl="3" w:tplc="78DE459E">
      <w:start w:val="1"/>
      <w:numFmt w:val="decimal"/>
      <w:lvlText w:val="%4."/>
      <w:lvlJc w:val="left"/>
      <w:pPr>
        <w:ind w:left="2880" w:hanging="360"/>
      </w:pPr>
    </w:lvl>
    <w:lvl w:ilvl="4" w:tplc="124A1920">
      <w:start w:val="1"/>
      <w:numFmt w:val="lowerLetter"/>
      <w:lvlText w:val="%5."/>
      <w:lvlJc w:val="left"/>
      <w:pPr>
        <w:ind w:left="3600" w:hanging="360"/>
      </w:pPr>
    </w:lvl>
    <w:lvl w:ilvl="5" w:tplc="5C2425DE">
      <w:start w:val="1"/>
      <w:numFmt w:val="lowerRoman"/>
      <w:lvlText w:val="%6."/>
      <w:lvlJc w:val="right"/>
      <w:pPr>
        <w:ind w:left="4320" w:hanging="180"/>
      </w:pPr>
    </w:lvl>
    <w:lvl w:ilvl="6" w:tplc="FB6641EC">
      <w:start w:val="1"/>
      <w:numFmt w:val="decimal"/>
      <w:lvlText w:val="%7."/>
      <w:lvlJc w:val="left"/>
      <w:pPr>
        <w:ind w:left="5040" w:hanging="360"/>
      </w:pPr>
    </w:lvl>
    <w:lvl w:ilvl="7" w:tplc="60680764">
      <w:start w:val="1"/>
      <w:numFmt w:val="lowerLetter"/>
      <w:lvlText w:val="%8."/>
      <w:lvlJc w:val="left"/>
      <w:pPr>
        <w:ind w:left="5760" w:hanging="360"/>
      </w:pPr>
    </w:lvl>
    <w:lvl w:ilvl="8" w:tplc="07C0D2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6DEB"/>
    <w:multiLevelType w:val="hybridMultilevel"/>
    <w:tmpl w:val="2092C50A"/>
    <w:lvl w:ilvl="0" w:tplc="869C884C">
      <w:start w:val="1"/>
      <w:numFmt w:val="decimal"/>
      <w:lvlText w:val="%1."/>
      <w:lvlJc w:val="left"/>
      <w:pPr>
        <w:ind w:left="720" w:hanging="360"/>
      </w:pPr>
    </w:lvl>
    <w:lvl w:ilvl="1" w:tplc="60284B28">
      <w:start w:val="1"/>
      <w:numFmt w:val="lowerLetter"/>
      <w:lvlText w:val="%2."/>
      <w:lvlJc w:val="left"/>
      <w:pPr>
        <w:ind w:left="1440" w:hanging="360"/>
      </w:pPr>
    </w:lvl>
    <w:lvl w:ilvl="2" w:tplc="96745814">
      <w:start w:val="1"/>
      <w:numFmt w:val="lowerRoman"/>
      <w:lvlText w:val="%3."/>
      <w:lvlJc w:val="right"/>
      <w:pPr>
        <w:ind w:left="2160" w:hanging="180"/>
      </w:pPr>
    </w:lvl>
    <w:lvl w:ilvl="3" w:tplc="66926762">
      <w:start w:val="1"/>
      <w:numFmt w:val="decimal"/>
      <w:lvlText w:val="%4."/>
      <w:lvlJc w:val="left"/>
      <w:pPr>
        <w:ind w:left="2880" w:hanging="360"/>
      </w:pPr>
    </w:lvl>
    <w:lvl w:ilvl="4" w:tplc="77D24AB4">
      <w:start w:val="1"/>
      <w:numFmt w:val="lowerLetter"/>
      <w:lvlText w:val="%5."/>
      <w:lvlJc w:val="left"/>
      <w:pPr>
        <w:ind w:left="3600" w:hanging="360"/>
      </w:pPr>
    </w:lvl>
    <w:lvl w:ilvl="5" w:tplc="70A25162">
      <w:start w:val="1"/>
      <w:numFmt w:val="lowerRoman"/>
      <w:lvlText w:val="%6."/>
      <w:lvlJc w:val="right"/>
      <w:pPr>
        <w:ind w:left="4320" w:hanging="180"/>
      </w:pPr>
    </w:lvl>
    <w:lvl w:ilvl="6" w:tplc="B2642106">
      <w:start w:val="1"/>
      <w:numFmt w:val="decimal"/>
      <w:lvlText w:val="%7."/>
      <w:lvlJc w:val="left"/>
      <w:pPr>
        <w:ind w:left="5040" w:hanging="360"/>
      </w:pPr>
    </w:lvl>
    <w:lvl w:ilvl="7" w:tplc="3C1ED4A2">
      <w:start w:val="1"/>
      <w:numFmt w:val="lowerLetter"/>
      <w:lvlText w:val="%8."/>
      <w:lvlJc w:val="left"/>
      <w:pPr>
        <w:ind w:left="5760" w:hanging="360"/>
      </w:pPr>
    </w:lvl>
    <w:lvl w:ilvl="8" w:tplc="FF04D2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64"/>
    <w:rsid w:val="00044A47"/>
    <w:rsid w:val="0012032B"/>
    <w:rsid w:val="0012316B"/>
    <w:rsid w:val="001925B5"/>
    <w:rsid w:val="0019464A"/>
    <w:rsid w:val="002724BE"/>
    <w:rsid w:val="002C0F0E"/>
    <w:rsid w:val="002F028D"/>
    <w:rsid w:val="003121FA"/>
    <w:rsid w:val="003B4B8B"/>
    <w:rsid w:val="003B785D"/>
    <w:rsid w:val="004825CE"/>
    <w:rsid w:val="004D2A6F"/>
    <w:rsid w:val="004E4252"/>
    <w:rsid w:val="004F76EF"/>
    <w:rsid w:val="006173F4"/>
    <w:rsid w:val="00690C55"/>
    <w:rsid w:val="006C12B0"/>
    <w:rsid w:val="007F0EC3"/>
    <w:rsid w:val="008D3E64"/>
    <w:rsid w:val="009267B6"/>
    <w:rsid w:val="00944B48"/>
    <w:rsid w:val="009B29F5"/>
    <w:rsid w:val="009F692E"/>
    <w:rsid w:val="00A25BF9"/>
    <w:rsid w:val="00A32098"/>
    <w:rsid w:val="00A82958"/>
    <w:rsid w:val="00AF1A5E"/>
    <w:rsid w:val="00B62C64"/>
    <w:rsid w:val="00C76513"/>
    <w:rsid w:val="00CD0546"/>
    <w:rsid w:val="00EB049E"/>
    <w:rsid w:val="00EC01DC"/>
    <w:rsid w:val="00F6175A"/>
    <w:rsid w:val="00F61BF1"/>
    <w:rsid w:val="00F70D20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8C4A"/>
  <w15:chartTrackingRefBased/>
  <w15:docId w15:val="{A8C5C38B-2F71-41BD-9CC6-558D987F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3E6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3E64"/>
    <w:pPr>
      <w:ind w:left="720"/>
      <w:contextualSpacing/>
    </w:pPr>
  </w:style>
  <w:style w:type="character" w:customStyle="1" w:styleId="AgendaHeading1Char">
    <w:name w:val="Agenda Heading 1 Char"/>
    <w:basedOn w:val="DefaultParagraphFont"/>
    <w:link w:val="AgendaHeading1"/>
    <w:locked/>
    <w:rsid w:val="008D3E64"/>
    <w:rPr>
      <w:rFonts w:ascii="MS Mincho" w:eastAsiaTheme="minorEastAsia" w:hAnsi="MS Mincho" w:cstheme="minorHAnsi"/>
      <w:b/>
      <w:bCs/>
      <w:sz w:val="40"/>
    </w:rPr>
  </w:style>
  <w:style w:type="paragraph" w:customStyle="1" w:styleId="AgendaHeading1">
    <w:name w:val="Agenda Heading 1"/>
    <w:basedOn w:val="Normal"/>
    <w:link w:val="AgendaHeading1Char"/>
    <w:qFormat/>
    <w:rsid w:val="008D3E64"/>
    <w:pPr>
      <w:spacing w:after="60" w:line="240" w:lineRule="auto"/>
      <w:jc w:val="center"/>
    </w:pPr>
    <w:rPr>
      <w:rFonts w:ascii="MS Mincho" w:eastAsiaTheme="minorEastAsia" w:hAnsi="MS Mincho" w:cstheme="minorHAnsi"/>
      <w:b/>
      <w:bCs/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944B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9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92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mv-1jJvDUNtCRiABqQfp9JW___rN2XxA" TargetMode="External"/><Relationship Id="rId18" Type="http://schemas.openxmlformats.org/officeDocument/2006/relationships/hyperlink" Target="https://drive.google.com/open?id=1CCjC-mWrDGrx_2qZfcx2tSDEkK3kXhtC" TargetMode="External"/><Relationship Id="rId26" Type="http://schemas.openxmlformats.org/officeDocument/2006/relationships/hyperlink" Target="https://drive.google.com/open?id=1FH3wIFdPYQa6Ee8Itz88G6M01fSyzE5w" TargetMode="External"/><Relationship Id="rId39" Type="http://schemas.openxmlformats.org/officeDocument/2006/relationships/hyperlink" Target="https://uvu.qualtrics.com/jfe/form/SV_3De9Snzit5dhPBX" TargetMode="External"/><Relationship Id="rId21" Type="http://schemas.openxmlformats.org/officeDocument/2006/relationships/hyperlink" Target="https://drive.google.com/open?id=1ycz4Hc2bV3X-5qcFDnIGc3E2qbs1YQxK" TargetMode="External"/><Relationship Id="rId34" Type="http://schemas.openxmlformats.org/officeDocument/2006/relationships/hyperlink" Target="https://uvu.qualtrics.com/jfe/form/SV_eFZv1fFV9oClqx7" TargetMode="External"/><Relationship Id="rId42" Type="http://schemas.openxmlformats.org/officeDocument/2006/relationships/hyperlink" Target="https://uvu.qualtrics.com/jfe/form/SV_e2mlAAuswmPCEsZ" TargetMode="External"/><Relationship Id="rId47" Type="http://schemas.openxmlformats.org/officeDocument/2006/relationships/hyperlink" Target="https://drive.google.com/open?id=1E8ZHasHuziQIN0PlXYlWDP6ghpRdJxwX" TargetMode="External"/><Relationship Id="rId50" Type="http://schemas.openxmlformats.org/officeDocument/2006/relationships/hyperlink" Target="https://drive.google.com/open?id=1eX01Po7ELOMt0rHCmpDzUNIx_vHArGBw" TargetMode="External"/><Relationship Id="rId7" Type="http://schemas.openxmlformats.org/officeDocument/2006/relationships/hyperlink" Target="https://drive.google.com/open?id=1Ok1EEKR4nqPNa_8uRWsFnCddv-v-buNh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6wwZrVUSOKHmuH7cz4TDr5_DEGW-sggN7cchPo7VfCo/edit?usp=sharing" TargetMode="External"/><Relationship Id="rId29" Type="http://schemas.openxmlformats.org/officeDocument/2006/relationships/hyperlink" Target="https://drive.google.com/open?id=1OnNPnhuRIoIE2LAcLloOXdYLSWJGM4IJ" TargetMode="External"/><Relationship Id="rId11" Type="http://schemas.openxmlformats.org/officeDocument/2006/relationships/hyperlink" Target="https://drive.google.com/open?id=1ykUl8kNa_SdgQcN54pE0hBbVi4aVkPPBfm9wVdl_k-o" TargetMode="External"/><Relationship Id="rId24" Type="http://schemas.openxmlformats.org/officeDocument/2006/relationships/hyperlink" Target="https://policy.uvu.edu/getDisplayFile/5acf8d83cc317ab4046dd791" TargetMode="External"/><Relationship Id="rId32" Type="http://schemas.openxmlformats.org/officeDocument/2006/relationships/hyperlink" Target="https://drive.google.com/open?id=1LyEoD6rNdOlCmywoDKe9u-Db5G2sCvOd" TargetMode="External"/><Relationship Id="rId37" Type="http://schemas.openxmlformats.org/officeDocument/2006/relationships/hyperlink" Target="https://drive.google.com/open?id=1bTZb8xkZv0C__xHWeKdw55MAfv-u0EOP4Qlq12VpoLY" TargetMode="External"/><Relationship Id="rId40" Type="http://schemas.openxmlformats.org/officeDocument/2006/relationships/hyperlink" Target="https://drive.google.com/open?id=1x9V1Q228VXgxi_sWoXvccQxDF2CpVhCKvi0V_FN7SwA" TargetMode="External"/><Relationship Id="rId45" Type="http://schemas.openxmlformats.org/officeDocument/2006/relationships/hyperlink" Target="https://uvu.qualtrics.com/jfe/form/SV_es702NBQoSkq09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eams.microsoft.com/l/meetup-join/19%3a2f5405644b7d402fb50770311a62f263%40thread.skype/1586308194844?context=%7b%22Tid%22%3a%221ea2b65f-2f5e-440e-b025-dfdfafd8e097%22%2c%22Oid%22%3a%22f254cc44-4975-40c3-b64a-ac167fdbd2da%22%7d" TargetMode="External"/><Relationship Id="rId10" Type="http://schemas.openxmlformats.org/officeDocument/2006/relationships/hyperlink" Target="https://www.boardeffect.com/blog/what-is-a-consent-agenda-for-a-board-meeting/" TargetMode="External"/><Relationship Id="rId19" Type="http://schemas.openxmlformats.org/officeDocument/2006/relationships/hyperlink" Target="https://docs.google.com/document/d/1Oye0HwG6Eh55TG36yIg-Nj8JEk89enWNn6Se2GW66PI/edit?usp=sharing" TargetMode="External"/><Relationship Id="rId31" Type="http://schemas.openxmlformats.org/officeDocument/2006/relationships/hyperlink" Target="https://drive.google.com/open?id=1pIRHLbpL4HHYrss96EaiSZekQNnRnXJlzIOJmSWp5wA" TargetMode="External"/><Relationship Id="rId44" Type="http://schemas.openxmlformats.org/officeDocument/2006/relationships/hyperlink" Target="https://uvu.qualtrics.com/jfe/form/SV_e8Tvn54vlD9OYN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wp4i-rAOyExwRwbk5o_fXCuDf88WwDiM" TargetMode="External"/><Relationship Id="rId14" Type="http://schemas.openxmlformats.org/officeDocument/2006/relationships/hyperlink" Target="https://docs.google.com/document/d/1ZOLYSxHipmTESGs_uLr9d3ADuIhBDmTRmtH0qj7-u4Q/edit?usp=sharing" TargetMode="External"/><Relationship Id="rId22" Type="http://schemas.openxmlformats.org/officeDocument/2006/relationships/hyperlink" Target="https://drive.google.com/open?id=1sZSSNsDEF3wESnwEUvj4gHfxDwBILqgh" TargetMode="External"/><Relationship Id="rId27" Type="http://schemas.openxmlformats.org/officeDocument/2006/relationships/hyperlink" Target="https://uvu.qualtrics.com/jfe/form/SV_9L8Q9FNmHUKX64d" TargetMode="External"/><Relationship Id="rId30" Type="http://schemas.openxmlformats.org/officeDocument/2006/relationships/hyperlink" Target="https://drive.google.com/open?id=1-q5X-u7SvWs-OjlKemmVg8alcIoqfx5y" TargetMode="External"/><Relationship Id="rId35" Type="http://schemas.openxmlformats.org/officeDocument/2006/relationships/hyperlink" Target="https://drive.google.com/open?id=1qV0dXTleI_VtNmFohZSkbcvIMfStQdMCtAdOd9ZnhoY" TargetMode="External"/><Relationship Id="rId43" Type="http://schemas.openxmlformats.org/officeDocument/2006/relationships/hyperlink" Target="https://drive.google.com/open?id=1naq4U3W5Ym7G88nmqoN_kMxDav86Uv_JG9VoGvoEbSg" TargetMode="External"/><Relationship Id="rId48" Type="http://schemas.openxmlformats.org/officeDocument/2006/relationships/hyperlink" Target="https://drive.google.com/open?id=1Mo4c4QFRqF77R1VCGMpDGD4HJqJ3T1WtHwTeowmCKa0" TargetMode="External"/><Relationship Id="rId8" Type="http://schemas.openxmlformats.org/officeDocument/2006/relationships/hyperlink" Target="https://www.uvu.edu/facsenate/minutes.html" TargetMode="External"/><Relationship Id="rId51" Type="http://schemas.openxmlformats.org/officeDocument/2006/relationships/hyperlink" Target="https://drive.google.com/open?id=1-USMO_6cyh2ZA6kufj2iu2a5MJO5Qyt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open?id=1gtiKUvxOWzf8Y24A-eIp8HEmYIiFOroff1kVldin_eo" TargetMode="External"/><Relationship Id="rId17" Type="http://schemas.openxmlformats.org/officeDocument/2006/relationships/hyperlink" Target="https://drive.google.com/open?id=1kwndQUHS2sPYCmD4zSgTN0QQE1HQWpGo" TargetMode="External"/><Relationship Id="rId25" Type="http://schemas.openxmlformats.org/officeDocument/2006/relationships/hyperlink" Target="https://docs.google.com/document/d/1ZysEECw97M4r9WoDRP43UkiTuGeuK0QIeYit67dJEWs/edit?usp=sharing" TargetMode="External"/><Relationship Id="rId33" Type="http://schemas.openxmlformats.org/officeDocument/2006/relationships/hyperlink" Target="https://drive.google.com/open?id=1hxZwtDJDKJZMsFliZM0MJO5F8-gI7oAIxQvu8dyo3Og" TargetMode="External"/><Relationship Id="rId38" Type="http://schemas.openxmlformats.org/officeDocument/2006/relationships/hyperlink" Target="https://drive.google.com/open?id=1epPyA4YUpHzZCMDctfdWt4Ca63wWREdzJ-Kxt4HNnF0" TargetMode="External"/><Relationship Id="rId46" Type="http://schemas.openxmlformats.org/officeDocument/2006/relationships/hyperlink" Target="https://www.uvu.edu/otl/faculty/academicintegrity/index.html" TargetMode="External"/><Relationship Id="rId20" Type="http://schemas.openxmlformats.org/officeDocument/2006/relationships/hyperlink" Target="https://docs.google.com/document/d/146FcCQJywCTP1zBOpcYUKY9vlDKILHa_MGcyAJZIg7A/edit?usp=sharing" TargetMode="External"/><Relationship Id="rId41" Type="http://schemas.openxmlformats.org/officeDocument/2006/relationships/hyperlink" Target="https://drive.google.com/open?id=1R9KrAWpxYKTejw3jPd5gUOQlaJB7YGAbhj7ah-CUr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u.edu/facsenate/minutes.html" TargetMode="External"/><Relationship Id="rId15" Type="http://schemas.openxmlformats.org/officeDocument/2006/relationships/hyperlink" Target="https://policy.uvu.edu/getDisplayFile/5ce700cd587c14686e9463cc" TargetMode="External"/><Relationship Id="rId23" Type="http://schemas.openxmlformats.org/officeDocument/2006/relationships/hyperlink" Target="https://docs.google.com/document/d/1W7Kl9ereJZoBgyuvTHMCJ59pG_ckJ1Vw6WY05Lq_iGY/edit?usp=sharing" TargetMode="External"/><Relationship Id="rId28" Type="http://schemas.openxmlformats.org/officeDocument/2006/relationships/hyperlink" Target="https://ql.tc/ynPGBY" TargetMode="External"/><Relationship Id="rId36" Type="http://schemas.openxmlformats.org/officeDocument/2006/relationships/hyperlink" Target="https://uvu.qualtrics.com/jfe/form/SV_2gy2ScgZSJAjFC5" TargetMode="External"/><Relationship Id="rId49" Type="http://schemas.openxmlformats.org/officeDocument/2006/relationships/hyperlink" Target="https://drive.google.com/open?id=1jevkezMOs9YINQ4HbTiWr46SDb3jRG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Arendt</dc:creator>
  <cp:keywords/>
  <dc:description/>
  <cp:lastModifiedBy>Anne Arendt</cp:lastModifiedBy>
  <cp:revision>8</cp:revision>
  <dcterms:created xsi:type="dcterms:W3CDTF">2020-04-14T16:02:00Z</dcterms:created>
  <dcterms:modified xsi:type="dcterms:W3CDTF">2020-04-14T17:48:00Z</dcterms:modified>
</cp:coreProperties>
</file>