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3575C64B" w:rsidR="00470C8C" w:rsidRDefault="004A1C60" w:rsidP="00470C8C">
      <w:pPr>
        <w:jc w:val="center"/>
      </w:pPr>
      <w:r>
        <w:t xml:space="preserve">January </w:t>
      </w:r>
      <w:r w:rsidR="00A12F3F">
        <w:t>31</w:t>
      </w:r>
      <w:r>
        <w:t>, 2023</w:t>
      </w:r>
    </w:p>
    <w:p w14:paraId="4A96EFAF" w14:textId="77777777" w:rsidR="00470C8C" w:rsidRDefault="00470C8C" w:rsidP="00470C8C">
      <w:pPr>
        <w:jc w:val="center"/>
      </w:pPr>
      <w:r>
        <w:t>Via Microsoft Teams, 3:00-5:00 pm</w:t>
      </w:r>
    </w:p>
    <w:p w14:paraId="1B75F5B3" w14:textId="77777777" w:rsidR="00470C8C" w:rsidRDefault="00470C8C" w:rsidP="00470C8C"/>
    <w:p w14:paraId="108F9A93" w14:textId="78EC6921" w:rsidR="00470C8C" w:rsidRDefault="00470C8C">
      <w:r>
        <w:t>Call to order</w:t>
      </w:r>
      <w:r w:rsidR="001903BE">
        <w:t xml:space="preserve">: </w:t>
      </w:r>
      <w:r w:rsidR="00406DAA">
        <w:t>The first hour was</w:t>
      </w:r>
      <w:r w:rsidR="00D277F0">
        <w:t xml:space="preserve"> spent</w:t>
      </w:r>
      <w:r w:rsidR="00406DAA">
        <w:t xml:space="preserve"> </w:t>
      </w:r>
      <w:r w:rsidR="00807D12">
        <w:t xml:space="preserve">in the SRI meeting. The second half of the meeting was called to order by Hilary Hungerford at 4:02 pm. </w:t>
      </w:r>
      <w:r>
        <w:t xml:space="preserve"> </w:t>
      </w:r>
    </w:p>
    <w:p w14:paraId="05C7DD4E" w14:textId="77777777" w:rsidR="006B163D" w:rsidRDefault="006B163D" w:rsidP="001301E5">
      <w:pPr>
        <w:rPr>
          <w:b/>
          <w:bCs/>
        </w:rPr>
      </w:pPr>
    </w:p>
    <w:p w14:paraId="1932BFCA" w14:textId="77777777" w:rsidR="00227AC9" w:rsidRDefault="00F23343" w:rsidP="00227AC9">
      <w:pPr>
        <w:rPr>
          <w:b/>
          <w:bCs/>
        </w:rPr>
      </w:pPr>
      <w:r>
        <w:rPr>
          <w:b/>
          <w:bCs/>
        </w:rPr>
        <w:t xml:space="preserve">FACULTY SENATE </w:t>
      </w:r>
      <w:r w:rsidR="00704856">
        <w:rPr>
          <w:b/>
          <w:bCs/>
        </w:rPr>
        <w:t>P</w:t>
      </w:r>
      <w:r w:rsidR="001301E5">
        <w:rPr>
          <w:b/>
          <w:bCs/>
        </w:rPr>
        <w:t>RESIDENT</w:t>
      </w:r>
    </w:p>
    <w:p w14:paraId="5221ED95" w14:textId="0E8188CB" w:rsidR="00846B56" w:rsidRPr="00846B56" w:rsidRDefault="00846B56" w:rsidP="00846B56">
      <w:pPr>
        <w:pStyle w:val="ListParagraph"/>
        <w:numPr>
          <w:ilvl w:val="0"/>
          <w:numId w:val="32"/>
        </w:numPr>
      </w:pPr>
      <w:r w:rsidRPr="00846B56">
        <w:t xml:space="preserve">Last week the subject of </w:t>
      </w:r>
      <w:r w:rsidR="009D12A8">
        <w:t>C</w:t>
      </w:r>
      <w:r w:rsidRPr="00846B56">
        <w:t xml:space="preserve">hatGPT came up. Armen said he would love to take the lead on that. At the U the Provost sent a letter out to all faculty that they know what is happening but they haven’t done anything yet. </w:t>
      </w:r>
    </w:p>
    <w:p w14:paraId="7AA43C2D" w14:textId="4CFF7470" w:rsidR="00846B56" w:rsidRPr="00846B56" w:rsidRDefault="00846B56" w:rsidP="009D12A8">
      <w:pPr>
        <w:pStyle w:val="ListParagraph"/>
        <w:numPr>
          <w:ilvl w:val="0"/>
          <w:numId w:val="32"/>
        </w:numPr>
      </w:pPr>
      <w:r w:rsidRPr="00846B56">
        <w:t xml:space="preserve">Dianne McAdam-Jones: How do we make </w:t>
      </w:r>
      <w:proofErr w:type="gramStart"/>
      <w:r w:rsidR="00D277F0">
        <w:t>it</w:t>
      </w:r>
      <w:proofErr w:type="gramEnd"/>
      <w:r w:rsidRPr="00846B56">
        <w:t xml:space="preserve"> so everybody benefits? </w:t>
      </w:r>
    </w:p>
    <w:p w14:paraId="09A57C64" w14:textId="26D4E181" w:rsidR="00846B56" w:rsidRPr="00846B56" w:rsidRDefault="00846B56" w:rsidP="009D12A8">
      <w:pPr>
        <w:pStyle w:val="ListParagraph"/>
        <w:numPr>
          <w:ilvl w:val="0"/>
          <w:numId w:val="32"/>
        </w:numPr>
      </w:pPr>
      <w:r w:rsidRPr="00846B56">
        <w:t>Hilary</w:t>
      </w:r>
      <w:r w:rsidR="009D12A8">
        <w:t xml:space="preserve"> Hungerford</w:t>
      </w:r>
      <w:r w:rsidRPr="00846B56">
        <w:t xml:space="preserve">: Armen and I took a walk and talk yesterday and outlined a forum that we might try to tag onto an existing </w:t>
      </w:r>
      <w:r w:rsidR="00D277F0" w:rsidRPr="00846B56">
        <w:t>workshop,</w:t>
      </w:r>
      <w:r w:rsidRPr="00846B56">
        <w:t xml:space="preserve"> or it might just have to be an afternoon forum. We will be thinking about how this can be a tool instead of something we are working against. Armen had a really good point that the better you are at prompts and questions the better you are going to get whatever the AI product is going to be. We are thinking about a forum with breakout sessions. We are thinking in March, preferably after Spring Break. We are going to ask </w:t>
      </w:r>
      <w:r w:rsidR="00CA6A22">
        <w:t xml:space="preserve">Jonathan </w:t>
      </w:r>
      <w:r w:rsidRPr="00846B56">
        <w:t xml:space="preserve">Allred, </w:t>
      </w:r>
      <w:r w:rsidR="00F605C5" w:rsidRPr="00846B56">
        <w:t>Sam,</w:t>
      </w:r>
      <w:r w:rsidRPr="00846B56">
        <w:t xml:space="preserve"> and Seth. If something is already happening, we can tag a pre-conference on</w:t>
      </w:r>
      <w:r w:rsidR="0022602C">
        <w:t xml:space="preserve"> for</w:t>
      </w:r>
      <w:r w:rsidRPr="00846B56">
        <w:t xml:space="preserve"> AI. I will include Jonathan on the conversations going forward.</w:t>
      </w:r>
    </w:p>
    <w:p w14:paraId="2CA1CD7D" w14:textId="70CF72FD" w:rsidR="00846B56" w:rsidRPr="00846B56" w:rsidRDefault="00846B56" w:rsidP="00411B80">
      <w:pPr>
        <w:pStyle w:val="ListParagraph"/>
        <w:numPr>
          <w:ilvl w:val="0"/>
          <w:numId w:val="32"/>
        </w:numPr>
      </w:pPr>
      <w:r w:rsidRPr="00846B56">
        <w:t>President</w:t>
      </w:r>
      <w:r w:rsidR="00411B80">
        <w:t xml:space="preserve"> Tuminez</w:t>
      </w:r>
      <w:r w:rsidRPr="00846B56">
        <w:t xml:space="preserve"> would really like more faculty highlight stories. I sent her a few I knew about, but it can’t be just all my friends. Send either me or the President the amazing things your colleagues are doing.</w:t>
      </w:r>
    </w:p>
    <w:p w14:paraId="565500FC" w14:textId="2896E08D" w:rsidR="00846B56" w:rsidRPr="00846B56" w:rsidRDefault="00846B56" w:rsidP="00411B80">
      <w:pPr>
        <w:pStyle w:val="ListParagraph"/>
        <w:numPr>
          <w:ilvl w:val="0"/>
          <w:numId w:val="33"/>
        </w:numPr>
      </w:pPr>
      <w:r w:rsidRPr="00846B56">
        <w:t>Jaden</w:t>
      </w:r>
      <w:r w:rsidR="00411B80">
        <w:t xml:space="preserve"> Muir</w:t>
      </w:r>
      <w:r w:rsidRPr="00846B56">
        <w:t xml:space="preserve">: </w:t>
      </w:r>
      <w:r w:rsidR="002153E9">
        <w:t xml:space="preserve">We </w:t>
      </w:r>
      <w:r w:rsidRPr="00846B56">
        <w:t>have something called Wolverine Week where students can nominate each other. I wonder if Faculty Senate can do something like that.</w:t>
      </w:r>
    </w:p>
    <w:p w14:paraId="0D32C67B" w14:textId="5F31143E" w:rsidR="00846B56" w:rsidRPr="00846B56" w:rsidRDefault="00846B56" w:rsidP="00411B80">
      <w:pPr>
        <w:pStyle w:val="ListParagraph"/>
        <w:numPr>
          <w:ilvl w:val="0"/>
          <w:numId w:val="34"/>
        </w:numPr>
      </w:pPr>
      <w:r w:rsidRPr="00846B56">
        <w:t>Sandie</w:t>
      </w:r>
      <w:r w:rsidR="00411B80">
        <w:t xml:space="preserve"> Waters</w:t>
      </w:r>
      <w:r w:rsidRPr="00846B56">
        <w:t>: What is going on with the Pace party?</w:t>
      </w:r>
    </w:p>
    <w:p w14:paraId="12F223E4" w14:textId="50E8F423" w:rsidR="00625C6A" w:rsidRDefault="00846B56" w:rsidP="00411B80">
      <w:pPr>
        <w:pStyle w:val="ListParagraph"/>
        <w:numPr>
          <w:ilvl w:val="0"/>
          <w:numId w:val="33"/>
        </w:numPr>
      </w:pPr>
      <w:r w:rsidRPr="00846B56">
        <w:t>Hilary: That is being looked at by HR. There is not enough room for us at that party. I will look at this again.</w:t>
      </w:r>
    </w:p>
    <w:p w14:paraId="6E9A0C06" w14:textId="77777777" w:rsidR="00123090" w:rsidRDefault="00123090" w:rsidP="004D2BB4">
      <w:pPr>
        <w:rPr>
          <w:b/>
          <w:bCs/>
        </w:rPr>
      </w:pPr>
    </w:p>
    <w:p w14:paraId="13EAC8C5" w14:textId="06A477F1" w:rsidR="004D2BB4" w:rsidRDefault="004D2BB4" w:rsidP="004D2BB4">
      <w:pPr>
        <w:rPr>
          <w:b/>
          <w:bCs/>
        </w:rPr>
      </w:pPr>
      <w:r w:rsidRPr="004D2BB4">
        <w:rPr>
          <w:b/>
          <w:bCs/>
        </w:rPr>
        <w:t>SRI Debriefing:</w:t>
      </w:r>
    </w:p>
    <w:p w14:paraId="212462B4" w14:textId="77777777" w:rsidR="004E558F" w:rsidRPr="004E558F" w:rsidRDefault="004E558F" w:rsidP="004E558F">
      <w:pPr>
        <w:pStyle w:val="ListParagraph"/>
        <w:numPr>
          <w:ilvl w:val="0"/>
          <w:numId w:val="35"/>
        </w:numPr>
      </w:pPr>
      <w:r w:rsidRPr="004E558F">
        <w:t xml:space="preserve">Comment: If you’re not a stats person, it was hard. </w:t>
      </w:r>
    </w:p>
    <w:p w14:paraId="0BEB5D93" w14:textId="77777777" w:rsidR="004E558F" w:rsidRPr="004E558F" w:rsidRDefault="004E558F" w:rsidP="004E558F">
      <w:pPr>
        <w:pStyle w:val="ListParagraph"/>
        <w:numPr>
          <w:ilvl w:val="0"/>
          <w:numId w:val="35"/>
        </w:numPr>
      </w:pPr>
      <w:r w:rsidRPr="004E558F">
        <w:t>Hilary: One thing that is useful is that our current instrument has inter-reliability.</w:t>
      </w:r>
    </w:p>
    <w:p w14:paraId="5F717D22" w14:textId="16EE1A26" w:rsidR="004E558F" w:rsidRPr="004E558F" w:rsidRDefault="004E558F" w:rsidP="004E558F">
      <w:pPr>
        <w:pStyle w:val="ListParagraph"/>
        <w:numPr>
          <w:ilvl w:val="0"/>
          <w:numId w:val="35"/>
        </w:numPr>
      </w:pPr>
      <w:r w:rsidRPr="004E558F">
        <w:t>Wioleta</w:t>
      </w:r>
      <w:r>
        <w:t xml:space="preserve"> Fede</w:t>
      </w:r>
      <w:r w:rsidR="006A4332">
        <w:t>czko</w:t>
      </w:r>
      <w:r w:rsidRPr="004E558F">
        <w:t xml:space="preserve">: When we do start questioning and shopping around for the new tool and </w:t>
      </w:r>
      <w:r w:rsidR="006A4332" w:rsidRPr="004E558F">
        <w:t>technology,</w:t>
      </w:r>
      <w:r w:rsidRPr="004E558F">
        <w:t xml:space="preserve"> we should ask</w:t>
      </w:r>
      <w:r w:rsidR="006A4332">
        <w:t xml:space="preserve"> if</w:t>
      </w:r>
      <w:r w:rsidRPr="004E558F">
        <w:t xml:space="preserve"> </w:t>
      </w:r>
      <w:r w:rsidR="008E443C" w:rsidRPr="004E558F">
        <w:t>they will</w:t>
      </w:r>
      <w:r w:rsidRPr="004E558F">
        <w:t xml:space="preserve"> collect data and produce reports for us</w:t>
      </w:r>
      <w:r w:rsidR="008E443C">
        <w:t>.</w:t>
      </w:r>
      <w:r w:rsidRPr="004E558F">
        <w:t xml:space="preserve"> We need to be really careful regarding policy and protecting student information, but we can do that and still get data.</w:t>
      </w:r>
    </w:p>
    <w:p w14:paraId="1FDA6C0D" w14:textId="19B21855" w:rsidR="004E558F" w:rsidRPr="004E558F" w:rsidRDefault="004E558F" w:rsidP="00865F61">
      <w:pPr>
        <w:pStyle w:val="ListParagraph"/>
        <w:numPr>
          <w:ilvl w:val="0"/>
          <w:numId w:val="35"/>
        </w:numPr>
      </w:pPr>
      <w:r w:rsidRPr="004E558F">
        <w:t xml:space="preserve">Question: What were the statistics on reliability? They aren’t rating the </w:t>
      </w:r>
      <w:r w:rsidR="00865F61" w:rsidRPr="004E558F">
        <w:t>tools;</w:t>
      </w:r>
      <w:r w:rsidRPr="004E558F">
        <w:t xml:space="preserve"> they are rating us.</w:t>
      </w:r>
    </w:p>
    <w:p w14:paraId="196FFB61" w14:textId="79889D42" w:rsidR="004E558F" w:rsidRPr="004E558F" w:rsidRDefault="00865F61" w:rsidP="00865F61">
      <w:pPr>
        <w:pStyle w:val="ListParagraph"/>
        <w:numPr>
          <w:ilvl w:val="0"/>
          <w:numId w:val="35"/>
        </w:numPr>
      </w:pPr>
      <w:r>
        <w:t xml:space="preserve">Comment: </w:t>
      </w:r>
      <w:r w:rsidR="004E558F" w:rsidRPr="004E558F">
        <w:t xml:space="preserve">All they are saying is they are measuring what we told it to measure. I think the bigger problem is I don’t still trust the analysis because of the response rate across the board. </w:t>
      </w:r>
    </w:p>
    <w:p w14:paraId="780B64BE" w14:textId="77777777" w:rsidR="004E558F" w:rsidRPr="004E558F" w:rsidRDefault="004E558F" w:rsidP="00865F61">
      <w:pPr>
        <w:pStyle w:val="ListParagraph"/>
        <w:numPr>
          <w:ilvl w:val="0"/>
          <w:numId w:val="35"/>
        </w:numPr>
      </w:pPr>
      <w:r w:rsidRPr="004E558F">
        <w:t>Hilary: There will be things we will never be able to capture, such as different labors the instructors have to preform to get the same score. I know I have to establish authority in different ways than male colleagues. That will never be captured.</w:t>
      </w:r>
    </w:p>
    <w:p w14:paraId="6646C2CC" w14:textId="37E8239B" w:rsidR="004E558F" w:rsidRPr="004E558F" w:rsidRDefault="004E558F" w:rsidP="00143987">
      <w:pPr>
        <w:pStyle w:val="ListParagraph"/>
        <w:numPr>
          <w:ilvl w:val="0"/>
          <w:numId w:val="35"/>
        </w:numPr>
      </w:pPr>
      <w:r w:rsidRPr="004E558F">
        <w:t xml:space="preserve">Comment: We need something to factor in for these things we can’t touch, </w:t>
      </w:r>
      <w:r w:rsidR="0051586F" w:rsidRPr="004E558F">
        <w:t>build,</w:t>
      </w:r>
      <w:r w:rsidRPr="004E558F">
        <w:t xml:space="preserve"> or measure and that’s a big one when you are the minority faculty. </w:t>
      </w:r>
    </w:p>
    <w:p w14:paraId="466EDCC0" w14:textId="43AC0B30" w:rsidR="004E558F" w:rsidRDefault="004E558F" w:rsidP="004E558F">
      <w:pPr>
        <w:rPr>
          <w:b/>
          <w:bCs/>
        </w:rPr>
      </w:pPr>
      <w:r w:rsidRPr="004E558F">
        <w:t>Hilary: I think the big take away is we’ll never have a perfect system but we need to make incremental changes to get closer. That’s why we need a broader teaching model. We also need to educate the larger university community on SRIs.</w:t>
      </w:r>
    </w:p>
    <w:p w14:paraId="705011A7" w14:textId="77777777" w:rsidR="004E558F" w:rsidRPr="004D2BB4" w:rsidRDefault="004E558F" w:rsidP="004D2BB4">
      <w:pPr>
        <w:rPr>
          <w:b/>
          <w:bCs/>
        </w:rPr>
      </w:pPr>
    </w:p>
    <w:p w14:paraId="6E5E4A78" w14:textId="48DAF0D3" w:rsidR="00007D19" w:rsidRDefault="00007D19" w:rsidP="0025738C">
      <w:pPr>
        <w:rPr>
          <w:b/>
          <w:bCs/>
        </w:rPr>
      </w:pPr>
      <w:r>
        <w:rPr>
          <w:b/>
          <w:bCs/>
        </w:rPr>
        <w:t>UVUSA</w:t>
      </w:r>
    </w:p>
    <w:p w14:paraId="5C54B66D" w14:textId="416FC802" w:rsidR="00A33C8D" w:rsidRDefault="00A33C8D" w:rsidP="00AC3105">
      <w:pPr>
        <w:pStyle w:val="ListParagraph"/>
        <w:numPr>
          <w:ilvl w:val="0"/>
          <w:numId w:val="37"/>
        </w:numPr>
      </w:pPr>
      <w:r w:rsidRPr="00A33C8D">
        <w:t>Technically</w:t>
      </w:r>
      <w:r w:rsidR="008E6D6A">
        <w:t>,</w:t>
      </w:r>
      <w:r w:rsidRPr="00A33C8D">
        <w:t xml:space="preserve"> elections for UVUSA starts tomorrow. Packets are due tomorrow. Elections are still a few weeks out. As of Monday, we have 4 applications for all positions, but the advisors said that is common. </w:t>
      </w:r>
    </w:p>
    <w:p w14:paraId="1255B741" w14:textId="46A8FF3E" w:rsidR="00007D19" w:rsidRPr="00AC3105" w:rsidRDefault="00A33C8D" w:rsidP="00AC3105">
      <w:pPr>
        <w:pStyle w:val="ListParagraph"/>
        <w:numPr>
          <w:ilvl w:val="0"/>
          <w:numId w:val="37"/>
        </w:numPr>
      </w:pPr>
      <w:r w:rsidRPr="00A33C8D">
        <w:t>We have a forum on Feb. 16th on general education. We are just wanting to inform students a little bit about rules on generals.</w:t>
      </w:r>
    </w:p>
    <w:p w14:paraId="0633D112" w14:textId="77777777" w:rsidR="00007D19" w:rsidRDefault="00007D19" w:rsidP="0025738C">
      <w:pPr>
        <w:rPr>
          <w:b/>
          <w:bCs/>
        </w:rPr>
      </w:pPr>
    </w:p>
    <w:p w14:paraId="0BBE04EF" w14:textId="325BC8D1" w:rsidR="00033371" w:rsidRPr="0025738C" w:rsidRDefault="00211227" w:rsidP="0025738C">
      <w:pPr>
        <w:rPr>
          <w:b/>
          <w:bCs/>
        </w:rPr>
      </w:pPr>
      <w:r w:rsidRPr="00211227">
        <w:rPr>
          <w:b/>
          <w:bCs/>
        </w:rPr>
        <w:t>STANDING COMMITTEES</w:t>
      </w:r>
    </w:p>
    <w:p w14:paraId="5D4347E3" w14:textId="21B19C85" w:rsidR="00112412" w:rsidRDefault="00112412" w:rsidP="00123090">
      <w:pPr>
        <w:pStyle w:val="ListParagraph"/>
        <w:numPr>
          <w:ilvl w:val="0"/>
          <w:numId w:val="29"/>
        </w:numPr>
      </w:pPr>
      <w:r w:rsidRPr="00C54A40">
        <w:t xml:space="preserve">Special Assignments &amp; Investigations: </w:t>
      </w:r>
    </w:p>
    <w:p w14:paraId="1AD05F49" w14:textId="4FCDD26B" w:rsidR="00D0560C" w:rsidRDefault="00D0560C" w:rsidP="00D0560C">
      <w:pPr>
        <w:pStyle w:val="ListParagraph"/>
        <w:numPr>
          <w:ilvl w:val="1"/>
          <w:numId w:val="29"/>
        </w:numPr>
      </w:pPr>
      <w:r>
        <w:t xml:space="preserve">Laura Ricaldi: We have a meeting set up with Marylin and Kat </w:t>
      </w:r>
      <w:r w:rsidR="009C7466">
        <w:t xml:space="preserve">in </w:t>
      </w:r>
      <w:r>
        <w:t xml:space="preserve">February to talk about compensation and transparency. We will meet with Judy Martindale’s replacement when they </w:t>
      </w:r>
      <w:r w:rsidR="009C7466">
        <w:t>hire</w:t>
      </w:r>
      <w:r>
        <w:t xml:space="preserve"> that individual.</w:t>
      </w:r>
    </w:p>
    <w:p w14:paraId="26054CDD" w14:textId="040C6D12" w:rsidR="00FD4C0D" w:rsidRDefault="00FD4C0D" w:rsidP="00FD4C0D">
      <w:pPr>
        <w:pStyle w:val="ListParagraph"/>
        <w:numPr>
          <w:ilvl w:val="2"/>
          <w:numId w:val="29"/>
        </w:numPr>
      </w:pPr>
      <w:r>
        <w:t>Hilary: I know that</w:t>
      </w:r>
      <w:r w:rsidR="009C7466">
        <w:t xml:space="preserve"> the</w:t>
      </w:r>
      <w:r>
        <w:t xml:space="preserve"> SUU Faculty Senate is pushing for </w:t>
      </w:r>
      <w:r w:rsidR="009C7466">
        <w:t xml:space="preserve">a </w:t>
      </w:r>
      <w:r>
        <w:t>look at compensation too. That will be a good analysis.</w:t>
      </w:r>
    </w:p>
    <w:p w14:paraId="35CE4FE4" w14:textId="6BC10A7A" w:rsidR="002B7711" w:rsidRDefault="0021566F" w:rsidP="0021566F">
      <w:pPr>
        <w:pStyle w:val="ListParagraph"/>
        <w:numPr>
          <w:ilvl w:val="1"/>
          <w:numId w:val="29"/>
        </w:numPr>
      </w:pPr>
      <w:r>
        <w:t>Laura: I am in the process of reaching out to the faculty ombuds at the U and once she agrees to meet, I’ll set up the meeting to include those who are interested in joining.</w:t>
      </w:r>
    </w:p>
    <w:p w14:paraId="6723FA24" w14:textId="3BA0B4F6" w:rsidR="0021566F" w:rsidRDefault="008713FC" w:rsidP="0021566F">
      <w:pPr>
        <w:pStyle w:val="ListParagraph"/>
        <w:numPr>
          <w:ilvl w:val="2"/>
          <w:numId w:val="29"/>
        </w:numPr>
      </w:pPr>
      <w:r w:rsidRPr="008713FC">
        <w:t>Hilary: We might want to connect with Kat too because she was really interested.</w:t>
      </w:r>
    </w:p>
    <w:p w14:paraId="4FE354E7" w14:textId="591DF908" w:rsidR="00112412" w:rsidRDefault="00112412" w:rsidP="00112412">
      <w:pPr>
        <w:pStyle w:val="ListParagraph"/>
        <w:numPr>
          <w:ilvl w:val="0"/>
          <w:numId w:val="36"/>
        </w:numPr>
      </w:pPr>
      <w:r w:rsidRPr="00C54A40">
        <w:t>Service &amp; Elections:</w:t>
      </w:r>
    </w:p>
    <w:p w14:paraId="52573EDA" w14:textId="4E1F06A4" w:rsidR="0074091D" w:rsidRDefault="00112412" w:rsidP="0074091D">
      <w:pPr>
        <w:pStyle w:val="ListParagraph"/>
        <w:numPr>
          <w:ilvl w:val="1"/>
          <w:numId w:val="36"/>
        </w:numPr>
      </w:pPr>
      <w:r w:rsidRPr="009B23CF">
        <w:t xml:space="preserve">Sandie Waters: </w:t>
      </w:r>
      <w:r w:rsidR="0074091D">
        <w:t xml:space="preserve">I have no updates for Service and Elections. We still have vacancies and </w:t>
      </w:r>
      <w:r w:rsidR="003334F4">
        <w:t xml:space="preserve">the </w:t>
      </w:r>
      <w:r w:rsidR="0074091D">
        <w:t>word is out. I told my team that we will have elections coming up and that we should start getting organized.</w:t>
      </w:r>
    </w:p>
    <w:p w14:paraId="414E1641" w14:textId="1F4B10B8" w:rsidR="00112412" w:rsidRDefault="00112412" w:rsidP="000205D6">
      <w:pPr>
        <w:pStyle w:val="ListParagraph"/>
        <w:numPr>
          <w:ilvl w:val="0"/>
          <w:numId w:val="36"/>
        </w:numPr>
      </w:pPr>
      <w:r w:rsidRPr="00C54A40">
        <w:t xml:space="preserve">Curriculum: </w:t>
      </w:r>
    </w:p>
    <w:p w14:paraId="5064193E" w14:textId="35D6A6C8" w:rsidR="0006318A" w:rsidRDefault="0006318A" w:rsidP="000205D6">
      <w:pPr>
        <w:pStyle w:val="ListParagraph"/>
        <w:numPr>
          <w:ilvl w:val="1"/>
          <w:numId w:val="1"/>
        </w:numPr>
      </w:pPr>
      <w:r>
        <w:t xml:space="preserve">Ben Moulton: Next week we have institutional prioritization that is going to happen. Basically, it’s all of the programs that are getting proposed and most of them are coming from Computer Science. The other thing is what to do with me next year. Next year is my last year and I train my successor and we also have accreditation coming up. Did you want a </w:t>
      </w:r>
      <w:r w:rsidR="000205D6">
        <w:t>brand-new</w:t>
      </w:r>
      <w:r>
        <w:t xml:space="preserve"> chair going into it</w:t>
      </w:r>
      <w:r w:rsidR="0085767E">
        <w:t>?</w:t>
      </w:r>
      <w:r>
        <w:t xml:space="preserve"> Policy 103.5.23 says it is generally for 3 years except otherwise specified. If I’m not going to get re-elected, we need to find someone by March.</w:t>
      </w:r>
    </w:p>
    <w:p w14:paraId="2B2944FA" w14:textId="77777777" w:rsidR="0006318A" w:rsidRDefault="0006318A" w:rsidP="000205D6">
      <w:pPr>
        <w:pStyle w:val="ListParagraph"/>
        <w:numPr>
          <w:ilvl w:val="2"/>
          <w:numId w:val="1"/>
        </w:numPr>
      </w:pPr>
      <w:r>
        <w:t>Hilary: We could change the bylaws.</w:t>
      </w:r>
    </w:p>
    <w:p w14:paraId="69480269" w14:textId="3E5974DE" w:rsidR="0006318A" w:rsidRDefault="0006318A" w:rsidP="000205D6">
      <w:pPr>
        <w:pStyle w:val="ListParagraph"/>
        <w:numPr>
          <w:ilvl w:val="2"/>
          <w:numId w:val="1"/>
        </w:numPr>
      </w:pPr>
      <w:r>
        <w:t>Jon</w:t>
      </w:r>
      <w:r w:rsidR="00135751">
        <w:t xml:space="preserve"> Anderson</w:t>
      </w:r>
      <w:r>
        <w:t>: Policy will trump bylaws.</w:t>
      </w:r>
    </w:p>
    <w:p w14:paraId="0A915CF3" w14:textId="77777777" w:rsidR="0006318A" w:rsidRDefault="0006318A" w:rsidP="000205D6">
      <w:pPr>
        <w:pStyle w:val="ListParagraph"/>
        <w:numPr>
          <w:ilvl w:val="2"/>
          <w:numId w:val="1"/>
        </w:numPr>
      </w:pPr>
      <w:r>
        <w:t>Ben: Is this one of those things you look at over the next couple of weeks and then revisit?</w:t>
      </w:r>
    </w:p>
    <w:p w14:paraId="05A791D9" w14:textId="08E5512D" w:rsidR="0006318A" w:rsidRDefault="0006318A" w:rsidP="000205D6">
      <w:pPr>
        <w:pStyle w:val="ListParagraph"/>
        <w:numPr>
          <w:ilvl w:val="2"/>
          <w:numId w:val="1"/>
        </w:numPr>
      </w:pPr>
      <w:r>
        <w:t xml:space="preserve">Jon: I don’t think we can elect you to another year, but I do see that we can extend this for another year. This means we won’t need to elect your shadow to the accreditation process. If we choose to go this route, we need the Senate to sign off on this. </w:t>
      </w:r>
    </w:p>
    <w:p w14:paraId="0892F4D2" w14:textId="77777777" w:rsidR="0006318A" w:rsidRDefault="0006318A" w:rsidP="000205D6">
      <w:pPr>
        <w:pStyle w:val="ListParagraph"/>
        <w:numPr>
          <w:ilvl w:val="2"/>
          <w:numId w:val="1"/>
        </w:numPr>
      </w:pPr>
      <w:r>
        <w:t>Sandie: I agree with John on this. I was planning the second or third week in February to talk about elections.</w:t>
      </w:r>
    </w:p>
    <w:p w14:paraId="08C6DE9B" w14:textId="6067EDBC" w:rsidR="0006318A" w:rsidRDefault="0006318A" w:rsidP="000205D6">
      <w:pPr>
        <w:pStyle w:val="ListParagraph"/>
        <w:numPr>
          <w:ilvl w:val="2"/>
          <w:numId w:val="1"/>
        </w:numPr>
      </w:pPr>
      <w:r>
        <w:t>Jon: I think we should talk about Ben’s unique circumstance in the next Senate meeting.</w:t>
      </w:r>
    </w:p>
    <w:p w14:paraId="1DCD2409" w14:textId="77777777" w:rsidR="008713FC" w:rsidRDefault="008713FC" w:rsidP="008713FC"/>
    <w:p w14:paraId="5494B539" w14:textId="3E3D78FD" w:rsidR="00112412" w:rsidRDefault="00112412" w:rsidP="000205D6">
      <w:pPr>
        <w:pStyle w:val="ListParagraph"/>
        <w:numPr>
          <w:ilvl w:val="0"/>
          <w:numId w:val="1"/>
        </w:numPr>
      </w:pPr>
      <w:r w:rsidRPr="00C54A40">
        <w:t xml:space="preserve">Retention, Tenure, Promotions &amp; Appeals: </w:t>
      </w:r>
    </w:p>
    <w:p w14:paraId="5757457F" w14:textId="78CC3B5F" w:rsidR="00FB0685" w:rsidRDefault="003D5553" w:rsidP="00FB0685">
      <w:pPr>
        <w:pStyle w:val="ListParagraph"/>
        <w:numPr>
          <w:ilvl w:val="1"/>
          <w:numId w:val="1"/>
        </w:numPr>
      </w:pPr>
      <w:r w:rsidRPr="003D5553">
        <w:t xml:space="preserve">Hilary: John Hunt, Wioleta and I have been working with Wayne and Kat about a kind of </w:t>
      </w:r>
      <w:r w:rsidR="0085767E" w:rsidRPr="003D5553">
        <w:t>10-year</w:t>
      </w:r>
      <w:r w:rsidRPr="003D5553">
        <w:t xml:space="preserve"> promotion review. How many people went up, how many were denied and </w:t>
      </w:r>
      <w:r w:rsidRPr="003D5553">
        <w:lastRenderedPageBreak/>
        <w:t>what colleges were they from? We may even throw in sabbatical too. We want to bring more transparency to the numbers. Both Kat and Wayne are really supportive of this. We can’t have anything identifiable. We will get the data from the</w:t>
      </w:r>
      <w:r w:rsidR="00455A88">
        <w:t>m</w:t>
      </w:r>
      <w:r w:rsidRPr="003D5553">
        <w:t xml:space="preserve"> in the next few weeks, then we will </w:t>
      </w:r>
      <w:r w:rsidR="00455A88">
        <w:t>p</w:t>
      </w:r>
      <w:r w:rsidRPr="003D5553">
        <w:t>ost it in our Senate page somewhere.</w:t>
      </w:r>
    </w:p>
    <w:p w14:paraId="038D3E4A" w14:textId="3D1CB728" w:rsidR="00112412" w:rsidRDefault="00112412" w:rsidP="00112412">
      <w:pPr>
        <w:pStyle w:val="ListParagraph"/>
        <w:numPr>
          <w:ilvl w:val="0"/>
          <w:numId w:val="1"/>
        </w:numPr>
      </w:pPr>
      <w:r w:rsidRPr="00C54A40">
        <w:t xml:space="preserve">Advancement of Teaching: </w:t>
      </w:r>
    </w:p>
    <w:p w14:paraId="77A4CEAA" w14:textId="4D6B6064" w:rsidR="002C2996" w:rsidRDefault="00CC2C3C" w:rsidP="002C2996">
      <w:pPr>
        <w:pStyle w:val="ListParagraph"/>
        <w:numPr>
          <w:ilvl w:val="1"/>
          <w:numId w:val="1"/>
        </w:numPr>
      </w:pPr>
      <w:r>
        <w:t xml:space="preserve">Faculty Excellence </w:t>
      </w:r>
      <w:r w:rsidR="00EA32D8">
        <w:t>Awards/Jonathan Allred:</w:t>
      </w:r>
      <w:r w:rsidR="002C2996">
        <w:t xml:space="preserve"> </w:t>
      </w:r>
      <w:r w:rsidR="002C2996">
        <w:t>The FEA chairs were supposed to receive all of the applications last week. We should have names of the winners by the 14th of February at which time I will pass it on to Academic Affairs. The committees are meeting right now about which individuals they’ll put forward to accept these awards.</w:t>
      </w:r>
    </w:p>
    <w:p w14:paraId="08994254" w14:textId="262B0387" w:rsidR="002C2996" w:rsidRDefault="002C2996" w:rsidP="002C2996">
      <w:pPr>
        <w:pStyle w:val="ListParagraph"/>
        <w:numPr>
          <w:ilvl w:val="2"/>
          <w:numId w:val="1"/>
        </w:numPr>
      </w:pPr>
      <w:r>
        <w:t xml:space="preserve">Hilary: Do you now </w:t>
      </w:r>
      <w:r w:rsidR="009C6AE1">
        <w:t>i</w:t>
      </w:r>
      <w:r>
        <w:t>f OTL will plan the whole event like last year?</w:t>
      </w:r>
    </w:p>
    <w:p w14:paraId="7A9239A6" w14:textId="77777777" w:rsidR="002C2996" w:rsidRDefault="002C2996" w:rsidP="002C2996">
      <w:pPr>
        <w:pStyle w:val="ListParagraph"/>
        <w:numPr>
          <w:ilvl w:val="2"/>
          <w:numId w:val="1"/>
        </w:numPr>
      </w:pPr>
      <w:r>
        <w:t xml:space="preserve">Jonathan: I will start talking to them about that. </w:t>
      </w:r>
    </w:p>
    <w:p w14:paraId="11AB4E47" w14:textId="28069974" w:rsidR="003A3425" w:rsidRDefault="002C2996" w:rsidP="002C2996">
      <w:pPr>
        <w:pStyle w:val="ListParagraph"/>
        <w:numPr>
          <w:ilvl w:val="1"/>
          <w:numId w:val="1"/>
        </w:numPr>
      </w:pPr>
      <w:r>
        <w:t xml:space="preserve">Jonathan: </w:t>
      </w:r>
      <w:r>
        <w:t xml:space="preserve">If you’re interested, will you pass along that we are reviewing the proposals for the teaching and learning symposium. We will learn from our faculty here and the </w:t>
      </w:r>
      <w:r w:rsidR="009C6AE1">
        <w:t xml:space="preserve">second </w:t>
      </w:r>
      <w:r>
        <w:t xml:space="preserve">day </w:t>
      </w:r>
      <w:r w:rsidR="009C6AE1">
        <w:t xml:space="preserve">of the symposium </w:t>
      </w:r>
      <w:r>
        <w:t>is all about technology.</w:t>
      </w:r>
    </w:p>
    <w:p w14:paraId="7C35A6D6" w14:textId="77777777" w:rsidR="009B34E5" w:rsidRDefault="009B34E5" w:rsidP="00A64F8C">
      <w:pPr>
        <w:rPr>
          <w:b/>
          <w:bCs/>
        </w:rPr>
      </w:pPr>
    </w:p>
    <w:p w14:paraId="6C38F6F0" w14:textId="57355C81" w:rsidR="00A64F8C" w:rsidRDefault="00A64F8C" w:rsidP="00A64F8C">
      <w:pPr>
        <w:rPr>
          <w:b/>
          <w:bCs/>
        </w:rPr>
      </w:pPr>
      <w:r w:rsidRPr="00A64F8C">
        <w:rPr>
          <w:b/>
          <w:bCs/>
        </w:rPr>
        <w:t>Senate Agenda:</w:t>
      </w:r>
    </w:p>
    <w:p w14:paraId="352AB4EE" w14:textId="71C0ECA9" w:rsidR="00F9001A" w:rsidRPr="00EE79EF" w:rsidRDefault="00EE79EF" w:rsidP="00EE79EF">
      <w:pPr>
        <w:pStyle w:val="ListParagraph"/>
        <w:numPr>
          <w:ilvl w:val="0"/>
          <w:numId w:val="38"/>
        </w:numPr>
      </w:pPr>
      <w:r w:rsidRPr="00EE79EF">
        <w:t>The agenda is there and it’s basically the same. Skyler can help me with the new policies.</w:t>
      </w:r>
    </w:p>
    <w:p w14:paraId="0F63B494" w14:textId="77777777" w:rsidR="00A64F8C" w:rsidRDefault="00A64F8C">
      <w:pPr>
        <w:rPr>
          <w:b/>
          <w:bCs/>
        </w:rPr>
      </w:pPr>
    </w:p>
    <w:p w14:paraId="79D48D78" w14:textId="6C26A38E" w:rsidR="00231386" w:rsidRDefault="001903BE" w:rsidP="00165BE9">
      <w:r>
        <w:t>Meeting</w:t>
      </w:r>
      <w:r w:rsidR="00CF178E">
        <w:t xml:space="preserve"> </w:t>
      </w:r>
      <w:r w:rsidR="00A07B00">
        <w:t xml:space="preserve">adjourned </w:t>
      </w:r>
      <w:r w:rsidR="00CF178E">
        <w:t xml:space="preserve">at </w:t>
      </w:r>
      <w:r w:rsidR="00D277F0">
        <w:t>5:03</w:t>
      </w:r>
      <w:r>
        <w:t xml:space="preserve"> </w:t>
      </w:r>
      <w:r w:rsidR="00CF178E">
        <w:t>pm</w:t>
      </w:r>
    </w:p>
    <w:p w14:paraId="1AEB48B9" w14:textId="4203EEB7" w:rsidR="00231386" w:rsidRDefault="00231386"/>
    <w:p w14:paraId="2BE9B354" w14:textId="77777777" w:rsidR="00BD7037" w:rsidRDefault="00BD7037"/>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6A3A" w14:textId="77777777" w:rsidR="009B1105" w:rsidRDefault="009B1105" w:rsidP="003A102D">
      <w:r>
        <w:separator/>
      </w:r>
    </w:p>
  </w:endnote>
  <w:endnote w:type="continuationSeparator" w:id="0">
    <w:p w14:paraId="41750F01" w14:textId="77777777" w:rsidR="009B1105" w:rsidRDefault="009B1105"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98A2" w14:textId="77777777" w:rsidR="009B1105" w:rsidRDefault="009B1105" w:rsidP="003A102D">
      <w:r>
        <w:separator/>
      </w:r>
    </w:p>
  </w:footnote>
  <w:footnote w:type="continuationSeparator" w:id="0">
    <w:p w14:paraId="45270761" w14:textId="77777777" w:rsidR="009B1105" w:rsidRDefault="009B1105"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268"/>
    <w:multiLevelType w:val="hybridMultilevel"/>
    <w:tmpl w:val="9D08E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D2284F"/>
    <w:multiLevelType w:val="hybridMultilevel"/>
    <w:tmpl w:val="177445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E31B6C"/>
    <w:multiLevelType w:val="hybridMultilevel"/>
    <w:tmpl w:val="CE0E97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63675F"/>
    <w:multiLevelType w:val="hybridMultilevel"/>
    <w:tmpl w:val="D41CC3F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9221718"/>
    <w:multiLevelType w:val="hybridMultilevel"/>
    <w:tmpl w:val="95822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F7FD6"/>
    <w:multiLevelType w:val="hybridMultilevel"/>
    <w:tmpl w:val="9ADEA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242B2"/>
    <w:multiLevelType w:val="hybridMultilevel"/>
    <w:tmpl w:val="0E36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D4065"/>
    <w:multiLevelType w:val="hybridMultilevel"/>
    <w:tmpl w:val="BE08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C631D"/>
    <w:multiLevelType w:val="hybridMultilevel"/>
    <w:tmpl w:val="3A928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07067"/>
    <w:multiLevelType w:val="hybridMultilevel"/>
    <w:tmpl w:val="AC9A39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94479F4"/>
    <w:multiLevelType w:val="hybridMultilevel"/>
    <w:tmpl w:val="C592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13507"/>
    <w:multiLevelType w:val="hybridMultilevel"/>
    <w:tmpl w:val="C5D4E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5A35BB"/>
    <w:multiLevelType w:val="hybridMultilevel"/>
    <w:tmpl w:val="90626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D7738"/>
    <w:multiLevelType w:val="hybridMultilevel"/>
    <w:tmpl w:val="D214FD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1DD6547"/>
    <w:multiLevelType w:val="hybridMultilevel"/>
    <w:tmpl w:val="5FD28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1297E"/>
    <w:multiLevelType w:val="hybridMultilevel"/>
    <w:tmpl w:val="357C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1040A"/>
    <w:multiLevelType w:val="hybridMultilevel"/>
    <w:tmpl w:val="28548B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9568B5"/>
    <w:multiLevelType w:val="hybridMultilevel"/>
    <w:tmpl w:val="17E89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3617E"/>
    <w:multiLevelType w:val="hybridMultilevel"/>
    <w:tmpl w:val="BAC23B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BFD4409"/>
    <w:multiLevelType w:val="hybridMultilevel"/>
    <w:tmpl w:val="AFF2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4A4638"/>
    <w:multiLevelType w:val="hybridMultilevel"/>
    <w:tmpl w:val="387A285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7E803A8"/>
    <w:multiLevelType w:val="hybridMultilevel"/>
    <w:tmpl w:val="86F86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15A50"/>
    <w:multiLevelType w:val="hybridMultilevel"/>
    <w:tmpl w:val="B61E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12A4C"/>
    <w:multiLevelType w:val="hybridMultilevel"/>
    <w:tmpl w:val="D320F4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BA3503"/>
    <w:multiLevelType w:val="hybridMultilevel"/>
    <w:tmpl w:val="0396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E5277"/>
    <w:multiLevelType w:val="hybridMultilevel"/>
    <w:tmpl w:val="CF2C4EA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8801BF"/>
    <w:multiLevelType w:val="hybridMultilevel"/>
    <w:tmpl w:val="7520B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5159C"/>
    <w:multiLevelType w:val="hybridMultilevel"/>
    <w:tmpl w:val="C076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D7CFF"/>
    <w:multiLevelType w:val="hybridMultilevel"/>
    <w:tmpl w:val="0E36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C4289"/>
    <w:multiLevelType w:val="hybridMultilevel"/>
    <w:tmpl w:val="3642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B41562"/>
    <w:multiLevelType w:val="hybridMultilevel"/>
    <w:tmpl w:val="5876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32558"/>
    <w:multiLevelType w:val="hybridMultilevel"/>
    <w:tmpl w:val="6E681E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AF34ABD"/>
    <w:multiLevelType w:val="hybridMultilevel"/>
    <w:tmpl w:val="09A2D3E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BED37DA"/>
    <w:multiLevelType w:val="hybridMultilevel"/>
    <w:tmpl w:val="EFD42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53F48"/>
    <w:multiLevelType w:val="hybridMultilevel"/>
    <w:tmpl w:val="BD06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557193"/>
    <w:multiLevelType w:val="hybridMultilevel"/>
    <w:tmpl w:val="DA1614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CBE5944"/>
    <w:multiLevelType w:val="hybridMultilevel"/>
    <w:tmpl w:val="F402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E454EE"/>
    <w:multiLevelType w:val="hybridMultilevel"/>
    <w:tmpl w:val="D9F8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107326">
    <w:abstractNumId w:val="4"/>
  </w:num>
  <w:num w:numId="2" w16cid:durableId="1610577306">
    <w:abstractNumId w:val="34"/>
  </w:num>
  <w:num w:numId="3" w16cid:durableId="1237548562">
    <w:abstractNumId w:val="37"/>
  </w:num>
  <w:num w:numId="4" w16cid:durableId="1494644511">
    <w:abstractNumId w:val="11"/>
  </w:num>
  <w:num w:numId="5" w16cid:durableId="1881090256">
    <w:abstractNumId w:val="31"/>
  </w:num>
  <w:num w:numId="6" w16cid:durableId="172840946">
    <w:abstractNumId w:val="3"/>
  </w:num>
  <w:num w:numId="7" w16cid:durableId="994455363">
    <w:abstractNumId w:val="24"/>
  </w:num>
  <w:num w:numId="8" w16cid:durableId="995373886">
    <w:abstractNumId w:val="15"/>
  </w:num>
  <w:num w:numId="9" w16cid:durableId="637608047">
    <w:abstractNumId w:val="7"/>
  </w:num>
  <w:num w:numId="10" w16cid:durableId="315838063">
    <w:abstractNumId w:val="21"/>
  </w:num>
  <w:num w:numId="11" w16cid:durableId="1564607485">
    <w:abstractNumId w:val="32"/>
  </w:num>
  <w:num w:numId="12" w16cid:durableId="1867675513">
    <w:abstractNumId w:val="30"/>
  </w:num>
  <w:num w:numId="13" w16cid:durableId="596795271">
    <w:abstractNumId w:val="18"/>
  </w:num>
  <w:num w:numId="14" w16cid:durableId="799303520">
    <w:abstractNumId w:val="14"/>
  </w:num>
  <w:num w:numId="15" w16cid:durableId="1217083967">
    <w:abstractNumId w:val="16"/>
  </w:num>
  <w:num w:numId="16" w16cid:durableId="1124884761">
    <w:abstractNumId w:val="8"/>
  </w:num>
  <w:num w:numId="17" w16cid:durableId="1290892413">
    <w:abstractNumId w:val="20"/>
  </w:num>
  <w:num w:numId="18" w16cid:durableId="682051225">
    <w:abstractNumId w:val="33"/>
  </w:num>
  <w:num w:numId="19" w16cid:durableId="1330793081">
    <w:abstractNumId w:val="2"/>
  </w:num>
  <w:num w:numId="20" w16cid:durableId="1093664825">
    <w:abstractNumId w:val="9"/>
  </w:num>
  <w:num w:numId="21" w16cid:durableId="1749225615">
    <w:abstractNumId w:val="0"/>
  </w:num>
  <w:num w:numId="22" w16cid:durableId="1120031683">
    <w:abstractNumId w:val="1"/>
  </w:num>
  <w:num w:numId="23" w16cid:durableId="1253473353">
    <w:abstractNumId w:val="5"/>
  </w:num>
  <w:num w:numId="24" w16cid:durableId="646663566">
    <w:abstractNumId w:val="29"/>
  </w:num>
  <w:num w:numId="25" w16cid:durableId="28728184">
    <w:abstractNumId w:val="13"/>
  </w:num>
  <w:num w:numId="26" w16cid:durableId="2009555964">
    <w:abstractNumId w:val="17"/>
  </w:num>
  <w:num w:numId="27" w16cid:durableId="1887909109">
    <w:abstractNumId w:val="27"/>
  </w:num>
  <w:num w:numId="28" w16cid:durableId="2069985798">
    <w:abstractNumId w:val="25"/>
  </w:num>
  <w:num w:numId="29" w16cid:durableId="2036492634">
    <w:abstractNumId w:val="6"/>
  </w:num>
  <w:num w:numId="30" w16cid:durableId="1594704345">
    <w:abstractNumId w:val="23"/>
  </w:num>
  <w:num w:numId="31" w16cid:durableId="595796566">
    <w:abstractNumId w:val="28"/>
  </w:num>
  <w:num w:numId="32" w16cid:durableId="1354379111">
    <w:abstractNumId w:val="22"/>
  </w:num>
  <w:num w:numId="33" w16cid:durableId="664937776">
    <w:abstractNumId w:val="35"/>
  </w:num>
  <w:num w:numId="34" w16cid:durableId="1195967306">
    <w:abstractNumId w:val="36"/>
  </w:num>
  <w:num w:numId="35" w16cid:durableId="1539393460">
    <w:abstractNumId w:val="26"/>
  </w:num>
  <w:num w:numId="36" w16cid:durableId="1652099644">
    <w:abstractNumId w:val="12"/>
  </w:num>
  <w:num w:numId="37" w16cid:durableId="573399053">
    <w:abstractNumId w:val="19"/>
  </w:num>
  <w:num w:numId="38" w16cid:durableId="121045867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2B14"/>
    <w:rsid w:val="0000665D"/>
    <w:rsid w:val="000075CD"/>
    <w:rsid w:val="00007D19"/>
    <w:rsid w:val="000205D6"/>
    <w:rsid w:val="00021FD8"/>
    <w:rsid w:val="00022706"/>
    <w:rsid w:val="00027559"/>
    <w:rsid w:val="00027CE4"/>
    <w:rsid w:val="00033371"/>
    <w:rsid w:val="00035E69"/>
    <w:rsid w:val="0003701E"/>
    <w:rsid w:val="00037CAE"/>
    <w:rsid w:val="00042AB5"/>
    <w:rsid w:val="000436AA"/>
    <w:rsid w:val="0006318A"/>
    <w:rsid w:val="00063D45"/>
    <w:rsid w:val="00073D6A"/>
    <w:rsid w:val="000741A7"/>
    <w:rsid w:val="00081CA7"/>
    <w:rsid w:val="00083AA8"/>
    <w:rsid w:val="00090147"/>
    <w:rsid w:val="00095528"/>
    <w:rsid w:val="000B78F1"/>
    <w:rsid w:val="000C641C"/>
    <w:rsid w:val="000D032D"/>
    <w:rsid w:val="000D1019"/>
    <w:rsid w:val="000D1A62"/>
    <w:rsid w:val="000D56CA"/>
    <w:rsid w:val="001004B5"/>
    <w:rsid w:val="00100612"/>
    <w:rsid w:val="00104DAB"/>
    <w:rsid w:val="00111EDF"/>
    <w:rsid w:val="00112412"/>
    <w:rsid w:val="00117112"/>
    <w:rsid w:val="00120A41"/>
    <w:rsid w:val="00123090"/>
    <w:rsid w:val="00127D25"/>
    <w:rsid w:val="001301E5"/>
    <w:rsid w:val="0013077E"/>
    <w:rsid w:val="00133CCC"/>
    <w:rsid w:val="00135751"/>
    <w:rsid w:val="0013631C"/>
    <w:rsid w:val="0014121B"/>
    <w:rsid w:val="00141FB7"/>
    <w:rsid w:val="00142CC9"/>
    <w:rsid w:val="00143987"/>
    <w:rsid w:val="00144E6C"/>
    <w:rsid w:val="00145045"/>
    <w:rsid w:val="001608C8"/>
    <w:rsid w:val="00160D2D"/>
    <w:rsid w:val="001652C8"/>
    <w:rsid w:val="00165BE9"/>
    <w:rsid w:val="00166353"/>
    <w:rsid w:val="00166F5C"/>
    <w:rsid w:val="001701F3"/>
    <w:rsid w:val="00181AD1"/>
    <w:rsid w:val="001903BE"/>
    <w:rsid w:val="00192549"/>
    <w:rsid w:val="001A0716"/>
    <w:rsid w:val="001A357E"/>
    <w:rsid w:val="001B0E11"/>
    <w:rsid w:val="001B304B"/>
    <w:rsid w:val="001C0BEC"/>
    <w:rsid w:val="001C2A6C"/>
    <w:rsid w:val="001C4AF2"/>
    <w:rsid w:val="001D0BC6"/>
    <w:rsid w:val="001D158A"/>
    <w:rsid w:val="001D2622"/>
    <w:rsid w:val="001D2CED"/>
    <w:rsid w:val="001E2A19"/>
    <w:rsid w:val="001F20C0"/>
    <w:rsid w:val="001F5899"/>
    <w:rsid w:val="00203207"/>
    <w:rsid w:val="00211227"/>
    <w:rsid w:val="00213053"/>
    <w:rsid w:val="002153E9"/>
    <w:rsid w:val="0021566F"/>
    <w:rsid w:val="002159A5"/>
    <w:rsid w:val="00217C56"/>
    <w:rsid w:val="00220EAE"/>
    <w:rsid w:val="0022602C"/>
    <w:rsid w:val="00227AC9"/>
    <w:rsid w:val="00227DE2"/>
    <w:rsid w:val="00231386"/>
    <w:rsid w:val="00233EC2"/>
    <w:rsid w:val="00240082"/>
    <w:rsid w:val="00242E07"/>
    <w:rsid w:val="002541DF"/>
    <w:rsid w:val="00255E99"/>
    <w:rsid w:val="0025738C"/>
    <w:rsid w:val="002646BB"/>
    <w:rsid w:val="00271FA7"/>
    <w:rsid w:val="002815CF"/>
    <w:rsid w:val="0029691E"/>
    <w:rsid w:val="00297D46"/>
    <w:rsid w:val="002B3730"/>
    <w:rsid w:val="002B533C"/>
    <w:rsid w:val="002B5883"/>
    <w:rsid w:val="002B7305"/>
    <w:rsid w:val="002B7711"/>
    <w:rsid w:val="002C2996"/>
    <w:rsid w:val="002C78E7"/>
    <w:rsid w:val="002C7B77"/>
    <w:rsid w:val="002D39C7"/>
    <w:rsid w:val="002D6AEF"/>
    <w:rsid w:val="002E4945"/>
    <w:rsid w:val="002F19B2"/>
    <w:rsid w:val="002F27C4"/>
    <w:rsid w:val="002F5593"/>
    <w:rsid w:val="00312FB5"/>
    <w:rsid w:val="003141BD"/>
    <w:rsid w:val="00314D55"/>
    <w:rsid w:val="00317A14"/>
    <w:rsid w:val="00324CDF"/>
    <w:rsid w:val="003334F4"/>
    <w:rsid w:val="003369BF"/>
    <w:rsid w:val="00336CA4"/>
    <w:rsid w:val="00340DFE"/>
    <w:rsid w:val="0034623F"/>
    <w:rsid w:val="003543FD"/>
    <w:rsid w:val="00357442"/>
    <w:rsid w:val="00360C23"/>
    <w:rsid w:val="00365A66"/>
    <w:rsid w:val="00375706"/>
    <w:rsid w:val="00376E41"/>
    <w:rsid w:val="00376E5A"/>
    <w:rsid w:val="00381974"/>
    <w:rsid w:val="00382BDA"/>
    <w:rsid w:val="003A102D"/>
    <w:rsid w:val="003A3425"/>
    <w:rsid w:val="003A58E0"/>
    <w:rsid w:val="003A7BE8"/>
    <w:rsid w:val="003B1531"/>
    <w:rsid w:val="003B7181"/>
    <w:rsid w:val="003C0C6E"/>
    <w:rsid w:val="003C2560"/>
    <w:rsid w:val="003C58D1"/>
    <w:rsid w:val="003D190D"/>
    <w:rsid w:val="003D3783"/>
    <w:rsid w:val="003D409C"/>
    <w:rsid w:val="003D5553"/>
    <w:rsid w:val="003E0349"/>
    <w:rsid w:val="003E750B"/>
    <w:rsid w:val="003F198F"/>
    <w:rsid w:val="00406DAA"/>
    <w:rsid w:val="00411B80"/>
    <w:rsid w:val="00412577"/>
    <w:rsid w:val="00414091"/>
    <w:rsid w:val="00416CB0"/>
    <w:rsid w:val="00426571"/>
    <w:rsid w:val="0044511D"/>
    <w:rsid w:val="004526E9"/>
    <w:rsid w:val="00452F67"/>
    <w:rsid w:val="00453D09"/>
    <w:rsid w:val="00455A88"/>
    <w:rsid w:val="0046562F"/>
    <w:rsid w:val="00470C8C"/>
    <w:rsid w:val="00472F5F"/>
    <w:rsid w:val="004743B8"/>
    <w:rsid w:val="00477FE8"/>
    <w:rsid w:val="00480963"/>
    <w:rsid w:val="004846A0"/>
    <w:rsid w:val="00487137"/>
    <w:rsid w:val="004A1C60"/>
    <w:rsid w:val="004B0C19"/>
    <w:rsid w:val="004B176C"/>
    <w:rsid w:val="004B1D78"/>
    <w:rsid w:val="004C4B8B"/>
    <w:rsid w:val="004D2BB4"/>
    <w:rsid w:val="004D3991"/>
    <w:rsid w:val="004E558F"/>
    <w:rsid w:val="004E7159"/>
    <w:rsid w:val="004F2536"/>
    <w:rsid w:val="00510372"/>
    <w:rsid w:val="00512B88"/>
    <w:rsid w:val="0051586F"/>
    <w:rsid w:val="00526283"/>
    <w:rsid w:val="00527DF2"/>
    <w:rsid w:val="005310B6"/>
    <w:rsid w:val="00534F4C"/>
    <w:rsid w:val="00536677"/>
    <w:rsid w:val="00542B93"/>
    <w:rsid w:val="00554F71"/>
    <w:rsid w:val="005721CB"/>
    <w:rsid w:val="005755A7"/>
    <w:rsid w:val="00576D2D"/>
    <w:rsid w:val="005806C7"/>
    <w:rsid w:val="00582DE0"/>
    <w:rsid w:val="005911F2"/>
    <w:rsid w:val="00594766"/>
    <w:rsid w:val="005A095B"/>
    <w:rsid w:val="005A15E8"/>
    <w:rsid w:val="005A40B4"/>
    <w:rsid w:val="005B2BA9"/>
    <w:rsid w:val="005B2F1E"/>
    <w:rsid w:val="005C686E"/>
    <w:rsid w:val="005D0688"/>
    <w:rsid w:val="005E0174"/>
    <w:rsid w:val="005E232C"/>
    <w:rsid w:val="005E616F"/>
    <w:rsid w:val="005F2D4D"/>
    <w:rsid w:val="005F613E"/>
    <w:rsid w:val="00606C0D"/>
    <w:rsid w:val="00613D97"/>
    <w:rsid w:val="00620AD0"/>
    <w:rsid w:val="00625C6A"/>
    <w:rsid w:val="00634F90"/>
    <w:rsid w:val="00656285"/>
    <w:rsid w:val="006612DF"/>
    <w:rsid w:val="006659DB"/>
    <w:rsid w:val="00670F8A"/>
    <w:rsid w:val="006754FB"/>
    <w:rsid w:val="00675641"/>
    <w:rsid w:val="00686B92"/>
    <w:rsid w:val="00690878"/>
    <w:rsid w:val="006912A0"/>
    <w:rsid w:val="006A4332"/>
    <w:rsid w:val="006A459C"/>
    <w:rsid w:val="006A755B"/>
    <w:rsid w:val="006B163D"/>
    <w:rsid w:val="006C5C6D"/>
    <w:rsid w:val="006D5CB7"/>
    <w:rsid w:val="006D7AA0"/>
    <w:rsid w:val="006E2E54"/>
    <w:rsid w:val="006E4DD8"/>
    <w:rsid w:val="006F3280"/>
    <w:rsid w:val="006F61CD"/>
    <w:rsid w:val="00703DF8"/>
    <w:rsid w:val="00704856"/>
    <w:rsid w:val="007051C6"/>
    <w:rsid w:val="00720D04"/>
    <w:rsid w:val="00720EA1"/>
    <w:rsid w:val="00723367"/>
    <w:rsid w:val="00725FF0"/>
    <w:rsid w:val="007269BB"/>
    <w:rsid w:val="0073260F"/>
    <w:rsid w:val="007341DA"/>
    <w:rsid w:val="00734A6F"/>
    <w:rsid w:val="00734C9E"/>
    <w:rsid w:val="007368C7"/>
    <w:rsid w:val="00737AC0"/>
    <w:rsid w:val="0074091D"/>
    <w:rsid w:val="00742D3F"/>
    <w:rsid w:val="007474B0"/>
    <w:rsid w:val="00747BFF"/>
    <w:rsid w:val="00754201"/>
    <w:rsid w:val="00760299"/>
    <w:rsid w:val="0076166C"/>
    <w:rsid w:val="00765604"/>
    <w:rsid w:val="007656C0"/>
    <w:rsid w:val="00782056"/>
    <w:rsid w:val="00782F04"/>
    <w:rsid w:val="00783869"/>
    <w:rsid w:val="00784105"/>
    <w:rsid w:val="007842A1"/>
    <w:rsid w:val="007A611F"/>
    <w:rsid w:val="007C0660"/>
    <w:rsid w:val="007C45E4"/>
    <w:rsid w:val="007C68A7"/>
    <w:rsid w:val="007D1EC2"/>
    <w:rsid w:val="007D6C06"/>
    <w:rsid w:val="007E1824"/>
    <w:rsid w:val="007E1A19"/>
    <w:rsid w:val="007E325B"/>
    <w:rsid w:val="007F078F"/>
    <w:rsid w:val="007F0B12"/>
    <w:rsid w:val="007F14AE"/>
    <w:rsid w:val="007F1CD4"/>
    <w:rsid w:val="007F7476"/>
    <w:rsid w:val="00807D12"/>
    <w:rsid w:val="00820038"/>
    <w:rsid w:val="00823118"/>
    <w:rsid w:val="00826627"/>
    <w:rsid w:val="00830E5C"/>
    <w:rsid w:val="0083228B"/>
    <w:rsid w:val="008333F5"/>
    <w:rsid w:val="00833E2D"/>
    <w:rsid w:val="00841089"/>
    <w:rsid w:val="008421DB"/>
    <w:rsid w:val="00846B56"/>
    <w:rsid w:val="008523D6"/>
    <w:rsid w:val="0085767E"/>
    <w:rsid w:val="00857C91"/>
    <w:rsid w:val="0086115E"/>
    <w:rsid w:val="008641A0"/>
    <w:rsid w:val="008656E6"/>
    <w:rsid w:val="00865F61"/>
    <w:rsid w:val="008713FC"/>
    <w:rsid w:val="00873466"/>
    <w:rsid w:val="00884A8A"/>
    <w:rsid w:val="00887864"/>
    <w:rsid w:val="008918A5"/>
    <w:rsid w:val="008967DC"/>
    <w:rsid w:val="008A644E"/>
    <w:rsid w:val="008B09C4"/>
    <w:rsid w:val="008B34E8"/>
    <w:rsid w:val="008B41D0"/>
    <w:rsid w:val="008B5480"/>
    <w:rsid w:val="008C48D8"/>
    <w:rsid w:val="008D6B1A"/>
    <w:rsid w:val="008E0818"/>
    <w:rsid w:val="008E1AAA"/>
    <w:rsid w:val="008E443C"/>
    <w:rsid w:val="008E4D11"/>
    <w:rsid w:val="008E628F"/>
    <w:rsid w:val="008E6D6A"/>
    <w:rsid w:val="008F16D5"/>
    <w:rsid w:val="008F3293"/>
    <w:rsid w:val="008F527D"/>
    <w:rsid w:val="00901B46"/>
    <w:rsid w:val="00901DD0"/>
    <w:rsid w:val="0090339A"/>
    <w:rsid w:val="009112FD"/>
    <w:rsid w:val="00913381"/>
    <w:rsid w:val="009245AD"/>
    <w:rsid w:val="009320E6"/>
    <w:rsid w:val="00935992"/>
    <w:rsid w:val="00937754"/>
    <w:rsid w:val="00940CF8"/>
    <w:rsid w:val="00946522"/>
    <w:rsid w:val="009471CC"/>
    <w:rsid w:val="00962EC4"/>
    <w:rsid w:val="009676F7"/>
    <w:rsid w:val="0097677F"/>
    <w:rsid w:val="0098150F"/>
    <w:rsid w:val="00981997"/>
    <w:rsid w:val="00983BB7"/>
    <w:rsid w:val="00992A09"/>
    <w:rsid w:val="009A6942"/>
    <w:rsid w:val="009B1105"/>
    <w:rsid w:val="009B23CF"/>
    <w:rsid w:val="009B2B6E"/>
    <w:rsid w:val="009B34E5"/>
    <w:rsid w:val="009C1409"/>
    <w:rsid w:val="009C50CE"/>
    <w:rsid w:val="009C6AE1"/>
    <w:rsid w:val="009C7466"/>
    <w:rsid w:val="009C7FD0"/>
    <w:rsid w:val="009D12A8"/>
    <w:rsid w:val="009E308E"/>
    <w:rsid w:val="009E3B1E"/>
    <w:rsid w:val="009F4E7D"/>
    <w:rsid w:val="00A01D07"/>
    <w:rsid w:val="00A03077"/>
    <w:rsid w:val="00A05635"/>
    <w:rsid w:val="00A065B0"/>
    <w:rsid w:val="00A07B00"/>
    <w:rsid w:val="00A12F3F"/>
    <w:rsid w:val="00A1500B"/>
    <w:rsid w:val="00A16774"/>
    <w:rsid w:val="00A2053B"/>
    <w:rsid w:val="00A22339"/>
    <w:rsid w:val="00A31FBC"/>
    <w:rsid w:val="00A33C8D"/>
    <w:rsid w:val="00A5297E"/>
    <w:rsid w:val="00A540A5"/>
    <w:rsid w:val="00A5432A"/>
    <w:rsid w:val="00A56390"/>
    <w:rsid w:val="00A57253"/>
    <w:rsid w:val="00A62AF1"/>
    <w:rsid w:val="00A64F8C"/>
    <w:rsid w:val="00A70208"/>
    <w:rsid w:val="00A73C6D"/>
    <w:rsid w:val="00A83592"/>
    <w:rsid w:val="00A84259"/>
    <w:rsid w:val="00A95FD5"/>
    <w:rsid w:val="00A973A2"/>
    <w:rsid w:val="00AA0142"/>
    <w:rsid w:val="00AA0D8A"/>
    <w:rsid w:val="00AA5D08"/>
    <w:rsid w:val="00AB0469"/>
    <w:rsid w:val="00AB239F"/>
    <w:rsid w:val="00AB2750"/>
    <w:rsid w:val="00AB5DFA"/>
    <w:rsid w:val="00AC3105"/>
    <w:rsid w:val="00AD16A8"/>
    <w:rsid w:val="00AE06D6"/>
    <w:rsid w:val="00AE3015"/>
    <w:rsid w:val="00AE3FB9"/>
    <w:rsid w:val="00AF6883"/>
    <w:rsid w:val="00B02B3F"/>
    <w:rsid w:val="00B069E8"/>
    <w:rsid w:val="00B26699"/>
    <w:rsid w:val="00B33268"/>
    <w:rsid w:val="00B4440C"/>
    <w:rsid w:val="00B51449"/>
    <w:rsid w:val="00B55CB1"/>
    <w:rsid w:val="00B600F2"/>
    <w:rsid w:val="00B621DE"/>
    <w:rsid w:val="00B63C09"/>
    <w:rsid w:val="00B64088"/>
    <w:rsid w:val="00B707BB"/>
    <w:rsid w:val="00B85ACC"/>
    <w:rsid w:val="00B9320E"/>
    <w:rsid w:val="00BA2F7A"/>
    <w:rsid w:val="00BA3644"/>
    <w:rsid w:val="00BA7298"/>
    <w:rsid w:val="00BA7595"/>
    <w:rsid w:val="00BB0BB7"/>
    <w:rsid w:val="00BC435E"/>
    <w:rsid w:val="00BC7D41"/>
    <w:rsid w:val="00BD46DD"/>
    <w:rsid w:val="00BD5C66"/>
    <w:rsid w:val="00BD7037"/>
    <w:rsid w:val="00BE0945"/>
    <w:rsid w:val="00BE77B9"/>
    <w:rsid w:val="00BF09F9"/>
    <w:rsid w:val="00BF7933"/>
    <w:rsid w:val="00BF7E07"/>
    <w:rsid w:val="00C01AC4"/>
    <w:rsid w:val="00C06314"/>
    <w:rsid w:val="00C10C22"/>
    <w:rsid w:val="00C21FC6"/>
    <w:rsid w:val="00C23433"/>
    <w:rsid w:val="00C25EF3"/>
    <w:rsid w:val="00C3305F"/>
    <w:rsid w:val="00C37625"/>
    <w:rsid w:val="00C40243"/>
    <w:rsid w:val="00C41358"/>
    <w:rsid w:val="00C41AD7"/>
    <w:rsid w:val="00C41DC2"/>
    <w:rsid w:val="00C4213C"/>
    <w:rsid w:val="00C429AE"/>
    <w:rsid w:val="00C5456F"/>
    <w:rsid w:val="00C54A40"/>
    <w:rsid w:val="00C6021D"/>
    <w:rsid w:val="00C60DD1"/>
    <w:rsid w:val="00C612A1"/>
    <w:rsid w:val="00C66E49"/>
    <w:rsid w:val="00C74DEF"/>
    <w:rsid w:val="00C82643"/>
    <w:rsid w:val="00C82C38"/>
    <w:rsid w:val="00C86CE5"/>
    <w:rsid w:val="00C90F6D"/>
    <w:rsid w:val="00CA046C"/>
    <w:rsid w:val="00CA3E3D"/>
    <w:rsid w:val="00CA6A22"/>
    <w:rsid w:val="00CB431A"/>
    <w:rsid w:val="00CB601F"/>
    <w:rsid w:val="00CC0639"/>
    <w:rsid w:val="00CC2C3C"/>
    <w:rsid w:val="00CC4E9F"/>
    <w:rsid w:val="00CD291C"/>
    <w:rsid w:val="00CE1CA8"/>
    <w:rsid w:val="00CF178E"/>
    <w:rsid w:val="00D0560C"/>
    <w:rsid w:val="00D05940"/>
    <w:rsid w:val="00D2123C"/>
    <w:rsid w:val="00D277F0"/>
    <w:rsid w:val="00D3047A"/>
    <w:rsid w:val="00D3063C"/>
    <w:rsid w:val="00D36070"/>
    <w:rsid w:val="00D37E45"/>
    <w:rsid w:val="00D40BAC"/>
    <w:rsid w:val="00D52DBE"/>
    <w:rsid w:val="00D53482"/>
    <w:rsid w:val="00D54530"/>
    <w:rsid w:val="00D60403"/>
    <w:rsid w:val="00D73123"/>
    <w:rsid w:val="00D75927"/>
    <w:rsid w:val="00D82B17"/>
    <w:rsid w:val="00D82ED7"/>
    <w:rsid w:val="00D8626D"/>
    <w:rsid w:val="00D97E4E"/>
    <w:rsid w:val="00DB1E8F"/>
    <w:rsid w:val="00DB4409"/>
    <w:rsid w:val="00DB4946"/>
    <w:rsid w:val="00DC3440"/>
    <w:rsid w:val="00DC4A30"/>
    <w:rsid w:val="00DC5F25"/>
    <w:rsid w:val="00DD1314"/>
    <w:rsid w:val="00DD561B"/>
    <w:rsid w:val="00DD6457"/>
    <w:rsid w:val="00DE12E3"/>
    <w:rsid w:val="00DE2A4F"/>
    <w:rsid w:val="00DF4F99"/>
    <w:rsid w:val="00E048A2"/>
    <w:rsid w:val="00E1380D"/>
    <w:rsid w:val="00E250C5"/>
    <w:rsid w:val="00E3685A"/>
    <w:rsid w:val="00E3787F"/>
    <w:rsid w:val="00E42E09"/>
    <w:rsid w:val="00E5410F"/>
    <w:rsid w:val="00E5535B"/>
    <w:rsid w:val="00E6598F"/>
    <w:rsid w:val="00E72F32"/>
    <w:rsid w:val="00E73BBF"/>
    <w:rsid w:val="00E76002"/>
    <w:rsid w:val="00E91E2E"/>
    <w:rsid w:val="00E9718F"/>
    <w:rsid w:val="00E97A58"/>
    <w:rsid w:val="00E97E97"/>
    <w:rsid w:val="00EA257E"/>
    <w:rsid w:val="00EA32D8"/>
    <w:rsid w:val="00EA3EF6"/>
    <w:rsid w:val="00EA7CC7"/>
    <w:rsid w:val="00EB295E"/>
    <w:rsid w:val="00EC334A"/>
    <w:rsid w:val="00ED1D27"/>
    <w:rsid w:val="00EE1A54"/>
    <w:rsid w:val="00EE1ED2"/>
    <w:rsid w:val="00EE4C8F"/>
    <w:rsid w:val="00EE79EF"/>
    <w:rsid w:val="00F07116"/>
    <w:rsid w:val="00F07530"/>
    <w:rsid w:val="00F23343"/>
    <w:rsid w:val="00F24C37"/>
    <w:rsid w:val="00F32E21"/>
    <w:rsid w:val="00F42647"/>
    <w:rsid w:val="00F42A12"/>
    <w:rsid w:val="00F43949"/>
    <w:rsid w:val="00F47564"/>
    <w:rsid w:val="00F52BD4"/>
    <w:rsid w:val="00F539CD"/>
    <w:rsid w:val="00F56DA3"/>
    <w:rsid w:val="00F56DC4"/>
    <w:rsid w:val="00F56DEA"/>
    <w:rsid w:val="00F605C5"/>
    <w:rsid w:val="00F60761"/>
    <w:rsid w:val="00F67751"/>
    <w:rsid w:val="00F6775D"/>
    <w:rsid w:val="00F73026"/>
    <w:rsid w:val="00F73D26"/>
    <w:rsid w:val="00F80D28"/>
    <w:rsid w:val="00F8442E"/>
    <w:rsid w:val="00F86D7B"/>
    <w:rsid w:val="00F871B2"/>
    <w:rsid w:val="00F9001A"/>
    <w:rsid w:val="00F9184F"/>
    <w:rsid w:val="00F9737A"/>
    <w:rsid w:val="00FA2B14"/>
    <w:rsid w:val="00FB0685"/>
    <w:rsid w:val="00FC4277"/>
    <w:rsid w:val="00FC4E5B"/>
    <w:rsid w:val="00FD4C0D"/>
    <w:rsid w:val="00FE1C0D"/>
    <w:rsid w:val="00FE3C0A"/>
    <w:rsid w:val="00FE7777"/>
    <w:rsid w:val="00FF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 w:type="paragraph" w:customStyle="1" w:styleId="paragraph">
    <w:name w:val="paragraph"/>
    <w:basedOn w:val="Normal"/>
    <w:rsid w:val="00CC4E9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C4E9F"/>
  </w:style>
  <w:style w:type="character" w:customStyle="1" w:styleId="eop">
    <w:name w:val="eop"/>
    <w:basedOn w:val="DefaultParagraphFont"/>
    <w:rsid w:val="00CC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8014">
      <w:bodyDiv w:val="1"/>
      <w:marLeft w:val="0"/>
      <w:marRight w:val="0"/>
      <w:marTop w:val="0"/>
      <w:marBottom w:val="0"/>
      <w:divBdr>
        <w:top w:val="none" w:sz="0" w:space="0" w:color="auto"/>
        <w:left w:val="none" w:sz="0" w:space="0" w:color="auto"/>
        <w:bottom w:val="none" w:sz="0" w:space="0" w:color="auto"/>
        <w:right w:val="none" w:sz="0" w:space="0" w:color="auto"/>
      </w:divBdr>
      <w:divsChild>
        <w:div w:id="1790660238">
          <w:marLeft w:val="0"/>
          <w:marRight w:val="0"/>
          <w:marTop w:val="0"/>
          <w:marBottom w:val="0"/>
          <w:divBdr>
            <w:top w:val="none" w:sz="0" w:space="0" w:color="auto"/>
            <w:left w:val="none" w:sz="0" w:space="0" w:color="auto"/>
            <w:bottom w:val="none" w:sz="0" w:space="0" w:color="auto"/>
            <w:right w:val="none" w:sz="0" w:space="0" w:color="auto"/>
          </w:divBdr>
        </w:div>
        <w:div w:id="722287129">
          <w:marLeft w:val="0"/>
          <w:marRight w:val="0"/>
          <w:marTop w:val="0"/>
          <w:marBottom w:val="0"/>
          <w:divBdr>
            <w:top w:val="none" w:sz="0" w:space="0" w:color="auto"/>
            <w:left w:val="none" w:sz="0" w:space="0" w:color="auto"/>
            <w:bottom w:val="none" w:sz="0" w:space="0" w:color="auto"/>
            <w:right w:val="none" w:sz="0" w:space="0" w:color="auto"/>
          </w:divBdr>
        </w:div>
        <w:div w:id="1969822548">
          <w:marLeft w:val="0"/>
          <w:marRight w:val="0"/>
          <w:marTop w:val="0"/>
          <w:marBottom w:val="0"/>
          <w:divBdr>
            <w:top w:val="none" w:sz="0" w:space="0" w:color="auto"/>
            <w:left w:val="none" w:sz="0" w:space="0" w:color="auto"/>
            <w:bottom w:val="none" w:sz="0" w:space="0" w:color="auto"/>
            <w:right w:val="none" w:sz="0" w:space="0" w:color="auto"/>
          </w:divBdr>
        </w:div>
        <w:div w:id="2134861521">
          <w:marLeft w:val="0"/>
          <w:marRight w:val="0"/>
          <w:marTop w:val="0"/>
          <w:marBottom w:val="0"/>
          <w:divBdr>
            <w:top w:val="none" w:sz="0" w:space="0" w:color="auto"/>
            <w:left w:val="none" w:sz="0" w:space="0" w:color="auto"/>
            <w:bottom w:val="none" w:sz="0" w:space="0" w:color="auto"/>
            <w:right w:val="none" w:sz="0" w:space="0" w:color="auto"/>
          </w:divBdr>
        </w:div>
        <w:div w:id="2050951579">
          <w:marLeft w:val="0"/>
          <w:marRight w:val="0"/>
          <w:marTop w:val="0"/>
          <w:marBottom w:val="0"/>
          <w:divBdr>
            <w:top w:val="none" w:sz="0" w:space="0" w:color="auto"/>
            <w:left w:val="none" w:sz="0" w:space="0" w:color="auto"/>
            <w:bottom w:val="none" w:sz="0" w:space="0" w:color="auto"/>
            <w:right w:val="none" w:sz="0" w:space="0" w:color="auto"/>
          </w:divBdr>
        </w:div>
      </w:divsChild>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A68AA6B33BF041A341F5CC83277300" ma:contentTypeVersion="14" ma:contentTypeDescription="Create a new document." ma:contentTypeScope="" ma:versionID="2e347eaf2ebc8bd17900d3554c469582">
  <xsd:schema xmlns:xsd="http://www.w3.org/2001/XMLSchema" xmlns:xs="http://www.w3.org/2001/XMLSchema" xmlns:p="http://schemas.microsoft.com/office/2006/metadata/properties" xmlns:ns3="d30fdd83-ea65-4514-ae4c-5d703e433a1b" xmlns:ns4="c696be8a-f715-4ded-b3d5-46696388dc74" targetNamespace="http://schemas.microsoft.com/office/2006/metadata/properties" ma:root="true" ma:fieldsID="cb8aeb55f162313ca10981610307479a" ns3:_="" ns4:_="">
    <xsd:import namespace="d30fdd83-ea65-4514-ae4c-5d703e433a1b"/>
    <xsd:import namespace="c696be8a-f715-4ded-b3d5-46696388dc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dd83-ea65-4514-ae4c-5d703e433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6be8a-f715-4ded-b3d5-46696388d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D7470-7766-4E96-AA4A-C30B25BA3A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730918-3048-4F16-B62C-E651BDDB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dd83-ea65-4514-ae4c-5d703e433a1b"/>
    <ds:schemaRef ds:uri="c696be8a-f715-4ded-b3d5-46696388d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B1877-0110-420D-A052-ECCFA5494836}">
  <ds:schemaRefs>
    <ds:schemaRef ds:uri="http://schemas.microsoft.com/sharepoint/v3/contenttype/forms"/>
  </ds:schemaRefs>
</ds:datastoreItem>
</file>

<file path=customXml/itemProps4.xml><?xml version="1.0" encoding="utf-8"?>
<ds:datastoreItem xmlns:ds="http://schemas.openxmlformats.org/officeDocument/2006/customXml" ds:itemID="{A310C707-B2DB-468D-8F51-EC86490D17EB}">
  <ds:schemaRefs>
    <ds:schemaRef ds:uri="http://schemas.openxmlformats.org/officeDocument/2006/bibliography"/>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128</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Brandi Pacchiega</cp:lastModifiedBy>
  <cp:revision>53</cp:revision>
  <dcterms:created xsi:type="dcterms:W3CDTF">2023-02-01T21:41:00Z</dcterms:created>
  <dcterms:modified xsi:type="dcterms:W3CDTF">2023-02-03T17:44:00Z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0x0101009BA68AA6B33BF041A341F5CC83277300</vt:lpwstr>
  </property>
</Properties>
</file>