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5C32" w:rsidR="00533CBF" w:rsidP="003F0EFC" w:rsidRDefault="00533CBF" w14:paraId="1C576DA3" w14:textId="77777777">
      <w:pPr>
        <w:rPr>
          <w:color w:val="FFFFFF" w:themeColor="background1"/>
          <w:sz w:val="44"/>
          <w:szCs w:val="44"/>
          <w:highlight w:val="darkGreen"/>
        </w:rPr>
      </w:pPr>
      <w:r w:rsidRPr="00795C32">
        <w:rPr>
          <w:color w:val="FFFFFF" w:themeColor="background1"/>
          <w:sz w:val="44"/>
          <w:szCs w:val="44"/>
          <w:highlight w:val="darkGreen"/>
        </w:rPr>
        <w:t>Bylaws of the Faculty Senate of Utah</w:t>
      </w:r>
    </w:p>
    <w:p w:rsidRPr="00795C32" w:rsidR="00533CBF" w:rsidP="003F0EFC" w:rsidRDefault="00533CBF" w14:paraId="6115C3BB" w14:textId="77777777">
      <w:pPr>
        <w:rPr>
          <w:color w:val="FFFFFF" w:themeColor="background1"/>
          <w:sz w:val="44"/>
          <w:szCs w:val="44"/>
        </w:rPr>
      </w:pPr>
      <w:r w:rsidRPr="00795C32">
        <w:rPr>
          <w:color w:val="FFFFFF" w:themeColor="background1"/>
          <w:sz w:val="44"/>
          <w:szCs w:val="44"/>
          <w:highlight w:val="darkGreen"/>
        </w:rPr>
        <w:t>Valley University</w:t>
      </w:r>
    </w:p>
    <w:p w:rsidR="00BF0FA9" w:rsidP="003F0EFC" w:rsidRDefault="00BF0FA9" w14:paraId="498DB0A4" w14:textId="77777777"/>
    <w:p w:rsidR="00533CBF" w:rsidP="003F0EFC" w:rsidRDefault="00533CBF" w14:paraId="1B02BBA5" w14:textId="66AB028C">
      <w:r>
        <w:t xml:space="preserve">Date Ratified: </w:t>
      </w:r>
      <w:r w:rsidR="00795C32">
        <w:t>-------</w:t>
      </w:r>
      <w:r>
        <w:t xml:space="preserve"> April 2023</w:t>
      </w:r>
    </w:p>
    <w:p w:rsidR="00533CBF" w:rsidP="00533CBF" w:rsidRDefault="00533CBF" w14:paraId="51C6410E" w14:textId="77777777"/>
    <w:p w:rsidRPr="00BF0FA9" w:rsidR="00AE2A4A" w:rsidP="003F0EFC" w:rsidRDefault="00AE2A4A" w14:paraId="5FD22C45" w14:textId="77777777">
      <w:pPr>
        <w:pStyle w:val="ListParagraph"/>
        <w:numPr>
          <w:ilvl w:val="0"/>
          <w:numId w:val="39"/>
        </w:numPr>
        <w:rPr>
          <w:color w:val="385623" w:themeColor="accent6" w:themeShade="80"/>
          <w:sz w:val="44"/>
          <w:szCs w:val="44"/>
        </w:rPr>
      </w:pPr>
      <w:r w:rsidRPr="00BF0FA9">
        <w:rPr>
          <w:color w:val="385623" w:themeColor="accent6" w:themeShade="80"/>
          <w:sz w:val="44"/>
          <w:szCs w:val="44"/>
        </w:rPr>
        <w:t xml:space="preserve"> </w:t>
      </w:r>
      <w:r w:rsidRPr="00BF0FA9" w:rsidR="00533CBF">
        <w:rPr>
          <w:color w:val="385623" w:themeColor="accent6" w:themeShade="80"/>
          <w:sz w:val="44"/>
          <w:szCs w:val="44"/>
        </w:rPr>
        <w:t>Process for Ratification, Approval, of</w:t>
      </w:r>
      <w:r w:rsidRPr="00BF0FA9">
        <w:rPr>
          <w:color w:val="385623" w:themeColor="accent6" w:themeShade="80"/>
          <w:sz w:val="44"/>
          <w:szCs w:val="44"/>
        </w:rPr>
        <w:t xml:space="preserve"> </w:t>
      </w:r>
      <w:r w:rsidRPr="00BF0FA9" w:rsidR="00533CBF">
        <w:rPr>
          <w:color w:val="385623" w:themeColor="accent6" w:themeShade="80"/>
          <w:sz w:val="44"/>
          <w:szCs w:val="44"/>
        </w:rPr>
        <w:t>Amendments to Faculty Senate Bylaws</w:t>
      </w:r>
    </w:p>
    <w:p w:rsidR="00533CBF" w:rsidP="003F0EFC" w:rsidRDefault="00533CBF" w14:paraId="69631FCE" w14:textId="3725479F">
      <w:pPr>
        <w:pStyle w:val="ListParagraph"/>
        <w:numPr>
          <w:ilvl w:val="1"/>
          <w:numId w:val="39"/>
        </w:numPr>
      </w:pPr>
      <w:r>
        <w:t>Faculty Senate Bylaws (hereafter referred to as “the bylaws”) shall be ratified by</w:t>
      </w:r>
      <w:r w:rsidR="00AE2A4A">
        <w:t xml:space="preserve"> </w:t>
      </w:r>
      <w:r>
        <w:t>the Faculty Senate (hereafter referred to as “Senate”) at least during the spring</w:t>
      </w:r>
      <w:r w:rsidR="00AE2A4A">
        <w:t xml:space="preserve"> </w:t>
      </w:r>
      <w:r>
        <w:t>term and are in effect for the following academic year. Changes may also be</w:t>
      </w:r>
      <w:r w:rsidR="00AE2A4A">
        <w:t xml:space="preserve"> </w:t>
      </w:r>
      <w:r>
        <w:t>suggested by a Faculty Senator (hereafter referred to as “Senator”) at any time</w:t>
      </w:r>
      <w:r w:rsidR="00AE2A4A">
        <w:t xml:space="preserve"> </w:t>
      </w:r>
      <w:r>
        <w:t>with the support of two-thirds of the Senate and must go through the same</w:t>
      </w:r>
      <w:r w:rsidR="00AE2A4A">
        <w:t xml:space="preserve"> </w:t>
      </w:r>
      <w:r>
        <w:t>ratification process.</w:t>
      </w:r>
    </w:p>
    <w:p w:rsidR="00533CBF" w:rsidP="003F0EFC" w:rsidRDefault="00533CBF" w14:paraId="1C2B63BF" w14:textId="7CC794C1">
      <w:pPr>
        <w:pStyle w:val="ListParagraph"/>
        <w:numPr>
          <w:ilvl w:val="1"/>
          <w:numId w:val="39"/>
        </w:numPr>
      </w:pPr>
      <w:r>
        <w:t>For the usual spring term ratification, changes to the bylaws must be submitted no</w:t>
      </w:r>
      <w:r w:rsidR="00AE2A4A">
        <w:t xml:space="preserve"> </w:t>
      </w:r>
      <w:r>
        <w:t>later than the Faculty Senate Executive Committee Meeting immediately prior to</w:t>
      </w:r>
      <w:r w:rsidR="00AE2A4A">
        <w:t xml:space="preserve"> </w:t>
      </w:r>
      <w:r>
        <w:t>the 3rd to last Faculty Senate Meeting of the spring term.</w:t>
      </w:r>
    </w:p>
    <w:p w:rsidR="00AE2A4A" w:rsidP="003F0EFC" w:rsidRDefault="00533CBF" w14:paraId="19AF2428" w14:textId="77777777">
      <w:pPr>
        <w:pStyle w:val="ListParagraph"/>
        <w:numPr>
          <w:ilvl w:val="1"/>
          <w:numId w:val="39"/>
        </w:numPr>
      </w:pPr>
      <w:r>
        <w:t>Changes to the Bylaws must be approved in Senate meetings by a two-thirds</w:t>
      </w:r>
      <w:r w:rsidR="00AE2A4A">
        <w:t xml:space="preserve"> </w:t>
      </w:r>
      <w:r>
        <w:t>majority vote of the Senate.</w:t>
      </w:r>
    </w:p>
    <w:p w:rsidR="00533CBF" w:rsidP="003F0EFC" w:rsidRDefault="00533CBF" w14:paraId="0FF6AB9C" w14:textId="346EC4B9">
      <w:pPr>
        <w:pStyle w:val="ListParagraph"/>
        <w:numPr>
          <w:ilvl w:val="1"/>
          <w:numId w:val="39"/>
        </w:numPr>
      </w:pPr>
      <w:r>
        <w:t>The Senate Bylaws ratification process shall follow the Debate Calendar process</w:t>
      </w:r>
      <w:r w:rsidR="00AE2A4A">
        <w:t xml:space="preserve"> </w:t>
      </w:r>
      <w:r>
        <w:t>within Faculty Senate.</w:t>
      </w:r>
    </w:p>
    <w:p w:rsidR="00AE2A4A" w:rsidP="00AE2A4A" w:rsidRDefault="00AE2A4A" w14:paraId="187DCB05" w14:textId="77777777">
      <w:pPr>
        <w:pStyle w:val="ListParagraph"/>
        <w:ind w:left="792"/>
      </w:pPr>
    </w:p>
    <w:p w:rsidRPr="00BF0FA9" w:rsidR="00533CBF" w:rsidP="003F0EFC" w:rsidRDefault="00533CBF" w14:paraId="05224A4E" w14:textId="49A75B84">
      <w:pPr>
        <w:pStyle w:val="ListParagraph"/>
        <w:numPr>
          <w:ilvl w:val="0"/>
          <w:numId w:val="39"/>
        </w:numPr>
        <w:rPr>
          <w:color w:val="385623" w:themeColor="accent6" w:themeShade="80"/>
          <w:sz w:val="44"/>
          <w:szCs w:val="44"/>
        </w:rPr>
      </w:pPr>
      <w:r w:rsidRPr="00BF0FA9">
        <w:rPr>
          <w:color w:val="385623" w:themeColor="accent6" w:themeShade="80"/>
          <w:sz w:val="44"/>
          <w:szCs w:val="44"/>
        </w:rPr>
        <w:t>Responsibilities of Senate Executive Officers</w:t>
      </w:r>
    </w:p>
    <w:p w:rsidR="00533CBF" w:rsidP="003F0EFC" w:rsidRDefault="00533CBF" w14:paraId="0F894285" w14:textId="20E63A21">
      <w:pPr>
        <w:pStyle w:val="ListParagraph"/>
        <w:numPr>
          <w:ilvl w:val="1"/>
          <w:numId w:val="39"/>
        </w:numPr>
      </w:pPr>
      <w:r>
        <w:t>Faculty Senate Executive Committee Summary</w:t>
      </w:r>
    </w:p>
    <w:p w:rsidR="00AE2A4A" w:rsidP="003F0EFC" w:rsidRDefault="00533CBF" w14:paraId="62B34B9E" w14:textId="77777777">
      <w:pPr>
        <w:pStyle w:val="ListParagraph"/>
        <w:numPr>
          <w:ilvl w:val="2"/>
          <w:numId w:val="39"/>
        </w:numPr>
      </w:pPr>
      <w:r>
        <w:t>The Faculty Senate Executive Committee consists of the following</w:t>
      </w:r>
      <w:r w:rsidR="00AE2A4A">
        <w:t xml:space="preserve"> </w:t>
      </w:r>
      <w:r>
        <w:t>members.</w:t>
      </w:r>
    </w:p>
    <w:p w:rsidR="00533CBF" w:rsidP="003F0EFC" w:rsidRDefault="00533CBF" w14:paraId="1BB84FBE" w14:textId="3994B547">
      <w:pPr>
        <w:pStyle w:val="ListParagraph"/>
        <w:numPr>
          <w:ilvl w:val="3"/>
          <w:numId w:val="39"/>
        </w:numPr>
      </w:pPr>
      <w:r>
        <w:t>Voting Members</w:t>
      </w:r>
    </w:p>
    <w:p w:rsidR="00533CBF" w:rsidP="003F0EFC" w:rsidRDefault="00533CBF" w14:paraId="08D7F947" w14:textId="18FB2469">
      <w:pPr>
        <w:pStyle w:val="ListParagraph"/>
        <w:numPr>
          <w:ilvl w:val="4"/>
          <w:numId w:val="39"/>
        </w:numPr>
      </w:pPr>
      <w:r>
        <w:t>Faculty Senate President</w:t>
      </w:r>
    </w:p>
    <w:p w:rsidR="00533CBF" w:rsidP="003F0EFC" w:rsidRDefault="00533CBF" w14:paraId="6082D6AF" w14:textId="2686D99F">
      <w:pPr>
        <w:pStyle w:val="ListParagraph"/>
        <w:ind w:left="3240" w:firstLine="360"/>
      </w:pPr>
      <w:r>
        <w:t>Votes in Senate in the event of a tie</w:t>
      </w:r>
    </w:p>
    <w:p w:rsidR="00533CBF" w:rsidP="003F0EFC" w:rsidRDefault="00533CBF" w14:paraId="1672D2C4" w14:textId="75B08BC9">
      <w:pPr>
        <w:pStyle w:val="ListParagraph"/>
        <w:numPr>
          <w:ilvl w:val="4"/>
          <w:numId w:val="39"/>
        </w:numPr>
      </w:pPr>
      <w:r>
        <w:t>Faculty Senate Vice President</w:t>
      </w:r>
    </w:p>
    <w:p w:rsidR="00533CBF" w:rsidP="003F0EFC" w:rsidRDefault="00533CBF" w14:paraId="4E0C5EDA" w14:textId="5D88A1E7">
      <w:pPr>
        <w:pStyle w:val="ListParagraph"/>
        <w:ind w:left="3240" w:firstLine="360"/>
      </w:pPr>
      <w:r>
        <w:t>Votes in Senate</w:t>
      </w:r>
    </w:p>
    <w:p w:rsidR="00533CBF" w:rsidP="003F0EFC" w:rsidRDefault="00533CBF" w14:paraId="4B9FAD22" w14:textId="715F39E0">
      <w:pPr>
        <w:pStyle w:val="ListParagraph"/>
        <w:numPr>
          <w:ilvl w:val="4"/>
          <w:numId w:val="39"/>
        </w:numPr>
      </w:pPr>
      <w:r>
        <w:t>Service and Elections Standing Committee Chair</w:t>
      </w:r>
    </w:p>
    <w:p w:rsidR="00533CBF" w:rsidP="003F0EFC" w:rsidRDefault="00533CBF" w14:paraId="47C1C652" w14:textId="21F307CD">
      <w:pPr>
        <w:pStyle w:val="ListParagraph"/>
        <w:ind w:left="3240" w:firstLine="360"/>
      </w:pPr>
      <w:r>
        <w:t>Votes in Senate if a Senator</w:t>
      </w:r>
    </w:p>
    <w:p w:rsidR="00533CBF" w:rsidP="003F0EFC" w:rsidRDefault="00533CBF" w14:paraId="4EAE6074" w14:textId="081221B5">
      <w:pPr>
        <w:pStyle w:val="ListParagraph"/>
        <w:numPr>
          <w:ilvl w:val="4"/>
          <w:numId w:val="39"/>
        </w:numPr>
      </w:pPr>
      <w:r>
        <w:t>Retention, Tenure, and Promotion and Appeals Standing</w:t>
      </w:r>
      <w:r w:rsidR="00A20AEE">
        <w:t xml:space="preserve"> </w:t>
      </w:r>
      <w:r>
        <w:t>Committee Chair</w:t>
      </w:r>
    </w:p>
    <w:p w:rsidR="00533CBF" w:rsidP="003F0EFC" w:rsidRDefault="00533CBF" w14:paraId="12B71E61" w14:textId="749CE721">
      <w:pPr>
        <w:pStyle w:val="ListParagraph"/>
        <w:ind w:left="3240" w:firstLine="360"/>
      </w:pPr>
      <w:r>
        <w:t>Votes in Senate if a Senator</w:t>
      </w:r>
    </w:p>
    <w:p w:rsidR="00533CBF" w:rsidP="003F0EFC" w:rsidRDefault="00533CBF" w14:paraId="161539B8" w14:textId="7F80AFAB">
      <w:pPr>
        <w:pStyle w:val="ListParagraph"/>
        <w:numPr>
          <w:ilvl w:val="4"/>
          <w:numId w:val="39"/>
        </w:numPr>
      </w:pPr>
      <w:r>
        <w:t>Curriculum Standing Committee Chair</w:t>
      </w:r>
    </w:p>
    <w:p w:rsidR="00533CBF" w:rsidP="003F0EFC" w:rsidRDefault="00533CBF" w14:paraId="47541073" w14:textId="18C72667">
      <w:pPr>
        <w:pStyle w:val="ListParagraph"/>
        <w:ind w:left="3240" w:firstLine="360"/>
      </w:pPr>
      <w:r>
        <w:t>Votes in Senate if a Senator</w:t>
      </w:r>
    </w:p>
    <w:p w:rsidR="00533CBF" w:rsidP="003F0EFC" w:rsidRDefault="00533CBF" w14:paraId="6D0F0F6C" w14:textId="1D1BDA49">
      <w:pPr>
        <w:pStyle w:val="ListParagraph"/>
        <w:numPr>
          <w:ilvl w:val="4"/>
          <w:numId w:val="39"/>
        </w:numPr>
      </w:pPr>
      <w:r>
        <w:t>Special Assignments and Investigations Standing Committee</w:t>
      </w:r>
      <w:r w:rsidR="00A20AEE">
        <w:t xml:space="preserve"> </w:t>
      </w:r>
      <w:r>
        <w:t>Chair</w:t>
      </w:r>
    </w:p>
    <w:p w:rsidR="00533CBF" w:rsidP="003F0EFC" w:rsidRDefault="00533CBF" w14:paraId="75CF8D74" w14:textId="0E1CEE9E">
      <w:pPr>
        <w:pStyle w:val="ListParagraph"/>
        <w:ind w:left="3240" w:firstLine="360"/>
      </w:pPr>
      <w:r>
        <w:t>Votes in Senate if a Senator</w:t>
      </w:r>
    </w:p>
    <w:p w:rsidR="00533CBF" w:rsidP="003F0EFC" w:rsidRDefault="00533CBF" w14:paraId="367298A5" w14:textId="2FAF65B8">
      <w:pPr>
        <w:pStyle w:val="ListParagraph"/>
        <w:numPr>
          <w:ilvl w:val="4"/>
          <w:numId w:val="39"/>
        </w:numPr>
      </w:pPr>
      <w:r>
        <w:t xml:space="preserve"> Advancement of Teaching Standing Committee Chair</w:t>
      </w:r>
    </w:p>
    <w:p w:rsidR="00533CBF" w:rsidP="003F0EFC" w:rsidRDefault="00533CBF" w14:paraId="6556D55F" w14:textId="0D3B6B60">
      <w:pPr>
        <w:pStyle w:val="ListParagraph"/>
        <w:ind w:left="2880" w:firstLine="720"/>
      </w:pPr>
      <w:r>
        <w:t>Votes in Senate if a Senator</w:t>
      </w:r>
    </w:p>
    <w:p w:rsidR="00533CBF" w:rsidP="003F0EFC" w:rsidRDefault="00533CBF" w14:paraId="4F4478C6" w14:textId="38D8E247">
      <w:pPr>
        <w:pStyle w:val="ListParagraph"/>
        <w:numPr>
          <w:ilvl w:val="3"/>
          <w:numId w:val="39"/>
        </w:numPr>
      </w:pPr>
      <w:r>
        <w:t>Non-voting Members</w:t>
      </w:r>
    </w:p>
    <w:p w:rsidR="00533CBF" w:rsidP="003F0EFC" w:rsidRDefault="00533CBF" w14:paraId="10DA26EA" w14:textId="736D8AF7">
      <w:pPr>
        <w:pStyle w:val="ListParagraph"/>
        <w:numPr>
          <w:ilvl w:val="4"/>
          <w:numId w:val="39"/>
        </w:numPr>
      </w:pPr>
      <w:r>
        <w:lastRenderedPageBreak/>
        <w:t>Parliamentarian</w:t>
      </w:r>
    </w:p>
    <w:p w:rsidR="00533CBF" w:rsidP="003F0EFC" w:rsidRDefault="00533CBF" w14:paraId="1C139077" w14:textId="7827847C">
      <w:pPr>
        <w:pStyle w:val="ListParagraph"/>
        <w:ind w:left="3240" w:firstLine="360"/>
      </w:pPr>
      <w:r>
        <w:t>Does not vote in Senate</w:t>
      </w:r>
    </w:p>
    <w:p w:rsidR="00533CBF" w:rsidP="003F0EFC" w:rsidRDefault="00533CBF" w14:paraId="3599D436" w14:textId="6619D590">
      <w:pPr>
        <w:pStyle w:val="ListParagraph"/>
        <w:numPr>
          <w:ilvl w:val="4"/>
          <w:numId w:val="39"/>
        </w:numPr>
      </w:pPr>
      <w:r>
        <w:t>Policy Liaison</w:t>
      </w:r>
    </w:p>
    <w:p w:rsidR="00533CBF" w:rsidP="003F0EFC" w:rsidRDefault="00533CBF" w14:paraId="696EF12F" w14:textId="19EC8B9B">
      <w:pPr>
        <w:pStyle w:val="ListParagraph"/>
        <w:ind w:left="3240" w:firstLine="360"/>
      </w:pPr>
      <w:r>
        <w:t>Votes in Senate if a Senator</w:t>
      </w:r>
    </w:p>
    <w:p w:rsidR="00533CBF" w:rsidP="003F0EFC" w:rsidRDefault="00533CBF" w14:paraId="6027828C" w14:textId="12A04F81">
      <w:pPr>
        <w:pStyle w:val="ListParagraph"/>
        <w:numPr>
          <w:ilvl w:val="4"/>
          <w:numId w:val="39"/>
        </w:numPr>
      </w:pPr>
      <w:r>
        <w:t>Council on Academic Standards Chair</w:t>
      </w:r>
    </w:p>
    <w:p w:rsidR="00533CBF" w:rsidP="003F0EFC" w:rsidRDefault="00533CBF" w14:paraId="66C812F8" w14:textId="774E11AE">
      <w:pPr>
        <w:pStyle w:val="ListParagraph"/>
        <w:ind w:left="3240" w:firstLine="360"/>
      </w:pPr>
      <w:r>
        <w:t>Does not vote in Senate</w:t>
      </w:r>
    </w:p>
    <w:p w:rsidR="00533CBF" w:rsidP="003F0EFC" w:rsidRDefault="00533CBF" w14:paraId="248C9354" w14:textId="42B660AB">
      <w:pPr>
        <w:pStyle w:val="ListParagraph"/>
        <w:numPr>
          <w:ilvl w:val="4"/>
          <w:numId w:val="39"/>
        </w:numPr>
      </w:pPr>
      <w:r>
        <w:t xml:space="preserve"> Senate Librarian</w:t>
      </w:r>
    </w:p>
    <w:p w:rsidR="00533CBF" w:rsidP="003F0EFC" w:rsidRDefault="00533CBF" w14:paraId="3FFCD22F" w14:textId="64145C1A">
      <w:pPr>
        <w:pStyle w:val="ListParagraph"/>
        <w:ind w:left="3240" w:firstLine="360"/>
      </w:pPr>
      <w:r>
        <w:t>Does not vote in Senate</w:t>
      </w:r>
    </w:p>
    <w:p w:rsidR="00A20AEE" w:rsidP="00A20AEE" w:rsidRDefault="00A20AEE" w14:paraId="7C1E4E33" w14:textId="77777777">
      <w:pPr>
        <w:pStyle w:val="ListParagraph"/>
        <w:ind w:left="2520"/>
      </w:pPr>
    </w:p>
    <w:p w:rsidR="00A20AEE" w:rsidP="003F0EFC" w:rsidRDefault="00533CBF" w14:paraId="44455770" w14:textId="77777777">
      <w:pPr>
        <w:pStyle w:val="ListParagraph"/>
        <w:numPr>
          <w:ilvl w:val="1"/>
          <w:numId w:val="39"/>
        </w:numPr>
      </w:pPr>
      <w:r>
        <w:t>President of the Faculty Senate (hereafter referred to as "President")</w:t>
      </w:r>
    </w:p>
    <w:p w:rsidR="00533CBF" w:rsidP="003F0EFC" w:rsidRDefault="00533CBF" w14:paraId="794247DD" w14:textId="33383C2E">
      <w:pPr>
        <w:pStyle w:val="ListParagraph"/>
        <w:numPr>
          <w:ilvl w:val="2"/>
          <w:numId w:val="39"/>
        </w:numPr>
      </w:pPr>
      <w:r>
        <w:t>Duties</w:t>
      </w:r>
    </w:p>
    <w:p w:rsidR="00533CBF" w:rsidP="003F0EFC" w:rsidRDefault="00533CBF" w14:paraId="6FEBB09A" w14:textId="609E4B5D">
      <w:pPr>
        <w:pStyle w:val="ListParagraph"/>
        <w:numPr>
          <w:ilvl w:val="3"/>
          <w:numId w:val="39"/>
        </w:numPr>
      </w:pPr>
      <w:r>
        <w:t xml:space="preserve">Fulfills the responsibilities listed in Policy 103 Faculty </w:t>
      </w:r>
      <w:proofErr w:type="spellStart"/>
      <w:r>
        <w:t>SenateConstitution</w:t>
      </w:r>
      <w:proofErr w:type="spellEnd"/>
      <w:r>
        <w:t>.</w:t>
      </w:r>
    </w:p>
    <w:p w:rsidR="00533CBF" w:rsidP="003F0EFC" w:rsidRDefault="00533CBF" w14:paraId="02767F51" w14:textId="7CAA3801">
      <w:pPr>
        <w:pStyle w:val="ListParagraph"/>
        <w:numPr>
          <w:ilvl w:val="3"/>
          <w:numId w:val="39"/>
        </w:numPr>
      </w:pPr>
      <w:r>
        <w:t>Serves on and attends the following committees, boards, and</w:t>
      </w:r>
      <w:r w:rsidR="00A20AEE">
        <w:t xml:space="preserve"> </w:t>
      </w:r>
      <w:r>
        <w:t>meetings:</w:t>
      </w:r>
    </w:p>
    <w:p w:rsidR="00533CBF" w:rsidP="003F0EFC" w:rsidRDefault="00533CBF" w14:paraId="16FEEB25" w14:textId="020C2966">
      <w:pPr>
        <w:pStyle w:val="ListParagraph"/>
        <w:numPr>
          <w:ilvl w:val="4"/>
          <w:numId w:val="39"/>
        </w:numPr>
      </w:pPr>
      <w:r>
        <w:t>President's Council</w:t>
      </w:r>
    </w:p>
    <w:p w:rsidR="00533CBF" w:rsidP="003F0EFC" w:rsidRDefault="00533CBF" w14:paraId="4C8F9E12" w14:textId="0DA9F7FB">
      <w:pPr>
        <w:pStyle w:val="ListParagraph"/>
        <w:numPr>
          <w:ilvl w:val="4"/>
          <w:numId w:val="39"/>
        </w:numPr>
      </w:pPr>
      <w:r>
        <w:t>President’s Executive Leadership Council (PELC)</w:t>
      </w:r>
    </w:p>
    <w:p w:rsidR="00533CBF" w:rsidP="003F0EFC" w:rsidRDefault="00533CBF" w14:paraId="3CAFE8CA" w14:textId="70BA5770">
      <w:pPr>
        <w:pStyle w:val="ListParagraph"/>
        <w:numPr>
          <w:ilvl w:val="4"/>
          <w:numId w:val="39"/>
        </w:numPr>
      </w:pPr>
      <w:r>
        <w:t>Academic Affairs Council (AAC)</w:t>
      </w:r>
    </w:p>
    <w:p w:rsidR="00533CBF" w:rsidP="003F0EFC" w:rsidRDefault="00533CBF" w14:paraId="43825577" w14:textId="7C55B95B">
      <w:pPr>
        <w:pStyle w:val="ListParagraph"/>
        <w:numPr>
          <w:ilvl w:val="4"/>
          <w:numId w:val="39"/>
        </w:numPr>
      </w:pPr>
      <w:r>
        <w:t>University Benefits Committee</w:t>
      </w:r>
    </w:p>
    <w:p w:rsidR="00533CBF" w:rsidP="003F0EFC" w:rsidRDefault="00533CBF" w14:paraId="7A158607" w14:textId="643D1023">
      <w:pPr>
        <w:pStyle w:val="ListParagraph"/>
        <w:numPr>
          <w:ilvl w:val="4"/>
          <w:numId w:val="39"/>
        </w:numPr>
      </w:pPr>
      <w:r>
        <w:t>University Planning Advisory Council (UPAC)</w:t>
      </w:r>
    </w:p>
    <w:p w:rsidR="00533CBF" w:rsidP="003F0EFC" w:rsidRDefault="00533CBF" w14:paraId="26C3A58B" w14:textId="012DAA2E">
      <w:pPr>
        <w:pStyle w:val="ListParagraph"/>
        <w:numPr>
          <w:ilvl w:val="4"/>
          <w:numId w:val="39"/>
        </w:numPr>
      </w:pPr>
      <w:r>
        <w:t>Attends meetings of the Board of Trustees</w:t>
      </w:r>
    </w:p>
    <w:p w:rsidR="00533CBF" w:rsidP="003F0EFC" w:rsidRDefault="00533CBF" w14:paraId="3AB287A9" w14:textId="39029C4E">
      <w:pPr>
        <w:pStyle w:val="ListParagraph"/>
        <w:numPr>
          <w:ilvl w:val="4"/>
          <w:numId w:val="39"/>
        </w:numPr>
      </w:pPr>
      <w:r>
        <w:t>Ex-Officio member of the PACE Board.</w:t>
      </w:r>
    </w:p>
    <w:p w:rsidR="00533CBF" w:rsidP="003F0EFC" w:rsidRDefault="00533CBF" w14:paraId="3BF56FF3" w14:textId="79D56564">
      <w:pPr>
        <w:pStyle w:val="ListParagraph"/>
        <w:numPr>
          <w:ilvl w:val="3"/>
          <w:numId w:val="39"/>
        </w:numPr>
      </w:pPr>
      <w:r>
        <w:t>Serves as a member of other committees or executive bodies as</w:t>
      </w:r>
      <w:r w:rsidR="00A20AEE">
        <w:t xml:space="preserve"> </w:t>
      </w:r>
      <w:r>
        <w:t>appointed or invited by appropriate authorities.</w:t>
      </w:r>
    </w:p>
    <w:p w:rsidR="00533CBF" w:rsidP="003F0EFC" w:rsidRDefault="00533CBF" w14:paraId="51D48848" w14:textId="0A9FA43E">
      <w:pPr>
        <w:pStyle w:val="ListParagraph"/>
        <w:numPr>
          <w:ilvl w:val="3"/>
          <w:numId w:val="39"/>
        </w:numPr>
      </w:pPr>
      <w:r>
        <w:t>Is the budget director for Senate funds.</w:t>
      </w:r>
    </w:p>
    <w:p w:rsidR="00533CBF" w:rsidP="003F0EFC" w:rsidRDefault="00533CBF" w14:paraId="617D052D" w14:textId="296C9C31">
      <w:pPr>
        <w:pStyle w:val="ListParagraph"/>
        <w:numPr>
          <w:ilvl w:val="3"/>
          <w:numId w:val="39"/>
        </w:numPr>
      </w:pPr>
      <w:r>
        <w:t>Votes only when there is a tied vote on any matter within the Senate.</w:t>
      </w:r>
    </w:p>
    <w:p w:rsidR="00533CBF" w:rsidP="003F0EFC" w:rsidRDefault="00533CBF" w14:paraId="1A0A2D22" w14:textId="08397625">
      <w:pPr>
        <w:pStyle w:val="ListParagraph"/>
        <w:numPr>
          <w:ilvl w:val="3"/>
          <w:numId w:val="39"/>
        </w:numPr>
      </w:pPr>
      <w:r>
        <w:t>Is responsible for distributing service certificates and writing letters of</w:t>
      </w:r>
      <w:r w:rsidR="00A20AEE">
        <w:t xml:space="preserve"> </w:t>
      </w:r>
      <w:r>
        <w:t>service for Senators rotating off the Senate at the end of each</w:t>
      </w:r>
      <w:r w:rsidR="00A20AEE">
        <w:t xml:space="preserve"> </w:t>
      </w:r>
      <w:r>
        <w:t>academic year.</w:t>
      </w:r>
    </w:p>
    <w:p w:rsidR="00A20AEE" w:rsidP="00A20AEE" w:rsidRDefault="00A20AEE" w14:paraId="1F7616A0" w14:textId="77777777">
      <w:pPr>
        <w:pStyle w:val="ListParagraph"/>
        <w:ind w:left="1728"/>
      </w:pPr>
    </w:p>
    <w:p w:rsidR="00533CBF" w:rsidP="003F0EFC" w:rsidRDefault="00533CBF" w14:paraId="13722461" w14:textId="44659607">
      <w:pPr>
        <w:pStyle w:val="ListParagraph"/>
        <w:numPr>
          <w:ilvl w:val="1"/>
          <w:numId w:val="39"/>
        </w:numPr>
      </w:pPr>
      <w:r>
        <w:t>Faculty Senate Vice President (hereafter referred to as “Vice President”)</w:t>
      </w:r>
    </w:p>
    <w:p w:rsidR="00533CBF" w:rsidP="003F0EFC" w:rsidRDefault="00533CBF" w14:paraId="1CEA6B77" w14:textId="7EBA1327">
      <w:pPr>
        <w:pStyle w:val="ListParagraph"/>
        <w:numPr>
          <w:ilvl w:val="2"/>
          <w:numId w:val="39"/>
        </w:numPr>
      </w:pPr>
      <w:r>
        <w:t>Responsibilities</w:t>
      </w:r>
    </w:p>
    <w:p w:rsidR="00533CBF" w:rsidP="003F0EFC" w:rsidRDefault="00533CBF" w14:paraId="68297FFB" w14:textId="673D2566">
      <w:pPr>
        <w:pStyle w:val="ListParagraph"/>
        <w:numPr>
          <w:ilvl w:val="3"/>
          <w:numId w:val="39"/>
        </w:numPr>
      </w:pPr>
      <w:r>
        <w:t>Functions as the Vice Chair of the Senate.</w:t>
      </w:r>
    </w:p>
    <w:p w:rsidR="00533CBF" w:rsidP="003F0EFC" w:rsidRDefault="00533CBF" w14:paraId="2A109F90" w14:textId="31A486BB">
      <w:pPr>
        <w:pStyle w:val="ListParagraph"/>
        <w:numPr>
          <w:ilvl w:val="3"/>
          <w:numId w:val="39"/>
        </w:numPr>
      </w:pPr>
      <w:r>
        <w:t>Functions as the Chair of the Senate in meetings that the President is</w:t>
      </w:r>
      <w:r w:rsidR="0025472E">
        <w:t xml:space="preserve"> </w:t>
      </w:r>
      <w:r>
        <w:t>unable to attend.</w:t>
      </w:r>
    </w:p>
    <w:p w:rsidR="00533CBF" w:rsidP="003F0EFC" w:rsidRDefault="00533CBF" w14:paraId="7F8C6005" w14:textId="2B57E2DA">
      <w:pPr>
        <w:pStyle w:val="ListParagraph"/>
        <w:numPr>
          <w:ilvl w:val="3"/>
          <w:numId w:val="39"/>
        </w:numPr>
      </w:pPr>
      <w:r>
        <w:t>Serves as a member of other committees or executive bodies as</w:t>
      </w:r>
      <w:r w:rsidR="0025472E">
        <w:t xml:space="preserve"> </w:t>
      </w:r>
      <w:r>
        <w:t>appointed or invited by appropriate authorities.</w:t>
      </w:r>
    </w:p>
    <w:p w:rsidR="00533CBF" w:rsidP="003F0EFC" w:rsidRDefault="00533CBF" w14:paraId="5F6D6B1D" w14:textId="1C92C53E">
      <w:pPr>
        <w:pStyle w:val="ListParagraph"/>
        <w:numPr>
          <w:ilvl w:val="3"/>
          <w:numId w:val="39"/>
        </w:numPr>
      </w:pPr>
      <w:r>
        <w:t>Is a voting member of the Faculty Senate representing the issues of all</w:t>
      </w:r>
      <w:r w:rsidR="0079360C">
        <w:t xml:space="preserve"> </w:t>
      </w:r>
      <w:r>
        <w:t xml:space="preserve">faculty and does not represent their </w:t>
      </w:r>
      <w:proofErr w:type="gramStart"/>
      <w:r>
        <w:t>department.</w:t>
      </w:r>
      <w:proofErr w:type="gramEnd"/>
    </w:p>
    <w:p w:rsidR="00533CBF" w:rsidP="003F0EFC" w:rsidRDefault="00533CBF" w14:paraId="1237DA7F" w14:textId="36C52C0B">
      <w:pPr>
        <w:pStyle w:val="ListParagraph"/>
        <w:numPr>
          <w:ilvl w:val="3"/>
          <w:numId w:val="39"/>
        </w:numPr>
      </w:pPr>
      <w:r>
        <w:t>In the event the President cannot complete their appointed term, the</w:t>
      </w:r>
      <w:r w:rsidR="0079360C">
        <w:t xml:space="preserve"> </w:t>
      </w:r>
      <w:r>
        <w:t>Vice President succeeds immediately to the presidency and serves out</w:t>
      </w:r>
      <w:r w:rsidR="0079360C">
        <w:t xml:space="preserve"> </w:t>
      </w:r>
      <w:r>
        <w:t>the remainder of the term the former President was elected to fulfill.</w:t>
      </w:r>
    </w:p>
    <w:p w:rsidR="00533CBF" w:rsidP="003F0EFC" w:rsidRDefault="00533CBF" w14:paraId="7F9F233D" w14:textId="6F74BBCA">
      <w:pPr>
        <w:pStyle w:val="ListParagraph"/>
        <w:numPr>
          <w:ilvl w:val="3"/>
          <w:numId w:val="39"/>
        </w:numPr>
      </w:pPr>
      <w:r>
        <w:t>In the event the Vice President cannot complete their appointed term or</w:t>
      </w:r>
      <w:r w:rsidR="0079360C">
        <w:t xml:space="preserve"> </w:t>
      </w:r>
      <w:r>
        <w:t>must succeed to the presidency, an election of an interim Vice</w:t>
      </w:r>
      <w:r w:rsidR="0079360C">
        <w:t xml:space="preserve"> </w:t>
      </w:r>
      <w:r>
        <w:t>President shall take place, as outlined in the Faculty Senate Internal</w:t>
      </w:r>
      <w:r w:rsidR="0079360C">
        <w:t xml:space="preserve"> </w:t>
      </w:r>
      <w:r>
        <w:t>Elections Section.</w:t>
      </w:r>
    </w:p>
    <w:p w:rsidR="0079360C" w:rsidP="0079360C" w:rsidRDefault="0079360C" w14:paraId="6C55296B" w14:textId="77777777">
      <w:pPr>
        <w:pStyle w:val="ListParagraph"/>
        <w:ind w:left="1728"/>
      </w:pPr>
    </w:p>
    <w:p w:rsidR="00533CBF" w:rsidP="003F0EFC" w:rsidRDefault="00533CBF" w14:paraId="1717E10F" w14:textId="5F15EBBE">
      <w:pPr>
        <w:pStyle w:val="ListParagraph"/>
        <w:numPr>
          <w:ilvl w:val="1"/>
          <w:numId w:val="39"/>
        </w:numPr>
      </w:pPr>
      <w:r>
        <w:t>Standing Committee Chairs</w:t>
      </w:r>
    </w:p>
    <w:p w:rsidR="001362A2" w:rsidP="001362A2" w:rsidRDefault="001362A2" w14:paraId="6701CFE8" w14:textId="77777777">
      <w:pPr>
        <w:pStyle w:val="ListParagraph"/>
        <w:ind w:left="792"/>
      </w:pPr>
    </w:p>
    <w:p w:rsidR="00533CBF" w:rsidP="003F0EFC" w:rsidRDefault="00533CBF" w14:paraId="0A21C6B5" w14:textId="67A2F09D">
      <w:pPr>
        <w:pStyle w:val="ListParagraph"/>
        <w:numPr>
          <w:ilvl w:val="2"/>
          <w:numId w:val="39"/>
        </w:numPr>
      </w:pPr>
      <w:r>
        <w:t>Service and Elections (S&amp;E) Standing Committee Chair</w:t>
      </w:r>
    </w:p>
    <w:p w:rsidR="00533CBF" w:rsidP="003F0EFC" w:rsidRDefault="00533CBF" w14:paraId="613D10DE" w14:textId="62314D09">
      <w:pPr>
        <w:pStyle w:val="ListParagraph"/>
        <w:numPr>
          <w:ilvl w:val="3"/>
          <w:numId w:val="39"/>
        </w:numPr>
      </w:pPr>
      <w:r>
        <w:t>Attends and serves as a voting member of the Faculty Senate</w:t>
      </w:r>
      <w:r w:rsidR="00B2610D">
        <w:t xml:space="preserve"> </w:t>
      </w:r>
      <w:r>
        <w:t>Executive Committee (hereafter referred to as “Executive Committee”).</w:t>
      </w:r>
      <w:r w:rsidR="00B2610D">
        <w:t xml:space="preserve"> </w:t>
      </w:r>
      <w:r>
        <w:t>Attends Senate meetings.</w:t>
      </w:r>
    </w:p>
    <w:p w:rsidR="00533CBF" w:rsidP="003F0EFC" w:rsidRDefault="00533CBF" w14:paraId="7EBD0A5B" w14:textId="18652BE3">
      <w:pPr>
        <w:pStyle w:val="ListParagraph"/>
        <w:numPr>
          <w:ilvl w:val="3"/>
          <w:numId w:val="39"/>
        </w:numPr>
      </w:pPr>
      <w:r>
        <w:t xml:space="preserve"> Service Duties and Responsibilities</w:t>
      </w:r>
    </w:p>
    <w:p w:rsidR="00533CBF" w:rsidP="00276EE3" w:rsidRDefault="00533CBF" w14:paraId="72D2F57E" w14:textId="13535A3B">
      <w:pPr>
        <w:pStyle w:val="ListParagraph"/>
        <w:numPr>
          <w:ilvl w:val="4"/>
          <w:numId w:val="39"/>
        </w:numPr>
      </w:pPr>
      <w:r>
        <w:t>Promotes faculty service and involvement as an important part of</w:t>
      </w:r>
      <w:r w:rsidR="00B2610D">
        <w:t xml:space="preserve"> </w:t>
      </w:r>
      <w:r>
        <w:t>UVU’s mission at all Executive Committee and Senate meetings.</w:t>
      </w:r>
    </w:p>
    <w:p w:rsidR="00B2610D" w:rsidP="003F0EFC" w:rsidRDefault="00533CBF" w14:paraId="45205364" w14:textId="77777777">
      <w:pPr>
        <w:pStyle w:val="ListParagraph"/>
        <w:numPr>
          <w:ilvl w:val="4"/>
          <w:numId w:val="39"/>
        </w:numPr>
      </w:pPr>
      <w:r>
        <w:t xml:space="preserve"> Maintains the following lists of service:</w:t>
      </w:r>
    </w:p>
    <w:p w:rsidR="001362A2" w:rsidP="003F0EFC" w:rsidRDefault="00533CBF" w14:paraId="509BC333" w14:textId="77777777">
      <w:pPr>
        <w:pStyle w:val="ListParagraph"/>
        <w:numPr>
          <w:ilvl w:val="4"/>
          <w:numId w:val="39"/>
        </w:numPr>
      </w:pPr>
      <w:r>
        <w:t>Faculty Senators, their schools/colleges, departments, and</w:t>
      </w:r>
      <w:r w:rsidR="001362A2">
        <w:t xml:space="preserve"> </w:t>
      </w:r>
      <w:r>
        <w:t>terms of service.</w:t>
      </w:r>
    </w:p>
    <w:p w:rsidR="001362A2" w:rsidP="003F0EFC" w:rsidRDefault="00533CBF" w14:paraId="5DF39EEF" w14:textId="77777777">
      <w:pPr>
        <w:pStyle w:val="ListParagraph"/>
        <w:numPr>
          <w:ilvl w:val="4"/>
          <w:numId w:val="39"/>
        </w:numPr>
      </w:pPr>
      <w:r>
        <w:t>Non-Senator faculty members, their schools/colleges,</w:t>
      </w:r>
      <w:r w:rsidR="001362A2">
        <w:t xml:space="preserve"> </w:t>
      </w:r>
      <w:r>
        <w:t>departments, and terms of service, serving on Senate</w:t>
      </w:r>
      <w:r w:rsidR="001362A2">
        <w:t xml:space="preserve"> </w:t>
      </w:r>
      <w:r>
        <w:t>committees and their terms.</w:t>
      </w:r>
    </w:p>
    <w:p w:rsidR="00533CBF" w:rsidP="003F0EFC" w:rsidRDefault="00533CBF" w14:paraId="7FB12178" w14:textId="4191B783">
      <w:pPr>
        <w:pStyle w:val="ListParagraph"/>
        <w:numPr>
          <w:ilvl w:val="4"/>
          <w:numId w:val="39"/>
        </w:numPr>
      </w:pPr>
      <w:r>
        <w:t>These lists, including any changes, must be made public in a</w:t>
      </w:r>
      <w:r w:rsidR="001362A2">
        <w:t xml:space="preserve"> </w:t>
      </w:r>
      <w:r>
        <w:t>timely manner.</w:t>
      </w:r>
    </w:p>
    <w:p w:rsidR="00533CBF" w:rsidP="003F0EFC" w:rsidRDefault="00533CBF" w14:paraId="57DBE592" w14:textId="00E3A877">
      <w:pPr>
        <w:pStyle w:val="ListParagraph"/>
        <w:numPr>
          <w:ilvl w:val="4"/>
          <w:numId w:val="39"/>
        </w:numPr>
      </w:pPr>
      <w:r>
        <w:t>2.4.1.2.3. Keeps track of the activities of Senate Ad Hoc committees and</w:t>
      </w:r>
      <w:r w:rsidR="001362A2">
        <w:t xml:space="preserve"> </w:t>
      </w:r>
      <w:r>
        <w:t>Senate participation in other campus activities as reported by</w:t>
      </w:r>
      <w:r w:rsidR="001362A2">
        <w:t xml:space="preserve"> </w:t>
      </w:r>
      <w:r>
        <w:t>Chairs.</w:t>
      </w:r>
    </w:p>
    <w:p w:rsidR="001362A2" w:rsidP="003F0EFC" w:rsidRDefault="00533CBF" w14:paraId="3F8604F4" w14:textId="77777777">
      <w:pPr>
        <w:pStyle w:val="ListParagraph"/>
        <w:numPr>
          <w:ilvl w:val="3"/>
          <w:numId w:val="39"/>
        </w:numPr>
      </w:pPr>
      <w:r>
        <w:t>Elections Duties and Responsibilities</w:t>
      </w:r>
    </w:p>
    <w:p w:rsidR="001362A2" w:rsidP="003F0EFC" w:rsidRDefault="00533CBF" w14:paraId="11594B81" w14:textId="77777777">
      <w:pPr>
        <w:pStyle w:val="ListParagraph"/>
        <w:numPr>
          <w:ilvl w:val="4"/>
          <w:numId w:val="39"/>
        </w:numPr>
      </w:pPr>
      <w:r>
        <w:t>Prompts S&amp;E College/School representatives to hold elections</w:t>
      </w:r>
      <w:r w:rsidR="001362A2">
        <w:t xml:space="preserve"> </w:t>
      </w:r>
      <w:r>
        <w:t>and fill vacancies in their respective Colleges/Schools.</w:t>
      </w:r>
    </w:p>
    <w:p w:rsidR="001362A2" w:rsidP="003F0EFC" w:rsidRDefault="00533CBF" w14:paraId="1300F79E" w14:textId="77777777">
      <w:pPr>
        <w:pStyle w:val="ListParagraph"/>
        <w:numPr>
          <w:ilvl w:val="4"/>
          <w:numId w:val="39"/>
        </w:numPr>
      </w:pPr>
      <w:r>
        <w:t>Advises S&amp;E College/School representatives on proper election</w:t>
      </w:r>
      <w:r w:rsidR="001362A2">
        <w:t xml:space="preserve"> </w:t>
      </w:r>
      <w:r>
        <w:t xml:space="preserve">protocols, as needed. </w:t>
      </w:r>
    </w:p>
    <w:p w:rsidR="00533CBF" w:rsidP="003F0EFC" w:rsidRDefault="00533CBF" w14:paraId="6D1FB0F2" w14:textId="07E9DFB1">
      <w:pPr>
        <w:pStyle w:val="ListParagraph"/>
        <w:numPr>
          <w:ilvl w:val="4"/>
          <w:numId w:val="39"/>
        </w:numPr>
      </w:pPr>
      <w:r>
        <w:t>Conducts College/School elections if the S&amp;E College/School</w:t>
      </w:r>
      <w:r w:rsidR="001362A2">
        <w:t xml:space="preserve"> </w:t>
      </w:r>
      <w:r>
        <w:t>representative is unable to do so or if the S&amp;E College/School</w:t>
      </w:r>
      <w:r w:rsidR="001362A2">
        <w:t xml:space="preserve"> </w:t>
      </w:r>
      <w:r>
        <w:t>representative is nominated for the position to be filled.</w:t>
      </w:r>
    </w:p>
    <w:p w:rsidR="00533CBF" w:rsidP="003F0EFC" w:rsidRDefault="00533CBF" w14:paraId="2B8D5AED" w14:textId="5B18B626">
      <w:pPr>
        <w:pStyle w:val="ListParagraph"/>
        <w:numPr>
          <w:ilvl w:val="4"/>
          <w:numId w:val="39"/>
        </w:numPr>
      </w:pPr>
      <w:r>
        <w:t>Notifies colleges/schools of committee openings prior to elections</w:t>
      </w:r>
      <w:r w:rsidR="001362A2">
        <w:t xml:space="preserve"> </w:t>
      </w:r>
      <w:r>
        <w:t>being held.</w:t>
      </w:r>
    </w:p>
    <w:p w:rsidR="00533CBF" w:rsidP="003F0EFC" w:rsidRDefault="00533CBF" w14:paraId="5CD03DED" w14:textId="501DBBB9">
      <w:pPr>
        <w:pStyle w:val="ListParagraph"/>
        <w:numPr>
          <w:ilvl w:val="4"/>
          <w:numId w:val="39"/>
        </w:numPr>
      </w:pPr>
      <w:r>
        <w:t>Supervises and supports the FEA College/School Chair as they</w:t>
      </w:r>
      <w:r w:rsidR="001362A2">
        <w:t xml:space="preserve"> </w:t>
      </w:r>
      <w:r>
        <w:t>conduct the Faculty Excellence Awards.</w:t>
      </w:r>
    </w:p>
    <w:p w:rsidR="001362A2" w:rsidP="001362A2" w:rsidRDefault="001362A2" w14:paraId="1FB7892B" w14:textId="77777777">
      <w:pPr>
        <w:pStyle w:val="ListParagraph"/>
        <w:ind w:left="2232"/>
      </w:pPr>
    </w:p>
    <w:p w:rsidR="00533CBF" w:rsidP="003F0EFC" w:rsidRDefault="00533CBF" w14:paraId="4D2A080B" w14:textId="7E25E6B9">
      <w:pPr>
        <w:pStyle w:val="ListParagraph"/>
        <w:numPr>
          <w:ilvl w:val="2"/>
          <w:numId w:val="39"/>
        </w:numPr>
      </w:pPr>
      <w:r>
        <w:t>Retention, Tenure, and Promotion and Appeals (hereafter referred to as</w:t>
      </w:r>
      <w:r w:rsidR="001362A2">
        <w:t xml:space="preserve"> </w:t>
      </w:r>
      <w:r>
        <w:t>“RTP and Appeals”) Standing Committee Chair</w:t>
      </w:r>
    </w:p>
    <w:p w:rsidR="00533CBF" w:rsidP="003F0EFC" w:rsidRDefault="00533CBF" w14:paraId="60836BBB" w14:textId="2AEDC514">
      <w:pPr>
        <w:pStyle w:val="ListParagraph"/>
        <w:numPr>
          <w:ilvl w:val="3"/>
          <w:numId w:val="39"/>
        </w:numPr>
      </w:pPr>
      <w:r>
        <w:t>Responsibilities</w:t>
      </w:r>
    </w:p>
    <w:p w:rsidR="00533CBF" w:rsidP="003F0EFC" w:rsidRDefault="00533CBF" w14:paraId="2DA19437" w14:textId="00E292B3">
      <w:pPr>
        <w:pStyle w:val="ListParagraph"/>
        <w:numPr>
          <w:ilvl w:val="4"/>
          <w:numId w:val="39"/>
        </w:numPr>
      </w:pPr>
      <w:r>
        <w:t>Attends and serves as a voting member of the Executive</w:t>
      </w:r>
      <w:r w:rsidR="001362A2">
        <w:t xml:space="preserve"> </w:t>
      </w:r>
      <w:r>
        <w:t>Committee. Attends Senate meetings.</w:t>
      </w:r>
    </w:p>
    <w:p w:rsidR="00533CBF" w:rsidP="003F0EFC" w:rsidRDefault="00533CBF" w14:paraId="18CEED99" w14:textId="641BE764">
      <w:pPr>
        <w:pStyle w:val="ListParagraph"/>
        <w:numPr>
          <w:ilvl w:val="4"/>
          <w:numId w:val="39"/>
        </w:numPr>
      </w:pPr>
      <w:r>
        <w:t xml:space="preserve"> Assists with organizing, scheduling, and conducting committees to</w:t>
      </w:r>
      <w:r w:rsidR="001362A2">
        <w:t xml:space="preserve"> </w:t>
      </w:r>
      <w:r>
        <w:t>hear tenure appeals, rank appeals, and grievances.</w:t>
      </w:r>
    </w:p>
    <w:p w:rsidR="00533CBF" w:rsidP="003F0EFC" w:rsidRDefault="00533CBF" w14:paraId="576B142D" w14:textId="69B51C42">
      <w:pPr>
        <w:pStyle w:val="ListParagraph"/>
        <w:numPr>
          <w:ilvl w:val="4"/>
          <w:numId w:val="39"/>
        </w:numPr>
      </w:pPr>
      <w:r>
        <w:t>Provides training for committees organized to hear tenure</w:t>
      </w:r>
      <w:r w:rsidR="001362A2">
        <w:t xml:space="preserve"> </w:t>
      </w:r>
      <w:r>
        <w:t>appeals, rank appeals, and grievances.</w:t>
      </w:r>
    </w:p>
    <w:p w:rsidR="00533CBF" w:rsidP="003F0EFC" w:rsidRDefault="00533CBF" w14:paraId="41F1DBF6" w14:textId="6409FB0C">
      <w:pPr>
        <w:pStyle w:val="ListParagraph"/>
        <w:numPr>
          <w:ilvl w:val="4"/>
          <w:numId w:val="39"/>
        </w:numPr>
      </w:pPr>
      <w:r>
        <w:t>Serves on appeals committees as necessary.</w:t>
      </w:r>
    </w:p>
    <w:p w:rsidR="00533CBF" w:rsidP="003F0EFC" w:rsidRDefault="00533CBF" w14:paraId="59A2E8E0" w14:textId="6F82736B">
      <w:pPr>
        <w:pStyle w:val="ListParagraph"/>
        <w:numPr>
          <w:ilvl w:val="4"/>
          <w:numId w:val="39"/>
        </w:numPr>
      </w:pPr>
      <w:r>
        <w:t>Each year, the Retention, Tenure, Promotion, and Appeals</w:t>
      </w:r>
      <w:r w:rsidR="001362A2">
        <w:t xml:space="preserve"> </w:t>
      </w:r>
      <w:r>
        <w:t>Committee shall review 20% of RTP Criteria university-wide,</w:t>
      </w:r>
      <w:r w:rsidR="001362A2">
        <w:t xml:space="preserve"> </w:t>
      </w:r>
      <w:r>
        <w:t xml:space="preserve">ensuring </w:t>
      </w:r>
      <w:r>
        <w:lastRenderedPageBreak/>
        <w:t>that each department, school, or program document is</w:t>
      </w:r>
      <w:r w:rsidR="001362A2">
        <w:t xml:space="preserve"> </w:t>
      </w:r>
      <w:r>
        <w:t>reviewed at least once every five years. The order and timing of</w:t>
      </w:r>
      <w:r w:rsidR="001362A2">
        <w:t xml:space="preserve"> </w:t>
      </w:r>
      <w:r>
        <w:t>review for each document shall be managed and tracked by the</w:t>
      </w:r>
      <w:r w:rsidR="001362A2">
        <w:t xml:space="preserve"> </w:t>
      </w:r>
      <w:r>
        <w:t xml:space="preserve">chair of the committee, in coordination with the </w:t>
      </w:r>
      <w:proofErr w:type="gramStart"/>
      <w:r>
        <w:t>Provost’s</w:t>
      </w:r>
      <w:proofErr w:type="gramEnd"/>
      <w:r>
        <w:t xml:space="preserve"> office.</w:t>
      </w:r>
    </w:p>
    <w:p w:rsidR="001362A2" w:rsidP="001362A2" w:rsidRDefault="001362A2" w14:paraId="7A92BCAA" w14:textId="77777777">
      <w:pPr>
        <w:pStyle w:val="ListParagraph"/>
        <w:ind w:left="2232"/>
      </w:pPr>
    </w:p>
    <w:p w:rsidR="00533CBF" w:rsidP="003F0EFC" w:rsidRDefault="00533CBF" w14:paraId="59CCB550" w14:textId="0A837093">
      <w:pPr>
        <w:pStyle w:val="ListParagraph"/>
        <w:numPr>
          <w:ilvl w:val="2"/>
          <w:numId w:val="39"/>
        </w:numPr>
      </w:pPr>
      <w:r>
        <w:t>Curriculum Standing Committee Chair</w:t>
      </w:r>
    </w:p>
    <w:p w:rsidR="00533CBF" w:rsidP="003F0EFC" w:rsidRDefault="00533CBF" w14:paraId="1D549309" w14:textId="2BD54109">
      <w:pPr>
        <w:pStyle w:val="ListParagraph"/>
        <w:numPr>
          <w:ilvl w:val="3"/>
          <w:numId w:val="39"/>
        </w:numPr>
      </w:pPr>
      <w:r>
        <w:t>Responsibilities</w:t>
      </w:r>
    </w:p>
    <w:p w:rsidR="00533CBF" w:rsidP="003F0EFC" w:rsidRDefault="00533CBF" w14:paraId="29DD795A" w14:textId="7CD7E269">
      <w:pPr>
        <w:pStyle w:val="ListParagraph"/>
        <w:numPr>
          <w:ilvl w:val="4"/>
          <w:numId w:val="39"/>
        </w:numPr>
      </w:pPr>
      <w:r>
        <w:t>Attends and serves as a voting member of the Executive</w:t>
      </w:r>
      <w:r w:rsidR="000F5153">
        <w:t xml:space="preserve"> </w:t>
      </w:r>
      <w:r>
        <w:t>Committee. Attends Senate meetings.</w:t>
      </w:r>
    </w:p>
    <w:p w:rsidR="00533CBF" w:rsidP="003F0EFC" w:rsidRDefault="00533CBF" w14:paraId="050B944F" w14:textId="6F307F38">
      <w:pPr>
        <w:pStyle w:val="ListParagraph"/>
        <w:numPr>
          <w:ilvl w:val="4"/>
          <w:numId w:val="39"/>
        </w:numPr>
      </w:pPr>
      <w:r>
        <w:t>Oversees the efficient and effective approval of curriculum as</w:t>
      </w:r>
      <w:r w:rsidR="000F5153">
        <w:t xml:space="preserve"> </w:t>
      </w:r>
      <w:r>
        <w:t>outlined in UVU Policy 605.</w:t>
      </w:r>
    </w:p>
    <w:p w:rsidR="00276EE3" w:rsidP="003F0EFC" w:rsidRDefault="00533CBF" w14:paraId="791E9F31" w14:textId="77777777">
      <w:pPr>
        <w:pStyle w:val="ListParagraph"/>
        <w:numPr>
          <w:ilvl w:val="4"/>
          <w:numId w:val="39"/>
        </w:numPr>
      </w:pPr>
      <w:r>
        <w:t>Oversee</w:t>
      </w:r>
      <w:r w:rsidR="000F5153">
        <w:t xml:space="preserve">s </w:t>
      </w:r>
    </w:p>
    <w:p w:rsidR="00276EE3" w:rsidP="00276EE3" w:rsidRDefault="00533CBF" w14:paraId="4D5BD6C3" w14:textId="77777777">
      <w:pPr>
        <w:pStyle w:val="ListParagraph"/>
        <w:numPr>
          <w:ilvl w:val="5"/>
          <w:numId w:val="39"/>
        </w:numPr>
      </w:pPr>
      <w:r>
        <w:t>course review outlined in UVU Policy 605, and</w:t>
      </w:r>
      <w:r w:rsidR="000F5153">
        <w:t xml:space="preserve"> </w:t>
      </w:r>
    </w:p>
    <w:p w:rsidR="00533CBF" w:rsidP="00276EE3" w:rsidRDefault="00533CBF" w14:paraId="4046045B" w14:textId="26CE2485">
      <w:pPr>
        <w:pStyle w:val="ListParagraph"/>
        <w:numPr>
          <w:ilvl w:val="5"/>
          <w:numId w:val="39"/>
        </w:numPr>
      </w:pPr>
      <w:r>
        <w:t>credit hour review outlined in UVU Policy 610.</w:t>
      </w:r>
    </w:p>
    <w:p w:rsidR="00533CBF" w:rsidP="003F0EFC" w:rsidRDefault="00533CBF" w14:paraId="5AAE6309" w14:textId="6DAD4513">
      <w:pPr>
        <w:pStyle w:val="ListParagraph"/>
        <w:numPr>
          <w:ilvl w:val="4"/>
          <w:numId w:val="39"/>
        </w:numPr>
      </w:pPr>
      <w:r>
        <w:t xml:space="preserve"> Leads the University Curriculum Committee (UCC) in preparing,</w:t>
      </w:r>
      <w:r w:rsidR="000F5153">
        <w:t xml:space="preserve"> </w:t>
      </w:r>
      <w:r>
        <w:t>presenting, and disseminating guidance materials on curriculum</w:t>
      </w:r>
      <w:r w:rsidR="000F5153">
        <w:t xml:space="preserve"> </w:t>
      </w:r>
      <w:r>
        <w:t>procedures to faculty and the wider academic community through</w:t>
      </w:r>
      <w:r w:rsidR="000F5153">
        <w:t xml:space="preserve"> </w:t>
      </w:r>
      <w:r>
        <w:t>the Academic Affairs Council (AAC), Chairs Meeting, College</w:t>
      </w:r>
      <w:r w:rsidR="000F5153">
        <w:t xml:space="preserve"> </w:t>
      </w:r>
      <w:r>
        <w:t>Curriculum Committee (CCC) meetings, and Faculty Senate.</w:t>
      </w:r>
    </w:p>
    <w:p w:rsidR="00533CBF" w:rsidP="003F0EFC" w:rsidRDefault="00533CBF" w14:paraId="5AA8BC03" w14:textId="38C8B254">
      <w:pPr>
        <w:pStyle w:val="ListParagraph"/>
        <w:numPr>
          <w:ilvl w:val="4"/>
          <w:numId w:val="39"/>
        </w:numPr>
      </w:pPr>
      <w:r>
        <w:t>Presides over monthly UCC meetings as a non-voting member,</w:t>
      </w:r>
      <w:r w:rsidR="000F5153">
        <w:t xml:space="preserve"> </w:t>
      </w:r>
      <w:r>
        <w:t>except in the case of a tie.</w:t>
      </w:r>
    </w:p>
    <w:p w:rsidR="00533CBF" w:rsidP="003F0EFC" w:rsidRDefault="00533CBF" w14:paraId="72577D4C" w14:textId="052164BD">
      <w:pPr>
        <w:pStyle w:val="ListParagraph"/>
        <w:numPr>
          <w:ilvl w:val="4"/>
          <w:numId w:val="39"/>
        </w:numPr>
      </w:pPr>
      <w:r>
        <w:t>Oversees all activities of the GI, GE, WE, and Graduate</w:t>
      </w:r>
      <w:r w:rsidR="000F5153">
        <w:t xml:space="preserve"> </w:t>
      </w:r>
      <w:r>
        <w:t>Committees.</w:t>
      </w:r>
    </w:p>
    <w:p w:rsidR="00533CBF" w:rsidP="003F0EFC" w:rsidRDefault="00533CBF" w14:paraId="2F7DFE4C" w14:textId="4BB9F7DD">
      <w:pPr>
        <w:pStyle w:val="ListParagraph"/>
        <w:numPr>
          <w:ilvl w:val="4"/>
          <w:numId w:val="39"/>
        </w:numPr>
      </w:pPr>
      <w:r>
        <w:t>Maintains guidelines and bylaws associated with the GI, GE, WE,</w:t>
      </w:r>
      <w:r w:rsidR="000F5153">
        <w:t xml:space="preserve"> </w:t>
      </w:r>
      <w:r>
        <w:t>and Graduate Committees.</w:t>
      </w:r>
    </w:p>
    <w:p w:rsidR="00533CBF" w:rsidP="003F0EFC" w:rsidRDefault="00533CBF" w14:paraId="591A69B1" w14:textId="0785ECAB">
      <w:pPr>
        <w:pStyle w:val="ListParagraph"/>
        <w:numPr>
          <w:ilvl w:val="4"/>
          <w:numId w:val="39"/>
        </w:numPr>
      </w:pPr>
      <w:r>
        <w:t>Trains new chairs and committee members of UCC, Global</w:t>
      </w:r>
      <w:r w:rsidR="000F5153">
        <w:t xml:space="preserve"> </w:t>
      </w:r>
      <w:r>
        <w:t>Intercultural (GI), General Education (GE), Writing Enriched (WE),</w:t>
      </w:r>
      <w:r w:rsidR="000F5153">
        <w:t xml:space="preserve"> </w:t>
      </w:r>
      <w:r>
        <w:t>and Graduate Committees in duties pertaining to curriculum and</w:t>
      </w:r>
      <w:r w:rsidR="000F5153">
        <w:t xml:space="preserve"> </w:t>
      </w:r>
      <w:r>
        <w:t>College/School committee members and chairs.</w:t>
      </w:r>
    </w:p>
    <w:p w:rsidR="00533CBF" w:rsidP="003F0EFC" w:rsidRDefault="00533CBF" w14:paraId="0C924C12" w14:textId="0A9986C0">
      <w:pPr>
        <w:pStyle w:val="ListParagraph"/>
        <w:numPr>
          <w:ilvl w:val="4"/>
          <w:numId w:val="39"/>
        </w:numPr>
      </w:pPr>
      <w:r>
        <w:t xml:space="preserve"> Works with the Curriculum Office, the Office of Teaching and</w:t>
      </w:r>
      <w:r w:rsidR="000F5153">
        <w:t xml:space="preserve"> </w:t>
      </w:r>
      <w:r>
        <w:t>Learning (OTL), and others in building and maintaining strong web</w:t>
      </w:r>
      <w:r w:rsidR="000F5153">
        <w:t xml:space="preserve"> </w:t>
      </w:r>
      <w:r>
        <w:t>presence for various committee needs and timeliness of</w:t>
      </w:r>
      <w:r w:rsidR="000F5153">
        <w:t xml:space="preserve"> </w:t>
      </w:r>
      <w:r>
        <w:t>information.</w:t>
      </w:r>
    </w:p>
    <w:p w:rsidR="00533CBF" w:rsidP="003F0EFC" w:rsidRDefault="00533CBF" w14:paraId="512FDDAE" w14:textId="23D8604A">
      <w:pPr>
        <w:pStyle w:val="ListParagraph"/>
        <w:numPr>
          <w:ilvl w:val="4"/>
          <w:numId w:val="39"/>
        </w:numPr>
      </w:pPr>
      <w:r>
        <w:t>Acts as an advocate for curriculum process needs across</w:t>
      </w:r>
      <w:r w:rsidR="000F5153">
        <w:t xml:space="preserve"> </w:t>
      </w:r>
      <w:r>
        <w:t>university and colleges/schools.</w:t>
      </w:r>
    </w:p>
    <w:p w:rsidR="00533CBF" w:rsidP="003F0EFC" w:rsidRDefault="00533CBF" w14:paraId="3868F386" w14:textId="43BC0AC7">
      <w:pPr>
        <w:pStyle w:val="ListParagraph"/>
        <w:numPr>
          <w:ilvl w:val="4"/>
          <w:numId w:val="39"/>
        </w:numPr>
      </w:pPr>
      <w:r>
        <w:t xml:space="preserve"> Meets regularly with the Curriculum and Scheduling office to</w:t>
      </w:r>
      <w:r w:rsidR="000F5153">
        <w:t xml:space="preserve"> </w:t>
      </w:r>
      <w:r>
        <w:t>ensure coordination of activities.</w:t>
      </w:r>
    </w:p>
    <w:p w:rsidR="00533CBF" w:rsidP="003F0EFC" w:rsidRDefault="00533CBF" w14:paraId="2D532782" w14:textId="65821503">
      <w:pPr>
        <w:pStyle w:val="ListParagraph"/>
        <w:numPr>
          <w:ilvl w:val="4"/>
          <w:numId w:val="39"/>
        </w:numPr>
      </w:pPr>
      <w:r>
        <w:t>Serves as a member of the Assessment Committee.</w:t>
      </w:r>
    </w:p>
    <w:p w:rsidR="00533CBF" w:rsidP="003F0EFC" w:rsidRDefault="00533CBF" w14:paraId="547869BF" w14:textId="71BB8B3D">
      <w:pPr>
        <w:pStyle w:val="ListParagraph"/>
        <w:numPr>
          <w:ilvl w:val="4"/>
          <w:numId w:val="39"/>
        </w:numPr>
      </w:pPr>
      <w:r>
        <w:t xml:space="preserve"> Maintains effective communication between all curriculum-related</w:t>
      </w:r>
      <w:r w:rsidR="000F5153">
        <w:t xml:space="preserve"> </w:t>
      </w:r>
      <w:r>
        <w:t>committees to ensure a seamless curriculum process.</w:t>
      </w:r>
    </w:p>
    <w:p w:rsidR="00533CBF" w:rsidP="003F0EFC" w:rsidRDefault="00533CBF" w14:paraId="2F6E3147" w14:textId="4ED9B1F0">
      <w:pPr>
        <w:pStyle w:val="ListParagraph"/>
        <w:numPr>
          <w:ilvl w:val="4"/>
          <w:numId w:val="39"/>
        </w:numPr>
      </w:pPr>
      <w:r>
        <w:t>Works with the Graduate Committee Chair to ensure a robust</w:t>
      </w:r>
      <w:r w:rsidR="000F5153">
        <w:t xml:space="preserve"> </w:t>
      </w:r>
      <w:r>
        <w:t>curricular process for graduate programs.</w:t>
      </w:r>
    </w:p>
    <w:p w:rsidR="00533CBF" w:rsidP="003F0EFC" w:rsidRDefault="00533CBF" w14:paraId="165FF55A" w14:textId="6A023A97">
      <w:pPr>
        <w:pStyle w:val="ListParagraph"/>
        <w:numPr>
          <w:ilvl w:val="3"/>
          <w:numId w:val="39"/>
        </w:numPr>
      </w:pPr>
      <w:r>
        <w:t>The Senate President (or designee) annually evaluates the UCC Chair</w:t>
      </w:r>
      <w:r w:rsidR="00AA2795">
        <w:t xml:space="preserve"> </w:t>
      </w:r>
      <w:r>
        <w:t>and writes a letter for the UCC Chair’s RTP file.</w:t>
      </w:r>
    </w:p>
    <w:p w:rsidR="00AA2795" w:rsidP="00AA2795" w:rsidRDefault="00AA2795" w14:paraId="728E916A" w14:textId="77777777">
      <w:pPr>
        <w:pStyle w:val="ListParagraph"/>
        <w:ind w:left="1728"/>
      </w:pPr>
    </w:p>
    <w:p w:rsidR="00533CBF" w:rsidP="003F0EFC" w:rsidRDefault="00533CBF" w14:paraId="7A544BB1" w14:textId="4219B51A">
      <w:pPr>
        <w:pStyle w:val="ListParagraph"/>
        <w:numPr>
          <w:ilvl w:val="2"/>
          <w:numId w:val="39"/>
        </w:numPr>
      </w:pPr>
      <w:r>
        <w:lastRenderedPageBreak/>
        <w:t xml:space="preserve"> Special Assignments and Investigations (S&amp;I) Standing Committee Chair</w:t>
      </w:r>
    </w:p>
    <w:p w:rsidR="00533CBF" w:rsidP="003F0EFC" w:rsidRDefault="00533CBF" w14:paraId="0EE8C8E1" w14:textId="6F4586BA">
      <w:pPr>
        <w:pStyle w:val="ListParagraph"/>
        <w:numPr>
          <w:ilvl w:val="3"/>
          <w:numId w:val="39"/>
        </w:numPr>
      </w:pPr>
      <w:r>
        <w:t>. Responsibilities</w:t>
      </w:r>
    </w:p>
    <w:p w:rsidR="00533CBF" w:rsidP="003F0EFC" w:rsidRDefault="00533CBF" w14:paraId="2707793E" w14:textId="534FA4A8">
      <w:pPr>
        <w:pStyle w:val="ListParagraph"/>
        <w:numPr>
          <w:ilvl w:val="4"/>
          <w:numId w:val="39"/>
        </w:numPr>
      </w:pPr>
      <w:r>
        <w:t xml:space="preserve"> Attends and serves as a voting member of the Executive</w:t>
      </w:r>
      <w:r w:rsidR="0061306B">
        <w:t xml:space="preserve"> </w:t>
      </w:r>
      <w:r>
        <w:t>Committee. Attends Senate meetings.</w:t>
      </w:r>
    </w:p>
    <w:p w:rsidR="00533CBF" w:rsidP="003F0EFC" w:rsidRDefault="00533CBF" w14:paraId="548D4C38" w14:textId="56A578F5">
      <w:pPr>
        <w:pStyle w:val="ListParagraph"/>
        <w:numPr>
          <w:ilvl w:val="4"/>
          <w:numId w:val="39"/>
        </w:numPr>
      </w:pPr>
      <w:r>
        <w:t xml:space="preserve"> Under the direction of the Executive Committee or Senate,</w:t>
      </w:r>
      <w:r w:rsidR="0061306B">
        <w:t xml:space="preserve"> </w:t>
      </w:r>
      <w:r>
        <w:t>investigates areas of interest or concern to Senate and faculty that</w:t>
      </w:r>
      <w:r w:rsidR="0061306B">
        <w:t xml:space="preserve"> </w:t>
      </w:r>
      <w:r>
        <w:t>do not fall under the jurisdiction of other Standing Committees.</w:t>
      </w:r>
    </w:p>
    <w:p w:rsidR="00533CBF" w:rsidP="003F0EFC" w:rsidRDefault="00533CBF" w14:paraId="033C9588" w14:textId="60C17425">
      <w:pPr>
        <w:pStyle w:val="ListParagraph"/>
        <w:numPr>
          <w:ilvl w:val="4"/>
          <w:numId w:val="39"/>
        </w:numPr>
      </w:pPr>
      <w:r>
        <w:t xml:space="preserve"> Provides a formal mechanism for all faculty to express anonymous</w:t>
      </w:r>
      <w:r w:rsidR="0061306B">
        <w:t xml:space="preserve"> </w:t>
      </w:r>
      <w:r>
        <w:t>questions and concerns to the Senate.</w:t>
      </w:r>
    </w:p>
    <w:p w:rsidR="00533CBF" w:rsidP="003F0EFC" w:rsidRDefault="00533CBF" w14:paraId="4EF94E0F" w14:textId="3340B80D">
      <w:pPr>
        <w:pStyle w:val="ListParagraph"/>
        <w:numPr>
          <w:ilvl w:val="4"/>
          <w:numId w:val="39"/>
        </w:numPr>
      </w:pPr>
      <w:r>
        <w:t xml:space="preserve"> Intentionally and directly solicits questions and concerns from all</w:t>
      </w:r>
      <w:r w:rsidR="0061306B">
        <w:t xml:space="preserve"> </w:t>
      </w:r>
      <w:r>
        <w:t>faculty and addresses them, as practical.</w:t>
      </w:r>
    </w:p>
    <w:p w:rsidR="00533CBF" w:rsidP="003F0EFC" w:rsidRDefault="00533CBF" w14:paraId="31D07A98" w14:textId="6A4F69C6">
      <w:pPr>
        <w:pStyle w:val="ListParagraph"/>
        <w:numPr>
          <w:ilvl w:val="4"/>
          <w:numId w:val="39"/>
        </w:numPr>
        <w:rPr/>
      </w:pPr>
      <w:r w:rsidR="00533CBF">
        <w:rPr/>
        <w:t xml:space="preserve"> Reports the progress and results of investigations in Executive</w:t>
      </w:r>
      <w:r w:rsidR="0061306B">
        <w:rPr/>
        <w:t xml:space="preserve"> </w:t>
      </w:r>
      <w:r w:rsidR="00533CBF">
        <w:rPr/>
        <w:t>Committee meetings and during Senate if the content of the</w:t>
      </w:r>
      <w:r w:rsidR="0061306B">
        <w:rPr/>
        <w:t xml:space="preserve"> </w:t>
      </w:r>
      <w:r w:rsidR="00533CBF">
        <w:rPr/>
        <w:t>investigation is not confidential. Solicits feedback and potential</w:t>
      </w:r>
      <w:r w:rsidR="0061306B">
        <w:rPr/>
        <w:t xml:space="preserve"> </w:t>
      </w:r>
      <w:r w:rsidR="00533CBF">
        <w:rPr/>
        <w:t>direction</w:t>
      </w:r>
      <w:r w:rsidR="00533CBF">
        <w:rPr/>
        <w:t xml:space="preserve"> </w:t>
      </w:r>
      <w:r w:rsidR="5CBC451A">
        <w:rPr/>
        <w:t>j</w:t>
      </w:r>
      <w:r w:rsidR="00533CBF">
        <w:rPr/>
        <w:t>for further action during these reports.</w:t>
      </w:r>
    </w:p>
    <w:p w:rsidR="0061306B" w:rsidP="0061306B" w:rsidRDefault="0061306B" w14:paraId="2D444070" w14:textId="77777777">
      <w:pPr>
        <w:pStyle w:val="ListParagraph"/>
        <w:ind w:left="2232"/>
      </w:pPr>
    </w:p>
    <w:p w:rsidR="00533CBF" w:rsidP="003F0EFC" w:rsidRDefault="00533CBF" w14:paraId="25FBD4B7" w14:textId="2E68DD82">
      <w:pPr>
        <w:pStyle w:val="ListParagraph"/>
        <w:numPr>
          <w:ilvl w:val="2"/>
          <w:numId w:val="39"/>
        </w:numPr>
      </w:pPr>
      <w:r>
        <w:t xml:space="preserve"> Advancement of Teaching Standing Committee Chair</w:t>
      </w:r>
    </w:p>
    <w:p w:rsidR="00533CBF" w:rsidP="003F0EFC" w:rsidRDefault="00533CBF" w14:paraId="491C2C7F" w14:textId="08068F62">
      <w:pPr>
        <w:pStyle w:val="ListParagraph"/>
        <w:numPr>
          <w:ilvl w:val="3"/>
          <w:numId w:val="39"/>
        </w:numPr>
      </w:pPr>
      <w:r>
        <w:t xml:space="preserve"> Responsibilities</w:t>
      </w:r>
    </w:p>
    <w:p w:rsidR="00533CBF" w:rsidP="003F0EFC" w:rsidRDefault="00533CBF" w14:paraId="3B9ED0C6" w14:textId="312D717C">
      <w:pPr>
        <w:pStyle w:val="ListParagraph"/>
        <w:numPr>
          <w:ilvl w:val="4"/>
          <w:numId w:val="39"/>
        </w:numPr>
      </w:pPr>
      <w:r>
        <w:t xml:space="preserve"> Attends and serves as a voting member of the Executive</w:t>
      </w:r>
      <w:r w:rsidR="0061306B">
        <w:t xml:space="preserve"> </w:t>
      </w:r>
      <w:r>
        <w:t>Committee. Attends Senate meetings.</w:t>
      </w:r>
    </w:p>
    <w:p w:rsidR="00533CBF" w:rsidP="003F0EFC" w:rsidRDefault="00533CBF" w14:paraId="078524C9" w14:textId="3B528AAE">
      <w:pPr>
        <w:pStyle w:val="ListParagraph"/>
        <w:numPr>
          <w:ilvl w:val="4"/>
          <w:numId w:val="39"/>
        </w:numPr>
      </w:pPr>
      <w:r>
        <w:t xml:space="preserve"> Monitors and supports the FEA College/School Chairs as they</w:t>
      </w:r>
      <w:r w:rsidR="0061306B">
        <w:t xml:space="preserve"> </w:t>
      </w:r>
      <w:r>
        <w:t>conduct the Faculty Excellence Awards.</w:t>
      </w:r>
    </w:p>
    <w:p w:rsidR="0061306B" w:rsidP="003F0EFC" w:rsidRDefault="00533CBF" w14:paraId="23BF6FFF" w14:textId="77777777">
      <w:pPr>
        <w:pStyle w:val="ListParagraph"/>
        <w:numPr>
          <w:ilvl w:val="4"/>
          <w:numId w:val="39"/>
        </w:numPr>
      </w:pPr>
      <w:r>
        <w:t xml:space="preserve"> The Advancement of Teaching Standing Committee</w:t>
      </w:r>
      <w:r w:rsidR="0061306B">
        <w:t xml:space="preserve"> </w:t>
      </w:r>
    </w:p>
    <w:p w:rsidR="00533CBF" w:rsidP="003F0EFC" w:rsidRDefault="00533CBF" w14:paraId="2B9F6E76" w14:textId="6F003A5B">
      <w:pPr>
        <w:pStyle w:val="ListParagraph"/>
        <w:numPr>
          <w:ilvl w:val="5"/>
          <w:numId w:val="39"/>
        </w:numPr>
      </w:pPr>
      <w:r>
        <w:t>Is co-led by the Advancement of Teaching Chair, who is a</w:t>
      </w:r>
      <w:r w:rsidR="0061306B">
        <w:t xml:space="preserve"> </w:t>
      </w:r>
      <w:r>
        <w:t>voting member, and an administrator from the Office of</w:t>
      </w:r>
      <w:r w:rsidR="0061306B">
        <w:t xml:space="preserve"> </w:t>
      </w:r>
      <w:r>
        <w:t>Teaching and Learning, who is a non-voting member.</w:t>
      </w:r>
    </w:p>
    <w:p w:rsidR="00533CBF" w:rsidP="003F0EFC" w:rsidRDefault="00533CBF" w14:paraId="00A53C07" w14:textId="632A4841">
      <w:pPr>
        <w:pStyle w:val="ListParagraph"/>
        <w:numPr>
          <w:ilvl w:val="5"/>
          <w:numId w:val="39"/>
        </w:numPr>
      </w:pPr>
      <w:r>
        <w:t>Is charged with the study, development, and cultivation of</w:t>
      </w:r>
      <w:r w:rsidR="0061306B">
        <w:t xml:space="preserve"> </w:t>
      </w:r>
      <w:r>
        <w:t>supportive and learner-centered teaching at UVU.</w:t>
      </w:r>
    </w:p>
    <w:p w:rsidR="00533CBF" w:rsidP="003F0EFC" w:rsidRDefault="00533CBF" w14:paraId="5DF58981" w14:textId="11891578">
      <w:pPr>
        <w:pStyle w:val="ListParagraph"/>
        <w:numPr>
          <w:ilvl w:val="5"/>
          <w:numId w:val="39"/>
        </w:numPr>
      </w:pPr>
      <w:r>
        <w:t>May provide a representative to serve on policy creation,</w:t>
      </w:r>
      <w:r w:rsidR="0061306B">
        <w:t xml:space="preserve"> </w:t>
      </w:r>
      <w:r>
        <w:t>evaluation, and revision committees that are directly related</w:t>
      </w:r>
      <w:r w:rsidR="0061306B">
        <w:t xml:space="preserve"> </w:t>
      </w:r>
      <w:r>
        <w:t>to</w:t>
      </w:r>
    </w:p>
    <w:p w:rsidR="00533CBF" w:rsidP="00276EE3" w:rsidRDefault="00533CBF" w14:paraId="2FA90443" w14:textId="610FC26D">
      <w:pPr>
        <w:pStyle w:val="ListParagraph"/>
        <w:numPr>
          <w:ilvl w:val="6"/>
          <w:numId w:val="39"/>
        </w:numPr>
      </w:pPr>
      <w:r>
        <w:t>teaching effectiveness, evaluation, and efficiency,</w:t>
      </w:r>
    </w:p>
    <w:p w:rsidR="00533CBF" w:rsidP="003F0EFC" w:rsidRDefault="00533CBF" w14:paraId="0215557C" w14:textId="76F44711">
      <w:pPr>
        <w:pStyle w:val="ListParagraph"/>
        <w:numPr>
          <w:ilvl w:val="6"/>
          <w:numId w:val="39"/>
        </w:numPr>
      </w:pPr>
      <w:r>
        <w:t>support of faculty teaching,</w:t>
      </w:r>
    </w:p>
    <w:p w:rsidR="00533CBF" w:rsidP="003F0EFC" w:rsidRDefault="00533CBF" w14:paraId="691BDAED" w14:textId="76A8AD74">
      <w:pPr>
        <w:pStyle w:val="ListParagraph"/>
        <w:numPr>
          <w:ilvl w:val="6"/>
          <w:numId w:val="39"/>
        </w:numPr>
      </w:pPr>
      <w:r>
        <w:t>encouragement of scholarship and innovation in</w:t>
      </w:r>
      <w:r w:rsidR="0061306B">
        <w:t xml:space="preserve"> </w:t>
      </w:r>
      <w:r>
        <w:t>teaching and learning strategies,</w:t>
      </w:r>
    </w:p>
    <w:p w:rsidR="00533CBF" w:rsidP="003F0EFC" w:rsidRDefault="00533CBF" w14:paraId="6CAAB431" w14:textId="73438C05">
      <w:pPr>
        <w:pStyle w:val="ListParagraph"/>
        <w:numPr>
          <w:ilvl w:val="6"/>
          <w:numId w:val="39"/>
        </w:numPr>
      </w:pPr>
      <w:r>
        <w:t>appropriate recognition of good teaching, and</w:t>
      </w:r>
    </w:p>
    <w:p w:rsidR="00533CBF" w:rsidP="003F0EFC" w:rsidRDefault="00533CBF" w14:paraId="6BCFA140" w14:textId="28685E1B">
      <w:pPr>
        <w:pStyle w:val="ListParagraph"/>
        <w:numPr>
          <w:ilvl w:val="6"/>
          <w:numId w:val="39"/>
        </w:numPr>
      </w:pPr>
      <w:r>
        <w:t>support of diverse learners.</w:t>
      </w:r>
    </w:p>
    <w:p w:rsidR="00533CBF" w:rsidP="003F0EFC" w:rsidRDefault="00533CBF" w14:paraId="5E5E6F46" w14:textId="27A0E878">
      <w:pPr>
        <w:pStyle w:val="ListParagraph"/>
        <w:numPr>
          <w:ilvl w:val="5"/>
          <w:numId w:val="39"/>
        </w:numPr>
      </w:pPr>
      <w:r>
        <w:t>Under the direction or approval of Senate, aligns teaching</w:t>
      </w:r>
      <w:r w:rsidR="0061306B">
        <w:t xml:space="preserve"> </w:t>
      </w:r>
      <w:r>
        <w:t>policies and practices in concert with the University RTP</w:t>
      </w:r>
      <w:r w:rsidR="0061306B">
        <w:t xml:space="preserve"> </w:t>
      </w:r>
      <w:r>
        <w:t>Committee, University Curriculum Committee, Academic</w:t>
      </w:r>
      <w:r w:rsidR="0061306B">
        <w:t xml:space="preserve"> </w:t>
      </w:r>
      <w:r>
        <w:t>Programs Assessment Committee, the Office of Teaching</w:t>
      </w:r>
      <w:r w:rsidR="0061306B">
        <w:t xml:space="preserve"> </w:t>
      </w:r>
      <w:r>
        <w:t>and Learning, and others.</w:t>
      </w:r>
    </w:p>
    <w:p w:rsidR="00533CBF" w:rsidP="003F0EFC" w:rsidRDefault="00533CBF" w14:paraId="16F1A7D6" w14:textId="32A1C68E">
      <w:pPr>
        <w:pStyle w:val="ListParagraph"/>
        <w:numPr>
          <w:ilvl w:val="5"/>
          <w:numId w:val="39"/>
        </w:numPr>
      </w:pPr>
      <w:r>
        <w:t>Manages the Student Rating of Instruction (SRI) process and</w:t>
      </w:r>
      <w:r w:rsidR="0061306B">
        <w:t xml:space="preserve"> </w:t>
      </w:r>
      <w:r>
        <w:t>instrument. Any changes to the content or process of</w:t>
      </w:r>
      <w:r w:rsidR="0061306B">
        <w:t xml:space="preserve"> </w:t>
      </w:r>
      <w:r>
        <w:t>administration of the SRI, must be ratified by the Senate.</w:t>
      </w:r>
    </w:p>
    <w:p w:rsidR="00533CBF" w:rsidP="003F0EFC" w:rsidRDefault="00533CBF" w14:paraId="288BF8C1" w14:textId="76612C25">
      <w:pPr>
        <w:pStyle w:val="ListParagraph"/>
        <w:numPr>
          <w:ilvl w:val="5"/>
          <w:numId w:val="39"/>
        </w:numPr>
      </w:pPr>
      <w:r>
        <w:lastRenderedPageBreak/>
        <w:t>Facilitates the review and approval of travel and institutional</w:t>
      </w:r>
      <w:r w:rsidR="0061306B">
        <w:t xml:space="preserve"> </w:t>
      </w:r>
      <w:r>
        <w:t>grant monies.</w:t>
      </w:r>
    </w:p>
    <w:p w:rsidR="0061306B" w:rsidP="0061306B" w:rsidRDefault="0061306B" w14:paraId="08E78985" w14:textId="77777777">
      <w:pPr>
        <w:pStyle w:val="ListParagraph"/>
        <w:ind w:left="2736"/>
      </w:pPr>
    </w:p>
    <w:p w:rsidR="00533CBF" w:rsidP="003F0EFC" w:rsidRDefault="00533CBF" w14:paraId="5D18D3A9" w14:textId="484DAC57">
      <w:pPr>
        <w:pStyle w:val="ListParagraph"/>
        <w:numPr>
          <w:ilvl w:val="1"/>
          <w:numId w:val="39"/>
        </w:numPr>
      </w:pPr>
      <w:r>
        <w:t xml:space="preserve"> Non-Standing Committees and Other Members of the Faculty Senate Executive</w:t>
      </w:r>
      <w:r w:rsidR="0061306B">
        <w:t xml:space="preserve"> </w:t>
      </w:r>
      <w:r>
        <w:t>Committee.</w:t>
      </w:r>
    </w:p>
    <w:p w:rsidR="0061306B" w:rsidP="0061306B" w:rsidRDefault="0061306B" w14:paraId="66D96570" w14:textId="77777777">
      <w:pPr>
        <w:pStyle w:val="ListParagraph"/>
        <w:ind w:left="792"/>
      </w:pPr>
    </w:p>
    <w:p w:rsidR="00533CBF" w:rsidP="003F0EFC" w:rsidRDefault="00533CBF" w14:paraId="1C7CE791" w14:textId="4812BAEA">
      <w:pPr>
        <w:pStyle w:val="ListParagraph"/>
        <w:numPr>
          <w:ilvl w:val="2"/>
          <w:numId w:val="39"/>
        </w:numPr>
      </w:pPr>
      <w:r>
        <w:t xml:space="preserve"> Parliamentarian</w:t>
      </w:r>
    </w:p>
    <w:p w:rsidR="00533CBF" w:rsidP="003F0EFC" w:rsidRDefault="00533CBF" w14:paraId="7ECC7219" w14:textId="11996E2A">
      <w:pPr>
        <w:pStyle w:val="ListParagraph"/>
        <w:numPr>
          <w:ilvl w:val="3"/>
          <w:numId w:val="39"/>
        </w:numPr>
      </w:pPr>
      <w:r>
        <w:t xml:space="preserve"> Responsibilities</w:t>
      </w:r>
    </w:p>
    <w:p w:rsidR="00533CBF" w:rsidP="003F0EFC" w:rsidRDefault="00533CBF" w14:paraId="044233C7" w14:textId="0C59A68A">
      <w:pPr>
        <w:pStyle w:val="ListParagraph"/>
        <w:numPr>
          <w:ilvl w:val="4"/>
          <w:numId w:val="39"/>
        </w:numPr>
      </w:pPr>
      <w:r>
        <w:t>Attends Executive Committee and Senate, serving as a nonvoting, ex-officio member of both.</w:t>
      </w:r>
    </w:p>
    <w:p w:rsidR="00533CBF" w:rsidP="003F0EFC" w:rsidRDefault="00533CBF" w14:paraId="0F3DA4C2" w14:textId="50CA4D75">
      <w:pPr>
        <w:pStyle w:val="ListParagraph"/>
        <w:numPr>
          <w:ilvl w:val="4"/>
          <w:numId w:val="39"/>
        </w:numPr>
      </w:pPr>
      <w:r>
        <w:t>Advises the President on rules of order and procedure for</w:t>
      </w:r>
      <w:r w:rsidR="0061306B">
        <w:t xml:space="preserve"> </w:t>
      </w:r>
      <w:r>
        <w:t>conducting Senate meetings.</w:t>
      </w:r>
    </w:p>
    <w:p w:rsidR="00533CBF" w:rsidP="003F0EFC" w:rsidRDefault="00533CBF" w14:paraId="01DC39E7" w14:textId="1A050BC6">
      <w:pPr>
        <w:pStyle w:val="ListParagraph"/>
        <w:numPr>
          <w:ilvl w:val="4"/>
          <w:numId w:val="39"/>
        </w:numPr>
      </w:pPr>
      <w:r>
        <w:t xml:space="preserve"> Assists in the drafting and interpretation of the Bylaws and rules of</w:t>
      </w:r>
      <w:r w:rsidR="0061306B">
        <w:t xml:space="preserve"> </w:t>
      </w:r>
      <w:r>
        <w:t>order.</w:t>
      </w:r>
    </w:p>
    <w:p w:rsidR="00533CBF" w:rsidP="003F0EFC" w:rsidRDefault="00533CBF" w14:paraId="15195951" w14:textId="02F43C89">
      <w:pPr>
        <w:pStyle w:val="ListParagraph"/>
        <w:numPr>
          <w:ilvl w:val="4"/>
          <w:numId w:val="39"/>
        </w:numPr>
      </w:pPr>
      <w:r>
        <w:t xml:space="preserve"> Assists in planning and conducting meetings in accordance with</w:t>
      </w:r>
      <w:r w:rsidR="0061306B">
        <w:t xml:space="preserve"> </w:t>
      </w:r>
      <w:r>
        <w:t>the Bylaws and rules of order.</w:t>
      </w:r>
    </w:p>
    <w:p w:rsidR="0061306B" w:rsidP="0061306B" w:rsidRDefault="0061306B" w14:paraId="6EC2F569" w14:textId="77777777">
      <w:pPr>
        <w:pStyle w:val="ListParagraph"/>
        <w:ind w:left="2232"/>
      </w:pPr>
    </w:p>
    <w:p w:rsidR="00533CBF" w:rsidP="003F0EFC" w:rsidRDefault="00533CBF" w14:paraId="08842E9A" w14:textId="1912D7F9">
      <w:pPr>
        <w:pStyle w:val="ListParagraph"/>
        <w:numPr>
          <w:ilvl w:val="2"/>
          <w:numId w:val="39"/>
        </w:numPr>
      </w:pPr>
      <w:r>
        <w:t xml:space="preserve"> Policy Liaison</w:t>
      </w:r>
    </w:p>
    <w:p w:rsidR="00533CBF" w:rsidP="003F0EFC" w:rsidRDefault="00533CBF" w14:paraId="51FC89EF" w14:textId="7806BEA2">
      <w:pPr>
        <w:pStyle w:val="ListParagraph"/>
        <w:numPr>
          <w:ilvl w:val="3"/>
          <w:numId w:val="39"/>
        </w:numPr>
      </w:pPr>
      <w:r>
        <w:t>Responsibilities</w:t>
      </w:r>
    </w:p>
    <w:p w:rsidR="00533CBF" w:rsidP="003F0EFC" w:rsidRDefault="00533CBF" w14:paraId="6044744F" w14:textId="35CC390D">
      <w:pPr>
        <w:pStyle w:val="ListParagraph"/>
        <w:numPr>
          <w:ilvl w:val="4"/>
          <w:numId w:val="39"/>
        </w:numPr>
      </w:pPr>
      <w:r>
        <w:t xml:space="preserve"> Attends Executive Committee meetings in a non-voting capacity.</w:t>
      </w:r>
    </w:p>
    <w:p w:rsidR="00533CBF" w:rsidP="003F0EFC" w:rsidRDefault="00533CBF" w14:paraId="48E46092" w14:textId="0524927D">
      <w:pPr>
        <w:pStyle w:val="ListParagraph"/>
        <w:numPr>
          <w:ilvl w:val="4"/>
          <w:numId w:val="39"/>
        </w:numPr>
      </w:pPr>
      <w:r>
        <w:t xml:space="preserve"> Attends Senate meetings. If a sitting Senator, retains voting capacity</w:t>
      </w:r>
      <w:r w:rsidR="0061306B">
        <w:t xml:space="preserve"> </w:t>
      </w:r>
      <w:r>
        <w:t>in Senate meetings.</w:t>
      </w:r>
    </w:p>
    <w:p w:rsidR="00533CBF" w:rsidP="003F0EFC" w:rsidRDefault="00533CBF" w14:paraId="1655075E" w14:textId="2D9487F3">
      <w:pPr>
        <w:pStyle w:val="ListParagraph"/>
        <w:numPr>
          <w:ilvl w:val="4"/>
          <w:numId w:val="39"/>
        </w:numPr>
      </w:pPr>
      <w:r>
        <w:t>Serves as a member of and attends the University Policy</w:t>
      </w:r>
      <w:r w:rsidR="0061306B">
        <w:t xml:space="preserve"> </w:t>
      </w:r>
      <w:r>
        <w:t>Subcommittee of President’s Council.</w:t>
      </w:r>
    </w:p>
    <w:p w:rsidR="00533CBF" w:rsidP="003F0EFC" w:rsidRDefault="00533CBF" w14:paraId="7797794B" w14:textId="5FB405D6">
      <w:pPr>
        <w:pStyle w:val="ListParagraph"/>
        <w:numPr>
          <w:ilvl w:val="4"/>
          <w:numId w:val="39"/>
        </w:numPr>
      </w:pPr>
      <w:r>
        <w:t>Assists the President in the role of policy sponsor and may</w:t>
      </w:r>
      <w:r w:rsidR="0061306B">
        <w:t xml:space="preserve"> </w:t>
      </w:r>
      <w:r>
        <w:t>steward policies, if asked.</w:t>
      </w:r>
    </w:p>
    <w:p w:rsidR="00533CBF" w:rsidP="003F0EFC" w:rsidRDefault="00533CBF" w14:paraId="6D830765" w14:textId="6DBFEB5C">
      <w:pPr>
        <w:pStyle w:val="ListParagraph"/>
        <w:numPr>
          <w:ilvl w:val="4"/>
          <w:numId w:val="39"/>
        </w:numPr>
      </w:pPr>
      <w:r>
        <w:t>Under the direction of the Executive Committee, works directly</w:t>
      </w:r>
      <w:r w:rsidR="0061306B">
        <w:t xml:space="preserve"> </w:t>
      </w:r>
      <w:r>
        <w:t>with policy stewards and sponsors on Stage One policy matters to</w:t>
      </w:r>
      <w:r w:rsidR="0061306B">
        <w:t xml:space="preserve"> </w:t>
      </w:r>
      <w:r>
        <w:t>identify and resolve possible policy concerns prior to Stage Two.</w:t>
      </w:r>
    </w:p>
    <w:p w:rsidR="00533CBF" w:rsidP="003F0EFC" w:rsidRDefault="00533CBF" w14:paraId="431FDAAB" w14:textId="54136003">
      <w:pPr>
        <w:pStyle w:val="ListParagraph"/>
        <w:numPr>
          <w:ilvl w:val="4"/>
          <w:numId w:val="39"/>
        </w:numPr>
      </w:pPr>
      <w:r>
        <w:t>Under the direction of the Executive Committee, works with the</w:t>
      </w:r>
      <w:r w:rsidR="0061306B">
        <w:t xml:space="preserve"> </w:t>
      </w:r>
      <w:r>
        <w:t>S&amp;E Committee Chair to encourage faculty participation on policy</w:t>
      </w:r>
      <w:r w:rsidR="0061306B">
        <w:t xml:space="preserve"> </w:t>
      </w:r>
      <w:r>
        <w:t>writing or revision committees, particularly those of high interest</w:t>
      </w:r>
      <w:r w:rsidR="0061306B">
        <w:t xml:space="preserve"> </w:t>
      </w:r>
      <w:r>
        <w:t>for faculty.</w:t>
      </w:r>
    </w:p>
    <w:p w:rsidR="0061306B" w:rsidP="0061306B" w:rsidRDefault="0061306B" w14:paraId="0657321A" w14:textId="77777777">
      <w:pPr>
        <w:pStyle w:val="ListParagraph"/>
        <w:ind w:left="2232"/>
      </w:pPr>
    </w:p>
    <w:p w:rsidR="00533CBF" w:rsidP="003F0EFC" w:rsidRDefault="00533CBF" w14:paraId="3814B1E1" w14:textId="10FF1433">
      <w:pPr>
        <w:pStyle w:val="ListParagraph"/>
        <w:numPr>
          <w:ilvl w:val="2"/>
          <w:numId w:val="39"/>
        </w:numPr>
      </w:pPr>
      <w:r>
        <w:t>Council on Academic Standards (CAS)</w:t>
      </w:r>
    </w:p>
    <w:p w:rsidR="00533CBF" w:rsidP="003F0EFC" w:rsidRDefault="00533CBF" w14:paraId="0CF8E3D3" w14:textId="0EADCB77">
      <w:pPr>
        <w:pStyle w:val="ListParagraph"/>
        <w:numPr>
          <w:ilvl w:val="3"/>
          <w:numId w:val="39"/>
        </w:numPr>
      </w:pPr>
      <w:r>
        <w:t>Responsibilities</w:t>
      </w:r>
    </w:p>
    <w:p w:rsidR="00533CBF" w:rsidP="003F0EFC" w:rsidRDefault="00533CBF" w14:paraId="5D3B876C" w14:textId="1E23EDD4">
      <w:pPr>
        <w:pStyle w:val="ListParagraph"/>
        <w:numPr>
          <w:ilvl w:val="4"/>
          <w:numId w:val="39"/>
        </w:numPr>
      </w:pPr>
      <w:r>
        <w:t xml:space="preserve">The CAS Chair attends, and serves as </w:t>
      </w:r>
      <w:proofErr w:type="gramStart"/>
      <w:r>
        <w:t>an ex-officio</w:t>
      </w:r>
      <w:proofErr w:type="gramEnd"/>
      <w:r>
        <w:t>, non-voting</w:t>
      </w:r>
      <w:r w:rsidR="0061306B">
        <w:t xml:space="preserve"> </w:t>
      </w:r>
      <w:r>
        <w:t>member of, the Executive Committee and Senate.</w:t>
      </w:r>
    </w:p>
    <w:p w:rsidR="00533CBF" w:rsidP="003F0EFC" w:rsidRDefault="00533CBF" w14:paraId="4BC4FF79" w14:textId="4D8768F0">
      <w:pPr>
        <w:pStyle w:val="ListParagraph"/>
        <w:numPr>
          <w:ilvl w:val="4"/>
          <w:numId w:val="39"/>
        </w:numPr>
      </w:pPr>
      <w:r>
        <w:t>Recommends and evaluates policies concerning admission,</w:t>
      </w:r>
      <w:r w:rsidR="0061306B">
        <w:t xml:space="preserve"> </w:t>
      </w:r>
      <w:r>
        <w:t>retention, graduation, and academic standards and helps</w:t>
      </w:r>
      <w:r w:rsidR="00420083">
        <w:t xml:space="preserve"> </w:t>
      </w:r>
      <w:r>
        <w:t>establish procedures to carry out such policies.</w:t>
      </w:r>
    </w:p>
    <w:p w:rsidR="00533CBF" w:rsidP="003F0EFC" w:rsidRDefault="00533CBF" w14:paraId="0940CC39" w14:textId="59D7BAD9">
      <w:pPr>
        <w:pStyle w:val="ListParagraph"/>
        <w:numPr>
          <w:ilvl w:val="4"/>
          <w:numId w:val="39"/>
        </w:numPr>
      </w:pPr>
      <w:r>
        <w:t>Adjudicates individual student cases involving undergraduate (and</w:t>
      </w:r>
      <w:r w:rsidR="00420083">
        <w:t xml:space="preserve"> </w:t>
      </w:r>
      <w:r>
        <w:t>graduate) academic standards and performs other duties as</w:t>
      </w:r>
      <w:r w:rsidR="00420083">
        <w:t xml:space="preserve"> </w:t>
      </w:r>
      <w:r>
        <w:t>directed by the Utah Valley University Faculty Senate including</w:t>
      </w:r>
      <w:r w:rsidR="00420083">
        <w:t xml:space="preserve"> </w:t>
      </w:r>
      <w:r>
        <w:t>the following:</w:t>
      </w:r>
    </w:p>
    <w:p w:rsidR="00533CBF" w:rsidP="003F0EFC" w:rsidRDefault="00533CBF" w14:paraId="698C76F3" w14:textId="129C7398">
      <w:pPr>
        <w:pStyle w:val="ListParagraph"/>
        <w:numPr>
          <w:ilvl w:val="5"/>
          <w:numId w:val="39"/>
        </w:numPr>
      </w:pPr>
      <w:r>
        <w:lastRenderedPageBreak/>
        <w:t xml:space="preserve">Providing recommendations for students </w:t>
      </w:r>
      <w:proofErr w:type="gramStart"/>
      <w:r>
        <w:t>with regard to</w:t>
      </w:r>
      <w:proofErr w:type="gramEnd"/>
      <w:r w:rsidR="00420083">
        <w:t xml:space="preserve"> </w:t>
      </w:r>
      <w:r>
        <w:t>readmission.</w:t>
      </w:r>
    </w:p>
    <w:p w:rsidR="00533CBF" w:rsidP="003F0EFC" w:rsidRDefault="00533CBF" w14:paraId="69BD5BD3" w14:textId="41BDD270">
      <w:pPr>
        <w:pStyle w:val="ListParagraph"/>
        <w:numPr>
          <w:ilvl w:val="5"/>
          <w:numId w:val="39"/>
        </w:numPr>
      </w:pPr>
      <w:r>
        <w:t>Hearing appeals for grade changes (including appeals of</w:t>
      </w:r>
      <w:r w:rsidR="00420083">
        <w:t xml:space="preserve"> </w:t>
      </w:r>
      <w:r>
        <w:t>withdrawals).</w:t>
      </w:r>
    </w:p>
    <w:p w:rsidR="00533CBF" w:rsidP="003F0EFC" w:rsidRDefault="00533CBF" w14:paraId="4F370D4D" w14:textId="37E88836">
      <w:pPr>
        <w:pStyle w:val="ListParagraph"/>
        <w:numPr>
          <w:ilvl w:val="5"/>
          <w:numId w:val="39"/>
        </w:numPr>
      </w:pPr>
      <w:r>
        <w:t>Hearing appeals for degree/program requirements changes</w:t>
      </w:r>
      <w:r w:rsidR="00420083">
        <w:t xml:space="preserve"> </w:t>
      </w:r>
      <w:r>
        <w:t>(or substitutions).</w:t>
      </w:r>
    </w:p>
    <w:p w:rsidR="00533CBF" w:rsidP="003F0EFC" w:rsidRDefault="00533CBF" w14:paraId="0E062342" w14:textId="430748C5">
      <w:pPr>
        <w:pStyle w:val="ListParagraph"/>
        <w:numPr>
          <w:ilvl w:val="5"/>
          <w:numId w:val="39"/>
        </w:numPr>
      </w:pPr>
      <w:r>
        <w:t>Hearing appeals for admission.</w:t>
      </w:r>
    </w:p>
    <w:p w:rsidR="00533CBF" w:rsidP="003F0EFC" w:rsidRDefault="00533CBF" w14:paraId="1C835E1D" w14:textId="20A98C9D">
      <w:pPr>
        <w:pStyle w:val="ListParagraph"/>
        <w:numPr>
          <w:ilvl w:val="5"/>
          <w:numId w:val="39"/>
        </w:numPr>
      </w:pPr>
      <w:r>
        <w:t>Hearing appeals of suspension.</w:t>
      </w:r>
    </w:p>
    <w:p w:rsidR="00420083" w:rsidP="003F0EFC" w:rsidRDefault="00533CBF" w14:paraId="7E056D25" w14:textId="77777777">
      <w:pPr>
        <w:pStyle w:val="ListParagraph"/>
        <w:numPr>
          <w:ilvl w:val="5"/>
          <w:numId w:val="39"/>
        </w:numPr>
      </w:pPr>
      <w:r>
        <w:t>Hearing appeals of dismissal.</w:t>
      </w:r>
    </w:p>
    <w:p w:rsidR="00533CBF" w:rsidP="003F0EFC" w:rsidRDefault="00533CBF" w14:paraId="7DE13D19" w14:textId="2520FFE3">
      <w:pPr>
        <w:pStyle w:val="ListParagraph"/>
        <w:numPr>
          <w:ilvl w:val="4"/>
          <w:numId w:val="39"/>
        </w:numPr>
      </w:pPr>
      <w:r>
        <w:t>Other issues which may be decided by this council include:</w:t>
      </w:r>
    </w:p>
    <w:p w:rsidR="00533CBF" w:rsidP="003F0EFC" w:rsidRDefault="00533CBF" w14:paraId="6F6D197E" w14:textId="61C50F37">
      <w:pPr>
        <w:pStyle w:val="ListParagraph"/>
        <w:numPr>
          <w:ilvl w:val="5"/>
          <w:numId w:val="39"/>
        </w:numPr>
      </w:pPr>
      <w:r>
        <w:t>Conflicts concerning General Education (GE) requirements</w:t>
      </w:r>
      <w:r w:rsidR="00420083">
        <w:t xml:space="preserve"> </w:t>
      </w:r>
      <w:r>
        <w:t>(total hours/hours in one or more areas of general education,</w:t>
      </w:r>
      <w:r w:rsidR="00420083">
        <w:t xml:space="preserve"> </w:t>
      </w:r>
      <w:r>
        <w:t>distribution requirements, etc.).</w:t>
      </w:r>
    </w:p>
    <w:p w:rsidR="00533CBF" w:rsidP="003F0EFC" w:rsidRDefault="00533CBF" w14:paraId="5C4594DD" w14:textId="31241092">
      <w:pPr>
        <w:pStyle w:val="ListParagraph"/>
        <w:numPr>
          <w:ilvl w:val="5"/>
          <w:numId w:val="39"/>
        </w:numPr>
      </w:pPr>
      <w:r>
        <w:t>Conflicts regarding course enrollment (late adds, late</w:t>
      </w:r>
      <w:r w:rsidR="00420083">
        <w:t xml:space="preserve"> </w:t>
      </w:r>
      <w:r>
        <w:t>withdrawals, etc.).</w:t>
      </w:r>
    </w:p>
    <w:p w:rsidR="00533CBF" w:rsidP="003F0EFC" w:rsidRDefault="00533CBF" w14:paraId="746CD42C" w14:textId="3E95C17C">
      <w:pPr>
        <w:pStyle w:val="ListParagraph"/>
        <w:numPr>
          <w:ilvl w:val="5"/>
          <w:numId w:val="39"/>
        </w:numPr>
      </w:pPr>
      <w:r>
        <w:t>Academic dishonesty.</w:t>
      </w:r>
    </w:p>
    <w:p w:rsidR="00533CBF" w:rsidP="003F0EFC" w:rsidRDefault="00533CBF" w14:paraId="0E149FC9" w14:textId="225A90A4">
      <w:pPr>
        <w:pStyle w:val="ListParagraph"/>
        <w:numPr>
          <w:ilvl w:val="5"/>
          <w:numId w:val="39"/>
        </w:numPr>
      </w:pPr>
      <w:r>
        <w:t>Course substitutions.</w:t>
      </w:r>
    </w:p>
    <w:p w:rsidR="00533CBF" w:rsidP="003F0EFC" w:rsidRDefault="00533CBF" w14:paraId="3EBF3C29" w14:textId="071E0B5D">
      <w:pPr>
        <w:pStyle w:val="ListParagraph"/>
        <w:numPr>
          <w:ilvl w:val="4"/>
          <w:numId w:val="39"/>
        </w:numPr>
      </w:pPr>
      <w:r>
        <w:t xml:space="preserve"> Serves as an appellate body regarding policies and procedures</w:t>
      </w:r>
      <w:r w:rsidR="00420083">
        <w:t xml:space="preserve"> </w:t>
      </w:r>
      <w:r>
        <w:t>concerning admission, retention, graduation, and academic</w:t>
      </w:r>
      <w:r w:rsidR="00420083">
        <w:t xml:space="preserve"> </w:t>
      </w:r>
      <w:r>
        <w:t>standards.</w:t>
      </w:r>
    </w:p>
    <w:p w:rsidR="00533CBF" w:rsidP="003F0EFC" w:rsidRDefault="00533CBF" w14:paraId="0BF79342" w14:textId="32549A3C">
      <w:pPr>
        <w:pStyle w:val="ListParagraph"/>
        <w:numPr>
          <w:ilvl w:val="4"/>
          <w:numId w:val="39"/>
        </w:numPr>
      </w:pPr>
      <w:r>
        <w:t>Serves primarily as an approving authority for grade changes and</w:t>
      </w:r>
      <w:r w:rsidR="00420083">
        <w:t xml:space="preserve"> </w:t>
      </w:r>
      <w:r>
        <w:t>as an appellate body for student petitions against faculty. Makes</w:t>
      </w:r>
      <w:r w:rsidR="00420083">
        <w:t xml:space="preserve"> </w:t>
      </w:r>
      <w:r>
        <w:t xml:space="preserve">recommendations regarding these petitions to the </w:t>
      </w:r>
      <w:proofErr w:type="gramStart"/>
      <w:r>
        <w:t>Provost</w:t>
      </w:r>
      <w:proofErr w:type="gramEnd"/>
      <w:r>
        <w:t>.</w:t>
      </w:r>
    </w:p>
    <w:p w:rsidR="00533CBF" w:rsidP="003F0EFC" w:rsidRDefault="00533CBF" w14:paraId="43EE07B3" w14:textId="5E85FBC5">
      <w:pPr>
        <w:pStyle w:val="ListParagraph"/>
        <w:numPr>
          <w:ilvl w:val="4"/>
          <w:numId w:val="39"/>
        </w:numPr>
      </w:pPr>
      <w:r>
        <w:t>In collaboration with Academic Standards University College</w:t>
      </w:r>
      <w:r w:rsidR="00420083">
        <w:t xml:space="preserve"> </w:t>
      </w:r>
      <w:r>
        <w:t>Advisement Center, reviews and approves re-admittance petitions</w:t>
      </w:r>
      <w:r w:rsidR="00420083">
        <w:t xml:space="preserve"> </w:t>
      </w:r>
      <w:r>
        <w:t>per UVU Policies 523: Grading and 521: Undergraduate Academic</w:t>
      </w:r>
      <w:r w:rsidR="00420083">
        <w:t xml:space="preserve"> </w:t>
      </w:r>
      <w:r>
        <w:t>Standards.</w:t>
      </w:r>
    </w:p>
    <w:p w:rsidR="00533CBF" w:rsidP="003F0EFC" w:rsidRDefault="00533CBF" w14:paraId="26FD1F03" w14:textId="39F350E9">
      <w:pPr>
        <w:pStyle w:val="ListParagraph"/>
        <w:numPr>
          <w:ilvl w:val="4"/>
          <w:numId w:val="39"/>
        </w:numPr>
      </w:pPr>
      <w:r>
        <w:t>The bylaws of the Council will be maintained separately from the</w:t>
      </w:r>
      <w:r w:rsidR="00420083">
        <w:t xml:space="preserve"> </w:t>
      </w:r>
      <w:r>
        <w:t>Senate Bylaws and can be found on the CAS website.</w:t>
      </w:r>
    </w:p>
    <w:p w:rsidR="00420083" w:rsidP="00420083" w:rsidRDefault="00420083" w14:paraId="4673C892" w14:textId="77777777">
      <w:pPr>
        <w:pStyle w:val="ListParagraph"/>
        <w:ind w:left="2232"/>
      </w:pPr>
    </w:p>
    <w:p w:rsidR="00533CBF" w:rsidP="007A01A4" w:rsidRDefault="00533CBF" w14:paraId="579B909A" w14:textId="2EA6C9AB">
      <w:pPr>
        <w:pStyle w:val="ListParagraph"/>
        <w:numPr>
          <w:ilvl w:val="2"/>
          <w:numId w:val="39"/>
        </w:numPr>
      </w:pPr>
      <w:r>
        <w:t>Senate Librarian</w:t>
      </w:r>
    </w:p>
    <w:p w:rsidR="00533CBF" w:rsidP="0029160F" w:rsidRDefault="00533CBF" w14:paraId="6146FDC1" w14:textId="6F1C4005">
      <w:pPr>
        <w:pStyle w:val="ListParagraph"/>
        <w:numPr>
          <w:ilvl w:val="3"/>
          <w:numId w:val="39"/>
        </w:numPr>
      </w:pPr>
      <w:r>
        <w:t xml:space="preserve"> Attends Executive Committee and Senate, serving as a non-voting</w:t>
      </w:r>
      <w:r w:rsidR="0029160F">
        <w:t xml:space="preserve"> </w:t>
      </w:r>
      <w:r>
        <w:t>member of both.</w:t>
      </w:r>
    </w:p>
    <w:p w:rsidR="00533CBF" w:rsidP="0029160F" w:rsidRDefault="00533CBF" w14:paraId="7B81CD12" w14:textId="29D0EE30">
      <w:pPr>
        <w:pStyle w:val="ListParagraph"/>
        <w:numPr>
          <w:ilvl w:val="3"/>
          <w:numId w:val="39"/>
        </w:numPr>
      </w:pPr>
      <w:r>
        <w:t xml:space="preserve"> Advises Faculty Senate on developments from the library.</w:t>
      </w:r>
    </w:p>
    <w:p w:rsidR="00533CBF" w:rsidP="0029160F" w:rsidRDefault="00533CBF" w14:paraId="615637E0" w14:textId="65E47B4E">
      <w:pPr>
        <w:pStyle w:val="ListParagraph"/>
        <w:numPr>
          <w:ilvl w:val="3"/>
          <w:numId w:val="39"/>
        </w:numPr>
      </w:pPr>
      <w:r>
        <w:t xml:space="preserve"> Provides relevant information on topics of interest at the request of the</w:t>
      </w:r>
      <w:r w:rsidR="0029160F">
        <w:t xml:space="preserve"> </w:t>
      </w:r>
      <w:r>
        <w:t>Executive Committee or the Faculty Senate. This includes performing</w:t>
      </w:r>
      <w:r w:rsidR="0029160F">
        <w:t xml:space="preserve"> </w:t>
      </w:r>
      <w:r>
        <w:t>literature reviews and other research as needed.</w:t>
      </w:r>
    </w:p>
    <w:p w:rsidR="00533CBF" w:rsidP="0029160F" w:rsidRDefault="00533CBF" w14:paraId="43AA823D" w14:textId="095B4EAF">
      <w:pPr>
        <w:pStyle w:val="ListParagraph"/>
        <w:numPr>
          <w:ilvl w:val="3"/>
          <w:numId w:val="39"/>
        </w:numPr>
      </w:pPr>
      <w:r>
        <w:t xml:space="preserve"> Appointed by the Library Director.</w:t>
      </w:r>
    </w:p>
    <w:p w:rsidR="0029160F" w:rsidP="0029160F" w:rsidRDefault="0029160F" w14:paraId="0EE63FE8" w14:textId="77777777">
      <w:pPr>
        <w:pStyle w:val="ListParagraph"/>
        <w:ind w:left="1728"/>
      </w:pPr>
    </w:p>
    <w:p w:rsidR="00533CBF" w:rsidP="0029160F" w:rsidRDefault="00533CBF" w14:paraId="7F532D48" w14:textId="322E60D4">
      <w:pPr>
        <w:pStyle w:val="ListParagraph"/>
        <w:numPr>
          <w:ilvl w:val="2"/>
          <w:numId w:val="39"/>
        </w:numPr>
      </w:pPr>
      <w:r>
        <w:t xml:space="preserve"> Office of Teaching and Learning</w:t>
      </w:r>
    </w:p>
    <w:p w:rsidR="00533CBF" w:rsidP="0029160F" w:rsidRDefault="00533CBF" w14:paraId="6D2E5E95" w14:textId="370867DB">
      <w:pPr>
        <w:pStyle w:val="ListParagraph"/>
        <w:numPr>
          <w:ilvl w:val="3"/>
          <w:numId w:val="39"/>
        </w:numPr>
      </w:pPr>
      <w:r>
        <w:t>Representative attends Executive Committee and Senate, serving as a</w:t>
      </w:r>
      <w:r w:rsidR="0029160F">
        <w:t xml:space="preserve"> </w:t>
      </w:r>
      <w:r>
        <w:t>non-voting, ex-officio member of both.</w:t>
      </w:r>
    </w:p>
    <w:p w:rsidR="00533CBF" w:rsidP="0029160F" w:rsidRDefault="00533CBF" w14:paraId="493B22F9" w14:textId="743A7F13">
      <w:pPr>
        <w:pStyle w:val="ListParagraph"/>
        <w:numPr>
          <w:ilvl w:val="3"/>
          <w:numId w:val="39"/>
        </w:numPr>
      </w:pPr>
      <w:r>
        <w:t>Informs the Senate on developments in the Office of Teaching and</w:t>
      </w:r>
      <w:r w:rsidR="0029160F">
        <w:t xml:space="preserve"> </w:t>
      </w:r>
      <w:r>
        <w:t>Learning</w:t>
      </w:r>
    </w:p>
    <w:p w:rsidR="00533CBF" w:rsidP="0029160F" w:rsidRDefault="00533CBF" w14:paraId="7309D54E" w14:textId="0247A8B7">
      <w:pPr>
        <w:pStyle w:val="ListParagraph"/>
        <w:numPr>
          <w:ilvl w:val="3"/>
          <w:numId w:val="39"/>
        </w:numPr>
      </w:pPr>
      <w:r>
        <w:t>Acts as a consultant with Senate on issues regarding pedagogy,</w:t>
      </w:r>
      <w:r w:rsidR="0029160F">
        <w:t xml:space="preserve"> </w:t>
      </w:r>
      <w:r>
        <w:t>course development, course delivery, and other related issues</w:t>
      </w:r>
    </w:p>
    <w:p w:rsidR="0029160F" w:rsidP="0029160F" w:rsidRDefault="0029160F" w14:paraId="12201C92" w14:textId="77777777">
      <w:pPr>
        <w:pStyle w:val="ListParagraph"/>
        <w:ind w:left="1728"/>
      </w:pPr>
    </w:p>
    <w:p w:rsidR="00533CBF" w:rsidP="0029160F" w:rsidRDefault="00533CBF" w14:paraId="5B4910CA" w14:textId="1CB99D24">
      <w:pPr>
        <w:pStyle w:val="ListParagraph"/>
        <w:numPr>
          <w:ilvl w:val="2"/>
          <w:numId w:val="39"/>
        </w:numPr>
      </w:pPr>
      <w:r>
        <w:t>Faculty Senate Secretary/Treasurer</w:t>
      </w:r>
    </w:p>
    <w:p w:rsidR="00533CBF" w:rsidP="0029160F" w:rsidRDefault="00533CBF" w14:paraId="6D5EF130" w14:textId="7516FCDB">
      <w:pPr>
        <w:pStyle w:val="ListParagraph"/>
        <w:numPr>
          <w:ilvl w:val="3"/>
          <w:numId w:val="39"/>
        </w:numPr>
      </w:pPr>
      <w:r>
        <w:t>Responsible for recording meetings and producing minutes of all</w:t>
      </w:r>
      <w:r w:rsidR="0029160F">
        <w:t xml:space="preserve"> </w:t>
      </w:r>
      <w:r>
        <w:t>Executive Committee and Senate meetings.</w:t>
      </w:r>
    </w:p>
    <w:p w:rsidR="00533CBF" w:rsidP="0029160F" w:rsidRDefault="00533CBF" w14:paraId="344E0CF3" w14:textId="514740B3">
      <w:pPr>
        <w:pStyle w:val="ListParagraph"/>
        <w:numPr>
          <w:ilvl w:val="3"/>
          <w:numId w:val="39"/>
        </w:numPr>
      </w:pPr>
      <w:r>
        <w:t>Makes a copy of all minutes available to the public through the Senate</w:t>
      </w:r>
      <w:r w:rsidR="0029160F">
        <w:t xml:space="preserve"> </w:t>
      </w:r>
      <w:r>
        <w:t>webpage.</w:t>
      </w:r>
    </w:p>
    <w:p w:rsidR="00533CBF" w:rsidP="0029160F" w:rsidRDefault="00533CBF" w14:paraId="4062ECBE" w14:textId="6DCAF458">
      <w:pPr>
        <w:pStyle w:val="ListParagraph"/>
        <w:numPr>
          <w:ilvl w:val="3"/>
          <w:numId w:val="39"/>
        </w:numPr>
      </w:pPr>
      <w:r>
        <w:t>Records and monitors attendance at Executive Committee and Senate</w:t>
      </w:r>
      <w:r w:rsidR="0029160F">
        <w:t xml:space="preserve"> </w:t>
      </w:r>
      <w:r>
        <w:t>meetings as recorded by the Senate Secretary and submits an annual</w:t>
      </w:r>
      <w:r w:rsidR="0029160F">
        <w:t xml:space="preserve"> </w:t>
      </w:r>
      <w:r>
        <w:t>attendance report to the Executive Committee.</w:t>
      </w:r>
    </w:p>
    <w:p w:rsidR="00533CBF" w:rsidP="0029160F" w:rsidRDefault="00533CBF" w14:paraId="2E2116CE" w14:textId="6A6E6D99">
      <w:pPr>
        <w:pStyle w:val="ListParagraph"/>
        <w:numPr>
          <w:ilvl w:val="3"/>
          <w:numId w:val="39"/>
        </w:numPr>
      </w:pPr>
      <w:r>
        <w:t>Acts as Senate Treasurer to the Executive Committee.</w:t>
      </w:r>
    </w:p>
    <w:p w:rsidR="00533CBF" w:rsidP="0029160F" w:rsidRDefault="00533CBF" w14:paraId="06CD39CF" w14:textId="1006E32A">
      <w:pPr>
        <w:pStyle w:val="ListParagraph"/>
        <w:numPr>
          <w:ilvl w:val="3"/>
          <w:numId w:val="39"/>
        </w:numPr>
      </w:pPr>
      <w:r>
        <w:t>Compensated through an agreement between the Provost and</w:t>
      </w:r>
      <w:r w:rsidR="0029160F">
        <w:t xml:space="preserve"> </w:t>
      </w:r>
      <w:r>
        <w:t>President.</w:t>
      </w:r>
    </w:p>
    <w:p w:rsidR="0029160F" w:rsidP="0029160F" w:rsidRDefault="0029160F" w14:paraId="73456D30" w14:textId="77777777">
      <w:pPr>
        <w:pStyle w:val="ListParagraph"/>
        <w:ind w:left="1728"/>
      </w:pPr>
    </w:p>
    <w:p w:rsidR="00533CBF" w:rsidP="0029160F" w:rsidRDefault="00533CBF" w14:paraId="0A2F636A" w14:textId="497ACDB6">
      <w:pPr>
        <w:pStyle w:val="ListParagraph"/>
        <w:numPr>
          <w:ilvl w:val="2"/>
          <w:numId w:val="39"/>
        </w:numPr>
      </w:pPr>
      <w:r>
        <w:t xml:space="preserve"> General Education (GE) Committee</w:t>
      </w:r>
    </w:p>
    <w:p w:rsidR="00533CBF" w:rsidP="0029160F" w:rsidRDefault="00533CBF" w14:paraId="5705893C" w14:textId="0732A1F4">
      <w:pPr>
        <w:pStyle w:val="ListParagraph"/>
        <w:numPr>
          <w:ilvl w:val="3"/>
          <w:numId w:val="39"/>
        </w:numPr>
      </w:pPr>
      <w:r>
        <w:t xml:space="preserve"> Responsibilities</w:t>
      </w:r>
    </w:p>
    <w:p w:rsidR="00533CBF" w:rsidP="0029160F" w:rsidRDefault="00533CBF" w14:paraId="0A6EB7B0" w14:textId="3C7BB128">
      <w:pPr>
        <w:pStyle w:val="ListParagraph"/>
        <w:numPr>
          <w:ilvl w:val="4"/>
          <w:numId w:val="39"/>
        </w:numPr>
      </w:pPr>
      <w:r>
        <w:t xml:space="preserve"> The GE Committee shall function as a sub-committee of the UCC.</w:t>
      </w:r>
    </w:p>
    <w:p w:rsidR="00533CBF" w:rsidP="0029160F" w:rsidRDefault="00533CBF" w14:paraId="54899C33" w14:textId="7048291D">
      <w:pPr>
        <w:pStyle w:val="ListParagraph"/>
        <w:numPr>
          <w:ilvl w:val="3"/>
          <w:numId w:val="39"/>
        </w:numPr>
      </w:pPr>
      <w:r>
        <w:t xml:space="preserve"> Committee Makeup</w:t>
      </w:r>
    </w:p>
    <w:p w:rsidR="00533CBF" w:rsidP="0029160F" w:rsidRDefault="00533CBF" w14:paraId="32C90522" w14:textId="5DA7EAA4">
      <w:pPr>
        <w:pStyle w:val="ListParagraph"/>
        <w:numPr>
          <w:ilvl w:val="4"/>
          <w:numId w:val="39"/>
        </w:numPr>
      </w:pPr>
      <w:r>
        <w:t xml:space="preserve"> The GE Committee shall include two representatives from the</w:t>
      </w:r>
      <w:r w:rsidR="0029160F">
        <w:t xml:space="preserve"> </w:t>
      </w:r>
      <w:r>
        <w:t>College of Science, with one representative from the Department</w:t>
      </w:r>
      <w:r w:rsidR="0029160F">
        <w:t xml:space="preserve"> </w:t>
      </w:r>
      <w:r>
        <w:t>of Mathematics and the other from a department other than</w:t>
      </w:r>
      <w:r w:rsidR="0029160F">
        <w:t xml:space="preserve"> </w:t>
      </w:r>
      <w:r>
        <w:t>Mathematics.</w:t>
      </w:r>
    </w:p>
    <w:p w:rsidR="00533CBF" w:rsidP="0029160F" w:rsidRDefault="00533CBF" w14:paraId="0455EFE5" w14:textId="2477671D">
      <w:pPr>
        <w:pStyle w:val="ListParagraph"/>
        <w:numPr>
          <w:ilvl w:val="4"/>
          <w:numId w:val="39"/>
        </w:numPr>
      </w:pPr>
      <w:r>
        <w:t xml:space="preserve"> The GE Committee shall include two representatives from the</w:t>
      </w:r>
      <w:r w:rsidR="0029160F">
        <w:t xml:space="preserve"> </w:t>
      </w:r>
      <w:r>
        <w:t>College of Humanities and Social Sciences, with one</w:t>
      </w:r>
      <w:r w:rsidR="0029160F">
        <w:t xml:space="preserve"> </w:t>
      </w:r>
      <w:r>
        <w:t>representative from the Department of English and Literature and</w:t>
      </w:r>
      <w:r w:rsidR="0029160F">
        <w:t xml:space="preserve"> </w:t>
      </w:r>
      <w:r>
        <w:t>the other from a department other than English and Literature.</w:t>
      </w:r>
    </w:p>
    <w:p w:rsidR="00533CBF" w:rsidP="0029160F" w:rsidRDefault="00533CBF" w14:paraId="54FC191F" w14:textId="2177D7E4">
      <w:pPr>
        <w:pStyle w:val="ListParagraph"/>
        <w:numPr>
          <w:ilvl w:val="4"/>
          <w:numId w:val="39"/>
        </w:numPr>
      </w:pPr>
      <w:r>
        <w:t xml:space="preserve"> The GE Committee shall include one representative from eac</w:t>
      </w:r>
      <w:r w:rsidR="0029160F">
        <w:t xml:space="preserve">h </w:t>
      </w:r>
      <w:r>
        <w:t>college or school besides the College of Science and the College</w:t>
      </w:r>
      <w:r w:rsidR="0029160F">
        <w:t xml:space="preserve"> </w:t>
      </w:r>
      <w:r>
        <w:t>of Humanities and Social Sciences.</w:t>
      </w:r>
    </w:p>
    <w:p w:rsidR="00533CBF" w:rsidP="0029160F" w:rsidRDefault="00533CBF" w14:paraId="0CBF91B1" w14:textId="4D79FD0F">
      <w:pPr>
        <w:pStyle w:val="ListParagraph"/>
        <w:numPr>
          <w:ilvl w:val="2"/>
          <w:numId w:val="39"/>
        </w:numPr>
      </w:pPr>
      <w:r>
        <w:t xml:space="preserve"> To ensure smooth and knowledgeable transitions of committee chair-ships,</w:t>
      </w:r>
      <w:r w:rsidR="0029160F">
        <w:t xml:space="preserve"> </w:t>
      </w:r>
      <w:r>
        <w:t>current chairs will create and maintain a document that outlines, describes,</w:t>
      </w:r>
      <w:r w:rsidR="0029160F">
        <w:t xml:space="preserve"> </w:t>
      </w:r>
      <w:proofErr w:type="spellStart"/>
      <w:r w:rsidR="0029160F">
        <w:t>ß</w:t>
      </w:r>
      <w:r>
        <w:t>and</w:t>
      </w:r>
      <w:proofErr w:type="spellEnd"/>
      <w:r>
        <w:t xml:space="preserve"> explains the purpose, tasks, and expectations of the committee.</w:t>
      </w:r>
    </w:p>
    <w:p w:rsidR="00AE2A4A" w:rsidP="00533CBF" w:rsidRDefault="00AE2A4A" w14:paraId="06CFF32B" w14:textId="77777777"/>
    <w:p w:rsidRPr="00BF0FA9" w:rsidR="00533CBF" w:rsidP="003F0EFC" w:rsidRDefault="00533CBF" w14:paraId="2C44FAB5" w14:textId="586CB96E">
      <w:pPr>
        <w:pStyle w:val="ListParagraph"/>
        <w:numPr>
          <w:ilvl w:val="0"/>
          <w:numId w:val="39"/>
        </w:numPr>
        <w:rPr>
          <w:color w:val="385623" w:themeColor="accent6" w:themeShade="80"/>
          <w:sz w:val="44"/>
          <w:szCs w:val="44"/>
        </w:rPr>
      </w:pPr>
      <w:r w:rsidRPr="00BF0FA9">
        <w:rPr>
          <w:color w:val="385623" w:themeColor="accent6" w:themeShade="80"/>
          <w:sz w:val="44"/>
          <w:szCs w:val="44"/>
        </w:rPr>
        <w:t xml:space="preserve"> Faculty Senate Internal Elections</w:t>
      </w:r>
    </w:p>
    <w:p w:rsidR="00533CBF" w:rsidP="0029160F" w:rsidRDefault="00533CBF" w14:paraId="1CF1B10A" w14:textId="6D64440E">
      <w:pPr>
        <w:pStyle w:val="ListParagraph"/>
        <w:numPr>
          <w:ilvl w:val="1"/>
          <w:numId w:val="39"/>
        </w:numPr>
      </w:pPr>
      <w:r>
        <w:t xml:space="preserve"> General Guidelines for Faculty Senate Internal Elections (hereafter referred to as</w:t>
      </w:r>
      <w:r w:rsidR="0029160F">
        <w:t xml:space="preserve"> </w:t>
      </w:r>
      <w:r>
        <w:t>“Elections”)</w:t>
      </w:r>
    </w:p>
    <w:p w:rsidR="00533CBF" w:rsidP="0029160F" w:rsidRDefault="00533CBF" w14:paraId="7F218B7E" w14:textId="3A93C8D5">
      <w:pPr>
        <w:pStyle w:val="ListParagraph"/>
        <w:numPr>
          <w:ilvl w:val="2"/>
          <w:numId w:val="39"/>
        </w:numPr>
      </w:pPr>
      <w:r>
        <w:t xml:space="preserve"> Eligibility for Elections</w:t>
      </w:r>
    </w:p>
    <w:p w:rsidR="00533CBF" w:rsidP="0029160F" w:rsidRDefault="00533CBF" w14:paraId="7D69AE63" w14:textId="2FF909A9">
      <w:pPr>
        <w:pStyle w:val="ListParagraph"/>
        <w:numPr>
          <w:ilvl w:val="3"/>
          <w:numId w:val="39"/>
        </w:numPr>
      </w:pPr>
      <w:r>
        <w:t xml:space="preserve"> Individuals must be Senators to be eligible to be elected to positions in</w:t>
      </w:r>
      <w:r w:rsidR="0029160F">
        <w:t xml:space="preserve"> </w:t>
      </w:r>
      <w:r>
        <w:t>this section, unless otherwise stated within these bylaws.</w:t>
      </w:r>
    </w:p>
    <w:p w:rsidR="00533CBF" w:rsidP="0029160F" w:rsidRDefault="00533CBF" w14:paraId="5BD238DA" w14:textId="7A6551EB">
      <w:pPr>
        <w:pStyle w:val="ListParagraph"/>
        <w:numPr>
          <w:ilvl w:val="3"/>
          <w:numId w:val="39"/>
        </w:numPr>
      </w:pPr>
      <w:r>
        <w:t xml:space="preserve"> Chairs of Faculty Senate Standing Committees must either be a sitting</w:t>
      </w:r>
      <w:r w:rsidR="0029160F">
        <w:t xml:space="preserve"> </w:t>
      </w:r>
      <w:r>
        <w:t>senator in the year that they would serve as chair or have been a</w:t>
      </w:r>
      <w:r w:rsidR="0029160F">
        <w:t xml:space="preserve"> </w:t>
      </w:r>
      <w:r>
        <w:t>senator previously.</w:t>
      </w:r>
    </w:p>
    <w:p w:rsidR="00533CBF" w:rsidP="007C3E95" w:rsidRDefault="00533CBF" w14:paraId="2ADBE4FA" w14:textId="19D1E92F">
      <w:pPr>
        <w:pStyle w:val="ListParagraph"/>
        <w:numPr>
          <w:ilvl w:val="2"/>
          <w:numId w:val="39"/>
        </w:numPr>
      </w:pPr>
      <w:r>
        <w:t xml:space="preserve"> Nominations for Elections</w:t>
      </w:r>
    </w:p>
    <w:p w:rsidR="00533CBF" w:rsidP="007C3E95" w:rsidRDefault="00533CBF" w14:paraId="0E83965B" w14:textId="1DA4A195">
      <w:pPr>
        <w:pStyle w:val="ListParagraph"/>
        <w:numPr>
          <w:ilvl w:val="3"/>
          <w:numId w:val="39"/>
        </w:numPr>
      </w:pPr>
      <w:r>
        <w:t xml:space="preserve"> Nominations for all Elections must be made and seconded by sitting</w:t>
      </w:r>
      <w:r w:rsidR="007C3E95">
        <w:t xml:space="preserve"> </w:t>
      </w:r>
      <w:r>
        <w:t>Senators in attendance.</w:t>
      </w:r>
    </w:p>
    <w:p w:rsidR="00533CBF" w:rsidP="007C3E95" w:rsidRDefault="00533CBF" w14:paraId="4FFB8F29" w14:textId="344AD64D">
      <w:pPr>
        <w:pStyle w:val="ListParagraph"/>
        <w:numPr>
          <w:ilvl w:val="3"/>
          <w:numId w:val="39"/>
        </w:numPr>
      </w:pPr>
      <w:r>
        <w:lastRenderedPageBreak/>
        <w:t xml:space="preserve"> Nominations for Standing Committee Chairs must be made by the 2</w:t>
      </w:r>
      <w:r w:rsidRPr="007C3E95">
        <w:rPr>
          <w:vertAlign w:val="superscript"/>
        </w:rPr>
        <w:t>nd</w:t>
      </w:r>
      <w:r w:rsidR="007C3E95">
        <w:t xml:space="preserve"> </w:t>
      </w:r>
      <w:r>
        <w:t>to last Faculty Senate meeting of the spring term.</w:t>
      </w:r>
    </w:p>
    <w:p w:rsidR="00533CBF" w:rsidP="007C3E95" w:rsidRDefault="00533CBF" w14:paraId="00AFE66C" w14:textId="360C264F">
      <w:pPr>
        <w:pStyle w:val="ListParagraph"/>
        <w:numPr>
          <w:ilvl w:val="3"/>
          <w:numId w:val="39"/>
        </w:numPr>
      </w:pPr>
      <w:r>
        <w:t xml:space="preserve"> At least 50% of the quorum in attendance must ratify the nominations.</w:t>
      </w:r>
    </w:p>
    <w:p w:rsidR="00533CBF" w:rsidP="007C3E95" w:rsidRDefault="00533CBF" w14:paraId="4896F08C" w14:textId="0067A750">
      <w:pPr>
        <w:pStyle w:val="ListParagraph"/>
        <w:numPr>
          <w:ilvl w:val="3"/>
          <w:numId w:val="39"/>
        </w:numPr>
      </w:pPr>
      <w:r>
        <w:t xml:space="preserve"> At the Faculty Senate Meeting when they are nominated, nominees</w:t>
      </w:r>
      <w:r w:rsidR="007C3E95">
        <w:t xml:space="preserve"> </w:t>
      </w:r>
      <w:r>
        <w:t>shall submit with the name of their department a statement of not more</w:t>
      </w:r>
      <w:r w:rsidR="007C3E95">
        <w:t xml:space="preserve"> </w:t>
      </w:r>
      <w:r>
        <w:t>than 300 words describing their fitness for and vision of the position to</w:t>
      </w:r>
      <w:r w:rsidR="007C3E95">
        <w:t xml:space="preserve"> </w:t>
      </w:r>
      <w:r>
        <w:t>the S&amp;E Chair.</w:t>
      </w:r>
    </w:p>
    <w:p w:rsidR="00533CBF" w:rsidP="007C3E95" w:rsidRDefault="00533CBF" w14:paraId="61970C57" w14:textId="238A5E63">
      <w:pPr>
        <w:pStyle w:val="ListParagraph"/>
        <w:numPr>
          <w:ilvl w:val="2"/>
          <w:numId w:val="39"/>
        </w:numPr>
      </w:pPr>
      <w:r>
        <w:t xml:space="preserve"> Election Procedures</w:t>
      </w:r>
    </w:p>
    <w:p w:rsidR="00533CBF" w:rsidP="007C3E95" w:rsidRDefault="00533CBF" w14:paraId="4DBD1FDA" w14:textId="60F3A4E3">
      <w:pPr>
        <w:pStyle w:val="ListParagraph"/>
        <w:numPr>
          <w:ilvl w:val="3"/>
          <w:numId w:val="39"/>
        </w:numPr>
      </w:pPr>
      <w:r>
        <w:t xml:space="preserve"> The newly elected Faculty Senate President presides at the election of</w:t>
      </w:r>
      <w:r w:rsidR="007C3E95">
        <w:t xml:space="preserve"> </w:t>
      </w:r>
      <w:r>
        <w:t>the new Executive Committee members following the election to</w:t>
      </w:r>
      <w:r w:rsidR="007C3E95">
        <w:t xml:space="preserve"> </w:t>
      </w:r>
      <w:r>
        <w:t>Faculty Senate President.</w:t>
      </w:r>
    </w:p>
    <w:p w:rsidR="00533CBF" w:rsidP="007C3E95" w:rsidRDefault="00533CBF" w14:paraId="09F3CDC3" w14:textId="16679085">
      <w:pPr>
        <w:pStyle w:val="ListParagraph"/>
        <w:numPr>
          <w:ilvl w:val="3"/>
          <w:numId w:val="39"/>
        </w:numPr>
      </w:pPr>
      <w:r>
        <w:t xml:space="preserve"> During the election of new Faculty Senate Executive Committee</w:t>
      </w:r>
      <w:r w:rsidR="007C3E95">
        <w:t xml:space="preserve"> </w:t>
      </w:r>
      <w:r>
        <w:t>members, the Vice President, Parliamentarian, and Secretary may</w:t>
      </w:r>
      <w:r w:rsidR="007C3E95">
        <w:t xml:space="preserve"> </w:t>
      </w:r>
      <w:r>
        <w:t>assist the President as requested.</w:t>
      </w:r>
    </w:p>
    <w:p w:rsidR="00533CBF" w:rsidP="007C3E95" w:rsidRDefault="00533CBF" w14:paraId="74E6FD2C" w14:textId="6D712AB3">
      <w:pPr>
        <w:pStyle w:val="ListParagraph"/>
        <w:numPr>
          <w:ilvl w:val="3"/>
          <w:numId w:val="39"/>
        </w:numPr>
      </w:pPr>
      <w:r>
        <w:t xml:space="preserve"> Voting may be conducted electronically through a means guaranteeing</w:t>
      </w:r>
      <w:r w:rsidR="007C3E95">
        <w:t xml:space="preserve"> </w:t>
      </w:r>
      <w:r>
        <w:t>non-duplicate voting counts.</w:t>
      </w:r>
    </w:p>
    <w:p w:rsidR="00533CBF" w:rsidP="007C3E95" w:rsidRDefault="00533CBF" w14:paraId="6C781C52" w14:textId="44296795">
      <w:pPr>
        <w:pStyle w:val="ListParagraph"/>
        <w:numPr>
          <w:ilvl w:val="1"/>
          <w:numId w:val="39"/>
        </w:numPr>
      </w:pPr>
      <w:r>
        <w:t xml:space="preserve"> Election Guidelines for Faculty Senate President and Faculty Senate Vice</w:t>
      </w:r>
      <w:r w:rsidR="007C3E95">
        <w:t xml:space="preserve"> </w:t>
      </w:r>
      <w:r>
        <w:t>President</w:t>
      </w:r>
    </w:p>
    <w:p w:rsidR="00533CBF" w:rsidP="007C3E95" w:rsidRDefault="00533CBF" w14:paraId="56E36907" w14:textId="6FC0F244">
      <w:pPr>
        <w:pStyle w:val="ListParagraph"/>
        <w:numPr>
          <w:ilvl w:val="2"/>
          <w:numId w:val="39"/>
        </w:numPr>
      </w:pPr>
      <w:r>
        <w:t xml:space="preserve"> Eligibility</w:t>
      </w:r>
    </w:p>
    <w:p w:rsidR="00533CBF" w:rsidP="007C3E95" w:rsidRDefault="00533CBF" w14:paraId="2F2DAA74" w14:textId="4CAEE064">
      <w:pPr>
        <w:pStyle w:val="ListParagraph"/>
        <w:numPr>
          <w:ilvl w:val="3"/>
          <w:numId w:val="39"/>
        </w:numPr>
      </w:pPr>
      <w:r>
        <w:t xml:space="preserve"> Faculty who are eligible to vote for Faculty Senate President (hereafter</w:t>
      </w:r>
      <w:r w:rsidR="007C3E95">
        <w:t xml:space="preserve"> </w:t>
      </w:r>
      <w:r>
        <w:t>referred to as President) and Faculty Senate Vice President (hereafter</w:t>
      </w:r>
      <w:r w:rsidR="007C3E95">
        <w:t xml:space="preserve"> </w:t>
      </w:r>
      <w:r>
        <w:t>referred to as Vice President) are defined in the Policy 103: Faculty</w:t>
      </w:r>
      <w:r w:rsidR="007C3E95">
        <w:t xml:space="preserve"> </w:t>
      </w:r>
      <w:r>
        <w:t>Senate Constitution, Section 3.2.</w:t>
      </w:r>
    </w:p>
    <w:p w:rsidR="00533CBF" w:rsidP="007C3E95" w:rsidRDefault="00533CBF" w14:paraId="2621E0CC" w14:textId="6F8F2122">
      <w:pPr>
        <w:pStyle w:val="ListParagraph"/>
        <w:numPr>
          <w:ilvl w:val="3"/>
          <w:numId w:val="39"/>
        </w:numPr>
      </w:pPr>
      <w:r>
        <w:t xml:space="preserve"> </w:t>
      </w:r>
      <w:proofErr w:type="gramStart"/>
      <w:r>
        <w:t>In order to</w:t>
      </w:r>
      <w:proofErr w:type="gramEnd"/>
      <w:r>
        <w:t xml:space="preserve"> be eligible to serve as Faculty Senate President or Faculty</w:t>
      </w:r>
      <w:r w:rsidR="007C3E95">
        <w:t xml:space="preserve"> </w:t>
      </w:r>
      <w:r>
        <w:t>Senate Vice President, individuals must be tenured as of July 1 of the</w:t>
      </w:r>
      <w:r w:rsidR="007C3E95">
        <w:t xml:space="preserve"> </w:t>
      </w:r>
      <w:r>
        <w:t>year their term would begin.</w:t>
      </w:r>
    </w:p>
    <w:p w:rsidR="00533CBF" w:rsidP="007C3E95" w:rsidRDefault="00533CBF" w14:paraId="7CB9B52B" w14:textId="60F6F8A1">
      <w:pPr>
        <w:pStyle w:val="ListParagraph"/>
        <w:numPr>
          <w:ilvl w:val="2"/>
          <w:numId w:val="39"/>
        </w:numPr>
      </w:pPr>
      <w:r>
        <w:t xml:space="preserve"> Nominations</w:t>
      </w:r>
    </w:p>
    <w:p w:rsidR="00533CBF" w:rsidP="007C3E95" w:rsidRDefault="00533CBF" w14:paraId="7282888F" w14:textId="4C63B490">
      <w:pPr>
        <w:pStyle w:val="ListParagraph"/>
        <w:numPr>
          <w:ilvl w:val="3"/>
          <w:numId w:val="39"/>
        </w:numPr>
      </w:pPr>
      <w:r>
        <w:t xml:space="preserve"> Nominations for Faculty Senate President and Faculty Senate Vice</w:t>
      </w:r>
      <w:r w:rsidR="007C3E95">
        <w:t xml:space="preserve"> </w:t>
      </w:r>
      <w:r>
        <w:t>President shall be held during a presidential election year. A</w:t>
      </w:r>
      <w:r w:rsidR="007C3E95">
        <w:t xml:space="preserve"> </w:t>
      </w:r>
      <w:r>
        <w:t>presidential election year is the last year of service of the outgoing</w:t>
      </w:r>
      <w:r w:rsidR="007C3E95">
        <w:t xml:space="preserve"> </w:t>
      </w:r>
      <w:r>
        <w:t>Faculty Senate President.</w:t>
      </w:r>
    </w:p>
    <w:p w:rsidR="00533CBF" w:rsidP="007C3E95" w:rsidRDefault="00533CBF" w14:paraId="50DBF2C7" w14:textId="15CC38D6">
      <w:pPr>
        <w:pStyle w:val="ListParagraph"/>
        <w:numPr>
          <w:ilvl w:val="3"/>
          <w:numId w:val="39"/>
        </w:numPr>
      </w:pPr>
      <w:r>
        <w:t xml:space="preserve"> Nominations must be made during a Faculty Senate meeting between</w:t>
      </w:r>
      <w:r w:rsidR="007C3E95">
        <w:t xml:space="preserve"> </w:t>
      </w:r>
      <w:r w:rsidR="00AE2A4A">
        <w:t>Nov</w:t>
      </w:r>
      <w:r>
        <w:t xml:space="preserve"> 1 and </w:t>
      </w:r>
      <w:r w:rsidR="00AE2A4A">
        <w:t>December 1</w:t>
      </w:r>
      <w:r>
        <w:t xml:space="preserve"> of the same year.</w:t>
      </w:r>
    </w:p>
    <w:p w:rsidR="00533CBF" w:rsidP="007C3E95" w:rsidRDefault="00533CBF" w14:paraId="475F7ABF" w14:textId="5792BED2">
      <w:pPr>
        <w:pStyle w:val="ListParagraph"/>
        <w:numPr>
          <w:ilvl w:val="3"/>
          <w:numId w:val="39"/>
        </w:numPr>
      </w:pPr>
      <w:r>
        <w:t xml:space="preserve"> The outgoing Faculty Senate President presides over the nominations</w:t>
      </w:r>
      <w:r w:rsidR="007C3E95">
        <w:t xml:space="preserve"> </w:t>
      </w:r>
      <w:r>
        <w:t>of the next Faculty Senate President and Faculty Senate Vice</w:t>
      </w:r>
      <w:r w:rsidR="007C3E95">
        <w:t xml:space="preserve"> </w:t>
      </w:r>
      <w:r>
        <w:t>President.</w:t>
      </w:r>
    </w:p>
    <w:p w:rsidR="00533CBF" w:rsidP="007C3E95" w:rsidRDefault="00533CBF" w14:paraId="34F4BE57" w14:textId="69087954">
      <w:pPr>
        <w:pStyle w:val="ListParagraph"/>
        <w:numPr>
          <w:ilvl w:val="2"/>
          <w:numId w:val="39"/>
        </w:numPr>
      </w:pPr>
      <w:r>
        <w:t xml:space="preserve"> Election Process</w:t>
      </w:r>
    </w:p>
    <w:p w:rsidR="00533CBF" w:rsidP="007C3E95" w:rsidRDefault="00533CBF" w14:paraId="580AE658" w14:textId="700CCDE7">
      <w:pPr>
        <w:pStyle w:val="ListParagraph"/>
        <w:numPr>
          <w:ilvl w:val="3"/>
          <w:numId w:val="39"/>
        </w:numPr>
      </w:pPr>
      <w:r>
        <w:t xml:space="preserve"> The following individuals shall conduct the elections of the Faculty</w:t>
      </w:r>
      <w:r w:rsidR="007C3E95">
        <w:t xml:space="preserve"> </w:t>
      </w:r>
      <w:r>
        <w:t>Senate President and Faculty Senate Vice President: the current</w:t>
      </w:r>
      <w:r w:rsidR="007C3E95">
        <w:t xml:space="preserve"> </w:t>
      </w:r>
      <w:r>
        <w:t xml:space="preserve">Faculty Senate President, Faculty Senate Vice President, </w:t>
      </w:r>
      <w:proofErr w:type="gramStart"/>
      <w:r>
        <w:t>an</w:t>
      </w:r>
      <w:proofErr w:type="gramEnd"/>
      <w:r w:rsidR="007C3E95">
        <w:t xml:space="preserve"> </w:t>
      </w:r>
      <w:r>
        <w:t xml:space="preserve">Secretary. Assistance may be provided by the Service and </w:t>
      </w:r>
      <w:proofErr w:type="gramStart"/>
      <w:r>
        <w:t xml:space="preserve">Elections </w:t>
      </w:r>
      <w:r w:rsidR="007C3E95">
        <w:t xml:space="preserve"> </w:t>
      </w:r>
      <w:r>
        <w:t>Chair</w:t>
      </w:r>
      <w:proofErr w:type="gramEnd"/>
      <w:r>
        <w:t>, Parliamentarian, College Election Chairs, or other appropriate</w:t>
      </w:r>
      <w:r w:rsidR="007C3E95">
        <w:t xml:space="preserve"> </w:t>
      </w:r>
      <w:r>
        <w:t>individuals as identified by the current Faculty Senate President.</w:t>
      </w:r>
    </w:p>
    <w:p w:rsidR="00533CBF" w:rsidP="007C3E95" w:rsidRDefault="00533CBF" w14:paraId="3BE2E692" w14:textId="34BC7FF3">
      <w:pPr>
        <w:pStyle w:val="ListParagraph"/>
        <w:numPr>
          <w:ilvl w:val="3"/>
          <w:numId w:val="39"/>
        </w:numPr>
      </w:pPr>
      <w:r>
        <w:t xml:space="preserve"> The Faculty Senate President and Vice President shall be elected in</w:t>
      </w:r>
      <w:r w:rsidR="007C3E95">
        <w:t xml:space="preserve"> </w:t>
      </w:r>
      <w:r>
        <w:t xml:space="preserve">the Faculty Senate meeting immediately </w:t>
      </w:r>
      <w:proofErr w:type="gramStart"/>
      <w:r>
        <w:t>subsequent to</w:t>
      </w:r>
      <w:proofErr w:type="gramEnd"/>
      <w:r>
        <w:t xml:space="preserve"> the nomination</w:t>
      </w:r>
      <w:r w:rsidR="007C3E95">
        <w:t xml:space="preserve"> </w:t>
      </w:r>
      <w:r>
        <w:t>meeting and prior t</w:t>
      </w:r>
      <w:r w:rsidR="00AE2A4A">
        <w:t xml:space="preserve">o the end of the Fall semester </w:t>
      </w:r>
      <w:r>
        <w:t xml:space="preserve">of the </w:t>
      </w:r>
      <w:r w:rsidR="00AE2A4A">
        <w:t>academic</w:t>
      </w:r>
      <w:r>
        <w:t xml:space="preserve"> year during a presidential</w:t>
      </w:r>
      <w:r w:rsidR="007C3E95">
        <w:t xml:space="preserve"> </w:t>
      </w:r>
      <w:r>
        <w:t>election year.</w:t>
      </w:r>
    </w:p>
    <w:p w:rsidR="00533CBF" w:rsidP="007C3E95" w:rsidRDefault="00533CBF" w14:paraId="02B9BC2C" w14:textId="2D44663C">
      <w:pPr>
        <w:pStyle w:val="ListParagraph"/>
        <w:numPr>
          <w:ilvl w:val="3"/>
          <w:numId w:val="39"/>
        </w:numPr>
      </w:pPr>
      <w:r>
        <w:lastRenderedPageBreak/>
        <w:t xml:space="preserve"> It is recommended that an online program (e.g., Qualtrics) be used and</w:t>
      </w:r>
      <w:r w:rsidR="007C3E95">
        <w:t xml:space="preserve"> </w:t>
      </w:r>
      <w:r>
        <w:t>that all faculty receive a unique individual email invitation with a unique</w:t>
      </w:r>
      <w:r w:rsidR="007C3E95">
        <w:t xml:space="preserve"> </w:t>
      </w:r>
      <w:r>
        <w:t>URL to vote for President and Vice President.</w:t>
      </w:r>
    </w:p>
    <w:p w:rsidR="00533CBF" w:rsidP="007C3E95" w:rsidRDefault="00533CBF" w14:paraId="579E07A0" w14:textId="4415EC7E">
      <w:pPr>
        <w:pStyle w:val="ListParagraph"/>
        <w:numPr>
          <w:ilvl w:val="3"/>
          <w:numId w:val="39"/>
        </w:numPr>
      </w:pPr>
      <w:r>
        <w:t xml:space="preserve"> A preferential vote will be used to identify the order of preference for</w:t>
      </w:r>
      <w:r w:rsidR="007C3E95">
        <w:t xml:space="preserve"> </w:t>
      </w:r>
      <w:r>
        <w:t>each candidate nominated.</w:t>
      </w:r>
    </w:p>
    <w:p w:rsidR="00533CBF" w:rsidP="007C3E95" w:rsidRDefault="00533CBF" w14:paraId="649760AF" w14:textId="181E6FBF">
      <w:pPr>
        <w:pStyle w:val="ListParagraph"/>
        <w:numPr>
          <w:ilvl w:val="2"/>
          <w:numId w:val="39"/>
        </w:numPr>
      </w:pPr>
      <w:r>
        <w:t xml:space="preserve"> Term Length</w:t>
      </w:r>
    </w:p>
    <w:p w:rsidR="00533CBF" w:rsidP="007C3E95" w:rsidRDefault="00533CBF" w14:paraId="2766FB4B" w14:textId="546981F1">
      <w:pPr>
        <w:pStyle w:val="ListParagraph"/>
        <w:numPr>
          <w:ilvl w:val="3"/>
          <w:numId w:val="39"/>
        </w:numPr>
      </w:pPr>
      <w:r>
        <w:t xml:space="preserve"> The President and Vice President serve concurrently during a </w:t>
      </w:r>
      <w:r w:rsidR="00AE2A4A">
        <w:t>three</w:t>
      </w:r>
      <w:r>
        <w:t>-year</w:t>
      </w:r>
      <w:r w:rsidR="007C3E95">
        <w:t xml:space="preserve"> </w:t>
      </w:r>
      <w:r>
        <w:t>term.</w:t>
      </w:r>
    </w:p>
    <w:p w:rsidR="00533CBF" w:rsidP="007C3E95" w:rsidRDefault="00533CBF" w14:paraId="41F190D6" w14:textId="39A1D085">
      <w:pPr>
        <w:pStyle w:val="ListParagraph"/>
        <w:numPr>
          <w:ilvl w:val="3"/>
          <w:numId w:val="39"/>
        </w:numPr>
      </w:pPr>
      <w:r>
        <w:t xml:space="preserve"> Neither the President nor the Vice President may be elected to more</w:t>
      </w:r>
      <w:r w:rsidR="007C3E95">
        <w:t xml:space="preserve"> </w:t>
      </w:r>
      <w:r>
        <w:t>than one term in the same office.</w:t>
      </w:r>
    </w:p>
    <w:p w:rsidR="00AE2A4A" w:rsidP="00533CBF" w:rsidRDefault="00AE2A4A" w14:paraId="377ACC29" w14:textId="77777777"/>
    <w:p w:rsidR="00533CBF" w:rsidP="00380F5D" w:rsidRDefault="00533CBF" w14:paraId="6B4E4685" w14:textId="09733AF6">
      <w:pPr>
        <w:pStyle w:val="ListParagraph"/>
        <w:numPr>
          <w:ilvl w:val="1"/>
          <w:numId w:val="39"/>
        </w:numPr>
      </w:pPr>
      <w:r>
        <w:t xml:space="preserve"> Election of Parliamentarian</w:t>
      </w:r>
    </w:p>
    <w:p w:rsidR="00533CBF" w:rsidP="00380F5D" w:rsidRDefault="00533CBF" w14:paraId="34F441EC" w14:textId="24A9B4D4">
      <w:pPr>
        <w:pStyle w:val="ListParagraph"/>
        <w:numPr>
          <w:ilvl w:val="2"/>
          <w:numId w:val="39"/>
        </w:numPr>
      </w:pPr>
      <w:r>
        <w:t xml:space="preserve"> The Parliamentarian must be nominated by a sitting senator.</w:t>
      </w:r>
    </w:p>
    <w:p w:rsidR="00533CBF" w:rsidP="00380F5D" w:rsidRDefault="00533CBF" w14:paraId="3206BA38" w14:textId="69CB930C">
      <w:pPr>
        <w:pStyle w:val="ListParagraph"/>
        <w:numPr>
          <w:ilvl w:val="2"/>
          <w:numId w:val="39"/>
        </w:numPr>
      </w:pPr>
      <w:r>
        <w:t xml:space="preserve"> The Faculty Senate body votes in a process </w:t>
      </w:r>
      <w:proofErr w:type="gramStart"/>
      <w:r>
        <w:t>similar to</w:t>
      </w:r>
      <w:proofErr w:type="gramEnd"/>
      <w:r>
        <w:t xml:space="preserve"> that outlined for the</w:t>
      </w:r>
      <w:r w:rsidR="00380F5D">
        <w:t xml:space="preserve"> </w:t>
      </w:r>
      <w:r>
        <w:t>election of Faculty Senate Standing Committees and during the same</w:t>
      </w:r>
      <w:r w:rsidR="00380F5D">
        <w:t xml:space="preserve"> </w:t>
      </w:r>
      <w:r>
        <w:t>meeting of the Standing Committee Chairs.</w:t>
      </w:r>
    </w:p>
    <w:p w:rsidR="00533CBF" w:rsidP="00380F5D" w:rsidRDefault="00533CBF" w14:paraId="4722B249" w14:textId="41D52AB8">
      <w:pPr>
        <w:pStyle w:val="ListParagraph"/>
        <w:numPr>
          <w:ilvl w:val="2"/>
          <w:numId w:val="39"/>
        </w:numPr>
      </w:pPr>
      <w:r>
        <w:t xml:space="preserve"> The Parliamentarian must not be a current sitting senator.</w:t>
      </w:r>
    </w:p>
    <w:p w:rsidR="00533CBF" w:rsidP="00380F5D" w:rsidRDefault="00533CBF" w14:paraId="191E805A" w14:textId="29D4BC3F">
      <w:pPr>
        <w:pStyle w:val="ListParagraph"/>
        <w:numPr>
          <w:ilvl w:val="2"/>
          <w:numId w:val="39"/>
        </w:numPr>
      </w:pPr>
      <w:r>
        <w:t xml:space="preserve"> The Parliamentarian must have served as a senator previously.</w:t>
      </w:r>
    </w:p>
    <w:p w:rsidR="00533CBF" w:rsidP="00380F5D" w:rsidRDefault="00533CBF" w14:paraId="134C039E" w14:textId="19A65747">
      <w:pPr>
        <w:pStyle w:val="ListParagraph"/>
        <w:numPr>
          <w:ilvl w:val="2"/>
          <w:numId w:val="39"/>
        </w:numPr>
      </w:pPr>
      <w:r>
        <w:t xml:space="preserve"> The Parliamentarian must have demonstrated proficiency in the procedure</w:t>
      </w:r>
      <w:r w:rsidR="00380F5D">
        <w:t xml:space="preserve"> </w:t>
      </w:r>
      <w:r>
        <w:t>and protocols used by Faculty Senate.</w:t>
      </w:r>
    </w:p>
    <w:p w:rsidR="00533CBF" w:rsidP="00380F5D" w:rsidRDefault="00533CBF" w14:paraId="663381D6" w14:textId="1D6EFB90">
      <w:pPr>
        <w:pStyle w:val="ListParagraph"/>
        <w:numPr>
          <w:ilvl w:val="2"/>
          <w:numId w:val="39"/>
        </w:numPr>
      </w:pPr>
      <w:r>
        <w:t xml:space="preserve"> Term Length</w:t>
      </w:r>
    </w:p>
    <w:p w:rsidR="00533CBF" w:rsidP="00380F5D" w:rsidRDefault="00380F5D" w14:paraId="0F1B3DF2" w14:textId="6D82632E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Parliamentarian serves a four-year term and is elected by Senate</w:t>
      </w:r>
      <w:r>
        <w:t xml:space="preserve"> </w:t>
      </w:r>
      <w:r w:rsidR="00533CBF">
        <w:t>during a year that does not contain the election of a President and Vice</w:t>
      </w:r>
      <w:r>
        <w:t xml:space="preserve"> </w:t>
      </w:r>
      <w:r w:rsidR="00533CBF">
        <w:t>President.</w:t>
      </w:r>
    </w:p>
    <w:p w:rsidR="00533CBF" w:rsidP="00380F5D" w:rsidRDefault="00380F5D" w14:paraId="316791AA" w14:textId="0797783E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Parliamentarian shall begin their term of office on July 1 of the year</w:t>
      </w:r>
      <w:r>
        <w:t xml:space="preserve"> </w:t>
      </w:r>
      <w:r w:rsidR="00533CBF">
        <w:t>they are elected and serve until the end of June in the last year of their</w:t>
      </w:r>
      <w:r>
        <w:t xml:space="preserve"> </w:t>
      </w:r>
      <w:r w:rsidR="00533CBF">
        <w:t>term.</w:t>
      </w:r>
    </w:p>
    <w:p w:rsidR="00380F5D" w:rsidP="00380F5D" w:rsidRDefault="00380F5D" w14:paraId="58EC8A29" w14:textId="77777777">
      <w:pPr>
        <w:pStyle w:val="ListParagraph"/>
        <w:ind w:left="1728"/>
      </w:pPr>
    </w:p>
    <w:p w:rsidR="00533CBF" w:rsidP="00380F5D" w:rsidRDefault="00533CBF" w14:paraId="6D4BF98D" w14:textId="4E34AD9C">
      <w:pPr>
        <w:pStyle w:val="ListParagraph"/>
        <w:numPr>
          <w:ilvl w:val="1"/>
          <w:numId w:val="39"/>
        </w:numPr>
      </w:pPr>
      <w:r>
        <w:t>Election of the Policy Liaison</w:t>
      </w:r>
    </w:p>
    <w:p w:rsidR="00533CBF" w:rsidP="00380F5D" w:rsidRDefault="00533CBF" w14:paraId="16B18B6A" w14:textId="55F51B61">
      <w:pPr>
        <w:pStyle w:val="ListParagraph"/>
        <w:numPr>
          <w:ilvl w:val="2"/>
          <w:numId w:val="39"/>
        </w:numPr>
      </w:pPr>
      <w:r>
        <w:t xml:space="preserve"> The Policy Liaison must be nominated by a sitting senator.</w:t>
      </w:r>
    </w:p>
    <w:p w:rsidR="00533CBF" w:rsidP="00380F5D" w:rsidRDefault="00533CBF" w14:paraId="382F45EC" w14:textId="03D485FF">
      <w:pPr>
        <w:pStyle w:val="ListParagraph"/>
        <w:numPr>
          <w:ilvl w:val="2"/>
          <w:numId w:val="39"/>
        </w:numPr>
      </w:pPr>
      <w:r>
        <w:t xml:space="preserve"> The Faculty Senate body votes in a process </w:t>
      </w:r>
      <w:proofErr w:type="gramStart"/>
      <w:r>
        <w:t>similar to</w:t>
      </w:r>
      <w:proofErr w:type="gramEnd"/>
      <w:r>
        <w:t xml:space="preserve"> that outlined for the</w:t>
      </w:r>
      <w:r w:rsidR="00380F5D">
        <w:t xml:space="preserve"> </w:t>
      </w:r>
      <w:r>
        <w:t>election of Faculty Senate Standing Committees and during the same</w:t>
      </w:r>
      <w:r w:rsidR="00380F5D">
        <w:t xml:space="preserve"> </w:t>
      </w:r>
      <w:r>
        <w:t>meeting of the Standing Committee Chairs.</w:t>
      </w:r>
    </w:p>
    <w:p w:rsidR="00533CBF" w:rsidP="00380F5D" w:rsidRDefault="00533CBF" w14:paraId="089A4D73" w14:textId="0B254C0D">
      <w:pPr>
        <w:pStyle w:val="ListParagraph"/>
        <w:numPr>
          <w:ilvl w:val="2"/>
          <w:numId w:val="39"/>
        </w:numPr>
      </w:pPr>
      <w:r>
        <w:t xml:space="preserve"> The Policy Liaison need not be a sitting senator.</w:t>
      </w:r>
    </w:p>
    <w:p w:rsidR="00533CBF" w:rsidP="00380F5D" w:rsidRDefault="00533CBF" w14:paraId="2299D8AC" w14:textId="30E33BFB">
      <w:pPr>
        <w:pStyle w:val="ListParagraph"/>
        <w:numPr>
          <w:ilvl w:val="2"/>
          <w:numId w:val="39"/>
        </w:numPr>
      </w:pPr>
      <w:r>
        <w:t xml:space="preserve"> Term Length</w:t>
      </w:r>
    </w:p>
    <w:p w:rsidR="00533CBF" w:rsidP="00380F5D" w:rsidRDefault="00380F5D" w14:paraId="156CDBA7" w14:textId="3FFF84C0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 xml:space="preserve">The Policy Liaison serves for two years and may serve a second </w:t>
      </w:r>
      <w:proofErr w:type="gramStart"/>
      <w:r w:rsidR="00533CBF">
        <w:t>term,</w:t>
      </w:r>
      <w:r>
        <w:t xml:space="preserve"> </w:t>
      </w:r>
      <w:r w:rsidR="00533CBF">
        <w:t>but</w:t>
      </w:r>
      <w:proofErr w:type="gramEnd"/>
      <w:r w:rsidR="00533CBF">
        <w:t xml:space="preserve"> may not serve more than two consecutive terms.</w:t>
      </w:r>
    </w:p>
    <w:p w:rsidR="00533CBF" w:rsidP="00380F5D" w:rsidRDefault="00533CBF" w14:paraId="2A5E2D05" w14:textId="1B54B4DD">
      <w:pPr>
        <w:pStyle w:val="ListParagraph"/>
        <w:numPr>
          <w:ilvl w:val="3"/>
          <w:numId w:val="39"/>
        </w:numPr>
      </w:pPr>
      <w:r>
        <w:t>The Policy Liaison is elected in the year between senate president</w:t>
      </w:r>
      <w:r w:rsidR="00380F5D">
        <w:t xml:space="preserve"> </w:t>
      </w:r>
      <w:r>
        <w:t>elections.</w:t>
      </w:r>
    </w:p>
    <w:p w:rsidR="00533CBF" w:rsidP="00F031DF" w:rsidRDefault="00533CBF" w14:paraId="3083F7FC" w14:textId="40D6D94C">
      <w:pPr>
        <w:pStyle w:val="ListParagraph"/>
        <w:numPr>
          <w:ilvl w:val="3"/>
          <w:numId w:val="39"/>
        </w:numPr>
      </w:pPr>
      <w:r>
        <w:t>The Policy Liaison shall begin their term of office on July 1 of the year</w:t>
      </w:r>
      <w:r w:rsidR="00F031DF">
        <w:t xml:space="preserve"> </w:t>
      </w:r>
      <w:r>
        <w:t>they are elected and serve until the end of June in the last year of their</w:t>
      </w:r>
      <w:r w:rsidR="00F031DF">
        <w:t xml:space="preserve"> </w:t>
      </w:r>
      <w:r>
        <w:t>term.</w:t>
      </w:r>
    </w:p>
    <w:p w:rsidR="00533CBF" w:rsidP="00F031DF" w:rsidRDefault="00F031DF" w14:paraId="406A7525" w14:textId="226DC7B7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If the Policy Liaison leaves office during their term, an Interim Policy</w:t>
      </w:r>
      <w:r>
        <w:t xml:space="preserve"> </w:t>
      </w:r>
      <w:r w:rsidR="00533CBF">
        <w:t>Liaison shall be elected by the senate and shall serve for the remainder</w:t>
      </w:r>
      <w:r>
        <w:t xml:space="preserve"> </w:t>
      </w:r>
      <w:r w:rsidR="00533CBF">
        <w:t>of the current Policy Liaison term. This interim term shall not count</w:t>
      </w:r>
      <w:r>
        <w:t xml:space="preserve"> </w:t>
      </w:r>
      <w:r w:rsidR="00533CBF">
        <w:t>toward the number of consecutive terms the Policy Liaison may serve.</w:t>
      </w:r>
    </w:p>
    <w:p w:rsidR="00F031DF" w:rsidP="003244C3" w:rsidRDefault="00F031DF" w14:paraId="68937CB6" w14:textId="77777777">
      <w:pPr>
        <w:pStyle w:val="ListParagraph"/>
        <w:ind w:left="1728"/>
      </w:pPr>
    </w:p>
    <w:p w:rsidR="00533CBF" w:rsidP="003244C3" w:rsidRDefault="00533CBF" w14:paraId="4F1CF5CA" w14:textId="3B238A4D">
      <w:pPr>
        <w:pStyle w:val="ListParagraph"/>
        <w:numPr>
          <w:ilvl w:val="1"/>
          <w:numId w:val="39"/>
        </w:numPr>
      </w:pPr>
      <w:r>
        <w:t xml:space="preserve"> Election of Chairs to the Faculty Senate Standing Committees</w:t>
      </w:r>
    </w:p>
    <w:p w:rsidR="00533CBF" w:rsidP="003244C3" w:rsidRDefault="00533CBF" w14:paraId="4DB2D4FB" w14:textId="5E2A00DD">
      <w:pPr>
        <w:pStyle w:val="ListParagraph"/>
        <w:numPr>
          <w:ilvl w:val="2"/>
          <w:numId w:val="39"/>
        </w:numPr>
      </w:pPr>
      <w:r>
        <w:t xml:space="preserve"> Elections within the Senate, including those for Executive Committee Chairs,</w:t>
      </w:r>
      <w:r w:rsidR="003244C3">
        <w:t xml:space="preserve"> </w:t>
      </w:r>
      <w:r>
        <w:t>shall be prepared by or under the supervision of the Faculty Senate President</w:t>
      </w:r>
      <w:r w:rsidR="003244C3">
        <w:t xml:space="preserve"> </w:t>
      </w:r>
      <w:r>
        <w:t>with the help of the Vice President, Parliamentarian, and Secretary.</w:t>
      </w:r>
    </w:p>
    <w:p w:rsidR="00533CBF" w:rsidP="003244C3" w:rsidRDefault="00533CBF" w14:paraId="60A16CDC" w14:textId="40E1BA87">
      <w:pPr>
        <w:pStyle w:val="ListParagraph"/>
        <w:numPr>
          <w:ilvl w:val="2"/>
          <w:numId w:val="39"/>
        </w:numPr>
      </w:pPr>
      <w:r>
        <w:t xml:space="preserve"> Special Eligibility Requirements for some Standing Committee Chairs</w:t>
      </w:r>
    </w:p>
    <w:p w:rsidR="00533CBF" w:rsidP="003244C3" w:rsidRDefault="003244C3" w14:paraId="2BDA1F4C" w14:textId="3B4AEE33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University Curriculum Committee Standing Committee Chair</w:t>
      </w:r>
    </w:p>
    <w:p w:rsidR="00533CBF" w:rsidP="003244C3" w:rsidRDefault="00533CBF" w14:paraId="2A93746F" w14:textId="12FCBF31">
      <w:pPr>
        <w:pStyle w:val="ListParagraph"/>
        <w:numPr>
          <w:ilvl w:val="4"/>
          <w:numId w:val="39"/>
        </w:numPr>
      </w:pPr>
      <w:r>
        <w:t xml:space="preserve"> To be eligible to serve as UCC Chair, individuals must</w:t>
      </w:r>
      <w:r w:rsidR="003244C3">
        <w:t xml:space="preserve"> </w:t>
      </w:r>
      <w:r>
        <w:t>be tenured,</w:t>
      </w:r>
      <w:r w:rsidR="003244C3">
        <w:t xml:space="preserve"> </w:t>
      </w:r>
      <w:r>
        <w:t>be in good standing with the university,</w:t>
      </w:r>
      <w:r w:rsidR="003244C3">
        <w:t xml:space="preserve"> </w:t>
      </w:r>
      <w:r>
        <w:t>have the support of their department chair, and</w:t>
      </w:r>
      <w:r w:rsidR="003244C3">
        <w:t xml:space="preserve"> </w:t>
      </w:r>
      <w:r>
        <w:t>have completed a term as a UCC member, College Curriculum Chair</w:t>
      </w:r>
      <w:r w:rsidR="003244C3">
        <w:t xml:space="preserve">, </w:t>
      </w:r>
      <w:r>
        <w:t>or as GI, GE or WE chair, or equivalent curriculum experience.</w:t>
      </w:r>
    </w:p>
    <w:p w:rsidR="00533CBF" w:rsidP="003244C3" w:rsidRDefault="00533CBF" w14:paraId="75E68B68" w14:textId="053F6750">
      <w:pPr>
        <w:pStyle w:val="ListParagraph"/>
        <w:numPr>
          <w:ilvl w:val="2"/>
          <w:numId w:val="39"/>
        </w:numPr>
      </w:pPr>
      <w:r>
        <w:t xml:space="preserve"> Terms</w:t>
      </w:r>
    </w:p>
    <w:p w:rsidR="00533CBF" w:rsidP="003244C3" w:rsidRDefault="003244C3" w14:paraId="2B4CBC37" w14:textId="3C0571FA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Chairs of the Faculty Senate Standing Committees are elected</w:t>
      </w:r>
      <w:r>
        <w:t xml:space="preserve"> </w:t>
      </w:r>
      <w:r w:rsidR="00533CBF">
        <w:t>during the last meeting of the Faculty Senate for the academic year.</w:t>
      </w:r>
    </w:p>
    <w:p w:rsidR="00533CBF" w:rsidP="003244C3" w:rsidRDefault="003244C3" w14:paraId="39DD4420" w14:textId="65BE280F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Chairs begin service on July 1st of the year elected.</w:t>
      </w:r>
    </w:p>
    <w:p w:rsidR="00533CBF" w:rsidP="003244C3" w:rsidRDefault="003244C3" w14:paraId="14AEFF02" w14:textId="6793B8B0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Chairs must be elected Faculty Senators representing when they</w:t>
      </w:r>
      <w:r>
        <w:t xml:space="preserve"> </w:t>
      </w:r>
      <w:r w:rsidR="00533CBF">
        <w:t>are elected.</w:t>
      </w:r>
    </w:p>
    <w:p w:rsidR="00533CBF" w:rsidP="003244C3" w:rsidRDefault="003244C3" w14:paraId="10BE2DCD" w14:textId="2777EE36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Chairs may serve more than one term if they are still sitting</w:t>
      </w:r>
      <w:r>
        <w:t xml:space="preserve"> </w:t>
      </w:r>
      <w:r w:rsidR="00533CBF">
        <w:t>senators at the time of re-election.</w:t>
      </w:r>
    </w:p>
    <w:p w:rsidR="00533CBF" w:rsidP="003244C3" w:rsidRDefault="003244C3" w14:paraId="7C421FE5" w14:textId="6AEF63EC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The Chairs shall assume their responsibilities July 1st of the year they</w:t>
      </w:r>
      <w:r>
        <w:t xml:space="preserve"> </w:t>
      </w:r>
      <w:r w:rsidR="00533CBF">
        <w:t xml:space="preserve">are </w:t>
      </w:r>
      <w:proofErr w:type="gramStart"/>
      <w:r w:rsidR="00533CBF">
        <w:t>elected, unless</w:t>
      </w:r>
      <w:proofErr w:type="gramEnd"/>
      <w:r w:rsidR="00533CBF">
        <w:t xml:space="preserve"> they are filling a midterm vacancy. If filling a midterm</w:t>
      </w:r>
      <w:r>
        <w:t xml:space="preserve"> </w:t>
      </w:r>
      <w:r w:rsidR="00533CBF">
        <w:t>vacancy, their responsibilities shall begin immediately.</w:t>
      </w:r>
    </w:p>
    <w:p w:rsidR="00533CBF" w:rsidP="003244C3" w:rsidRDefault="00533CBF" w14:paraId="0FCE8CD4" w14:textId="7CD9578E">
      <w:pPr>
        <w:pStyle w:val="ListParagraph"/>
        <w:numPr>
          <w:ilvl w:val="2"/>
          <w:numId w:val="39"/>
        </w:numPr>
      </w:pPr>
      <w:r>
        <w:t xml:space="preserve"> Term Lengths</w:t>
      </w:r>
    </w:p>
    <w:p w:rsidR="00533CBF" w:rsidP="003244C3" w:rsidRDefault="003244C3" w14:paraId="01FD6594" w14:textId="72E3A74C">
      <w:pPr>
        <w:pStyle w:val="ListParagraph"/>
        <w:numPr>
          <w:ilvl w:val="3"/>
          <w:numId w:val="39"/>
        </w:numPr>
      </w:pPr>
      <w:r>
        <w:t xml:space="preserve"> </w:t>
      </w:r>
      <w:r w:rsidR="00533CBF">
        <w:t>Service and Elections Standing Committee Chair</w:t>
      </w:r>
    </w:p>
    <w:p w:rsidR="00533CBF" w:rsidP="003244C3" w:rsidRDefault="00533CBF" w14:paraId="23D538E1" w14:textId="2F8A3C4A">
      <w:pPr>
        <w:pStyle w:val="ListParagraph"/>
        <w:numPr>
          <w:ilvl w:val="4"/>
          <w:numId w:val="39"/>
        </w:numPr>
      </w:pPr>
      <w:r>
        <w:t xml:space="preserve"> The S&amp;E Chair serves a one-year term and may be reelected for</w:t>
      </w:r>
      <w:r w:rsidR="003244C3">
        <w:t xml:space="preserve"> </w:t>
      </w:r>
      <w:r>
        <w:t>no more than three consecutive terms.</w:t>
      </w:r>
    </w:p>
    <w:p w:rsidR="00533CBF" w:rsidP="003244C3" w:rsidRDefault="00533CBF" w14:paraId="641848C1" w14:textId="01C02E52">
      <w:pPr>
        <w:pStyle w:val="ListParagraph"/>
        <w:numPr>
          <w:ilvl w:val="4"/>
          <w:numId w:val="39"/>
        </w:numPr>
      </w:pPr>
      <w:r>
        <w:t xml:space="preserve"> The S&amp;E Chair shall begin their term of office on July 1 of the year</w:t>
      </w:r>
      <w:r w:rsidR="003244C3">
        <w:t xml:space="preserve"> </w:t>
      </w:r>
      <w:r>
        <w:t>they are elected and serve until the end of June in the last year of</w:t>
      </w:r>
      <w:r w:rsidR="003244C3">
        <w:t xml:space="preserve"> </w:t>
      </w:r>
      <w:r>
        <w:t>their term.</w:t>
      </w:r>
    </w:p>
    <w:p w:rsidR="00533CBF" w:rsidP="003244C3" w:rsidRDefault="00533CBF" w14:paraId="6AA3467D" w14:textId="3A401C66">
      <w:pPr>
        <w:pStyle w:val="ListParagraph"/>
        <w:numPr>
          <w:ilvl w:val="4"/>
          <w:numId w:val="39"/>
        </w:numPr>
      </w:pPr>
      <w:r>
        <w:t xml:space="preserve"> The S&amp;E Committee members serve a three-year term and may</w:t>
      </w:r>
      <w:r w:rsidR="003244C3">
        <w:t xml:space="preserve"> </w:t>
      </w:r>
      <w:r>
        <w:t>be reelected.</w:t>
      </w:r>
    </w:p>
    <w:p w:rsidR="00533CBF" w:rsidP="003244C3" w:rsidRDefault="00533CBF" w14:paraId="14D41DDA" w14:textId="488E5736">
      <w:pPr>
        <w:pStyle w:val="ListParagraph"/>
        <w:numPr>
          <w:ilvl w:val="3"/>
          <w:numId w:val="39"/>
        </w:numPr>
      </w:pPr>
      <w:r>
        <w:t xml:space="preserve"> Retention, Tenure, Promotion, and Appeals Standing Committee Chair</w:t>
      </w:r>
    </w:p>
    <w:p w:rsidR="00533CBF" w:rsidP="003244C3" w:rsidRDefault="00533CBF" w14:paraId="4F16314F" w14:textId="4397CCC6">
      <w:pPr>
        <w:pStyle w:val="ListParagraph"/>
        <w:numPr>
          <w:ilvl w:val="4"/>
          <w:numId w:val="39"/>
        </w:numPr>
      </w:pPr>
      <w:r>
        <w:t xml:space="preserve"> The RTP and Appeals Chair serves a two and one half-year term</w:t>
      </w:r>
      <w:r w:rsidR="003244C3">
        <w:t xml:space="preserve"> </w:t>
      </w:r>
      <w:r>
        <w:t>and may be reelected for no more than two consecutive terms.</w:t>
      </w:r>
    </w:p>
    <w:p w:rsidR="00533CBF" w:rsidP="003244C3" w:rsidRDefault="00533CBF" w14:paraId="3354BF0B" w14:textId="23C5FC99">
      <w:pPr>
        <w:pStyle w:val="ListParagraph"/>
        <w:numPr>
          <w:ilvl w:val="4"/>
          <w:numId w:val="39"/>
        </w:numPr>
      </w:pPr>
      <w:r>
        <w:t xml:space="preserve"> The RTP and Appeals Chair shall be elected during the last</w:t>
      </w:r>
      <w:r w:rsidR="003244C3">
        <w:t xml:space="preserve"> </w:t>
      </w:r>
      <w:r>
        <w:t>senate meeting of the Spring in the last year of the previous</w:t>
      </w:r>
      <w:r w:rsidR="003244C3">
        <w:t xml:space="preserve"> </w:t>
      </w:r>
      <w:r>
        <w:t>chair’s term.</w:t>
      </w:r>
    </w:p>
    <w:p w:rsidR="00533CBF" w:rsidP="003244C3" w:rsidRDefault="00533CBF" w14:paraId="143179E8" w14:textId="7D887C6B">
      <w:pPr>
        <w:pStyle w:val="ListParagraph"/>
        <w:numPr>
          <w:ilvl w:val="4"/>
          <w:numId w:val="39"/>
        </w:numPr>
      </w:pPr>
      <w:r>
        <w:t xml:space="preserve"> The RTP and Appeals Chair shall begin their term of office on July</w:t>
      </w:r>
      <w:r w:rsidR="003244C3">
        <w:t xml:space="preserve"> </w:t>
      </w:r>
      <w:r>
        <w:t>1 of the year they are elected and serve until the end of December</w:t>
      </w:r>
      <w:r w:rsidR="003244C3">
        <w:t xml:space="preserve"> </w:t>
      </w:r>
      <w:r>
        <w:t>in the last year of their term.</w:t>
      </w:r>
    </w:p>
    <w:p w:rsidR="00533CBF" w:rsidP="003244C3" w:rsidRDefault="00533CBF" w14:paraId="6F5FCAC2" w14:textId="6CA12EFF">
      <w:pPr>
        <w:pStyle w:val="ListParagraph"/>
        <w:numPr>
          <w:ilvl w:val="4"/>
          <w:numId w:val="39"/>
        </w:numPr>
      </w:pPr>
      <w:r>
        <w:t xml:space="preserve"> Both the new and previous RTP and Appeals Chairs terms shall</w:t>
      </w:r>
      <w:r w:rsidR="003244C3">
        <w:t xml:space="preserve"> </w:t>
      </w:r>
      <w:r>
        <w:t>overlap between the July and December following an election.</w:t>
      </w:r>
      <w:r w:rsidR="003244C3">
        <w:t xml:space="preserve"> </w:t>
      </w:r>
      <w:r>
        <w:t>During this time, the new RTP and Appeals Chair shall assume all</w:t>
      </w:r>
      <w:r w:rsidR="003244C3">
        <w:t xml:space="preserve"> </w:t>
      </w:r>
      <w:r>
        <w:t>the authority and responsibilities of this office. The previous RTP</w:t>
      </w:r>
      <w:r w:rsidR="003244C3">
        <w:t xml:space="preserve"> </w:t>
      </w:r>
      <w:r>
        <w:t xml:space="preserve">and Appeals Chair </w:t>
      </w:r>
      <w:r>
        <w:lastRenderedPageBreak/>
        <w:t>shall attend all RTP and Appeals Committee</w:t>
      </w:r>
      <w:r w:rsidR="003244C3">
        <w:t xml:space="preserve"> </w:t>
      </w:r>
      <w:r>
        <w:t>meetings in a supporting role.</w:t>
      </w:r>
    </w:p>
    <w:p w:rsidR="00533CBF" w:rsidP="003244C3" w:rsidRDefault="00533CBF" w14:paraId="48F25E0D" w14:textId="7E94EF75">
      <w:pPr>
        <w:pStyle w:val="ListParagraph"/>
        <w:numPr>
          <w:ilvl w:val="3"/>
          <w:numId w:val="39"/>
        </w:numPr>
      </w:pPr>
      <w:r>
        <w:t xml:space="preserve"> University Curriculum Committee Standing Committee Chair</w:t>
      </w:r>
    </w:p>
    <w:p w:rsidR="00533CBF" w:rsidP="003244C3" w:rsidRDefault="00533CBF" w14:paraId="0DC68B97" w14:textId="7281784A">
      <w:pPr>
        <w:pStyle w:val="ListParagraph"/>
        <w:numPr>
          <w:ilvl w:val="4"/>
          <w:numId w:val="39"/>
        </w:numPr>
      </w:pPr>
      <w:r>
        <w:t>. The UCC Chair has a three-year term of service. They first serve</w:t>
      </w:r>
      <w:r w:rsidR="003244C3">
        <w:t xml:space="preserve"> </w:t>
      </w:r>
      <w:r>
        <w:t>one year as the UCC Chair Elect, which is followed by a two-year</w:t>
      </w:r>
      <w:r w:rsidR="003244C3">
        <w:t xml:space="preserve"> </w:t>
      </w:r>
      <w:r>
        <w:t>term of service as UCC Chair. During the final year of service as</w:t>
      </w:r>
      <w:r w:rsidR="003244C3">
        <w:t xml:space="preserve"> </w:t>
      </w:r>
      <w:r>
        <w:t>UCC Chair, they train the incoming Chair Elect. A chair may serve</w:t>
      </w:r>
      <w:r w:rsidR="003244C3">
        <w:t xml:space="preserve"> </w:t>
      </w:r>
      <w:r>
        <w:t>a maximum of two consecutive terms.</w:t>
      </w:r>
    </w:p>
    <w:p w:rsidR="00533CBF" w:rsidP="003244C3" w:rsidRDefault="00533CBF" w14:paraId="14E5CB64" w14:textId="6BF0B2E7">
      <w:pPr>
        <w:pStyle w:val="ListParagraph"/>
        <w:numPr>
          <w:ilvl w:val="3"/>
          <w:numId w:val="39"/>
        </w:numPr>
      </w:pPr>
      <w:r>
        <w:t xml:space="preserve"> Special Assignments and Investigations Standing Committee Chair</w:t>
      </w:r>
    </w:p>
    <w:p w:rsidR="00533CBF" w:rsidP="003244C3" w:rsidRDefault="00533CBF" w14:paraId="17906334" w14:textId="54D77294">
      <w:pPr>
        <w:pStyle w:val="ListParagraph"/>
        <w:numPr>
          <w:ilvl w:val="4"/>
          <w:numId w:val="39"/>
        </w:numPr>
      </w:pPr>
      <w:r>
        <w:t xml:space="preserve"> The S&amp;I Chair serves a one-year term and may be reelected for</w:t>
      </w:r>
      <w:r w:rsidR="003244C3">
        <w:t xml:space="preserve"> </w:t>
      </w:r>
      <w:r>
        <w:t>no more than three consecutive terms.</w:t>
      </w:r>
    </w:p>
    <w:p w:rsidR="00533CBF" w:rsidP="003244C3" w:rsidRDefault="00533CBF" w14:paraId="3BC1529D" w14:textId="572B2129">
      <w:pPr>
        <w:pStyle w:val="ListParagraph"/>
        <w:numPr>
          <w:ilvl w:val="4"/>
          <w:numId w:val="39"/>
        </w:numPr>
      </w:pPr>
      <w:r>
        <w:t xml:space="preserve"> The S&amp;I Chair shall begin their term of office on July 1 of the year</w:t>
      </w:r>
      <w:r w:rsidR="003244C3">
        <w:t xml:space="preserve"> </w:t>
      </w:r>
      <w:r>
        <w:t>they are elected and serve until the end of June in the last year of</w:t>
      </w:r>
      <w:r w:rsidR="003244C3">
        <w:t xml:space="preserve"> </w:t>
      </w:r>
      <w:r>
        <w:t>their term.</w:t>
      </w:r>
    </w:p>
    <w:p w:rsidR="00533CBF" w:rsidP="003244C3" w:rsidRDefault="00533CBF" w14:paraId="028B2B2E" w14:textId="2CA3FCC9">
      <w:pPr>
        <w:pStyle w:val="ListParagraph"/>
        <w:numPr>
          <w:ilvl w:val="3"/>
          <w:numId w:val="39"/>
        </w:numPr>
      </w:pPr>
      <w:r>
        <w:t xml:space="preserve"> Advancement of Teaching Standing Committee Chair</w:t>
      </w:r>
    </w:p>
    <w:p w:rsidR="00533CBF" w:rsidP="003244C3" w:rsidRDefault="00533CBF" w14:paraId="29FA3E51" w14:textId="2A61D0CB">
      <w:pPr>
        <w:pStyle w:val="ListParagraph"/>
        <w:numPr>
          <w:ilvl w:val="4"/>
          <w:numId w:val="39"/>
        </w:numPr>
      </w:pPr>
      <w:r>
        <w:t xml:space="preserve"> The Advancement of Teaching Chair serves a three-year term and</w:t>
      </w:r>
      <w:r w:rsidR="003244C3">
        <w:t xml:space="preserve"> </w:t>
      </w:r>
      <w:r>
        <w:t>may be reelected for no more than two consecutive terms.</w:t>
      </w:r>
    </w:p>
    <w:p w:rsidR="00533CBF" w:rsidP="003244C3" w:rsidRDefault="00533CBF" w14:paraId="4FF92E71" w14:textId="1F577F0E">
      <w:pPr>
        <w:pStyle w:val="ListParagraph"/>
        <w:numPr>
          <w:ilvl w:val="4"/>
          <w:numId w:val="39"/>
        </w:numPr>
      </w:pPr>
      <w:r>
        <w:t xml:space="preserve"> The Advancement of Teaching Chair shall begin their term of</w:t>
      </w:r>
      <w:r w:rsidR="003244C3">
        <w:t xml:space="preserve"> </w:t>
      </w:r>
      <w:r>
        <w:t>office on July 1 of the year they are elected and serve until the</w:t>
      </w:r>
      <w:r w:rsidR="003244C3">
        <w:t xml:space="preserve"> </w:t>
      </w:r>
      <w:r>
        <w:t>end of June in the last year of their term.</w:t>
      </w:r>
    </w:p>
    <w:p w:rsidR="003244C3" w:rsidP="003244C3" w:rsidRDefault="003244C3" w14:paraId="7AB20849" w14:textId="77777777">
      <w:pPr>
        <w:pStyle w:val="ListParagraph"/>
        <w:ind w:left="2232"/>
      </w:pPr>
    </w:p>
    <w:p w:rsidR="00533CBF" w:rsidP="003244C3" w:rsidRDefault="00533CBF" w14:paraId="25777560" w14:textId="1AF4CE4F">
      <w:pPr>
        <w:pStyle w:val="ListParagraph"/>
        <w:numPr>
          <w:ilvl w:val="1"/>
          <w:numId w:val="39"/>
        </w:numPr>
      </w:pPr>
      <w:r>
        <w:t xml:space="preserve"> Election of Faculty Senators</w:t>
      </w:r>
    </w:p>
    <w:p w:rsidR="00533CBF" w:rsidP="003244C3" w:rsidRDefault="00533CBF" w14:paraId="6482F9C6" w14:textId="37F2FBFE">
      <w:pPr>
        <w:pStyle w:val="ListParagraph"/>
        <w:numPr>
          <w:ilvl w:val="2"/>
          <w:numId w:val="39"/>
        </w:numPr>
      </w:pPr>
      <w:r>
        <w:t xml:space="preserve"> Senators shall be elected for a three-year </w:t>
      </w:r>
      <w:proofErr w:type="gramStart"/>
      <w:r>
        <w:t>term</w:t>
      </w:r>
      <w:proofErr w:type="gramEnd"/>
      <w:r>
        <w:t xml:space="preserve"> and they may be elected for</w:t>
      </w:r>
      <w:r w:rsidR="003244C3">
        <w:t xml:space="preserve"> </w:t>
      </w:r>
      <w:r>
        <w:t>additional terms.</w:t>
      </w:r>
    </w:p>
    <w:p w:rsidR="00533CBF" w:rsidP="003244C3" w:rsidRDefault="00533CBF" w14:paraId="2FAB8AB8" w14:textId="1DFE0E99">
      <w:pPr>
        <w:pStyle w:val="ListParagraph"/>
        <w:numPr>
          <w:ilvl w:val="2"/>
          <w:numId w:val="39"/>
        </w:numPr>
      </w:pPr>
      <w:r>
        <w:t xml:space="preserve"> Elections shall take place within academic departments no later than March</w:t>
      </w:r>
      <w:r w:rsidR="003244C3">
        <w:t xml:space="preserve"> </w:t>
      </w:r>
      <w:r>
        <w:t>15th of each year.</w:t>
      </w:r>
    </w:p>
    <w:p w:rsidR="00533CBF" w:rsidP="003244C3" w:rsidRDefault="00533CBF" w14:paraId="04DFDAE3" w14:textId="47A3CD5F">
      <w:pPr>
        <w:pStyle w:val="ListParagraph"/>
        <w:numPr>
          <w:ilvl w:val="2"/>
          <w:numId w:val="39"/>
        </w:numPr>
      </w:pPr>
      <w:r>
        <w:t xml:space="preserve"> If Senators move from one academic school/college to another, they shall</w:t>
      </w:r>
      <w:r w:rsidR="003244C3">
        <w:t xml:space="preserve"> </w:t>
      </w:r>
      <w:r>
        <w:t>not retain their Senate seats, though they shall be eligible to be elected to</w:t>
      </w:r>
      <w:r w:rsidR="003244C3">
        <w:t xml:space="preserve"> </w:t>
      </w:r>
      <w:r>
        <w:t>the Senate from the new school/college. If an academic school/college loses</w:t>
      </w:r>
      <w:r w:rsidR="003244C3">
        <w:t xml:space="preserve"> </w:t>
      </w:r>
      <w:r>
        <w:t>a seat or seats due to reapportionment, the faculty members eligible to vote</w:t>
      </w:r>
      <w:r w:rsidR="003244C3">
        <w:t xml:space="preserve"> </w:t>
      </w:r>
      <w:r>
        <w:t>from that school/college shall determine how to apportion the school/college</w:t>
      </w:r>
      <w:r w:rsidR="003244C3">
        <w:t xml:space="preserve"> </w:t>
      </w:r>
      <w:r>
        <w:t>Senators among its faculty members. Some Senators may not serve their</w:t>
      </w:r>
      <w:r w:rsidR="003244C3">
        <w:t xml:space="preserve"> </w:t>
      </w:r>
      <w:r>
        <w:t>full three-year terms in this case.</w:t>
      </w:r>
    </w:p>
    <w:p w:rsidR="00533CBF" w:rsidP="003244C3" w:rsidRDefault="00533CBF" w14:paraId="5464A4AE" w14:textId="4125B0D6">
      <w:pPr>
        <w:pStyle w:val="ListParagraph"/>
        <w:numPr>
          <w:ilvl w:val="2"/>
          <w:numId w:val="39"/>
        </w:numPr>
      </w:pPr>
      <w:r>
        <w:t xml:space="preserve"> Faculty Senators begin their service on July 1st. The number of Senators</w:t>
      </w:r>
      <w:r w:rsidR="003244C3">
        <w:t xml:space="preserve"> </w:t>
      </w:r>
      <w:r>
        <w:t>serving for each department is defined in Policy 103 Constitution of the</w:t>
      </w:r>
      <w:r w:rsidR="003244C3">
        <w:t xml:space="preserve"> </w:t>
      </w:r>
      <w:r>
        <w:t xml:space="preserve">Faculty Senate of Utah Valley University. The count of the number of fulltime department members published by the </w:t>
      </w:r>
      <w:proofErr w:type="gramStart"/>
      <w:r>
        <w:t>Provost</w:t>
      </w:r>
      <w:proofErr w:type="gramEnd"/>
      <w:r>
        <w:t xml:space="preserve"> office on January 15 is</w:t>
      </w:r>
      <w:r w:rsidR="003244C3">
        <w:t xml:space="preserve"> </w:t>
      </w:r>
      <w:r>
        <w:t>the official number used for apportionment of the following academic year. A</w:t>
      </w:r>
      <w:r w:rsidR="003244C3">
        <w:t xml:space="preserve"> </w:t>
      </w:r>
      <w:r>
        <w:t xml:space="preserve">department will not lose a </w:t>
      </w:r>
      <w:proofErr w:type="gramStart"/>
      <w:r>
        <w:t>seat</w:t>
      </w:r>
      <w:proofErr w:type="gramEnd"/>
      <w:r>
        <w:t xml:space="preserve"> nor will another seat be given based on any</w:t>
      </w:r>
      <w:r w:rsidR="003244C3">
        <w:t xml:space="preserve"> </w:t>
      </w:r>
      <w:r>
        <w:t>changes in the department throughout the year.</w:t>
      </w:r>
    </w:p>
    <w:p w:rsidR="00533CBF" w:rsidP="00043306" w:rsidRDefault="00533CBF" w14:paraId="057F5FC7" w14:textId="4F3D8128">
      <w:pPr>
        <w:pStyle w:val="ListParagraph"/>
        <w:numPr>
          <w:ilvl w:val="2"/>
          <w:numId w:val="39"/>
        </w:numPr>
      </w:pPr>
      <w:r>
        <w:t xml:space="preserve"> As stated in the Faculty Senate Constitution (Policy 103), all tenured and</w:t>
      </w:r>
      <w:r w:rsidR="00043306">
        <w:t xml:space="preserve"> </w:t>
      </w:r>
      <w:r>
        <w:t>tenure-track faculty members are eligible for senate membership. Each</w:t>
      </w:r>
      <w:r w:rsidR="00043306">
        <w:t xml:space="preserve"> </w:t>
      </w:r>
      <w:r>
        <w:t>department shall determine how they elect their senator. Disputes over the</w:t>
      </w:r>
      <w:r w:rsidR="00043306">
        <w:t xml:space="preserve"> </w:t>
      </w:r>
      <w:r>
        <w:t>selection process shall be reviewed and resolved by the Executive</w:t>
      </w:r>
      <w:r w:rsidR="00043306">
        <w:t xml:space="preserve"> </w:t>
      </w:r>
      <w:r>
        <w:t>Committee.</w:t>
      </w:r>
    </w:p>
    <w:p w:rsidR="00043306" w:rsidP="00043306" w:rsidRDefault="00043306" w14:paraId="0590AEB5" w14:textId="77777777">
      <w:pPr>
        <w:pStyle w:val="ListParagraph"/>
        <w:ind w:left="1224"/>
      </w:pPr>
    </w:p>
    <w:p w:rsidR="00533CBF" w:rsidP="00043306" w:rsidRDefault="00533CBF" w14:paraId="0289FF68" w14:textId="0378E032">
      <w:pPr>
        <w:pStyle w:val="ListParagraph"/>
        <w:numPr>
          <w:ilvl w:val="1"/>
          <w:numId w:val="39"/>
        </w:numPr>
      </w:pPr>
      <w:r>
        <w:t xml:space="preserve"> Election of Other Faculty Senate Committees</w:t>
      </w:r>
    </w:p>
    <w:p w:rsidR="00533CBF" w:rsidP="007759E6" w:rsidRDefault="00533CBF" w14:paraId="7B4755B5" w14:textId="21FC1B14">
      <w:pPr>
        <w:pStyle w:val="ListParagraph"/>
        <w:numPr>
          <w:ilvl w:val="2"/>
          <w:numId w:val="39"/>
        </w:numPr>
      </w:pPr>
      <w:r>
        <w:t xml:space="preserve"> Elections for other committees of the Faculty Senate shall be conducted at</w:t>
      </w:r>
      <w:r w:rsidR="007759E6">
        <w:t xml:space="preserve"> </w:t>
      </w:r>
      <w:r>
        <w:t>the last Faculty Senate meeting of the academic year. Nominations should</w:t>
      </w:r>
      <w:r w:rsidR="007759E6">
        <w:t xml:space="preserve"> </w:t>
      </w:r>
      <w:r>
        <w:t>occur prior to this meeting to give ample time for senators to review,</w:t>
      </w:r>
      <w:r w:rsidR="007759E6">
        <w:t xml:space="preserve"> </w:t>
      </w:r>
      <w:r>
        <w:t>research, and inquire with their department as applicable. It is also</w:t>
      </w:r>
      <w:r w:rsidR="007759E6">
        <w:t xml:space="preserve"> </w:t>
      </w:r>
      <w:r>
        <w:t>recommended that nominees write a paragraph about why they would be a</w:t>
      </w:r>
      <w:r w:rsidR="007759E6">
        <w:t xml:space="preserve"> </w:t>
      </w:r>
      <w:r>
        <w:t>good fit for the position.</w:t>
      </w:r>
    </w:p>
    <w:p w:rsidR="00533CBF" w:rsidP="007759E6" w:rsidRDefault="00533CBF" w14:paraId="7AAFEAC6" w14:textId="5FA79F69">
      <w:pPr>
        <w:pStyle w:val="ListParagraph"/>
        <w:numPr>
          <w:ilvl w:val="2"/>
          <w:numId w:val="39"/>
        </w:numPr>
      </w:pPr>
      <w:r>
        <w:t xml:space="preserve"> Elections are presided over by the Faculty Senate President.</w:t>
      </w:r>
    </w:p>
    <w:p w:rsidR="00533CBF" w:rsidP="007759E6" w:rsidRDefault="00533CBF" w14:paraId="20583621" w14:textId="054B0781">
      <w:pPr>
        <w:pStyle w:val="ListParagraph"/>
        <w:numPr>
          <w:ilvl w:val="2"/>
          <w:numId w:val="39"/>
        </w:numPr>
      </w:pPr>
      <w:r>
        <w:t xml:space="preserve"> Chairs of committees are considered members of the Faculty Senate and</w:t>
      </w:r>
      <w:r w:rsidR="007759E6">
        <w:t xml:space="preserve"> </w:t>
      </w:r>
      <w:r>
        <w:t>have voting rights in Senate if stated in the appropriate section above on the</w:t>
      </w:r>
      <w:r w:rsidR="007759E6">
        <w:t xml:space="preserve"> </w:t>
      </w:r>
      <w:r>
        <w:t>duties of that chair.</w:t>
      </w:r>
    </w:p>
    <w:p w:rsidR="00533CBF" w:rsidP="007759E6" w:rsidRDefault="00533CBF" w14:paraId="621C1CBA" w14:textId="14337708">
      <w:pPr>
        <w:pStyle w:val="ListParagraph"/>
        <w:numPr>
          <w:ilvl w:val="2"/>
          <w:numId w:val="39"/>
        </w:numPr>
      </w:pPr>
      <w:r>
        <w:t xml:space="preserve"> Members of Standing Committees serve for 3 years and may serve a</w:t>
      </w:r>
      <w:r w:rsidR="007759E6">
        <w:t xml:space="preserve"> </w:t>
      </w:r>
      <w:r>
        <w:t xml:space="preserve">second </w:t>
      </w:r>
      <w:proofErr w:type="gramStart"/>
      <w:r>
        <w:t>term, but</w:t>
      </w:r>
      <w:proofErr w:type="gramEnd"/>
      <w:r>
        <w:t xml:space="preserve"> may not serve more than 2 consecutive terms unless</w:t>
      </w:r>
      <w:r w:rsidR="007759E6">
        <w:t xml:space="preserve"> </w:t>
      </w:r>
      <w:r>
        <w:t>otherwise specified in other areas of the bylaws.</w:t>
      </w:r>
    </w:p>
    <w:p w:rsidR="00533CBF" w:rsidP="007759E6" w:rsidRDefault="00533CBF" w14:paraId="6B86EE53" w14:textId="156A3384">
      <w:pPr>
        <w:pStyle w:val="ListParagraph"/>
        <w:numPr>
          <w:ilvl w:val="2"/>
          <w:numId w:val="39"/>
        </w:numPr>
      </w:pPr>
      <w:r>
        <w:t xml:space="preserve"> Special Rules Regarding some Faculty Senate Committees</w:t>
      </w:r>
    </w:p>
    <w:p w:rsidR="00533CBF" w:rsidP="007759E6" w:rsidRDefault="00533CBF" w14:paraId="3271CF6E" w14:textId="26471EFA">
      <w:pPr>
        <w:pStyle w:val="ListParagraph"/>
        <w:numPr>
          <w:ilvl w:val="3"/>
          <w:numId w:val="39"/>
        </w:numPr>
      </w:pPr>
      <w:r>
        <w:t xml:space="preserve"> Advancement of Teaching Committee Members</w:t>
      </w:r>
    </w:p>
    <w:p w:rsidR="00533CBF" w:rsidP="007759E6" w:rsidRDefault="00533CBF" w14:paraId="7F01CA83" w14:textId="59AD1BB8">
      <w:pPr>
        <w:pStyle w:val="ListParagraph"/>
        <w:numPr>
          <w:ilvl w:val="4"/>
          <w:numId w:val="39"/>
        </w:numPr>
      </w:pPr>
      <w:r>
        <w:t xml:space="preserve"> Committee members are recommended by the Advancement of</w:t>
      </w:r>
      <w:r w:rsidR="007759E6">
        <w:t xml:space="preserve"> </w:t>
      </w:r>
      <w:r>
        <w:t>Teaching Chair to the Senate based on expertise and experience</w:t>
      </w:r>
      <w:r w:rsidR="007759E6">
        <w:t xml:space="preserve"> </w:t>
      </w:r>
      <w:r>
        <w:t>in one or more of the following areas: education research,</w:t>
      </w:r>
      <w:r w:rsidR="007759E6">
        <w:t xml:space="preserve"> </w:t>
      </w:r>
      <w:r>
        <w:t>teaching evaluation, teaching experience, and faculty</w:t>
      </w:r>
      <w:r w:rsidR="007759E6">
        <w:t xml:space="preserve"> </w:t>
      </w:r>
      <w:r>
        <w:t>development. Recommended committee members may not be</w:t>
      </w:r>
      <w:r w:rsidR="007759E6">
        <w:t xml:space="preserve"> </w:t>
      </w:r>
      <w:r>
        <w:t>seated unless ratified by the Senate.</w:t>
      </w:r>
    </w:p>
    <w:p w:rsidR="00533CBF" w:rsidP="007759E6" w:rsidRDefault="00533CBF" w14:paraId="02C30957" w14:textId="610D45A6">
      <w:pPr>
        <w:pStyle w:val="ListParagraph"/>
        <w:numPr>
          <w:ilvl w:val="3"/>
          <w:numId w:val="39"/>
        </w:numPr>
      </w:pPr>
      <w:r>
        <w:t xml:space="preserve"> Council on Academic Standards (CAS)</w:t>
      </w:r>
    </w:p>
    <w:p w:rsidR="00533CBF" w:rsidP="007759E6" w:rsidRDefault="00533CBF" w14:paraId="0F4A0AED" w14:textId="5535C90B">
      <w:pPr>
        <w:pStyle w:val="ListParagraph"/>
        <w:numPr>
          <w:ilvl w:val="4"/>
          <w:numId w:val="39"/>
        </w:numPr>
      </w:pPr>
      <w:r>
        <w:t xml:space="preserve"> The CAS Chair must not be a sitting senator.</w:t>
      </w:r>
    </w:p>
    <w:p w:rsidR="00533CBF" w:rsidP="007759E6" w:rsidRDefault="00533CBF" w14:paraId="4B1A24E1" w14:textId="63D094C8">
      <w:pPr>
        <w:pStyle w:val="ListParagraph"/>
        <w:numPr>
          <w:ilvl w:val="4"/>
          <w:numId w:val="39"/>
        </w:numPr>
      </w:pPr>
      <w:r>
        <w:t xml:space="preserve"> Term Length of the CAS Chair.</w:t>
      </w:r>
      <w:r w:rsidR="007759E6">
        <w:t xml:space="preserve"> </w:t>
      </w:r>
      <w:r>
        <w:t>The CAS Chair serves for 3 years and may serve a second</w:t>
      </w:r>
      <w:r w:rsidR="007759E6">
        <w:t xml:space="preserve"> </w:t>
      </w:r>
      <w:proofErr w:type="gramStart"/>
      <w:r>
        <w:t>term, but</w:t>
      </w:r>
      <w:proofErr w:type="gramEnd"/>
      <w:r>
        <w:t xml:space="preserve"> may not serve more than 2 consecutive terms.</w:t>
      </w:r>
      <w:r w:rsidR="007759E6">
        <w:t xml:space="preserve"> </w:t>
      </w:r>
      <w:r>
        <w:t>The CAS Chair shall begin their term of office on July 1 of the</w:t>
      </w:r>
      <w:r w:rsidR="007759E6">
        <w:t xml:space="preserve"> </w:t>
      </w:r>
      <w:r>
        <w:t>year they are elected and serve until the end of June in the</w:t>
      </w:r>
      <w:r w:rsidR="007759E6">
        <w:t xml:space="preserve"> </w:t>
      </w:r>
      <w:r>
        <w:t>last year of their term.</w:t>
      </w:r>
    </w:p>
    <w:p w:rsidR="00533CBF" w:rsidP="007759E6" w:rsidRDefault="00533CBF" w14:paraId="4505A547" w14:textId="53E8ABA0">
      <w:pPr>
        <w:pStyle w:val="ListParagraph"/>
        <w:numPr>
          <w:ilvl w:val="3"/>
          <w:numId w:val="39"/>
        </w:numPr>
      </w:pPr>
      <w:r>
        <w:t xml:space="preserve"> General Education Committee (GE)</w:t>
      </w:r>
    </w:p>
    <w:p w:rsidR="00533CBF" w:rsidP="00087A50" w:rsidRDefault="00533CBF" w14:paraId="746FD6AD" w14:textId="3AAAEAA8">
      <w:pPr>
        <w:pStyle w:val="ListParagraph"/>
        <w:numPr>
          <w:ilvl w:val="4"/>
          <w:numId w:val="39"/>
        </w:numPr>
      </w:pPr>
      <w:r>
        <w:t xml:space="preserve"> The GE Committee Chair will be elected by the GE Committee</w:t>
      </w:r>
      <w:r w:rsidR="00087A50">
        <w:t xml:space="preserve"> </w:t>
      </w:r>
      <w:r>
        <w:t>from the membership of the GE Committee and ratified by the</w:t>
      </w:r>
      <w:r w:rsidR="00087A50">
        <w:t xml:space="preserve"> </w:t>
      </w:r>
      <w:r>
        <w:t>Executive Committee.</w:t>
      </w:r>
    </w:p>
    <w:p w:rsidR="00087A50" w:rsidP="00087A50" w:rsidRDefault="00533CBF" w14:paraId="0D8755B6" w14:textId="77777777">
      <w:pPr>
        <w:pStyle w:val="ListParagraph"/>
        <w:numPr>
          <w:ilvl w:val="4"/>
          <w:numId w:val="39"/>
        </w:numPr>
      </w:pPr>
      <w:r>
        <w:t xml:space="preserve"> Term Length of the GE Committee Chair</w:t>
      </w:r>
      <w:r w:rsidR="00087A50">
        <w:t xml:space="preserve"> </w:t>
      </w:r>
    </w:p>
    <w:p w:rsidR="00087A50" w:rsidP="00087A50" w:rsidRDefault="00533CBF" w14:paraId="5BAA6A80" w14:textId="77777777">
      <w:pPr>
        <w:pStyle w:val="ListParagraph"/>
        <w:numPr>
          <w:ilvl w:val="5"/>
          <w:numId w:val="39"/>
        </w:numPr>
      </w:pPr>
      <w:r>
        <w:t>The GE Committee Chair will serve for a term of three years</w:t>
      </w:r>
      <w:r w:rsidR="00087A50">
        <w:t xml:space="preserve"> </w:t>
      </w:r>
      <w:r>
        <w:t>for a maximum of two consecutive terms.</w:t>
      </w:r>
      <w:r w:rsidR="00087A50">
        <w:t xml:space="preserve"> </w:t>
      </w:r>
    </w:p>
    <w:p w:rsidR="00533CBF" w:rsidP="00087A50" w:rsidRDefault="00533CBF" w14:paraId="5BD2FCAE" w14:textId="1106CF47">
      <w:pPr>
        <w:pStyle w:val="ListParagraph"/>
        <w:numPr>
          <w:ilvl w:val="5"/>
          <w:numId w:val="39"/>
        </w:numPr>
      </w:pPr>
      <w:r>
        <w:t>The GE Committee Chair shall begin their term of office on</w:t>
      </w:r>
      <w:r w:rsidR="00087A50">
        <w:t xml:space="preserve"> </w:t>
      </w:r>
      <w:r>
        <w:t>July 1 of the year they are elected and serve until the end of</w:t>
      </w:r>
      <w:r w:rsidR="00087A50">
        <w:t xml:space="preserve"> </w:t>
      </w:r>
      <w:r>
        <w:t>June in the last year of their term.</w:t>
      </w:r>
    </w:p>
    <w:p w:rsidR="00533CBF" w:rsidP="00087A50" w:rsidRDefault="00533CBF" w14:paraId="483489E9" w14:textId="4D4A87DF">
      <w:pPr>
        <w:pStyle w:val="ListParagraph"/>
        <w:numPr>
          <w:ilvl w:val="3"/>
          <w:numId w:val="39"/>
        </w:numPr>
      </w:pPr>
      <w:r>
        <w:t xml:space="preserve"> Global Intercultural Committee (GI)</w:t>
      </w:r>
    </w:p>
    <w:p w:rsidR="00533CBF" w:rsidP="00087A50" w:rsidRDefault="00533CBF" w14:paraId="229B7C4C" w14:textId="3F4B4EE1">
      <w:pPr>
        <w:pStyle w:val="ListParagraph"/>
        <w:numPr>
          <w:ilvl w:val="4"/>
          <w:numId w:val="39"/>
        </w:numPr>
      </w:pPr>
      <w:r>
        <w:t xml:space="preserve"> Eligibility</w:t>
      </w:r>
    </w:p>
    <w:p w:rsidR="00533CBF" w:rsidP="00087A50" w:rsidRDefault="00533CBF" w14:paraId="058F3E7B" w14:textId="7D97FBD4">
      <w:pPr>
        <w:pStyle w:val="ListParagraph"/>
        <w:numPr>
          <w:ilvl w:val="5"/>
          <w:numId w:val="39"/>
        </w:numPr>
      </w:pPr>
      <w:r>
        <w:t>Nominees must have completed the G/I certification and</w:t>
      </w:r>
      <w:r w:rsidR="00087A50">
        <w:t xml:space="preserve"> </w:t>
      </w:r>
      <w:r>
        <w:t>should be familiar with G/I objectives and programs.</w:t>
      </w:r>
    </w:p>
    <w:p w:rsidR="00533CBF" w:rsidP="00087A50" w:rsidRDefault="00533CBF" w14:paraId="748C5FFC" w14:textId="63792F85">
      <w:pPr>
        <w:pStyle w:val="ListParagraph"/>
        <w:numPr>
          <w:ilvl w:val="5"/>
          <w:numId w:val="39"/>
        </w:numPr>
      </w:pPr>
      <w:r>
        <w:t>Nominees must demonstrate interest in G/I issues (e.g., in</w:t>
      </w:r>
      <w:r w:rsidR="00087A50">
        <w:t xml:space="preserve"> </w:t>
      </w:r>
      <w:r>
        <w:t>their research, syllabi, or other activities).</w:t>
      </w:r>
    </w:p>
    <w:p w:rsidR="00533CBF" w:rsidP="00087A50" w:rsidRDefault="00533CBF" w14:paraId="484B4D45" w14:textId="3B20FF0C">
      <w:pPr>
        <w:pStyle w:val="ListParagraph"/>
        <w:numPr>
          <w:ilvl w:val="4"/>
          <w:numId w:val="39"/>
        </w:numPr>
      </w:pPr>
      <w:r>
        <w:lastRenderedPageBreak/>
        <w:t xml:space="preserve"> Committee Election Process</w:t>
      </w:r>
    </w:p>
    <w:p w:rsidR="00533CBF" w:rsidP="00087A50" w:rsidRDefault="00533CBF" w14:paraId="2F5E95DB" w14:textId="49783EFB">
      <w:pPr>
        <w:pStyle w:val="ListParagraph"/>
        <w:numPr>
          <w:ilvl w:val="5"/>
          <w:numId w:val="39"/>
        </w:numPr>
      </w:pPr>
      <w:r>
        <w:t>Each college or school nominates and votes for two finalist</w:t>
      </w:r>
      <w:r w:rsidR="00087A50">
        <w:t xml:space="preserve"> </w:t>
      </w:r>
      <w:r>
        <w:t>nominees.</w:t>
      </w:r>
    </w:p>
    <w:p w:rsidR="00533CBF" w:rsidP="00087A50" w:rsidRDefault="00533CBF" w14:paraId="6E8222F4" w14:textId="1F762A3E">
      <w:pPr>
        <w:pStyle w:val="ListParagraph"/>
        <w:numPr>
          <w:ilvl w:val="5"/>
          <w:numId w:val="39"/>
        </w:numPr>
      </w:pPr>
      <w:r>
        <w:t>The names of these two finalist nominees are sent to the GI</w:t>
      </w:r>
      <w:r w:rsidR="00087A50">
        <w:t xml:space="preserve"> </w:t>
      </w:r>
      <w:r>
        <w:t>Committee along with evidence of their qualifications.</w:t>
      </w:r>
    </w:p>
    <w:p w:rsidR="00533CBF" w:rsidP="00087A50" w:rsidRDefault="00533CBF" w14:paraId="0B42C453" w14:textId="762DBDAA">
      <w:pPr>
        <w:pStyle w:val="ListParagraph"/>
        <w:numPr>
          <w:ilvl w:val="5"/>
          <w:numId w:val="39"/>
        </w:numPr>
      </w:pPr>
      <w:r>
        <w:t>For each college or school, the committee will select which</w:t>
      </w:r>
      <w:r w:rsidR="00087A50">
        <w:t xml:space="preserve"> </w:t>
      </w:r>
      <w:r>
        <w:t>of the two finalist nominees to put on the committee.</w:t>
      </w:r>
    </w:p>
    <w:p w:rsidR="00087A50" w:rsidP="00087A50" w:rsidRDefault="00087A50" w14:paraId="53D21DDD" w14:textId="77777777">
      <w:pPr>
        <w:pStyle w:val="ListParagraph"/>
        <w:ind w:left="2736"/>
      </w:pPr>
    </w:p>
    <w:p w:rsidR="00533CBF" w:rsidP="00087A50" w:rsidRDefault="00087A50" w14:paraId="1B725FA6" w14:textId="627A5D53">
      <w:pPr>
        <w:pStyle w:val="ListParagraph"/>
        <w:numPr>
          <w:ilvl w:val="1"/>
          <w:numId w:val="39"/>
        </w:numPr>
      </w:pPr>
      <w:r>
        <w:t xml:space="preserve"> </w:t>
      </w:r>
      <w:r w:rsidR="00533CBF">
        <w:t>Interim Positions</w:t>
      </w:r>
    </w:p>
    <w:p w:rsidR="00533CBF" w:rsidP="003D6070" w:rsidRDefault="00533CBF" w14:paraId="5A773F70" w14:textId="27AA1EA0">
      <w:pPr>
        <w:pStyle w:val="ListParagraph"/>
        <w:numPr>
          <w:ilvl w:val="2"/>
          <w:numId w:val="39"/>
        </w:numPr>
      </w:pPr>
      <w:r>
        <w:t xml:space="preserve"> In the event the Parliamentarian or Policy Liaison officers cannot fulfill their</w:t>
      </w:r>
      <w:r w:rsidR="003D6070">
        <w:t xml:space="preserve"> </w:t>
      </w:r>
      <w:r>
        <w:t>duty, then the Executive Committee shall determine interim candidates for</w:t>
      </w:r>
      <w:r w:rsidR="003D6070">
        <w:t xml:space="preserve"> </w:t>
      </w:r>
      <w:r>
        <w:t>election.</w:t>
      </w:r>
    </w:p>
    <w:p w:rsidR="00533CBF" w:rsidP="003D6070" w:rsidRDefault="00533CBF" w14:paraId="71C027EA" w14:textId="385E362A">
      <w:pPr>
        <w:pStyle w:val="ListParagraph"/>
        <w:numPr>
          <w:ilvl w:val="2"/>
          <w:numId w:val="39"/>
        </w:numPr>
      </w:pPr>
      <w:r>
        <w:t xml:space="preserve"> Any interim replacement must have the same eligibility for the role as the</w:t>
      </w:r>
      <w:r w:rsidR="003D6070">
        <w:t xml:space="preserve"> </w:t>
      </w:r>
      <w:r>
        <w:t>duly elected position requires.</w:t>
      </w:r>
    </w:p>
    <w:p w:rsidR="00533CBF" w:rsidP="003D6070" w:rsidRDefault="00533CBF" w14:paraId="73C82162" w14:textId="62B5639D">
      <w:pPr>
        <w:pStyle w:val="ListParagraph"/>
        <w:numPr>
          <w:ilvl w:val="2"/>
          <w:numId w:val="39"/>
        </w:numPr>
      </w:pPr>
      <w:r>
        <w:t xml:space="preserve"> An election will take place in the first appropriate Senate meeting.</w:t>
      </w:r>
    </w:p>
    <w:p w:rsidR="00533CBF" w:rsidP="003D6070" w:rsidRDefault="00533CBF" w14:paraId="5FB5A3A9" w14:textId="2B847B1E">
      <w:pPr>
        <w:pStyle w:val="ListParagraph"/>
        <w:numPr>
          <w:ilvl w:val="1"/>
          <w:numId w:val="39"/>
        </w:numPr>
      </w:pPr>
      <w:r>
        <w:t>Trainings</w:t>
      </w:r>
    </w:p>
    <w:p w:rsidR="00533CBF" w:rsidP="003D6070" w:rsidRDefault="00533CBF" w14:paraId="0233B9D4" w14:textId="23B05522">
      <w:pPr>
        <w:pStyle w:val="ListParagraph"/>
        <w:numPr>
          <w:ilvl w:val="2"/>
          <w:numId w:val="39"/>
        </w:numPr>
      </w:pPr>
      <w:r>
        <w:t xml:space="preserve"> New senators, and members of standing committees including chairs, shall</w:t>
      </w:r>
      <w:r w:rsidR="003D6070">
        <w:t xml:space="preserve"> </w:t>
      </w:r>
      <w:r>
        <w:t>complete any training approved and required by the faculty senate.</w:t>
      </w:r>
    </w:p>
    <w:p w:rsidR="00533CBF" w:rsidP="003D6070" w:rsidRDefault="00533CBF" w14:paraId="0792F212" w14:textId="07BF337A">
      <w:pPr>
        <w:pStyle w:val="ListParagraph"/>
        <w:numPr>
          <w:ilvl w:val="2"/>
          <w:numId w:val="39"/>
        </w:numPr>
      </w:pPr>
      <w:r>
        <w:t xml:space="preserve"> Approved trainings shall be listed in the senate bylaws and updated each</w:t>
      </w:r>
      <w:r w:rsidR="003D6070">
        <w:t xml:space="preserve"> </w:t>
      </w:r>
      <w:r>
        <w:t>time the bylaws are ratified.</w:t>
      </w:r>
    </w:p>
    <w:p w:rsidR="003D6070" w:rsidP="003D6070" w:rsidRDefault="003D6070" w14:paraId="4D268498" w14:textId="77777777">
      <w:pPr>
        <w:pStyle w:val="ListParagraph"/>
        <w:ind w:left="1224"/>
      </w:pPr>
    </w:p>
    <w:p w:rsidRPr="00BF0FA9" w:rsidR="00533CBF" w:rsidP="003F0EFC" w:rsidRDefault="00533CBF" w14:paraId="2B5D4381" w14:textId="406FC86C">
      <w:pPr>
        <w:pStyle w:val="ListParagraph"/>
        <w:numPr>
          <w:ilvl w:val="0"/>
          <w:numId w:val="39"/>
        </w:numPr>
        <w:rPr>
          <w:color w:val="385623" w:themeColor="accent6" w:themeShade="80"/>
          <w:sz w:val="44"/>
          <w:szCs w:val="44"/>
        </w:rPr>
      </w:pPr>
      <w:r w:rsidRPr="00BF0FA9">
        <w:rPr>
          <w:color w:val="385623" w:themeColor="accent6" w:themeShade="80"/>
          <w:sz w:val="44"/>
          <w:szCs w:val="44"/>
        </w:rPr>
        <w:t xml:space="preserve"> Procedures of the Faculty Senate</w:t>
      </w:r>
    </w:p>
    <w:p w:rsidR="00533CBF" w:rsidP="003D6070" w:rsidRDefault="00533CBF" w14:paraId="33F370B9" w14:textId="1B68AE74">
      <w:pPr>
        <w:pStyle w:val="ListParagraph"/>
        <w:numPr>
          <w:ilvl w:val="1"/>
          <w:numId w:val="39"/>
        </w:numPr>
      </w:pPr>
      <w:r>
        <w:t xml:space="preserve"> General Procedural Guidelines</w:t>
      </w:r>
    </w:p>
    <w:p w:rsidR="00533CBF" w:rsidP="003D6070" w:rsidRDefault="00533CBF" w14:paraId="2247BF58" w14:textId="36EF9EA8">
      <w:pPr>
        <w:pStyle w:val="ListParagraph"/>
        <w:numPr>
          <w:ilvl w:val="2"/>
          <w:numId w:val="39"/>
        </w:numPr>
      </w:pPr>
      <w:r>
        <w:t xml:space="preserve"> Robert’s Rules represents the official rules of the Senate. The intent at</w:t>
      </w:r>
      <w:r w:rsidR="003D6070">
        <w:t xml:space="preserve"> </w:t>
      </w:r>
      <w:r>
        <w:t>Faculty Senate meetings is to follow procedure but not get bogged down by</w:t>
      </w:r>
      <w:r w:rsidR="003D6070">
        <w:t xml:space="preserve"> </w:t>
      </w:r>
      <w:r>
        <w:t>it or have it become the focus of the Faculty Senate’s activities.</w:t>
      </w:r>
    </w:p>
    <w:p w:rsidR="00533CBF" w:rsidP="003D6070" w:rsidRDefault="00533CBF" w14:paraId="34FA633D" w14:textId="73E6CCD2">
      <w:pPr>
        <w:pStyle w:val="ListParagraph"/>
        <w:numPr>
          <w:ilvl w:val="2"/>
          <w:numId w:val="39"/>
        </w:numPr>
      </w:pPr>
      <w:r>
        <w:t xml:space="preserve"> Faculty Senate can discuss any topics of concern or interest and form </w:t>
      </w:r>
      <w:proofErr w:type="spellStart"/>
      <w:r>
        <w:t>adhoc</w:t>
      </w:r>
      <w:proofErr w:type="spellEnd"/>
      <w:r>
        <w:t xml:space="preserve"> committees or use the Special Assignments Committee to explore</w:t>
      </w:r>
      <w:r w:rsidR="003D6070">
        <w:t xml:space="preserve"> </w:t>
      </w:r>
      <w:r>
        <w:t>anything relevant to campus life and the betterment of the institution. Often it</w:t>
      </w:r>
      <w:r w:rsidR="003D6070">
        <w:t xml:space="preserve"> </w:t>
      </w:r>
      <w:r>
        <w:t>is best to do this in conjunction with the administration but that is not</w:t>
      </w:r>
      <w:r w:rsidR="003D6070">
        <w:t xml:space="preserve"> </w:t>
      </w:r>
      <w:r>
        <w:t>necessary and at times may not be appropriate depending on the issue and</w:t>
      </w:r>
      <w:r w:rsidR="003D6070">
        <w:t xml:space="preserve"> </w:t>
      </w:r>
      <w:r>
        <w:t>level of concern expressed by the faculty.</w:t>
      </w:r>
    </w:p>
    <w:p w:rsidR="00533CBF" w:rsidP="003D6070" w:rsidRDefault="00533CBF" w14:paraId="0A64AAF4" w14:textId="627A3FFD">
      <w:pPr>
        <w:pStyle w:val="ListParagraph"/>
        <w:numPr>
          <w:ilvl w:val="2"/>
          <w:numId w:val="39"/>
        </w:numPr>
      </w:pPr>
      <w:r>
        <w:t xml:space="preserve"> All discussion at the Senate moves through the President. The President</w:t>
      </w:r>
      <w:r w:rsidR="003D6070">
        <w:t xml:space="preserve"> </w:t>
      </w:r>
      <w:r>
        <w:t>recognizes individuals and keeps an order of individuals if more than one</w:t>
      </w:r>
      <w:r w:rsidR="003D6070">
        <w:t xml:space="preserve"> </w:t>
      </w:r>
      <w:r>
        <w:t>person desires to speak. Speaking out or speaking without being recognized</w:t>
      </w:r>
      <w:r w:rsidR="003D6070">
        <w:t xml:space="preserve"> </w:t>
      </w:r>
      <w:r>
        <w:t>is seen as disruptive. The Senate is a place of open and often extended</w:t>
      </w:r>
      <w:r w:rsidR="003D6070">
        <w:t xml:space="preserve"> </w:t>
      </w:r>
      <w:r>
        <w:t>discussion. Any attempts to curtail or limit discussion should be made with</w:t>
      </w:r>
      <w:r w:rsidR="003D6070">
        <w:t xml:space="preserve"> </w:t>
      </w:r>
      <w:r>
        <w:t>the utmost care.</w:t>
      </w:r>
    </w:p>
    <w:p w:rsidR="00533CBF" w:rsidP="003D6070" w:rsidRDefault="00533CBF" w14:paraId="52FEF6D5" w14:textId="06F5CA6B">
      <w:pPr>
        <w:pStyle w:val="ListParagraph"/>
        <w:numPr>
          <w:ilvl w:val="1"/>
          <w:numId w:val="39"/>
        </w:numPr>
      </w:pPr>
      <w:r>
        <w:t xml:space="preserve"> Policy Actions and Process by which policy is acted upon in the Senate</w:t>
      </w:r>
    </w:p>
    <w:p w:rsidR="00533CBF" w:rsidP="003D6070" w:rsidRDefault="00533CBF" w14:paraId="03D9E0D3" w14:textId="42ADABAC">
      <w:pPr>
        <w:pStyle w:val="ListParagraph"/>
        <w:numPr>
          <w:ilvl w:val="2"/>
          <w:numId w:val="39"/>
        </w:numPr>
      </w:pPr>
      <w:r>
        <w:t xml:space="preserve"> Senators are first informed of policy as a “Read and Comment” Item (a.k.a.</w:t>
      </w:r>
      <w:r w:rsidR="003D6070">
        <w:t xml:space="preserve"> </w:t>
      </w:r>
      <w:r>
        <w:t>Information Item). This informs faculty that the policy is now ready for their</w:t>
      </w:r>
      <w:r w:rsidR="003D6070">
        <w:t xml:space="preserve"> </w:t>
      </w:r>
      <w:r>
        <w:t>consideration and is always done via the Faculty Senate Agenda.</w:t>
      </w:r>
    </w:p>
    <w:p w:rsidR="00533CBF" w:rsidP="003D6070" w:rsidRDefault="00533CBF" w14:paraId="7CBFE1AA" w14:textId="2AE42866">
      <w:pPr>
        <w:pStyle w:val="ListParagraph"/>
        <w:numPr>
          <w:ilvl w:val="2"/>
          <w:numId w:val="39"/>
        </w:numPr>
      </w:pPr>
      <w:r>
        <w:lastRenderedPageBreak/>
        <w:t xml:space="preserve"> At the next Senate meeting a policy is listed for a “Debate” (a.k.a. First</w:t>
      </w:r>
      <w:r w:rsidR="003D6070">
        <w:t xml:space="preserve"> </w:t>
      </w:r>
      <w:r>
        <w:t>Reading). This means that all Senators come to the meeting prepared to</w:t>
      </w:r>
      <w:r w:rsidR="003D6070">
        <w:t xml:space="preserve"> </w:t>
      </w:r>
      <w:r>
        <w:t>discuss the policy and ask the steward questions.</w:t>
      </w:r>
    </w:p>
    <w:p w:rsidR="00533CBF" w:rsidP="003D6070" w:rsidRDefault="00533CBF" w14:paraId="50F059E3" w14:textId="5ED86DD7">
      <w:pPr>
        <w:pStyle w:val="ListParagraph"/>
        <w:numPr>
          <w:ilvl w:val="2"/>
          <w:numId w:val="39"/>
        </w:numPr>
      </w:pPr>
      <w:r>
        <w:t xml:space="preserve"> The policy then becomes a “Motion and Vote” Item (a.k.a. Action Item). This</w:t>
      </w:r>
      <w:r w:rsidR="003D6070">
        <w:t xml:space="preserve"> </w:t>
      </w:r>
      <w:r>
        <w:t>means that senators will further discuss the policy but also take some type</w:t>
      </w:r>
      <w:r w:rsidR="003D6070">
        <w:t xml:space="preserve"> </w:t>
      </w:r>
      <w:r>
        <w:t>of action. It should be noted that at any time in this process the Senate can</w:t>
      </w:r>
      <w:r w:rsidR="003D6070">
        <w:t xml:space="preserve"> </w:t>
      </w:r>
      <w:r>
        <w:t>suspend the rules and take whatever action it likes by a majority vote.</w:t>
      </w:r>
    </w:p>
    <w:p w:rsidR="00533CBF" w:rsidP="003D6070" w:rsidRDefault="00533CBF" w14:paraId="7E3F7439" w14:textId="6DCAC7F8">
      <w:pPr>
        <w:pStyle w:val="ListParagraph"/>
        <w:numPr>
          <w:ilvl w:val="2"/>
          <w:numId w:val="39"/>
        </w:numPr>
      </w:pPr>
      <w:r>
        <w:t xml:space="preserve"> Comment documents are used to encourage preparation and provide for a</w:t>
      </w:r>
      <w:r w:rsidR="003D6070">
        <w:t xml:space="preserve"> </w:t>
      </w:r>
      <w:r>
        <w:t>more meaningful discussion. The Policy Liaison is responsible to create</w:t>
      </w:r>
      <w:r w:rsidR="003D6070">
        <w:t xml:space="preserve"> </w:t>
      </w:r>
      <w:r>
        <w:t>cloud-based (e.g., Google docs) comment documents prior to the agenda</w:t>
      </w:r>
      <w:r w:rsidR="003D6070">
        <w:t xml:space="preserve"> </w:t>
      </w:r>
      <w:r>
        <w:t>being sent out to senators. Senators should provide their comments prior to</w:t>
      </w:r>
      <w:r w:rsidR="003D6070">
        <w:t xml:space="preserve"> </w:t>
      </w:r>
      <w:r>
        <w:t>the meeting with sufficient time for the Policy Liaison to condense them.</w:t>
      </w:r>
      <w:r w:rsidR="003D6070">
        <w:t xml:space="preserve"> </w:t>
      </w:r>
      <w:r>
        <w:t>Discussion should start with, but not be limited to, the comments found in</w:t>
      </w:r>
      <w:r w:rsidR="003D6070">
        <w:t xml:space="preserve"> </w:t>
      </w:r>
      <w:r>
        <w:t>this document." instead of "4.2.4. (A Faculty Senate taskforce is currently</w:t>
      </w:r>
      <w:r w:rsidR="003D6070">
        <w:t xml:space="preserve"> </w:t>
      </w:r>
      <w:r>
        <w:t>commissioned to decide on language to add here to govern senate policy</w:t>
      </w:r>
      <w:r w:rsidR="003D6070">
        <w:t xml:space="preserve"> </w:t>
      </w:r>
      <w:r>
        <w:t>comment documents.)</w:t>
      </w:r>
    </w:p>
    <w:p w:rsidR="00533CBF" w:rsidP="003D6070" w:rsidRDefault="00533CBF" w14:paraId="635AA11F" w14:textId="503BBB87">
      <w:pPr>
        <w:pStyle w:val="ListParagraph"/>
        <w:numPr>
          <w:ilvl w:val="1"/>
          <w:numId w:val="39"/>
        </w:numPr>
      </w:pPr>
      <w:r>
        <w:t xml:space="preserve"> Debate Actions and Process by which non-policy is acted upon in the Senate</w:t>
      </w:r>
    </w:p>
    <w:p w:rsidR="00533CBF" w:rsidP="00B0406E" w:rsidRDefault="00533CBF" w14:paraId="6A54937C" w14:textId="4462980E">
      <w:pPr>
        <w:pStyle w:val="ListParagraph"/>
        <w:numPr>
          <w:ilvl w:val="2"/>
          <w:numId w:val="39"/>
        </w:numPr>
      </w:pPr>
      <w:r>
        <w:t xml:space="preserve"> When the Faculty Senate is asked to weigh in on, endorse or reject, or</w:t>
      </w:r>
      <w:r w:rsidR="003D6070">
        <w:t xml:space="preserve"> </w:t>
      </w:r>
      <w:r>
        <w:t>otherwise show support for or against items that affect faculty at the</w:t>
      </w:r>
      <w:r w:rsidR="003D6070">
        <w:t xml:space="preserve"> </w:t>
      </w:r>
      <w:r>
        <w:t>University, all such items must be presented to the Faculty Senate Executive</w:t>
      </w:r>
      <w:r w:rsidR="00B0406E">
        <w:t xml:space="preserve"> </w:t>
      </w:r>
      <w:r>
        <w:t>Committee before inclusion on the Faculty Senate Agenda. The person</w:t>
      </w:r>
      <w:r w:rsidR="00B0406E">
        <w:t xml:space="preserve"> </w:t>
      </w:r>
      <w:r>
        <w:t>bringing forward the matter will be considered the steward of the matter,</w:t>
      </w:r>
      <w:r w:rsidR="00B0406E">
        <w:t xml:space="preserve"> </w:t>
      </w:r>
      <w:proofErr w:type="gramStart"/>
      <w:r>
        <w:t>similar to</w:t>
      </w:r>
      <w:proofErr w:type="gramEnd"/>
      <w:r>
        <w:t xml:space="preserve"> a policy steward.</w:t>
      </w:r>
    </w:p>
    <w:p w:rsidR="00533CBF" w:rsidP="00B0406E" w:rsidRDefault="00533CBF" w14:paraId="11767874" w14:textId="166AE0F7">
      <w:pPr>
        <w:pStyle w:val="ListParagraph"/>
        <w:numPr>
          <w:ilvl w:val="2"/>
          <w:numId w:val="39"/>
        </w:numPr>
      </w:pPr>
      <w:r>
        <w:t xml:space="preserve"> Once the Faculty Senate Executive Committee approves a matter for</w:t>
      </w:r>
      <w:r w:rsidR="00B0406E">
        <w:t xml:space="preserve"> </w:t>
      </w:r>
      <w:r>
        <w:t>debate, the item will be added to the appropriate calendar and included on</w:t>
      </w:r>
      <w:r w:rsidR="00B0406E">
        <w:t xml:space="preserve"> </w:t>
      </w:r>
      <w:r>
        <w:t>the Senate Agenda for that date in the Non-Policy Related Action Calendar</w:t>
      </w:r>
      <w:r w:rsidR="00B0406E">
        <w:t xml:space="preserve"> </w:t>
      </w:r>
      <w:r>
        <w:t>section. The Executive Committee shall determine whether the matter is</w:t>
      </w:r>
      <w:r w:rsidR="00B0406E">
        <w:t xml:space="preserve"> </w:t>
      </w:r>
      <w:r>
        <w:t>treated initially as a Read and Comment Item, a Debate, or a Motion and</w:t>
      </w:r>
      <w:r w:rsidR="00B0406E">
        <w:t xml:space="preserve"> </w:t>
      </w:r>
      <w:r>
        <w:t>Vote Item. The process for considering this item will then follow similarly to</w:t>
      </w:r>
      <w:r w:rsidR="00B0406E">
        <w:t xml:space="preserve"> </w:t>
      </w:r>
      <w:r>
        <w:t>the Policy Debate process described above.</w:t>
      </w:r>
    </w:p>
    <w:p w:rsidR="00533CBF" w:rsidP="00B0406E" w:rsidRDefault="00533CBF" w14:paraId="10F2B5E5" w14:textId="0F7B05A5">
      <w:pPr>
        <w:pStyle w:val="ListParagraph"/>
        <w:numPr>
          <w:ilvl w:val="2"/>
          <w:numId w:val="39"/>
        </w:numPr>
      </w:pPr>
      <w:r>
        <w:t xml:space="preserve"> If the non-policy item is generated by the Faculty Senate or another faculty</w:t>
      </w:r>
      <w:r w:rsidR="00B0406E">
        <w:t xml:space="preserve"> </w:t>
      </w:r>
      <w:r>
        <w:t>entity, possible actions by the Senate in the non-policy process may include</w:t>
      </w:r>
      <w:r w:rsidR="00B0406E">
        <w:t xml:space="preserve"> </w:t>
      </w:r>
      <w:r>
        <w:t>approval and disapproval rather than just advisory actions.</w:t>
      </w:r>
    </w:p>
    <w:p w:rsidR="00533CBF" w:rsidP="00B0406E" w:rsidRDefault="00533CBF" w14:paraId="045B961C" w14:textId="773FE904">
      <w:pPr>
        <w:pStyle w:val="ListParagraph"/>
        <w:numPr>
          <w:ilvl w:val="2"/>
          <w:numId w:val="39"/>
        </w:numPr>
      </w:pPr>
      <w:r>
        <w:t xml:space="preserve"> Faculty Senate Resolutions function as a means for Faculty Senate to take a</w:t>
      </w:r>
      <w:r w:rsidR="00B0406E">
        <w:t xml:space="preserve"> </w:t>
      </w:r>
      <w:r>
        <w:t>stand on issues that are pertinent to faculty. When the Senate is tasked with</w:t>
      </w:r>
      <w:r w:rsidR="00B0406E">
        <w:t xml:space="preserve"> </w:t>
      </w:r>
      <w:r>
        <w:t>a resolution, the Senate will consider creating an ad hoc committee to draft</w:t>
      </w:r>
      <w:r w:rsidR="00B0406E">
        <w:t xml:space="preserve"> </w:t>
      </w:r>
      <w:r>
        <w:t>the Resolution, specifying the intended audience and conclusion to the</w:t>
      </w:r>
      <w:r w:rsidR="00B0406E">
        <w:t xml:space="preserve"> </w:t>
      </w:r>
      <w:r>
        <w:t>resolution. The process for forming the committee should include the</w:t>
      </w:r>
      <w:r w:rsidR="00B0406E">
        <w:t xml:space="preserve"> </w:t>
      </w:r>
      <w:r>
        <w:t>steward of the resolution and should be outlined prior to voting on the</w:t>
      </w:r>
      <w:r w:rsidR="00B0406E">
        <w:t xml:space="preserve"> </w:t>
      </w:r>
      <w:r>
        <w:t>creation of the committee. Presentation and adoption of the Resolution will</w:t>
      </w:r>
      <w:r w:rsidR="00B0406E">
        <w:t xml:space="preserve"> </w:t>
      </w:r>
      <w:r>
        <w:t>follow the typical Debate calendar as outlined in 4.3.</w:t>
      </w:r>
    </w:p>
    <w:p w:rsidR="00533CBF" w:rsidP="00B0406E" w:rsidRDefault="00533CBF" w14:paraId="489A642C" w14:textId="69DB4552">
      <w:pPr>
        <w:pStyle w:val="ListParagraph"/>
        <w:numPr>
          <w:ilvl w:val="1"/>
          <w:numId w:val="39"/>
        </w:numPr>
      </w:pPr>
      <w:r>
        <w:t xml:space="preserve"> Procedural Actions/Motions</w:t>
      </w:r>
    </w:p>
    <w:p w:rsidR="00533CBF" w:rsidP="00B0406E" w:rsidRDefault="00533CBF" w14:paraId="511AD1E6" w14:textId="56B8596A">
      <w:pPr>
        <w:pStyle w:val="ListParagraph"/>
        <w:numPr>
          <w:ilvl w:val="2"/>
          <w:numId w:val="39"/>
        </w:numPr>
      </w:pPr>
      <w:r>
        <w:t xml:space="preserve"> </w:t>
      </w:r>
      <w:proofErr w:type="gramStart"/>
      <w:r>
        <w:t>Senators</w:t>
      </w:r>
      <w:proofErr w:type="gramEnd"/>
      <w:r>
        <w:t xml:space="preserve"> complete actions by saying “I move (make a motion) to…” All</w:t>
      </w:r>
      <w:r w:rsidR="00B0406E">
        <w:t xml:space="preserve"> </w:t>
      </w:r>
      <w:r>
        <w:t>actions below are accomplished by a motion, a second, and then a simple</w:t>
      </w:r>
      <w:r w:rsidR="00B0406E">
        <w:t xml:space="preserve"> </w:t>
      </w:r>
      <w:r>
        <w:t xml:space="preserve">majority vote unless otherwise noted. A Senator can also request a </w:t>
      </w:r>
      <w:proofErr w:type="gramStart"/>
      <w:r>
        <w:t xml:space="preserve">paper </w:t>
      </w:r>
      <w:r w:rsidR="00B0406E">
        <w:t xml:space="preserve"> </w:t>
      </w:r>
      <w:r>
        <w:t>ballot</w:t>
      </w:r>
      <w:proofErr w:type="gramEnd"/>
      <w:r>
        <w:t>, a secret ballot, or a larger majority vote (say 2/3) at any time which</w:t>
      </w:r>
      <w:r w:rsidR="00B0406E">
        <w:t xml:space="preserve"> </w:t>
      </w:r>
      <w:r>
        <w:t>must be passed by a vote as well.</w:t>
      </w:r>
    </w:p>
    <w:p w:rsidR="00533CBF" w:rsidP="00B0406E" w:rsidRDefault="00533CBF" w14:paraId="129BCAFE" w14:textId="2830EA15">
      <w:pPr>
        <w:pStyle w:val="ListParagraph"/>
        <w:numPr>
          <w:ilvl w:val="2"/>
          <w:numId w:val="39"/>
        </w:numPr>
      </w:pPr>
      <w:r>
        <w:lastRenderedPageBreak/>
        <w:t xml:space="preserve"> Make a Motion: A Senator can move to create something in this fashion. It</w:t>
      </w:r>
      <w:r w:rsidR="00B0406E">
        <w:t xml:space="preserve"> </w:t>
      </w:r>
      <w:r>
        <w:t>is the most common procedural action of the Senate. It must be seconded</w:t>
      </w:r>
      <w:r w:rsidR="00B0406E">
        <w:t xml:space="preserve"> </w:t>
      </w:r>
      <w:r>
        <w:t>and, depending on the type of action, it is either then debated or immediately</w:t>
      </w:r>
      <w:r w:rsidR="00B0406E">
        <w:t xml:space="preserve"> </w:t>
      </w:r>
      <w:r>
        <w:t>voted upon. All motioned items must be acted upon prior to moving to</w:t>
      </w:r>
      <w:r w:rsidR="00B0406E">
        <w:t xml:space="preserve"> </w:t>
      </w:r>
      <w:r>
        <w:t>another action.</w:t>
      </w:r>
    </w:p>
    <w:p w:rsidR="00533CBF" w:rsidP="00B0406E" w:rsidRDefault="00533CBF" w14:paraId="5F95D580" w14:textId="1DFBD50D">
      <w:pPr>
        <w:pStyle w:val="ListParagraph"/>
        <w:numPr>
          <w:ilvl w:val="2"/>
          <w:numId w:val="39"/>
        </w:numPr>
      </w:pPr>
      <w:r>
        <w:t xml:space="preserve"> Propose an Amendment to a Motion: This is either friendly or not. If the</w:t>
      </w:r>
      <w:r w:rsidR="00B0406E">
        <w:t xml:space="preserve"> </w:t>
      </w:r>
      <w:r>
        <w:t xml:space="preserve">sponsor of the original motion agrees an amendment is </w:t>
      </w:r>
      <w:proofErr w:type="gramStart"/>
      <w:r>
        <w:t>friendly</w:t>
      </w:r>
      <w:proofErr w:type="gramEnd"/>
      <w:r>
        <w:t xml:space="preserve"> then the</w:t>
      </w:r>
      <w:r w:rsidR="00B0406E">
        <w:t xml:space="preserve"> </w:t>
      </w:r>
      <w:r>
        <w:t>faculty senate generally allows the motion to be modified with little formal</w:t>
      </w:r>
      <w:r w:rsidR="00B0406E">
        <w:t xml:space="preserve"> </w:t>
      </w:r>
      <w:r>
        <w:t>process. If the motion is not friendly, then it must be seconded, debated,</w:t>
      </w:r>
      <w:r w:rsidR="00B0406E">
        <w:t xml:space="preserve"> </w:t>
      </w:r>
      <w:r>
        <w:t>and voted upon. Then faculty senate returns to the original motion</w:t>
      </w:r>
      <w:r w:rsidR="00B0406E">
        <w:t xml:space="preserve"> </w:t>
      </w:r>
      <w:r>
        <w:t>depending on what action has been taken on the amendment.</w:t>
      </w:r>
    </w:p>
    <w:p w:rsidR="00533CBF" w:rsidP="00B0406E" w:rsidRDefault="00533CBF" w14:paraId="5350FB00" w14:textId="4A283363">
      <w:pPr>
        <w:pStyle w:val="ListParagraph"/>
        <w:numPr>
          <w:ilvl w:val="2"/>
          <w:numId w:val="39"/>
        </w:numPr>
      </w:pPr>
      <w:r>
        <w:t xml:space="preserve"> Division of a Question: At times, debate on a motion may bring us to a point</w:t>
      </w:r>
      <w:r w:rsidR="00B0406E">
        <w:t xml:space="preserve"> </w:t>
      </w:r>
      <w:r>
        <w:t xml:space="preserve">where it is apparent that a motion </w:t>
      </w:r>
      <w:proofErr w:type="gramStart"/>
      <w:r>
        <w:t>is in need of</w:t>
      </w:r>
      <w:proofErr w:type="gramEnd"/>
      <w:r>
        <w:t xml:space="preserve"> division into separate parts.</w:t>
      </w:r>
      <w:r w:rsidR="00B0406E">
        <w:t xml:space="preserve"> </w:t>
      </w:r>
      <w:r>
        <w:t>If this is seen as friendly by the sponsor, then we simply do that; otherwise, it</w:t>
      </w:r>
      <w:r w:rsidR="00B0406E">
        <w:t xml:space="preserve"> </w:t>
      </w:r>
      <w:r>
        <w:t>is voted upon.</w:t>
      </w:r>
    </w:p>
    <w:p w:rsidR="00533CBF" w:rsidP="00B0406E" w:rsidRDefault="00533CBF" w14:paraId="10091B6C" w14:textId="2C2AA034">
      <w:pPr>
        <w:pStyle w:val="ListParagraph"/>
        <w:numPr>
          <w:ilvl w:val="2"/>
          <w:numId w:val="39"/>
        </w:numPr>
      </w:pPr>
      <w:r>
        <w:t xml:space="preserve"> Reorder the Agenda: Any Senator recognized by the President can move to</w:t>
      </w:r>
      <w:r w:rsidR="00B0406E">
        <w:t xml:space="preserve"> </w:t>
      </w:r>
      <w:r>
        <w:t>reorder the agenda. This action is non-debatable and, if seconded, is voted</w:t>
      </w:r>
      <w:r w:rsidR="00B0406E">
        <w:t xml:space="preserve"> </w:t>
      </w:r>
      <w:r>
        <w:t>upon immediately. One might use this action to get something on the</w:t>
      </w:r>
      <w:r w:rsidR="00B0406E">
        <w:t xml:space="preserve"> </w:t>
      </w:r>
      <w:r>
        <w:t>agenda one feels is important or to ensure that something lower on the</w:t>
      </w:r>
      <w:r w:rsidR="00B0406E">
        <w:t xml:space="preserve"> </w:t>
      </w:r>
      <w:r>
        <w:t>agenda will be discussed at the meeting.</w:t>
      </w:r>
    </w:p>
    <w:p w:rsidR="00533CBF" w:rsidP="00B0406E" w:rsidRDefault="00533CBF" w14:paraId="4D94BFB2" w14:textId="5F80E9B7">
      <w:pPr>
        <w:pStyle w:val="ListParagraph"/>
        <w:numPr>
          <w:ilvl w:val="2"/>
          <w:numId w:val="39"/>
        </w:numPr>
      </w:pPr>
      <w:r>
        <w:t xml:space="preserve"> Table the Motion: Again, one must be recognized and then move to table.</w:t>
      </w:r>
      <w:r w:rsidR="00B0406E">
        <w:t xml:space="preserve"> </w:t>
      </w:r>
      <w:r>
        <w:t>This is a non-debatable action and, if seconded, is immediately voted upon</w:t>
      </w:r>
      <w:r w:rsidR="00B0406E">
        <w:t xml:space="preserve">. </w:t>
      </w:r>
      <w:r>
        <w:t>A tabled item remains as such until a motion is made to remove it from the</w:t>
      </w:r>
      <w:r w:rsidR="00B0406E">
        <w:t xml:space="preserve"> </w:t>
      </w:r>
      <w:r>
        <w:t xml:space="preserve">table. </w:t>
      </w:r>
      <w:proofErr w:type="gramStart"/>
      <w:r>
        <w:t>Thus</w:t>
      </w:r>
      <w:proofErr w:type="gramEnd"/>
      <w:r>
        <w:t xml:space="preserve"> it is essentially dead until further action is taken. As part of the</w:t>
      </w:r>
      <w:r w:rsidR="00B0406E">
        <w:t xml:space="preserve"> </w:t>
      </w:r>
      <w:r>
        <w:t>motion to table an item, it can carry with it the request to have it on the</w:t>
      </w:r>
      <w:r w:rsidR="00B0406E">
        <w:t xml:space="preserve"> </w:t>
      </w:r>
      <w:r>
        <w:t>calendar at the following meeting.</w:t>
      </w:r>
    </w:p>
    <w:p w:rsidR="00533CBF" w:rsidP="00B0406E" w:rsidRDefault="00533CBF" w14:paraId="69940B3F" w14:textId="68079FF2">
      <w:pPr>
        <w:pStyle w:val="ListParagraph"/>
        <w:numPr>
          <w:ilvl w:val="2"/>
          <w:numId w:val="39"/>
        </w:numPr>
      </w:pPr>
      <w:r>
        <w:t xml:space="preserve"> Postpone the Action: This is procedurally like tabling except a postponed</w:t>
      </w:r>
      <w:r w:rsidR="00B0406E">
        <w:t xml:space="preserve"> </w:t>
      </w:r>
      <w:r>
        <w:t>item is moved to the top of the agenda at the next meeting and requires</w:t>
      </w:r>
      <w:r w:rsidR="00B0406E">
        <w:t xml:space="preserve"> </w:t>
      </w:r>
      <w:r>
        <w:t>action at that meeting which could be to postpone once again.</w:t>
      </w:r>
    </w:p>
    <w:p w:rsidR="00533CBF" w:rsidP="00B0406E" w:rsidRDefault="00533CBF" w14:paraId="56FECC6A" w14:textId="3C6B719D">
      <w:pPr>
        <w:pStyle w:val="ListParagraph"/>
        <w:numPr>
          <w:ilvl w:val="2"/>
          <w:numId w:val="39"/>
        </w:numPr>
      </w:pPr>
      <w:r>
        <w:t xml:space="preserve"> Call the Question or Previous Question: This is a procedural move that ends</w:t>
      </w:r>
      <w:r w:rsidR="00B0406E">
        <w:t xml:space="preserve"> </w:t>
      </w:r>
      <w:r>
        <w:t>debate and, if seconded, forces an immediate vote on the motion being</w:t>
      </w:r>
      <w:r w:rsidR="00B0406E">
        <w:t xml:space="preserve"> </w:t>
      </w:r>
      <w:r>
        <w:t>debated. This is not generally viewed as a friendly action but can be useful.</w:t>
      </w:r>
    </w:p>
    <w:p w:rsidR="00533CBF" w:rsidP="00B0406E" w:rsidRDefault="00533CBF" w14:paraId="0192CBCF" w14:textId="057B3896">
      <w:pPr>
        <w:pStyle w:val="ListParagraph"/>
        <w:numPr>
          <w:ilvl w:val="2"/>
          <w:numId w:val="39"/>
        </w:numPr>
      </w:pPr>
      <w:r>
        <w:t xml:space="preserve"> Suspend the Rules: This action can be taken when the Senate might want to</w:t>
      </w:r>
      <w:r w:rsidR="00B0406E">
        <w:t xml:space="preserve"> </w:t>
      </w:r>
      <w:r>
        <w:t>move faster on a policy than the calendar allows or when the Senate feels</w:t>
      </w:r>
      <w:r w:rsidR="00B0406E">
        <w:t xml:space="preserve"> </w:t>
      </w:r>
      <w:r>
        <w:t>an action is important, but the rules prevent such actions from occurring. It</w:t>
      </w:r>
      <w:r w:rsidR="00B0406E">
        <w:t xml:space="preserve"> </w:t>
      </w:r>
      <w:r>
        <w:t>generally allows the Senate to function outside of its procedural norms on a</w:t>
      </w:r>
      <w:r w:rsidR="00B0406E">
        <w:t xml:space="preserve"> </w:t>
      </w:r>
      <w:r>
        <w:t>specific item and then return to the normal procedure.</w:t>
      </w:r>
    </w:p>
    <w:p w:rsidR="00533CBF" w:rsidP="00B0406E" w:rsidRDefault="00533CBF" w14:paraId="09C66A86" w14:textId="4211F834">
      <w:pPr>
        <w:pStyle w:val="ListParagraph"/>
        <w:numPr>
          <w:ilvl w:val="2"/>
          <w:numId w:val="39"/>
        </w:numPr>
      </w:pPr>
      <w:r>
        <w:t xml:space="preserve"> Point of Order: If one feels procedure has been violated, then one can call</w:t>
      </w:r>
      <w:r w:rsidR="00B0406E">
        <w:t xml:space="preserve"> </w:t>
      </w:r>
      <w:r>
        <w:t>for this, which stops debate and procedural action must be clarified.</w:t>
      </w:r>
    </w:p>
    <w:p w:rsidR="00533CBF" w:rsidP="00B0406E" w:rsidRDefault="00533CBF" w14:paraId="5755295F" w14:textId="227BAD6D">
      <w:pPr>
        <w:pStyle w:val="ListParagraph"/>
        <w:numPr>
          <w:ilvl w:val="2"/>
          <w:numId w:val="39"/>
        </w:numPr>
      </w:pPr>
      <w:r>
        <w:t xml:space="preserve"> Limit or Extending a Limited Debate: </w:t>
      </w:r>
      <w:proofErr w:type="gramStart"/>
      <w:r>
        <w:t>Generally</w:t>
      </w:r>
      <w:proofErr w:type="gramEnd"/>
      <w:r>
        <w:t xml:space="preserve"> the debate of a motion or</w:t>
      </w:r>
      <w:r w:rsidR="00B0406E">
        <w:t xml:space="preserve"> </w:t>
      </w:r>
      <w:r>
        <w:t>item before the Senate is an open-ended discussion, but there may be</w:t>
      </w:r>
      <w:r w:rsidR="00B0406E">
        <w:t xml:space="preserve"> </w:t>
      </w:r>
      <w:r>
        <w:t>instances where limiting the debate is useful and extending the limits may be</w:t>
      </w:r>
      <w:r w:rsidR="00B0406E">
        <w:t xml:space="preserve"> </w:t>
      </w:r>
      <w:r>
        <w:t>needed. Extending is also required if the Senate is going past its allotted</w:t>
      </w:r>
      <w:r w:rsidR="00B0406E">
        <w:t xml:space="preserve"> </w:t>
      </w:r>
      <w:r>
        <w:t>time (Senate meetings operate under a fixed time limit, which means the</w:t>
      </w:r>
      <w:r w:rsidR="00B0406E">
        <w:t xml:space="preserve"> </w:t>
      </w:r>
      <w:r>
        <w:t>Senate meeting ends on time unless otherwise moved). This can be useful</w:t>
      </w:r>
      <w:r w:rsidR="00B0406E">
        <w:t xml:space="preserve"> </w:t>
      </w:r>
      <w:r>
        <w:t xml:space="preserve">if the Senate is close to finalizing an action </w:t>
      </w:r>
      <w:r>
        <w:lastRenderedPageBreak/>
        <w:t>but needs a limited amount o</w:t>
      </w:r>
      <w:r w:rsidR="00B0406E">
        <w:t xml:space="preserve">f </w:t>
      </w:r>
      <w:r>
        <w:t>time to finish a debate that would otherwise be carried over to the next</w:t>
      </w:r>
      <w:r w:rsidR="00B0406E">
        <w:t xml:space="preserve"> </w:t>
      </w:r>
      <w:r>
        <w:t>meeting.</w:t>
      </w:r>
    </w:p>
    <w:p w:rsidR="00533CBF" w:rsidP="00B0406E" w:rsidRDefault="00533CBF" w14:paraId="021814B5" w14:textId="32E200F5">
      <w:pPr>
        <w:pStyle w:val="ListParagraph"/>
        <w:numPr>
          <w:ilvl w:val="2"/>
          <w:numId w:val="39"/>
        </w:numPr>
      </w:pPr>
      <w:r>
        <w:t xml:space="preserve"> Adjourn: This is a non-debatable motion and, if seconded and passed, ends</w:t>
      </w:r>
      <w:r w:rsidR="00B0406E">
        <w:t xml:space="preserve"> </w:t>
      </w:r>
      <w:r>
        <w:t>the session. If not called for by the chair, it is often seen as a hostile motion.</w:t>
      </w:r>
    </w:p>
    <w:p w:rsidR="00533CBF" w:rsidP="00B0406E" w:rsidRDefault="00533CBF" w14:paraId="70DF0F49" w14:textId="234B88D4">
      <w:pPr>
        <w:pStyle w:val="ListParagraph"/>
        <w:numPr>
          <w:ilvl w:val="1"/>
          <w:numId w:val="39"/>
        </w:numPr>
      </w:pPr>
      <w:r>
        <w:t xml:space="preserve"> Meetings of the Faculty Senate and Executive Committee</w:t>
      </w:r>
    </w:p>
    <w:p w:rsidR="00533CBF" w:rsidP="00B0406E" w:rsidRDefault="00533CBF" w14:paraId="03CD3C3B" w14:textId="6E52E5E4">
      <w:pPr>
        <w:pStyle w:val="ListParagraph"/>
        <w:numPr>
          <w:ilvl w:val="2"/>
          <w:numId w:val="39"/>
        </w:numPr>
      </w:pPr>
      <w:r>
        <w:t xml:space="preserve"> When there are no action items scheduled for the agenda of a regular</w:t>
      </w:r>
      <w:r w:rsidR="00B0406E">
        <w:t xml:space="preserve"> </w:t>
      </w:r>
      <w:r>
        <w:t>meeting of the Senate, the Executive Committee of the Senate is authorized</w:t>
      </w:r>
      <w:r w:rsidR="00B0406E">
        <w:t xml:space="preserve"> </w:t>
      </w:r>
      <w:r>
        <w:t>to cancel that meeting and to carry forward all other items on the agenda to</w:t>
      </w:r>
      <w:r w:rsidR="00B0406E">
        <w:t xml:space="preserve"> </w:t>
      </w:r>
      <w:r>
        <w:t>the next regular meeting of the Senate.</w:t>
      </w:r>
    </w:p>
    <w:p w:rsidR="00533CBF" w:rsidP="00B0406E" w:rsidRDefault="00533CBF" w14:paraId="120BD010" w14:textId="05C409FC">
      <w:pPr>
        <w:pStyle w:val="ListParagraph"/>
        <w:numPr>
          <w:ilvl w:val="2"/>
          <w:numId w:val="39"/>
        </w:numPr>
      </w:pPr>
      <w:r>
        <w:t xml:space="preserve"> The Executive Committee may meet using a conference call or email if</w:t>
      </w:r>
      <w:r w:rsidR="00B0406E">
        <w:t xml:space="preserve"> </w:t>
      </w:r>
      <w:r>
        <w:t xml:space="preserve">members are given sufficient advance notice and at least </w:t>
      </w:r>
      <w:proofErr w:type="gramStart"/>
      <w:r>
        <w:t>a majority of</w:t>
      </w:r>
      <w:proofErr w:type="gramEnd"/>
      <w:r>
        <w:t xml:space="preserve"> the</w:t>
      </w:r>
      <w:r w:rsidR="00B0406E">
        <w:t xml:space="preserve"> </w:t>
      </w:r>
      <w:r>
        <w:t>Executive Committee participates in the conference call.</w:t>
      </w:r>
    </w:p>
    <w:p w:rsidR="00533CBF" w:rsidP="00B0406E" w:rsidRDefault="00533CBF" w14:paraId="01BCCDB8" w14:textId="5A8A6D6A">
      <w:pPr>
        <w:pStyle w:val="ListParagraph"/>
        <w:numPr>
          <w:ilvl w:val="2"/>
          <w:numId w:val="39"/>
        </w:numPr>
      </w:pPr>
      <w:r>
        <w:t xml:space="preserve"> Special meetings of the Senate shall be held at the call of the President of</w:t>
      </w:r>
      <w:r w:rsidR="00B0406E">
        <w:t xml:space="preserve"> </w:t>
      </w:r>
      <w:r>
        <w:t>the Faculty Senate or designee, or any twenty percent of the members of</w:t>
      </w:r>
      <w:r w:rsidR="00B0406E">
        <w:t xml:space="preserve"> </w:t>
      </w:r>
      <w:r>
        <w:t>the Senate who submit a written request for a special meeting to the</w:t>
      </w:r>
      <w:r w:rsidR="00B0406E">
        <w:t xml:space="preserve"> </w:t>
      </w:r>
      <w:r>
        <w:t>Executive Committee of the Senate. Rules governing the conduct of regular</w:t>
      </w:r>
      <w:r w:rsidR="00B0406E">
        <w:t xml:space="preserve"> </w:t>
      </w:r>
      <w:r>
        <w:t>Senate meetings shall be in force at such special meetings. These meetings</w:t>
      </w:r>
      <w:r w:rsidR="00B0406E">
        <w:t xml:space="preserve"> </w:t>
      </w:r>
      <w:r>
        <w:t>may occur in situations in which there is felt urgency, including during</w:t>
      </w:r>
      <w:r w:rsidR="00B0406E">
        <w:t xml:space="preserve"> </w:t>
      </w:r>
      <w:r>
        <w:t>summer, and may occur online as necessary. However, any emergency</w:t>
      </w:r>
      <w:r w:rsidR="00B0406E">
        <w:t xml:space="preserve"> </w:t>
      </w:r>
      <w:r>
        <w:t>actions put in place are only effective until the next regularly scheduled</w:t>
      </w:r>
      <w:r w:rsidR="00B0406E">
        <w:t xml:space="preserve"> </w:t>
      </w:r>
      <w:r>
        <w:t>Faculty Senate meeting at which point the item will be discussed Faculty</w:t>
      </w:r>
      <w:r w:rsidR="00B0406E">
        <w:t xml:space="preserve"> </w:t>
      </w:r>
      <w:r>
        <w:t>Senate.</w:t>
      </w:r>
    </w:p>
    <w:p w:rsidR="00533CBF" w:rsidP="00B0406E" w:rsidRDefault="00533CBF" w14:paraId="432CC337" w14:textId="0B94745F">
      <w:pPr>
        <w:pStyle w:val="ListParagraph"/>
        <w:numPr>
          <w:ilvl w:val="2"/>
          <w:numId w:val="39"/>
        </w:numPr>
      </w:pPr>
      <w:r>
        <w:t xml:space="preserve"> Senate meetings shall be open to all faculty.</w:t>
      </w:r>
    </w:p>
    <w:p w:rsidR="00533CBF" w:rsidP="00B0406E" w:rsidRDefault="00533CBF" w14:paraId="2749F7BD" w14:textId="59411376">
      <w:pPr>
        <w:pStyle w:val="ListParagraph"/>
        <w:numPr>
          <w:ilvl w:val="1"/>
          <w:numId w:val="39"/>
        </w:numPr>
      </w:pPr>
      <w:r>
        <w:t xml:space="preserve"> Order of Business of the Faculty Senate</w:t>
      </w:r>
    </w:p>
    <w:p w:rsidR="00533CBF" w:rsidP="00B0406E" w:rsidRDefault="00533CBF" w14:paraId="530DCB0B" w14:textId="23A27968">
      <w:pPr>
        <w:pStyle w:val="ListParagraph"/>
        <w:numPr>
          <w:ilvl w:val="2"/>
          <w:numId w:val="39"/>
        </w:numPr>
      </w:pPr>
      <w:r>
        <w:t xml:space="preserve"> Except as otherwise provided by the Faculty Senate President, the order of</w:t>
      </w:r>
      <w:r w:rsidR="00B0406E">
        <w:t xml:space="preserve"> </w:t>
      </w:r>
      <w:r>
        <w:t>business of the Faculty Senate shall be:</w:t>
      </w:r>
    </w:p>
    <w:p w:rsidR="00533CBF" w:rsidP="00B0406E" w:rsidRDefault="00533CBF" w14:paraId="53333A43" w14:textId="2B184E5E">
      <w:pPr>
        <w:pStyle w:val="ListParagraph"/>
        <w:numPr>
          <w:ilvl w:val="3"/>
          <w:numId w:val="39"/>
        </w:numPr>
      </w:pPr>
      <w:r>
        <w:t xml:space="preserve"> Call to Order</w:t>
      </w:r>
    </w:p>
    <w:p w:rsidR="00533CBF" w:rsidP="00B0406E" w:rsidRDefault="00533CBF" w14:paraId="6F4F114D" w14:textId="5E833FD8">
      <w:pPr>
        <w:pStyle w:val="ListParagraph"/>
        <w:numPr>
          <w:ilvl w:val="3"/>
          <w:numId w:val="39"/>
        </w:numPr>
      </w:pPr>
      <w:r>
        <w:t xml:space="preserve"> Minutes</w:t>
      </w:r>
    </w:p>
    <w:p w:rsidR="00533CBF" w:rsidP="00B0406E" w:rsidRDefault="00533CBF" w14:paraId="4757A591" w14:textId="6C35172F">
      <w:pPr>
        <w:pStyle w:val="ListParagraph"/>
        <w:numPr>
          <w:ilvl w:val="3"/>
          <w:numId w:val="39"/>
        </w:numPr>
      </w:pPr>
      <w:r>
        <w:t xml:space="preserve"> Roll Call or Silent Roll</w:t>
      </w:r>
    </w:p>
    <w:p w:rsidR="00533CBF" w:rsidP="00B0406E" w:rsidRDefault="00533CBF" w14:paraId="0877896A" w14:textId="4BC75E7C">
      <w:pPr>
        <w:pStyle w:val="ListParagraph"/>
        <w:numPr>
          <w:ilvl w:val="3"/>
          <w:numId w:val="39"/>
        </w:numPr>
      </w:pPr>
      <w:r>
        <w:t xml:space="preserve"> Provost Updates</w:t>
      </w:r>
    </w:p>
    <w:p w:rsidR="00533CBF" w:rsidP="00B0406E" w:rsidRDefault="00533CBF" w14:paraId="6CDF63E6" w14:textId="714720DC">
      <w:pPr>
        <w:pStyle w:val="ListParagraph"/>
        <w:numPr>
          <w:ilvl w:val="3"/>
          <w:numId w:val="39"/>
        </w:numPr>
      </w:pPr>
      <w:r>
        <w:t xml:space="preserve"> Presentation Items</w:t>
      </w:r>
    </w:p>
    <w:p w:rsidR="00533CBF" w:rsidP="00B0406E" w:rsidRDefault="00533CBF" w14:paraId="510857D4" w14:textId="50C487CA">
      <w:pPr>
        <w:pStyle w:val="ListParagraph"/>
        <w:numPr>
          <w:ilvl w:val="3"/>
          <w:numId w:val="39"/>
        </w:numPr>
      </w:pPr>
      <w:r>
        <w:t xml:space="preserve"> Consent Agenda</w:t>
      </w:r>
    </w:p>
    <w:p w:rsidR="00533CBF" w:rsidP="00B0406E" w:rsidRDefault="00533CBF" w14:paraId="481E41CC" w14:textId="1E9A3191">
      <w:pPr>
        <w:pStyle w:val="ListParagraph"/>
        <w:numPr>
          <w:ilvl w:val="3"/>
          <w:numId w:val="39"/>
        </w:numPr>
      </w:pPr>
      <w:r>
        <w:t xml:space="preserve"> Debate Calendar - Policy</w:t>
      </w:r>
    </w:p>
    <w:p w:rsidR="00533CBF" w:rsidP="00B0406E" w:rsidRDefault="00533CBF" w14:paraId="4BCF0A86" w14:textId="1C6C51B5">
      <w:pPr>
        <w:pStyle w:val="ListParagraph"/>
        <w:numPr>
          <w:ilvl w:val="4"/>
          <w:numId w:val="39"/>
        </w:numPr>
      </w:pPr>
      <w:r>
        <w:t xml:space="preserve"> Motion and Vote (a.k.a. Action Items)</w:t>
      </w:r>
    </w:p>
    <w:p w:rsidR="00533CBF" w:rsidP="00B0406E" w:rsidRDefault="00533CBF" w14:paraId="60D3813B" w14:textId="028751EB">
      <w:pPr>
        <w:pStyle w:val="ListParagraph"/>
        <w:numPr>
          <w:ilvl w:val="4"/>
          <w:numId w:val="39"/>
        </w:numPr>
      </w:pPr>
      <w:r>
        <w:t xml:space="preserve"> Debate (a.k.a. First Readings/Responses)</w:t>
      </w:r>
    </w:p>
    <w:p w:rsidR="00533CBF" w:rsidP="00B0406E" w:rsidRDefault="00533CBF" w14:paraId="2D11AA5F" w14:textId="1C5E4A96">
      <w:pPr>
        <w:pStyle w:val="ListParagraph"/>
        <w:numPr>
          <w:ilvl w:val="4"/>
          <w:numId w:val="39"/>
        </w:numPr>
      </w:pPr>
      <w:r>
        <w:t xml:space="preserve"> Read and Comment (a.k.a. Informational Items)</w:t>
      </w:r>
    </w:p>
    <w:p w:rsidR="00533CBF" w:rsidP="008401B0" w:rsidRDefault="00533CBF" w14:paraId="19C1D49B" w14:textId="65150618">
      <w:pPr>
        <w:pStyle w:val="ListParagraph"/>
        <w:numPr>
          <w:ilvl w:val="3"/>
          <w:numId w:val="39"/>
        </w:numPr>
      </w:pPr>
      <w:r>
        <w:t xml:space="preserve"> Action Calendar - Non-policy</w:t>
      </w:r>
    </w:p>
    <w:p w:rsidR="00533CBF" w:rsidP="008401B0" w:rsidRDefault="00533CBF" w14:paraId="3C060CD6" w14:textId="7297A919">
      <w:pPr>
        <w:pStyle w:val="ListParagraph"/>
        <w:numPr>
          <w:ilvl w:val="4"/>
          <w:numId w:val="39"/>
        </w:numPr>
      </w:pPr>
      <w:r>
        <w:t xml:space="preserve"> Motion and Vote (a.k.a. Action Items)</w:t>
      </w:r>
    </w:p>
    <w:p w:rsidR="00533CBF" w:rsidP="008401B0" w:rsidRDefault="00533CBF" w14:paraId="4F272F01" w14:textId="3F3F27E2">
      <w:pPr>
        <w:pStyle w:val="ListParagraph"/>
        <w:numPr>
          <w:ilvl w:val="4"/>
          <w:numId w:val="39"/>
        </w:numPr>
      </w:pPr>
      <w:r>
        <w:t xml:space="preserve"> Debate (a.k.a. First Readings/Responses)</w:t>
      </w:r>
    </w:p>
    <w:p w:rsidR="00533CBF" w:rsidP="008401B0" w:rsidRDefault="00533CBF" w14:paraId="2D431B39" w14:textId="74E9D00E">
      <w:pPr>
        <w:pStyle w:val="ListParagraph"/>
        <w:numPr>
          <w:ilvl w:val="4"/>
          <w:numId w:val="39"/>
        </w:numPr>
      </w:pPr>
      <w:r>
        <w:t xml:space="preserve"> Read and Comment (a.k.a. Informational Items)</w:t>
      </w:r>
    </w:p>
    <w:p w:rsidR="00533CBF" w:rsidP="008401B0" w:rsidRDefault="00533CBF" w14:paraId="027815BB" w14:textId="48DFA9D0">
      <w:pPr>
        <w:pStyle w:val="ListParagraph"/>
        <w:numPr>
          <w:ilvl w:val="3"/>
          <w:numId w:val="39"/>
        </w:numPr>
      </w:pPr>
      <w:r>
        <w:t xml:space="preserve"> Standing Committee Reports</w:t>
      </w:r>
    </w:p>
    <w:p w:rsidR="00533CBF" w:rsidP="008401B0" w:rsidRDefault="00533CBF" w14:paraId="53E64701" w14:textId="726E5F3E">
      <w:pPr>
        <w:pStyle w:val="ListParagraph"/>
        <w:numPr>
          <w:ilvl w:val="3"/>
          <w:numId w:val="39"/>
        </w:numPr>
      </w:pPr>
      <w:r>
        <w:t xml:space="preserve"> Other Committee Reports</w:t>
      </w:r>
    </w:p>
    <w:p w:rsidR="00533CBF" w:rsidP="008401B0" w:rsidRDefault="00533CBF" w14:paraId="443EC150" w14:textId="7194BEF3">
      <w:pPr>
        <w:pStyle w:val="ListParagraph"/>
        <w:numPr>
          <w:ilvl w:val="3"/>
          <w:numId w:val="39"/>
        </w:numPr>
      </w:pPr>
      <w:r>
        <w:t xml:space="preserve"> Announcements</w:t>
      </w:r>
    </w:p>
    <w:p w:rsidR="00533CBF" w:rsidP="008401B0" w:rsidRDefault="00533CBF" w14:paraId="368B03A3" w14:textId="0F48CE2E">
      <w:pPr>
        <w:pStyle w:val="ListParagraph"/>
        <w:numPr>
          <w:ilvl w:val="3"/>
          <w:numId w:val="39"/>
        </w:numPr>
      </w:pPr>
      <w:r>
        <w:t xml:space="preserve"> Good of the Order</w:t>
      </w:r>
    </w:p>
    <w:p w:rsidR="00533CBF" w:rsidP="008401B0" w:rsidRDefault="00533CBF" w14:paraId="39024837" w14:textId="57456EF2">
      <w:pPr>
        <w:pStyle w:val="ListParagraph"/>
        <w:numPr>
          <w:ilvl w:val="2"/>
          <w:numId w:val="39"/>
        </w:numPr>
      </w:pPr>
      <w:r>
        <w:lastRenderedPageBreak/>
        <w:t xml:space="preserve"> Standing Committee and Other Committee Reports are to be handled as</w:t>
      </w:r>
      <w:r w:rsidR="008401B0">
        <w:t xml:space="preserve"> </w:t>
      </w:r>
      <w:r>
        <w:t xml:space="preserve">links updated prior to the </w:t>
      </w:r>
      <w:proofErr w:type="gramStart"/>
      <w:r>
        <w:t>Agenda</w:t>
      </w:r>
      <w:proofErr w:type="gramEnd"/>
      <w:r>
        <w:t xml:space="preserve"> going out by the appropriate Committee</w:t>
      </w:r>
      <w:r w:rsidR="008401B0">
        <w:t xml:space="preserve"> </w:t>
      </w:r>
      <w:r>
        <w:t>Chair. These links should be provided in the agenda. No time is provided for</w:t>
      </w:r>
      <w:r w:rsidR="008401B0">
        <w:t xml:space="preserve"> </w:t>
      </w:r>
      <w:r>
        <w:t xml:space="preserve">these </w:t>
      </w:r>
      <w:proofErr w:type="gramStart"/>
      <w:r>
        <w:t>reports, but</w:t>
      </w:r>
      <w:proofErr w:type="gramEnd"/>
      <w:r>
        <w:t xml:space="preserve"> can be outlined in either the Announcements or the Good</w:t>
      </w:r>
      <w:r w:rsidR="008401B0">
        <w:t xml:space="preserve"> </w:t>
      </w:r>
      <w:r>
        <w:t>of the Order for time sensitive matters.</w:t>
      </w:r>
    </w:p>
    <w:p w:rsidR="008401B0" w:rsidP="008401B0" w:rsidRDefault="008401B0" w14:paraId="1DBE2A02" w14:textId="77777777">
      <w:pPr>
        <w:pStyle w:val="ListParagraph"/>
        <w:ind w:left="1224"/>
      </w:pPr>
    </w:p>
    <w:p w:rsidRPr="00BF0FA9" w:rsidR="00533CBF" w:rsidP="00EE03AE" w:rsidRDefault="00533CBF" w14:paraId="39F65235" w14:textId="32C5166A">
      <w:pPr>
        <w:pStyle w:val="ListParagraph"/>
        <w:numPr>
          <w:ilvl w:val="0"/>
          <w:numId w:val="39"/>
        </w:numPr>
        <w:rPr>
          <w:color w:val="385623" w:themeColor="accent6" w:themeShade="80"/>
          <w:sz w:val="44"/>
          <w:szCs w:val="44"/>
        </w:rPr>
      </w:pPr>
      <w:r w:rsidRPr="00BF0FA9">
        <w:rPr>
          <w:color w:val="385623" w:themeColor="accent6" w:themeShade="80"/>
          <w:sz w:val="44"/>
          <w:szCs w:val="44"/>
        </w:rPr>
        <w:t xml:space="preserve"> The role of the Faculty Senate in the Policy</w:t>
      </w:r>
      <w:r w:rsidRPr="00BF0FA9" w:rsidR="00EE03AE">
        <w:rPr>
          <w:color w:val="385623" w:themeColor="accent6" w:themeShade="80"/>
          <w:sz w:val="44"/>
          <w:szCs w:val="44"/>
        </w:rPr>
        <w:t xml:space="preserve"> </w:t>
      </w:r>
      <w:r w:rsidRPr="00BF0FA9">
        <w:rPr>
          <w:color w:val="385623" w:themeColor="accent6" w:themeShade="80"/>
          <w:sz w:val="44"/>
          <w:szCs w:val="44"/>
        </w:rPr>
        <w:t>Procedure</w:t>
      </w:r>
    </w:p>
    <w:p w:rsidR="00533CBF" w:rsidP="00EE03AE" w:rsidRDefault="00533CBF" w14:paraId="39BC923F" w14:textId="4DF9B52D">
      <w:pPr>
        <w:pStyle w:val="ListParagraph"/>
        <w:numPr>
          <w:ilvl w:val="1"/>
          <w:numId w:val="39"/>
        </w:numPr>
      </w:pPr>
      <w:r>
        <w:t xml:space="preserve"> General Procedure Guidelines</w:t>
      </w:r>
    </w:p>
    <w:p w:rsidR="00533CBF" w:rsidP="00EE03AE" w:rsidRDefault="00533CBF" w14:paraId="1666B746" w14:textId="57D07E5F">
      <w:pPr>
        <w:pStyle w:val="ListParagraph"/>
        <w:numPr>
          <w:ilvl w:val="2"/>
          <w:numId w:val="39"/>
        </w:numPr>
      </w:pPr>
      <w:r>
        <w:t xml:space="preserve"> The policy process at UVU is governed by Policy 101 Policy Governing</w:t>
      </w:r>
      <w:r w:rsidR="00EE03AE">
        <w:t xml:space="preserve"> </w:t>
      </w:r>
      <w:r>
        <w:t>Policies. Every Faculty Senator should be familiar with this policy. The</w:t>
      </w:r>
      <w:r w:rsidR="00EE03AE">
        <w:t xml:space="preserve"> </w:t>
      </w:r>
      <w:r>
        <w:t>following policy procedure primer outlines portions of Policy 101 and</w:t>
      </w:r>
      <w:r w:rsidR="00EE03AE">
        <w:t xml:space="preserve"> </w:t>
      </w:r>
      <w:r>
        <w:t>addresses the role that Senate plays.</w:t>
      </w:r>
    </w:p>
    <w:p w:rsidR="00533CBF" w:rsidP="00EE03AE" w:rsidRDefault="00533CBF" w14:paraId="7B018C11" w14:textId="3484ACCC">
      <w:pPr>
        <w:pStyle w:val="ListParagraph"/>
        <w:numPr>
          <w:ilvl w:val="2"/>
          <w:numId w:val="39"/>
        </w:numPr>
      </w:pPr>
      <w:r>
        <w:t xml:space="preserve"> Policy at UVU is governed by the Board of Trustees, which delegates certain</w:t>
      </w:r>
      <w:r w:rsidR="00EE03AE">
        <w:t xml:space="preserve"> </w:t>
      </w:r>
      <w:r>
        <w:t>policy control to the President of the Institution, who, in turn, delegates to</w:t>
      </w:r>
      <w:r w:rsidR="00EE03AE">
        <w:t xml:space="preserve"> </w:t>
      </w:r>
      <w:r>
        <w:t>various other entities on campus. However, final policy action is retained at</w:t>
      </w:r>
      <w:r w:rsidR="00EE03AE">
        <w:t xml:space="preserve"> </w:t>
      </w:r>
      <w:r>
        <w:t>the Board level in consultation with the President.</w:t>
      </w:r>
    </w:p>
    <w:p w:rsidR="00533CBF" w:rsidP="00EE03AE" w:rsidRDefault="00533CBF" w14:paraId="05677139" w14:textId="60E5EC4B">
      <w:pPr>
        <w:pStyle w:val="ListParagraph"/>
        <w:numPr>
          <w:ilvl w:val="1"/>
          <w:numId w:val="39"/>
        </w:numPr>
      </w:pPr>
      <w:r>
        <w:t xml:space="preserve"> Basic policy process:</w:t>
      </w:r>
    </w:p>
    <w:p w:rsidR="00533CBF" w:rsidP="00EE03AE" w:rsidRDefault="00533CBF" w14:paraId="6C6F53B9" w14:textId="6FA6DF72">
      <w:pPr>
        <w:pStyle w:val="ListParagraph"/>
        <w:numPr>
          <w:ilvl w:val="2"/>
          <w:numId w:val="39"/>
        </w:numPr>
      </w:pPr>
      <w:r>
        <w:t xml:space="preserve"> Stage One- Draft Development</w:t>
      </w:r>
    </w:p>
    <w:p w:rsidR="00533CBF" w:rsidP="00EE03AE" w:rsidRDefault="00533CBF" w14:paraId="42246F50" w14:textId="6F3D2FE7">
      <w:pPr>
        <w:pStyle w:val="ListParagraph"/>
        <w:numPr>
          <w:ilvl w:val="2"/>
          <w:numId w:val="39"/>
        </w:numPr>
      </w:pPr>
      <w:r>
        <w:t xml:space="preserve"> Stage Two- Review by Campus Entities (PACE, UVUSA, AAC, and Faculty</w:t>
      </w:r>
      <w:r w:rsidR="00EE03AE">
        <w:t xml:space="preserve"> </w:t>
      </w:r>
      <w:r>
        <w:t>Senate)</w:t>
      </w:r>
    </w:p>
    <w:p w:rsidR="00533CBF" w:rsidP="00EE03AE" w:rsidRDefault="00533CBF" w14:paraId="4216DEDA" w14:textId="52586C3A">
      <w:pPr>
        <w:pStyle w:val="ListParagraph"/>
        <w:numPr>
          <w:ilvl w:val="2"/>
          <w:numId w:val="39"/>
        </w:numPr>
      </w:pPr>
      <w:r>
        <w:t xml:space="preserve"> Stage Three- Review by University Community (Policy draft is placed online</w:t>
      </w:r>
      <w:r w:rsidR="00EE03AE">
        <w:t xml:space="preserve"> </w:t>
      </w:r>
      <w:r>
        <w:t>for 7 to 30 days where all members of the campus community can review</w:t>
      </w:r>
      <w:r w:rsidR="00EE03AE">
        <w:t xml:space="preserve"> </w:t>
      </w:r>
      <w:r>
        <w:t>and email comments to the Policy Office)</w:t>
      </w:r>
    </w:p>
    <w:p w:rsidR="00533CBF" w:rsidP="00EE03AE" w:rsidRDefault="00533CBF" w14:paraId="02702173" w14:textId="253CD573">
      <w:pPr>
        <w:pStyle w:val="ListParagraph"/>
        <w:numPr>
          <w:ilvl w:val="2"/>
          <w:numId w:val="39"/>
        </w:numPr>
      </w:pPr>
      <w:r>
        <w:t xml:space="preserve"> Stage Four- Review and Approval by the Board of Trustees</w:t>
      </w:r>
    </w:p>
    <w:p w:rsidR="00533CBF" w:rsidP="00EE03AE" w:rsidRDefault="00533CBF" w14:paraId="22BFDA7F" w14:textId="7799FD9A">
      <w:pPr>
        <w:pStyle w:val="ListParagraph"/>
        <w:numPr>
          <w:ilvl w:val="1"/>
          <w:numId w:val="39"/>
        </w:numPr>
      </w:pPr>
      <w:r>
        <w:t xml:space="preserve"> Role of the Faculty Senate on Institutional Policy</w:t>
      </w:r>
    </w:p>
    <w:p w:rsidR="00533CBF" w:rsidP="00EE03AE" w:rsidRDefault="00533CBF" w14:paraId="2A3CC507" w14:textId="109EBA46">
      <w:pPr>
        <w:pStyle w:val="ListParagraph"/>
        <w:numPr>
          <w:ilvl w:val="2"/>
          <w:numId w:val="39"/>
        </w:numPr>
      </w:pPr>
      <w:r>
        <w:t xml:space="preserve"> The Faculty Senate is an advisory board on policy unless the University</w:t>
      </w:r>
      <w:r w:rsidR="00EE03AE">
        <w:t xml:space="preserve"> </w:t>
      </w:r>
      <w:r>
        <w:t>President is willing to delegate greater authority over certain policy areas.</w:t>
      </w:r>
      <w:r w:rsidR="00EE03AE">
        <w:t xml:space="preserve"> </w:t>
      </w:r>
      <w:r>
        <w:t>Faculty Senate can express opinion and pass along comments but cannot</w:t>
      </w:r>
      <w:r w:rsidR="00EE03AE">
        <w:t xml:space="preserve"> </w:t>
      </w:r>
      <w:r>
        <w:t>procedurally halt or substantively change policy items. Faculty Senate can</w:t>
      </w:r>
      <w:r w:rsidR="00EE03AE">
        <w:t xml:space="preserve"> </w:t>
      </w:r>
      <w:r>
        <w:t>and should expect a positive working relationship with the administration but</w:t>
      </w:r>
      <w:r w:rsidR="00EE03AE">
        <w:t xml:space="preserve"> </w:t>
      </w:r>
      <w:r>
        <w:t>in the end, it does not formally control any aspect of policy. That said, the</w:t>
      </w:r>
      <w:r w:rsidR="00EE03AE">
        <w:t xml:space="preserve"> </w:t>
      </w:r>
      <w:r>
        <w:t>Senate can take one of three actions regarding a policy as described below,</w:t>
      </w:r>
      <w:r w:rsidR="00EE03AE">
        <w:t xml:space="preserve"> </w:t>
      </w:r>
      <w:r>
        <w:t>each of which conveys a different message to UVU President and the Board</w:t>
      </w:r>
      <w:r w:rsidR="00EE03AE">
        <w:t xml:space="preserve"> </w:t>
      </w:r>
      <w:r>
        <w:t>of Trustees.</w:t>
      </w:r>
    </w:p>
    <w:p w:rsidR="00533CBF" w:rsidP="00EE03AE" w:rsidRDefault="00533CBF" w14:paraId="785F622D" w14:textId="345CBA4A">
      <w:pPr>
        <w:pStyle w:val="ListParagraph"/>
        <w:numPr>
          <w:ilvl w:val="1"/>
          <w:numId w:val="39"/>
        </w:numPr>
      </w:pPr>
      <w:r>
        <w:t xml:space="preserve"> Voting Actions Regarding Policy</w:t>
      </w:r>
    </w:p>
    <w:p w:rsidR="00533CBF" w:rsidP="00EE03AE" w:rsidRDefault="00533CBF" w14:paraId="7E4640DF" w14:textId="58054B9A">
      <w:pPr>
        <w:pStyle w:val="ListParagraph"/>
        <w:numPr>
          <w:ilvl w:val="2"/>
          <w:numId w:val="39"/>
        </w:numPr>
      </w:pPr>
      <w:r>
        <w:t xml:space="preserve"> Pass the policy, possibly with appended suggestions and/or concerns.</w:t>
      </w:r>
    </w:p>
    <w:p w:rsidR="00533CBF" w:rsidP="00EE03AE" w:rsidRDefault="00533CBF" w14:paraId="1DBB5714" w14:textId="6420662C">
      <w:pPr>
        <w:pStyle w:val="ListParagraph"/>
        <w:numPr>
          <w:ilvl w:val="2"/>
          <w:numId w:val="39"/>
        </w:numPr>
      </w:pPr>
      <w:r>
        <w:t xml:space="preserve"> Vote against the policy, possibly with forwarding further comments or a</w:t>
      </w:r>
      <w:r w:rsidR="00EE03AE">
        <w:t xml:space="preserve"> </w:t>
      </w:r>
      <w:r>
        <w:t>suggested course of action to the steward/UVU President/Board of Trustees.</w:t>
      </w:r>
    </w:p>
    <w:p w:rsidR="00533CBF" w:rsidP="00EE03AE" w:rsidRDefault="00533CBF" w14:paraId="160C0CAE" w14:textId="7889ADDD">
      <w:pPr>
        <w:pStyle w:val="ListParagraph"/>
        <w:numPr>
          <w:ilvl w:val="2"/>
          <w:numId w:val="39"/>
        </w:numPr>
      </w:pPr>
      <w:r>
        <w:t xml:space="preserve"> Take no action on the policy. This would occur by tabling or postponing</w:t>
      </w:r>
      <w:r w:rsidR="00EE03AE">
        <w:t xml:space="preserve"> </w:t>
      </w:r>
      <w:r>
        <w:t>debate on the policy until Senate establishes a position or allow the 60-day</w:t>
      </w:r>
      <w:r w:rsidR="00EE03AE">
        <w:t xml:space="preserve"> </w:t>
      </w:r>
      <w:r>
        <w:t>timeline to expire.</w:t>
      </w:r>
    </w:p>
    <w:p w:rsidR="00533CBF" w:rsidP="00EE03AE" w:rsidRDefault="00533CBF" w14:paraId="674F277B" w14:textId="54DFFAA2">
      <w:pPr>
        <w:pStyle w:val="ListParagraph"/>
        <w:numPr>
          <w:ilvl w:val="1"/>
          <w:numId w:val="39"/>
        </w:numPr>
      </w:pPr>
      <w:r>
        <w:t xml:space="preserve"> Debate Calendar (Policy only) of the Faculty Senate Explained</w:t>
      </w:r>
    </w:p>
    <w:p w:rsidR="00533CBF" w:rsidP="00EE03AE" w:rsidRDefault="00533CBF" w14:paraId="251A4801" w14:textId="170096F4">
      <w:pPr>
        <w:pStyle w:val="ListParagraph"/>
        <w:numPr>
          <w:ilvl w:val="2"/>
          <w:numId w:val="39"/>
        </w:numPr>
      </w:pPr>
      <w:r>
        <w:lastRenderedPageBreak/>
        <w:t xml:space="preserve"> As a policy leaves Stage One, it becomes a “Read and Comment” Item</w:t>
      </w:r>
      <w:r w:rsidR="00EE03AE">
        <w:t xml:space="preserve"> </w:t>
      </w:r>
      <w:r>
        <w:t>(a.k.a. Information Item) for the Senate and a method for commentary is</w:t>
      </w:r>
      <w:r w:rsidR="00EE03AE">
        <w:t xml:space="preserve"> </w:t>
      </w:r>
      <w:r>
        <w:t>opened for senators up to two business days prior to the following Senate</w:t>
      </w:r>
      <w:r w:rsidR="00EE03AE">
        <w:t xml:space="preserve"> </w:t>
      </w:r>
      <w:r>
        <w:t>meeting date (Friday before the Tuesday).</w:t>
      </w:r>
    </w:p>
    <w:p w:rsidR="00533CBF" w:rsidP="00EE03AE" w:rsidRDefault="00533CBF" w14:paraId="33244CEE" w14:textId="285B3620">
      <w:pPr>
        <w:pStyle w:val="ListParagraph"/>
        <w:numPr>
          <w:ilvl w:val="2"/>
          <w:numId w:val="39"/>
        </w:numPr>
      </w:pPr>
      <w:r>
        <w:t xml:space="preserve"> At the following meeting (after being listed as a Read and Comment Item),</w:t>
      </w:r>
      <w:r w:rsidR="00EE03AE">
        <w:t xml:space="preserve"> </w:t>
      </w:r>
      <w:r>
        <w:t>the policy moves to a “Debate” (a.k.a. First Reading/Response) unless some</w:t>
      </w:r>
      <w:r w:rsidR="00EE03AE">
        <w:t xml:space="preserve"> </w:t>
      </w:r>
      <w:r>
        <w:t>other action is taken. A Debate means all Senators come to the meeting</w:t>
      </w:r>
      <w:r w:rsidR="00EE03AE">
        <w:t xml:space="preserve"> </w:t>
      </w:r>
      <w:r>
        <w:t>prepared to discuss the policy and ask the steward questions based</w:t>
      </w:r>
      <w:r w:rsidR="00EE03AE">
        <w:t xml:space="preserve"> </w:t>
      </w:r>
      <w:r>
        <w:t>specifically on comments made.</w:t>
      </w:r>
    </w:p>
    <w:p w:rsidR="00533CBF" w:rsidP="00EE03AE" w:rsidRDefault="00533CBF" w14:paraId="3F5163C3" w14:textId="0E32A8E7">
      <w:pPr>
        <w:pStyle w:val="ListParagraph"/>
        <w:numPr>
          <w:ilvl w:val="2"/>
          <w:numId w:val="39"/>
        </w:numPr>
      </w:pPr>
      <w:r>
        <w:t xml:space="preserve"> It should be noted that the Senate could choose to suspend the rules at this</w:t>
      </w:r>
      <w:r w:rsidR="00EE03AE">
        <w:t xml:space="preserve"> </w:t>
      </w:r>
      <w:r>
        <w:t>point and pass a policy if it feels enough discussion and recommendations</w:t>
      </w:r>
      <w:r w:rsidR="00EE03AE">
        <w:t xml:space="preserve"> </w:t>
      </w:r>
      <w:r>
        <w:t>have been made. This may be useful on policies of lesser concern to the</w:t>
      </w:r>
      <w:r w:rsidR="00EE03AE">
        <w:t xml:space="preserve"> </w:t>
      </w:r>
      <w:r>
        <w:t xml:space="preserve">Senate </w:t>
      </w:r>
      <w:proofErr w:type="gramStart"/>
      <w:r>
        <w:t>so as to</w:t>
      </w:r>
      <w:proofErr w:type="gramEnd"/>
      <w:r>
        <w:t xml:space="preserve"> preserve time for issues of greater interest. A simpl</w:t>
      </w:r>
      <w:r w:rsidR="00EE03AE">
        <w:t xml:space="preserve">e </w:t>
      </w:r>
      <w:r>
        <w:t>majority vote accomplishes all these actions.</w:t>
      </w:r>
    </w:p>
    <w:p w:rsidR="00533CBF" w:rsidP="001901C8" w:rsidRDefault="00533CBF" w14:paraId="5490C87F" w14:textId="68F3253F">
      <w:pPr>
        <w:pStyle w:val="ListParagraph"/>
        <w:numPr>
          <w:ilvl w:val="2"/>
          <w:numId w:val="39"/>
        </w:numPr>
      </w:pPr>
      <w:r>
        <w:t xml:space="preserve"> At the following meeting (after Debate), the policy is then placed on the</w:t>
      </w:r>
      <w:r w:rsidR="001901C8">
        <w:t xml:space="preserve"> </w:t>
      </w:r>
      <w:r>
        <w:t>Faculty Senate Agenda as a “Motion and Vote” Item (a.k.a. Action Item).</w:t>
      </w:r>
      <w:r w:rsidR="001901C8">
        <w:t xml:space="preserve"> </w:t>
      </w:r>
      <w:r>
        <w:t>This means the Senate will discuss any comment summary of the policy as</w:t>
      </w:r>
      <w:r w:rsidR="001901C8">
        <w:t xml:space="preserve"> </w:t>
      </w:r>
      <w:r>
        <w:t xml:space="preserve">applicable and then </w:t>
      </w:r>
      <w:proofErr w:type="gramStart"/>
      <w:r>
        <w:t>take action</w:t>
      </w:r>
      <w:proofErr w:type="gramEnd"/>
      <w:r>
        <w:t xml:space="preserve"> on the policy per the options outlined above.</w:t>
      </w:r>
    </w:p>
    <w:p w:rsidR="00533CBF" w:rsidP="001901C8" w:rsidRDefault="00533CBF" w14:paraId="70335721" w14:textId="63B43C19">
      <w:pPr>
        <w:pStyle w:val="ListParagraph"/>
        <w:numPr>
          <w:ilvl w:val="2"/>
          <w:numId w:val="39"/>
        </w:numPr>
      </w:pPr>
      <w:r>
        <w:t xml:space="preserve"> The final position of the Senate on the policy is conveyed to the policy</w:t>
      </w:r>
      <w:r w:rsidR="001901C8">
        <w:t xml:space="preserve"> </w:t>
      </w:r>
      <w:r>
        <w:t>steward via documentation as required by the institutional policy office and</w:t>
      </w:r>
      <w:r w:rsidR="001901C8">
        <w:t xml:space="preserve"> </w:t>
      </w:r>
      <w:r>
        <w:t>indicates the action taken by the Senate and includes all comments and/or</w:t>
      </w:r>
      <w:r w:rsidR="001901C8">
        <w:t xml:space="preserve"> </w:t>
      </w:r>
      <w:r>
        <w:t>material as voted upon by the Senate. This document is created within five business days after the Senate meeting in which an action is taken and is</w:t>
      </w:r>
      <w:r w:rsidR="001901C8">
        <w:t xml:space="preserve"> </w:t>
      </w:r>
      <w:r>
        <w:t>sent to all senators. Once distributed, Senators have two working days to</w:t>
      </w:r>
      <w:r w:rsidR="001901C8">
        <w:t xml:space="preserve"> </w:t>
      </w:r>
      <w:r>
        <w:t>amend the document or request it be returned to the Senate. If after two</w:t>
      </w:r>
      <w:r w:rsidR="001901C8">
        <w:t xml:space="preserve"> </w:t>
      </w:r>
      <w:r>
        <w:t>days, no action to return the document has been taken and all changes have</w:t>
      </w:r>
      <w:r w:rsidR="001901C8">
        <w:t xml:space="preserve"> </w:t>
      </w:r>
      <w:r>
        <w:t>been agreed upon, the document is forwarded to the Steward and</w:t>
      </w:r>
      <w:r w:rsidR="001901C8">
        <w:t xml:space="preserve"> </w:t>
      </w:r>
      <w:r>
        <w:t>institutional policy office as the official position of the Senate. The Senate</w:t>
      </w:r>
      <w:r w:rsidR="001901C8">
        <w:t xml:space="preserve"> </w:t>
      </w:r>
      <w:r>
        <w:t>President is ultimately responsible for official statements from the Faculty</w:t>
      </w:r>
      <w:r w:rsidR="001901C8">
        <w:t xml:space="preserve"> </w:t>
      </w:r>
      <w:r>
        <w:t>Senate. When requested by the Senate President, the Senate Vice</w:t>
      </w:r>
      <w:r w:rsidR="001901C8">
        <w:t xml:space="preserve"> </w:t>
      </w:r>
      <w:r>
        <w:t>President, along with the Senate Policy Liaison, may work with the Senate</w:t>
      </w:r>
      <w:r w:rsidR="001901C8">
        <w:t xml:space="preserve"> </w:t>
      </w:r>
      <w:r>
        <w:t>President to represent the senate body overall.</w:t>
      </w:r>
    </w:p>
    <w:p w:rsidR="00533CBF" w:rsidP="001901C8" w:rsidRDefault="00533CBF" w14:paraId="035FDEEE" w14:textId="3AB10F45">
      <w:pPr>
        <w:pStyle w:val="ListParagraph"/>
        <w:numPr>
          <w:ilvl w:val="1"/>
          <w:numId w:val="39"/>
        </w:numPr>
      </w:pPr>
      <w:r>
        <w:t xml:space="preserve"> Action Calendar (Non-policy discussion and/or debate items) of the Faculty</w:t>
      </w:r>
      <w:r w:rsidR="001901C8">
        <w:t xml:space="preserve"> </w:t>
      </w:r>
      <w:r>
        <w:t>Senate Explained</w:t>
      </w:r>
    </w:p>
    <w:p w:rsidR="00533CBF" w:rsidP="001901C8" w:rsidRDefault="00533CBF" w14:paraId="7CF32051" w14:textId="0E8B9C93">
      <w:pPr>
        <w:pStyle w:val="ListParagraph"/>
        <w:numPr>
          <w:ilvl w:val="2"/>
          <w:numId w:val="39"/>
        </w:numPr>
      </w:pPr>
      <w:r>
        <w:t xml:space="preserve"> Item for discussion and/or debate comes in as a “Read and Comment” Item</w:t>
      </w:r>
      <w:r w:rsidR="001901C8">
        <w:t xml:space="preserve"> </w:t>
      </w:r>
      <w:r>
        <w:t>(a.k.a. Information Item) for the Senate and then follows the same process</w:t>
      </w:r>
      <w:r w:rsidR="001901C8">
        <w:t xml:space="preserve"> </w:t>
      </w:r>
      <w:r>
        <w:t>outlined in the debate calendar until the Motion and Vote stage, where the</w:t>
      </w:r>
      <w:r w:rsidR="001901C8">
        <w:t xml:space="preserve"> </w:t>
      </w:r>
      <w:r>
        <w:t>word policy is replaced with item.</w:t>
      </w:r>
    </w:p>
    <w:p w:rsidR="009A28C2" w:rsidP="001901C8" w:rsidRDefault="00533CBF" w14:paraId="7F5B3D70" w14:textId="49659B70">
      <w:pPr>
        <w:pStyle w:val="ListParagraph"/>
        <w:numPr>
          <w:ilvl w:val="2"/>
          <w:numId w:val="39"/>
        </w:numPr>
      </w:pPr>
      <w:r>
        <w:t xml:space="preserve"> At the Motion and Vote stage, the Senate may vote for an action appropriate</w:t>
      </w:r>
      <w:r w:rsidR="001901C8">
        <w:t xml:space="preserve"> </w:t>
      </w:r>
      <w:r>
        <w:t>to the Item. Unlike policy, this may include approval or denial of the item,</w:t>
      </w:r>
      <w:r w:rsidR="001901C8">
        <w:t xml:space="preserve"> </w:t>
      </w:r>
      <w:r>
        <w:t>recommending changes to the item, etc. The type of action for each item is</w:t>
      </w:r>
      <w:r w:rsidR="001901C8">
        <w:t xml:space="preserve"> </w:t>
      </w:r>
      <w:r>
        <w:t>at the Item Steward’s request and/or Senate’s decision. This allows for a</w:t>
      </w:r>
      <w:r w:rsidR="001901C8">
        <w:t xml:space="preserve"> </w:t>
      </w:r>
      <w:r>
        <w:t>wide array of different kinds of non-policy items to come before senate.</w:t>
      </w:r>
    </w:p>
    <w:sectPr w:rsidR="009A28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8EF"/>
    <w:multiLevelType w:val="hybridMultilevel"/>
    <w:tmpl w:val="62282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3D7F"/>
    <w:multiLevelType w:val="hybridMultilevel"/>
    <w:tmpl w:val="3F1A2F40"/>
    <w:lvl w:ilvl="0" w:tplc="EB2813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282615"/>
    <w:multiLevelType w:val="hybridMultilevel"/>
    <w:tmpl w:val="45C28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6014"/>
    <w:multiLevelType w:val="hybridMultilevel"/>
    <w:tmpl w:val="8CB8DFC2"/>
    <w:lvl w:ilvl="0" w:tplc="24647C0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106E4A"/>
    <w:multiLevelType w:val="hybridMultilevel"/>
    <w:tmpl w:val="D3108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41A"/>
    <w:multiLevelType w:val="hybridMultilevel"/>
    <w:tmpl w:val="20A47D82"/>
    <w:lvl w:ilvl="0" w:tplc="1302913C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A1E3FA9"/>
    <w:multiLevelType w:val="hybridMultilevel"/>
    <w:tmpl w:val="A71A1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909E6"/>
    <w:multiLevelType w:val="hybridMultilevel"/>
    <w:tmpl w:val="66927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C4F"/>
    <w:multiLevelType w:val="multilevel"/>
    <w:tmpl w:val="6944C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."/>
      <w:lvlJc w:val="left"/>
      <w:pPr>
        <w:ind w:left="2736" w:hanging="936"/>
      </w:pPr>
      <w:rPr>
        <w:rFonts w:asciiTheme="minorHAnsi" w:hAnsiTheme="minorHAnsi" w:eastAsiaTheme="minorEastAsia" w:cstheme="minorBidi"/>
      </w:rPr>
    </w:lvl>
    <w:lvl w:ilvl="6">
      <w:start w:val="1"/>
      <w:numFmt w:val="lowerRoman"/>
      <w:lvlText w:val="%7."/>
      <w:lvlJc w:val="left"/>
      <w:pPr>
        <w:ind w:left="3240" w:hanging="1080"/>
      </w:pPr>
      <w:rPr>
        <w:rFonts w:asciiTheme="minorHAnsi" w:hAnsiTheme="minorHAnsi" w:eastAsiaTheme="minorEastAsia" w:cstheme="minorBidi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F81F72"/>
    <w:multiLevelType w:val="multilevel"/>
    <w:tmpl w:val="4F389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Theme="minorHAnsi" w:hAnsiTheme="minorHAnsi" w:eastAsiaTheme="minorEastAsia" w:cstheme="minorBid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71912"/>
    <w:multiLevelType w:val="hybridMultilevel"/>
    <w:tmpl w:val="1D1E7B38"/>
    <w:lvl w:ilvl="0" w:tplc="925E8F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1221D2"/>
    <w:multiLevelType w:val="hybridMultilevel"/>
    <w:tmpl w:val="B03EBF92"/>
    <w:lvl w:ilvl="0" w:tplc="235AACD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0DC467A"/>
    <w:multiLevelType w:val="hybridMultilevel"/>
    <w:tmpl w:val="819E29EA"/>
    <w:lvl w:ilvl="0" w:tplc="EF08B5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13B0628"/>
    <w:multiLevelType w:val="hybridMultilevel"/>
    <w:tmpl w:val="E796F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7F69"/>
    <w:multiLevelType w:val="hybridMultilevel"/>
    <w:tmpl w:val="68D4283E"/>
    <w:lvl w:ilvl="0" w:tplc="E174BC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4615A5A"/>
    <w:multiLevelType w:val="hybridMultilevel"/>
    <w:tmpl w:val="2DDEF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43961"/>
    <w:multiLevelType w:val="hybridMultilevel"/>
    <w:tmpl w:val="321E2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151A"/>
    <w:multiLevelType w:val="hybridMultilevel"/>
    <w:tmpl w:val="D8FCC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42D7"/>
    <w:multiLevelType w:val="hybridMultilevel"/>
    <w:tmpl w:val="06787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877A3"/>
    <w:multiLevelType w:val="hybridMultilevel"/>
    <w:tmpl w:val="FD2E777C"/>
    <w:lvl w:ilvl="0" w:tplc="5238AA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B2A1EFA"/>
    <w:multiLevelType w:val="hybridMultilevel"/>
    <w:tmpl w:val="4E66F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92C70"/>
    <w:multiLevelType w:val="hybridMultilevel"/>
    <w:tmpl w:val="9E9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0534C"/>
    <w:multiLevelType w:val="hybridMultilevel"/>
    <w:tmpl w:val="67382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C6D62"/>
    <w:multiLevelType w:val="hybridMultilevel"/>
    <w:tmpl w:val="24DA1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31BA6"/>
    <w:multiLevelType w:val="hybridMultilevel"/>
    <w:tmpl w:val="E2486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41F5B"/>
    <w:multiLevelType w:val="hybridMultilevel"/>
    <w:tmpl w:val="49E2D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1167"/>
    <w:multiLevelType w:val="hybridMultilevel"/>
    <w:tmpl w:val="DAEC4850"/>
    <w:lvl w:ilvl="0" w:tplc="7DF229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DD542C7"/>
    <w:multiLevelType w:val="hybridMultilevel"/>
    <w:tmpl w:val="FECC9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6540"/>
    <w:multiLevelType w:val="hybridMultilevel"/>
    <w:tmpl w:val="94F62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527"/>
    <w:multiLevelType w:val="hybridMultilevel"/>
    <w:tmpl w:val="AA5C0E16"/>
    <w:lvl w:ilvl="0" w:tplc="5A6EBD3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2C71542"/>
    <w:multiLevelType w:val="hybridMultilevel"/>
    <w:tmpl w:val="A8AAF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405B2"/>
    <w:multiLevelType w:val="hybridMultilevel"/>
    <w:tmpl w:val="A7A26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16112"/>
    <w:multiLevelType w:val="hybridMultilevel"/>
    <w:tmpl w:val="0C241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427B4"/>
    <w:multiLevelType w:val="multilevel"/>
    <w:tmpl w:val="D6C27B48"/>
    <w:lvl w:ilvl="0">
      <w:start w:val="2"/>
      <w:numFmt w:val="decimal"/>
      <w:lvlText w:val="%1."/>
      <w:lvlJc w:val="left"/>
      <w:pPr>
        <w:ind w:left="920" w:hanging="9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9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9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00" w:hanging="9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0C602B9"/>
    <w:multiLevelType w:val="hybridMultilevel"/>
    <w:tmpl w:val="3BE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D132B"/>
    <w:multiLevelType w:val="hybridMultilevel"/>
    <w:tmpl w:val="E60AB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779B8"/>
    <w:multiLevelType w:val="hybridMultilevel"/>
    <w:tmpl w:val="A8A44D9A"/>
    <w:lvl w:ilvl="0" w:tplc="71A2EA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C9F7148"/>
    <w:multiLevelType w:val="hybridMultilevel"/>
    <w:tmpl w:val="48649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53"/>
    <w:multiLevelType w:val="hybridMultilevel"/>
    <w:tmpl w:val="A3768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9"/>
  </w:num>
  <w:num w:numId="4">
    <w:abstractNumId w:val="30"/>
  </w:num>
  <w:num w:numId="5">
    <w:abstractNumId w:val="25"/>
  </w:num>
  <w:num w:numId="6">
    <w:abstractNumId w:val="35"/>
  </w:num>
  <w:num w:numId="7">
    <w:abstractNumId w:val="20"/>
  </w:num>
  <w:num w:numId="8">
    <w:abstractNumId w:val="23"/>
  </w:num>
  <w:num w:numId="9">
    <w:abstractNumId w:val="37"/>
  </w:num>
  <w:num w:numId="10">
    <w:abstractNumId w:val="28"/>
  </w:num>
  <w:num w:numId="11">
    <w:abstractNumId w:val="0"/>
  </w:num>
  <w:num w:numId="12">
    <w:abstractNumId w:val="31"/>
  </w:num>
  <w:num w:numId="13">
    <w:abstractNumId w:val="18"/>
  </w:num>
  <w:num w:numId="14">
    <w:abstractNumId w:val="22"/>
  </w:num>
  <w:num w:numId="15">
    <w:abstractNumId w:val="17"/>
  </w:num>
  <w:num w:numId="16">
    <w:abstractNumId w:val="2"/>
  </w:num>
  <w:num w:numId="17">
    <w:abstractNumId w:val="15"/>
  </w:num>
  <w:num w:numId="18">
    <w:abstractNumId w:val="38"/>
  </w:num>
  <w:num w:numId="19">
    <w:abstractNumId w:val="21"/>
  </w:num>
  <w:num w:numId="20">
    <w:abstractNumId w:val="13"/>
  </w:num>
  <w:num w:numId="21">
    <w:abstractNumId w:val="6"/>
  </w:num>
  <w:num w:numId="22">
    <w:abstractNumId w:val="4"/>
  </w:num>
  <w:num w:numId="23">
    <w:abstractNumId w:val="16"/>
  </w:num>
  <w:num w:numId="24">
    <w:abstractNumId w:val="24"/>
  </w:num>
  <w:num w:numId="25">
    <w:abstractNumId w:val="7"/>
  </w:num>
  <w:num w:numId="26">
    <w:abstractNumId w:val="32"/>
  </w:num>
  <w:num w:numId="27">
    <w:abstractNumId w:val="10"/>
  </w:num>
  <w:num w:numId="28">
    <w:abstractNumId w:val="36"/>
  </w:num>
  <w:num w:numId="29">
    <w:abstractNumId w:val="1"/>
  </w:num>
  <w:num w:numId="30">
    <w:abstractNumId w:val="29"/>
  </w:num>
  <w:num w:numId="31">
    <w:abstractNumId w:val="19"/>
  </w:num>
  <w:num w:numId="32">
    <w:abstractNumId w:val="3"/>
  </w:num>
  <w:num w:numId="33">
    <w:abstractNumId w:val="26"/>
  </w:num>
  <w:num w:numId="34">
    <w:abstractNumId w:val="11"/>
  </w:num>
  <w:num w:numId="35">
    <w:abstractNumId w:val="14"/>
  </w:num>
  <w:num w:numId="36">
    <w:abstractNumId w:val="5"/>
  </w:num>
  <w:num w:numId="37">
    <w:abstractNumId w:val="12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E7"/>
    <w:rsid w:val="00043306"/>
    <w:rsid w:val="00087A50"/>
    <w:rsid w:val="000F5153"/>
    <w:rsid w:val="001362A2"/>
    <w:rsid w:val="001901C8"/>
    <w:rsid w:val="0025472E"/>
    <w:rsid w:val="00276EE3"/>
    <w:rsid w:val="0029160F"/>
    <w:rsid w:val="00307018"/>
    <w:rsid w:val="003244C3"/>
    <w:rsid w:val="003609B9"/>
    <w:rsid w:val="00380F5D"/>
    <w:rsid w:val="003D6070"/>
    <w:rsid w:val="003F0EFC"/>
    <w:rsid w:val="00420083"/>
    <w:rsid w:val="00533CBF"/>
    <w:rsid w:val="0061306B"/>
    <w:rsid w:val="007759E6"/>
    <w:rsid w:val="0079360C"/>
    <w:rsid w:val="00795C32"/>
    <w:rsid w:val="007A01A4"/>
    <w:rsid w:val="007C3E95"/>
    <w:rsid w:val="008401B0"/>
    <w:rsid w:val="009A24C9"/>
    <w:rsid w:val="009A28C2"/>
    <w:rsid w:val="00A20AEE"/>
    <w:rsid w:val="00AA2795"/>
    <w:rsid w:val="00AE2A4A"/>
    <w:rsid w:val="00B0406E"/>
    <w:rsid w:val="00B2610D"/>
    <w:rsid w:val="00BF0FA9"/>
    <w:rsid w:val="00E126E7"/>
    <w:rsid w:val="00EE03AE"/>
    <w:rsid w:val="00F031DF"/>
    <w:rsid w:val="2D1F84ED"/>
    <w:rsid w:val="5CB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58F3F"/>
  <w15:chartTrackingRefBased/>
  <w15:docId w15:val="{D4BB4DD1-F4C0-6A4D-A47C-D38D702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28044FCFEB645B3FE2942F0EABAC9" ma:contentTypeVersion="11" ma:contentTypeDescription="Create a new document." ma:contentTypeScope="" ma:versionID="6e0f025072d2d9f6ff987c65dfada5e1">
  <xsd:schema xmlns:xsd="http://www.w3.org/2001/XMLSchema" xmlns:xs="http://www.w3.org/2001/XMLSchema" xmlns:p="http://schemas.microsoft.com/office/2006/metadata/properties" xmlns:ns2="50fd33c9-61fb-41ff-b5cc-3b7fcce231af" xmlns:ns3="9c8278dc-eca0-4d69-ac1d-b0738f56e091" targetNamespace="http://schemas.microsoft.com/office/2006/metadata/properties" ma:root="true" ma:fieldsID="a6dfa29cbf225b4abbf6402cb596a906" ns2:_="" ns3:_="">
    <xsd:import namespace="50fd33c9-61fb-41ff-b5cc-3b7fcce231af"/>
    <xsd:import namespace="9c8278dc-eca0-4d69-ac1d-b0738f56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33c9-61fb-41ff-b5cc-3b7fcce2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78dc-eca0-4d69-ac1d-b0738f56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194D1-58EC-43AD-8DB9-6BF1D3B95BE4}"/>
</file>

<file path=customXml/itemProps2.xml><?xml version="1.0" encoding="utf-8"?>
<ds:datastoreItem xmlns:ds="http://schemas.openxmlformats.org/officeDocument/2006/customXml" ds:itemID="{39EB544B-A9DC-4157-9838-201496D7925A}"/>
</file>

<file path=customXml/itemProps3.xml><?xml version="1.0" encoding="utf-8"?>
<ds:datastoreItem xmlns:ds="http://schemas.openxmlformats.org/officeDocument/2006/customXml" ds:itemID="{F74370F3-E084-4F2F-ACB0-6102D2ABA1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Hilary Hungerford</dc:creator>
  <keywords/>
  <dc:description/>
  <lastModifiedBy>Wioleta Fedeczko</lastModifiedBy>
  <revision>3</revision>
  <dcterms:created xsi:type="dcterms:W3CDTF">2023-04-06T00:10:00.0000000Z</dcterms:created>
  <dcterms:modified xsi:type="dcterms:W3CDTF">2023-04-17T16:49:05.6117275Z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0x01010068728044FCFEB645B3FE2942F0EABAC9</vt:lpwstr>
  </property>
</Properties>
</file>