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45" w:rsidRPr="001C4933" w:rsidRDefault="000B2B45" w:rsidP="009520FD">
      <w:pPr>
        <w:spacing w:after="0"/>
        <w:jc w:val="center"/>
        <w:rPr>
          <w:rFonts w:ascii="Times New Roman" w:hAnsi="Times New Roman" w:cs="Times New Roman"/>
          <w:sz w:val="24"/>
          <w:szCs w:val="24"/>
        </w:rPr>
      </w:pPr>
      <w:r w:rsidRPr="001C4933">
        <w:rPr>
          <w:rFonts w:ascii="Times New Roman" w:hAnsi="Times New Roman" w:cs="Times New Roman"/>
          <w:sz w:val="24"/>
          <w:szCs w:val="24"/>
        </w:rPr>
        <w:t>Re-envisioning the Undergraduate Experience</w:t>
      </w:r>
    </w:p>
    <w:p w:rsidR="000B2B45" w:rsidRPr="001C4933" w:rsidRDefault="000B2B45" w:rsidP="009520FD">
      <w:pPr>
        <w:spacing w:after="0"/>
        <w:jc w:val="center"/>
        <w:rPr>
          <w:rFonts w:ascii="Times New Roman" w:hAnsi="Times New Roman" w:cs="Times New Roman"/>
          <w:sz w:val="24"/>
          <w:szCs w:val="24"/>
        </w:rPr>
      </w:pPr>
      <w:r w:rsidRPr="001C4933">
        <w:rPr>
          <w:rFonts w:ascii="Times New Roman" w:hAnsi="Times New Roman" w:cs="Times New Roman"/>
          <w:sz w:val="24"/>
          <w:szCs w:val="24"/>
        </w:rPr>
        <w:t>October 11, 2018</w:t>
      </w:r>
    </w:p>
    <w:p w:rsidR="000B2B45" w:rsidRDefault="000B2B45" w:rsidP="000B2B45">
      <w:pPr>
        <w:spacing w:after="0"/>
        <w:rPr>
          <w:rFonts w:ascii="Times New Roman" w:hAnsi="Times New Roman" w:cs="Times New Roman"/>
          <w:sz w:val="24"/>
          <w:szCs w:val="24"/>
        </w:rPr>
      </w:pPr>
    </w:p>
    <w:p w:rsidR="009520FD" w:rsidRDefault="009520FD" w:rsidP="000B2B45">
      <w:pPr>
        <w:spacing w:after="0"/>
        <w:rPr>
          <w:rFonts w:ascii="Times New Roman" w:hAnsi="Times New Roman" w:cs="Times New Roman"/>
          <w:sz w:val="24"/>
          <w:szCs w:val="24"/>
        </w:rPr>
      </w:pPr>
      <w:bookmarkStart w:id="0" w:name="_GoBack"/>
      <w:bookmarkEnd w:id="0"/>
    </w:p>
    <w:p w:rsidR="009520FD" w:rsidRPr="001C4933" w:rsidRDefault="009520FD" w:rsidP="000B2B45">
      <w:pPr>
        <w:spacing w:after="0"/>
        <w:rPr>
          <w:rFonts w:ascii="Times New Roman" w:hAnsi="Times New Roman" w:cs="Times New Roman"/>
          <w:sz w:val="24"/>
          <w:szCs w:val="24"/>
        </w:rPr>
      </w:pPr>
    </w:p>
    <w:p w:rsidR="009520FD" w:rsidRPr="009520FD" w:rsidRDefault="009520FD" w:rsidP="000B2B45">
      <w:pPr>
        <w:spacing w:after="0"/>
        <w:rPr>
          <w:rFonts w:ascii="Times New Roman" w:hAnsi="Times New Roman" w:cs="Times New Roman"/>
          <w:sz w:val="24"/>
          <w:szCs w:val="24"/>
          <w:u w:val="single"/>
        </w:rPr>
      </w:pPr>
      <w:r w:rsidRPr="009520FD">
        <w:rPr>
          <w:rFonts w:ascii="Times New Roman" w:hAnsi="Times New Roman" w:cs="Times New Roman"/>
          <w:sz w:val="24"/>
          <w:szCs w:val="24"/>
          <w:u w:val="single"/>
        </w:rPr>
        <w:t>School/College Forums</w:t>
      </w:r>
    </w:p>
    <w:p w:rsidR="000B2B45" w:rsidRPr="009520FD" w:rsidRDefault="001C4933" w:rsidP="009520FD">
      <w:pPr>
        <w:pStyle w:val="ListParagraph"/>
        <w:numPr>
          <w:ilvl w:val="0"/>
          <w:numId w:val="1"/>
        </w:numPr>
        <w:spacing w:after="0"/>
        <w:rPr>
          <w:rFonts w:ascii="Times New Roman" w:hAnsi="Times New Roman" w:cs="Times New Roman"/>
          <w:sz w:val="24"/>
          <w:szCs w:val="24"/>
        </w:rPr>
      </w:pPr>
      <w:r w:rsidRPr="009520FD">
        <w:rPr>
          <w:rFonts w:ascii="Times New Roman" w:hAnsi="Times New Roman" w:cs="Times New Roman"/>
          <w:sz w:val="24"/>
          <w:szCs w:val="24"/>
        </w:rPr>
        <w:t xml:space="preserve">A representative from each school/college gave a summary of the forums. </w:t>
      </w:r>
    </w:p>
    <w:p w:rsidR="000B2B45" w:rsidRPr="009520FD" w:rsidRDefault="000B2B45" w:rsidP="009520FD">
      <w:pPr>
        <w:pStyle w:val="ListParagraph"/>
        <w:numPr>
          <w:ilvl w:val="0"/>
          <w:numId w:val="1"/>
        </w:numPr>
        <w:spacing w:after="0"/>
        <w:rPr>
          <w:rFonts w:ascii="Times New Roman" w:hAnsi="Times New Roman" w:cs="Times New Roman"/>
          <w:sz w:val="24"/>
          <w:szCs w:val="24"/>
        </w:rPr>
      </w:pPr>
      <w:r w:rsidRPr="009520FD">
        <w:rPr>
          <w:rFonts w:ascii="Times New Roman" w:hAnsi="Times New Roman" w:cs="Times New Roman"/>
          <w:sz w:val="24"/>
          <w:szCs w:val="24"/>
        </w:rPr>
        <w:t xml:space="preserve">The reports will be available online. </w:t>
      </w:r>
    </w:p>
    <w:p w:rsidR="000B2B45" w:rsidRPr="001C4933" w:rsidRDefault="000B2B45" w:rsidP="000B2B45">
      <w:pPr>
        <w:spacing w:after="0"/>
        <w:rPr>
          <w:rFonts w:ascii="Times New Roman" w:hAnsi="Times New Roman" w:cs="Times New Roman"/>
          <w:sz w:val="24"/>
          <w:szCs w:val="24"/>
        </w:rPr>
      </w:pPr>
    </w:p>
    <w:p w:rsidR="000B2B45" w:rsidRPr="009520FD" w:rsidRDefault="000B2B45" w:rsidP="000B2B45">
      <w:pPr>
        <w:spacing w:after="0"/>
        <w:rPr>
          <w:rFonts w:ascii="Times New Roman" w:hAnsi="Times New Roman" w:cs="Times New Roman"/>
          <w:sz w:val="24"/>
          <w:szCs w:val="24"/>
          <w:u w:val="single"/>
        </w:rPr>
      </w:pPr>
      <w:r w:rsidRPr="009520FD">
        <w:rPr>
          <w:rFonts w:ascii="Times New Roman" w:hAnsi="Times New Roman" w:cs="Times New Roman"/>
          <w:sz w:val="24"/>
          <w:szCs w:val="24"/>
          <w:u w:val="single"/>
        </w:rPr>
        <w:t>Moving forward:</w:t>
      </w:r>
    </w:p>
    <w:p w:rsidR="000B2B45" w:rsidRPr="009520FD" w:rsidRDefault="000B2B45" w:rsidP="009520FD">
      <w:pPr>
        <w:pStyle w:val="ListParagraph"/>
        <w:numPr>
          <w:ilvl w:val="0"/>
          <w:numId w:val="2"/>
        </w:numPr>
        <w:spacing w:after="0"/>
        <w:rPr>
          <w:rFonts w:ascii="Times New Roman" w:hAnsi="Times New Roman" w:cs="Times New Roman"/>
          <w:sz w:val="24"/>
          <w:szCs w:val="24"/>
        </w:rPr>
      </w:pPr>
      <w:r w:rsidRPr="009520FD">
        <w:rPr>
          <w:rFonts w:ascii="Times New Roman" w:hAnsi="Times New Roman" w:cs="Times New Roman"/>
          <w:sz w:val="24"/>
          <w:szCs w:val="24"/>
        </w:rPr>
        <w:t>The next meeting will be held on October 25 due to fall break next week.</w:t>
      </w:r>
    </w:p>
    <w:p w:rsidR="000B2B45" w:rsidRPr="009520FD" w:rsidRDefault="000B2B45" w:rsidP="009520FD">
      <w:pPr>
        <w:pStyle w:val="ListParagraph"/>
        <w:numPr>
          <w:ilvl w:val="0"/>
          <w:numId w:val="2"/>
        </w:numPr>
        <w:spacing w:after="0"/>
        <w:rPr>
          <w:rFonts w:ascii="Times New Roman" w:hAnsi="Times New Roman" w:cs="Times New Roman"/>
          <w:sz w:val="24"/>
          <w:szCs w:val="24"/>
        </w:rPr>
      </w:pPr>
      <w:r w:rsidRPr="009520FD">
        <w:rPr>
          <w:rFonts w:ascii="Times New Roman" w:hAnsi="Times New Roman" w:cs="Times New Roman"/>
          <w:sz w:val="24"/>
          <w:szCs w:val="24"/>
        </w:rPr>
        <w:t xml:space="preserve">Brian Birch presented the micro process from his subcommittee. It is a process to help evaluate ideas. It will help reports to be somewhat unified. The questions in the right hand column are meant to be guiding questions to help make each case as strong as possible. </w:t>
      </w:r>
    </w:p>
    <w:p w:rsidR="00816E0F" w:rsidRPr="009520FD" w:rsidRDefault="00816E0F" w:rsidP="009520FD">
      <w:pPr>
        <w:pStyle w:val="ListParagraph"/>
        <w:numPr>
          <w:ilvl w:val="0"/>
          <w:numId w:val="2"/>
        </w:numPr>
        <w:spacing w:after="0"/>
        <w:rPr>
          <w:rFonts w:ascii="Times New Roman" w:hAnsi="Times New Roman" w:cs="Times New Roman"/>
          <w:sz w:val="24"/>
          <w:szCs w:val="24"/>
        </w:rPr>
      </w:pPr>
      <w:r w:rsidRPr="009520FD">
        <w:rPr>
          <w:rFonts w:ascii="Times New Roman" w:hAnsi="Times New Roman" w:cs="Times New Roman"/>
          <w:sz w:val="24"/>
          <w:szCs w:val="24"/>
        </w:rPr>
        <w:t xml:space="preserve">The experts on campus connected to each area should be reached out to. </w:t>
      </w:r>
    </w:p>
    <w:p w:rsidR="00816E0F" w:rsidRPr="009520FD" w:rsidRDefault="00816E0F" w:rsidP="009520FD">
      <w:pPr>
        <w:pStyle w:val="ListParagraph"/>
        <w:numPr>
          <w:ilvl w:val="0"/>
          <w:numId w:val="2"/>
        </w:numPr>
        <w:spacing w:after="0"/>
        <w:rPr>
          <w:rFonts w:ascii="Times New Roman" w:hAnsi="Times New Roman" w:cs="Times New Roman"/>
          <w:sz w:val="24"/>
          <w:szCs w:val="24"/>
        </w:rPr>
      </w:pPr>
      <w:r w:rsidRPr="009520FD">
        <w:rPr>
          <w:rFonts w:ascii="Times New Roman" w:hAnsi="Times New Roman" w:cs="Times New Roman"/>
          <w:sz w:val="24"/>
          <w:szCs w:val="24"/>
        </w:rPr>
        <w:t xml:space="preserve">Kat Brown and David Connelly’s office can help with resources and doing some of the leg work. </w:t>
      </w:r>
    </w:p>
    <w:p w:rsidR="00816E0F" w:rsidRPr="009520FD" w:rsidRDefault="00816E0F" w:rsidP="009520FD">
      <w:pPr>
        <w:pStyle w:val="ListParagraph"/>
        <w:numPr>
          <w:ilvl w:val="0"/>
          <w:numId w:val="2"/>
        </w:numPr>
        <w:spacing w:after="0"/>
        <w:rPr>
          <w:rFonts w:ascii="Times New Roman" w:hAnsi="Times New Roman" w:cs="Times New Roman"/>
          <w:sz w:val="24"/>
          <w:szCs w:val="24"/>
        </w:rPr>
      </w:pPr>
      <w:r w:rsidRPr="009520FD">
        <w:rPr>
          <w:rFonts w:ascii="Times New Roman" w:hAnsi="Times New Roman" w:cs="Times New Roman"/>
          <w:sz w:val="24"/>
          <w:szCs w:val="24"/>
        </w:rPr>
        <w:t>Data will continue to be gathered as part of the process.</w:t>
      </w:r>
    </w:p>
    <w:p w:rsidR="00816E0F" w:rsidRPr="001C4933" w:rsidRDefault="00816E0F" w:rsidP="000B2B45">
      <w:pPr>
        <w:spacing w:after="0"/>
        <w:rPr>
          <w:rFonts w:ascii="Times New Roman" w:hAnsi="Times New Roman" w:cs="Times New Roman"/>
          <w:sz w:val="24"/>
          <w:szCs w:val="24"/>
        </w:rPr>
      </w:pPr>
    </w:p>
    <w:p w:rsidR="009520FD" w:rsidRPr="009520FD" w:rsidRDefault="009520FD" w:rsidP="000B2B45">
      <w:pPr>
        <w:spacing w:after="0"/>
        <w:rPr>
          <w:rFonts w:ascii="Times New Roman" w:hAnsi="Times New Roman" w:cs="Times New Roman"/>
          <w:sz w:val="24"/>
          <w:szCs w:val="24"/>
          <w:u w:val="single"/>
        </w:rPr>
      </w:pPr>
      <w:r w:rsidRPr="009520FD">
        <w:rPr>
          <w:rFonts w:ascii="Times New Roman" w:hAnsi="Times New Roman" w:cs="Times New Roman"/>
          <w:sz w:val="24"/>
          <w:szCs w:val="24"/>
          <w:u w:val="single"/>
        </w:rPr>
        <w:t>New subcommittees</w:t>
      </w:r>
    </w:p>
    <w:p w:rsidR="00816E0F" w:rsidRPr="009520FD" w:rsidRDefault="00816E0F" w:rsidP="009520FD">
      <w:pPr>
        <w:pStyle w:val="ListParagraph"/>
        <w:numPr>
          <w:ilvl w:val="0"/>
          <w:numId w:val="3"/>
        </w:numPr>
        <w:spacing w:after="0"/>
        <w:rPr>
          <w:rFonts w:ascii="Times New Roman" w:hAnsi="Times New Roman" w:cs="Times New Roman"/>
          <w:sz w:val="24"/>
          <w:szCs w:val="24"/>
        </w:rPr>
      </w:pPr>
      <w:r w:rsidRPr="009520FD">
        <w:rPr>
          <w:rFonts w:ascii="Times New Roman" w:hAnsi="Times New Roman" w:cs="Times New Roman"/>
          <w:sz w:val="24"/>
          <w:szCs w:val="24"/>
        </w:rPr>
        <w:t xml:space="preserve">Possible new </w:t>
      </w:r>
      <w:r w:rsidR="009520FD" w:rsidRPr="009520FD">
        <w:rPr>
          <w:rFonts w:ascii="Times New Roman" w:hAnsi="Times New Roman" w:cs="Times New Roman"/>
          <w:sz w:val="24"/>
          <w:szCs w:val="24"/>
        </w:rPr>
        <w:t>subcommittees</w:t>
      </w:r>
      <w:r w:rsidRPr="009520FD">
        <w:rPr>
          <w:rFonts w:ascii="Times New Roman" w:hAnsi="Times New Roman" w:cs="Times New Roman"/>
          <w:sz w:val="24"/>
          <w:szCs w:val="24"/>
        </w:rPr>
        <w:t xml:space="preserve"> were discussed.</w:t>
      </w:r>
    </w:p>
    <w:p w:rsidR="00816E0F" w:rsidRPr="009520FD" w:rsidRDefault="00816E0F" w:rsidP="009520FD">
      <w:pPr>
        <w:pStyle w:val="ListParagraph"/>
        <w:numPr>
          <w:ilvl w:val="0"/>
          <w:numId w:val="3"/>
        </w:numPr>
        <w:spacing w:after="0"/>
        <w:rPr>
          <w:rFonts w:ascii="Times New Roman" w:hAnsi="Times New Roman" w:cs="Times New Roman"/>
          <w:sz w:val="24"/>
          <w:szCs w:val="24"/>
        </w:rPr>
      </w:pPr>
      <w:r w:rsidRPr="009520FD">
        <w:rPr>
          <w:rFonts w:ascii="Times New Roman" w:hAnsi="Times New Roman" w:cs="Times New Roman"/>
          <w:sz w:val="24"/>
          <w:szCs w:val="24"/>
        </w:rPr>
        <w:t xml:space="preserve">The facilitation team will send an email regarding the groups. Committee members can select which group they would like to join. </w:t>
      </w:r>
    </w:p>
    <w:sectPr w:rsidR="00816E0F" w:rsidRPr="0095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3894"/>
    <w:multiLevelType w:val="hybridMultilevel"/>
    <w:tmpl w:val="85C6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34E08"/>
    <w:multiLevelType w:val="hybridMultilevel"/>
    <w:tmpl w:val="B50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976A7"/>
    <w:multiLevelType w:val="hybridMultilevel"/>
    <w:tmpl w:val="922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45"/>
    <w:rsid w:val="000B2B45"/>
    <w:rsid w:val="001C4933"/>
    <w:rsid w:val="00816E0F"/>
    <w:rsid w:val="008F1784"/>
    <w:rsid w:val="0095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3B60"/>
  <w15:chartTrackingRefBased/>
  <w15:docId w15:val="{D33F8B30-6935-4CF4-A0F1-DCD7C4C6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2018-10-18T14:43:00Z</dcterms:created>
  <dcterms:modified xsi:type="dcterms:W3CDTF">2018-10-18T16:00:00Z</dcterms:modified>
</cp:coreProperties>
</file>