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AA" w:rsidRPr="00506975" w:rsidRDefault="00A2285B" w:rsidP="00A22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75">
        <w:rPr>
          <w:rFonts w:ascii="Times New Roman" w:hAnsi="Times New Roman" w:cs="Times New Roman"/>
          <w:b/>
          <w:sz w:val="24"/>
          <w:szCs w:val="24"/>
        </w:rPr>
        <w:t>Re-envisioning the Undergraduate Experience Committee Meeting</w:t>
      </w:r>
    </w:p>
    <w:p w:rsidR="00A2285B" w:rsidRPr="00506975" w:rsidRDefault="00A2285B" w:rsidP="00A22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75">
        <w:rPr>
          <w:rFonts w:ascii="Times New Roman" w:hAnsi="Times New Roman" w:cs="Times New Roman"/>
          <w:b/>
          <w:sz w:val="24"/>
          <w:szCs w:val="24"/>
        </w:rPr>
        <w:t>January 25, 2017</w:t>
      </w:r>
    </w:p>
    <w:p w:rsidR="00A2285B" w:rsidRPr="00506975" w:rsidRDefault="00A2285B" w:rsidP="00A22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F83" w:rsidRPr="00506975" w:rsidRDefault="00B27F83" w:rsidP="00A2285B">
      <w:pPr>
        <w:rPr>
          <w:rFonts w:ascii="Times New Roman" w:hAnsi="Times New Roman" w:cs="Times New Roman"/>
          <w:sz w:val="24"/>
          <w:szCs w:val="24"/>
        </w:rPr>
      </w:pPr>
    </w:p>
    <w:p w:rsidR="00A2285B" w:rsidRPr="00506975" w:rsidRDefault="00A2285B" w:rsidP="000B7B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 xml:space="preserve">Eugene Seeley, chair of the GE committee, presented information about the history of the GE Committee, what they are currently working on, and some suggestions for the Re-envisioning committee to </w:t>
      </w:r>
      <w:r w:rsidR="000E21B7" w:rsidRPr="00506975">
        <w:rPr>
          <w:rFonts w:ascii="Times New Roman" w:hAnsi="Times New Roman" w:cs="Times New Roman"/>
          <w:sz w:val="24"/>
          <w:szCs w:val="24"/>
        </w:rPr>
        <w:t>consider (see PowerPoint).</w:t>
      </w:r>
    </w:p>
    <w:p w:rsidR="000E21B7" w:rsidRPr="00506975" w:rsidRDefault="000E21B7" w:rsidP="000B7B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 xml:space="preserve">Oral communication and teamwork are two areas the GE Committee are not confident a student will experience in their undergraduate experience. </w:t>
      </w:r>
    </w:p>
    <w:p w:rsidR="000E21B7" w:rsidRPr="00506975" w:rsidRDefault="000E21B7" w:rsidP="000B7B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If something is made a graduation requirement the major has to fit it in somewhere but it does not necessarily have to be a GE course.</w:t>
      </w:r>
    </w:p>
    <w:p w:rsidR="000E21B7" w:rsidRPr="00506975" w:rsidRDefault="000E21B7" w:rsidP="00A2285B">
      <w:pPr>
        <w:rPr>
          <w:rFonts w:ascii="Times New Roman" w:hAnsi="Times New Roman" w:cs="Times New Roman"/>
          <w:sz w:val="24"/>
          <w:szCs w:val="24"/>
        </w:rPr>
      </w:pPr>
    </w:p>
    <w:p w:rsidR="000E21B7" w:rsidRPr="00506975" w:rsidRDefault="000E21B7" w:rsidP="000B7B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The committee chairs, Sean Tolman and Cheryl Hanewicz, presented on using design thinking as a problem solving approach</w:t>
      </w:r>
      <w:r w:rsidR="00A4622F" w:rsidRPr="00506975">
        <w:rPr>
          <w:rFonts w:ascii="Times New Roman" w:hAnsi="Times New Roman" w:cs="Times New Roman"/>
          <w:sz w:val="24"/>
          <w:szCs w:val="24"/>
        </w:rPr>
        <w:t xml:space="preserve"> (see PowerPoint)</w:t>
      </w:r>
      <w:r w:rsidRPr="00506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091" w:rsidRPr="00506975" w:rsidRDefault="00927091" w:rsidP="000B7B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There are two steps before you get to how you are going to solve the problem. You first have to figure out your problem. Learn about audience; empathize.</w:t>
      </w:r>
    </w:p>
    <w:p w:rsidR="00927091" w:rsidRPr="00506975" w:rsidRDefault="00927091" w:rsidP="000B7B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 xml:space="preserve">This is based on an article from the Chronicle of Higher Education titled </w:t>
      </w:r>
      <w:hyperlink r:id="rId5" w:history="1">
        <w:r w:rsidRPr="0050697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“Can Design Thinking Redesign Higher Ed?” </w:t>
        </w:r>
      </w:hyperlink>
    </w:p>
    <w:p w:rsidR="00046FE3" w:rsidRPr="00506975" w:rsidRDefault="00927091" w:rsidP="000B7B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 xml:space="preserve">The “PLO” homework was designed to get to </w:t>
      </w:r>
      <w:proofErr w:type="gramStart"/>
      <w:r w:rsidRPr="00506975">
        <w:rPr>
          <w:rFonts w:ascii="Times New Roman" w:hAnsi="Times New Roman" w:cs="Times New Roman"/>
          <w:sz w:val="24"/>
          <w:szCs w:val="24"/>
        </w:rPr>
        <w:t xml:space="preserve">the </w:t>
      </w:r>
      <w:r w:rsidR="00212232" w:rsidRPr="00506975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212232" w:rsidRPr="00506975">
        <w:rPr>
          <w:rFonts w:ascii="Times New Roman" w:hAnsi="Times New Roman" w:cs="Times New Roman"/>
          <w:sz w:val="24"/>
          <w:szCs w:val="24"/>
        </w:rPr>
        <w:t xml:space="preserve"> </w:t>
      </w:r>
      <w:r w:rsidRPr="00506975">
        <w:rPr>
          <w:rFonts w:ascii="Times New Roman" w:hAnsi="Times New Roman" w:cs="Times New Roman"/>
          <w:sz w:val="24"/>
          <w:szCs w:val="24"/>
        </w:rPr>
        <w:t xml:space="preserve">before the how. What should a student come away with after 60 hours? </w:t>
      </w:r>
    </w:p>
    <w:p w:rsidR="00B27F83" w:rsidRPr="00506975" w:rsidRDefault="00B27F83" w:rsidP="000B7B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 xml:space="preserve">Important to remember that the beginning is fuzzy and can be frustrating. </w:t>
      </w:r>
    </w:p>
    <w:p w:rsidR="00B27F83" w:rsidRPr="00506975" w:rsidRDefault="00B27F83" w:rsidP="000B7B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 xml:space="preserve">Another week was given to complete the “PLO” homework. “PLO” is being used for lack of a better term. </w:t>
      </w:r>
    </w:p>
    <w:p w:rsidR="00B27F83" w:rsidRPr="00506975" w:rsidRDefault="007F0A85" w:rsidP="000B7B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 xml:space="preserve">With a dedicated, talented group of people </w:t>
      </w:r>
      <w:r w:rsidR="00B27F83" w:rsidRPr="00506975">
        <w:rPr>
          <w:rFonts w:ascii="Times New Roman" w:hAnsi="Times New Roman" w:cs="Times New Roman"/>
          <w:sz w:val="24"/>
          <w:szCs w:val="24"/>
        </w:rPr>
        <w:t xml:space="preserve">amazing things can happen. This can be done within the time constraints. </w:t>
      </w:r>
    </w:p>
    <w:p w:rsidR="00B27F83" w:rsidRPr="00506975" w:rsidRDefault="00B27F83" w:rsidP="00A2285B">
      <w:pPr>
        <w:rPr>
          <w:rFonts w:ascii="Times New Roman" w:hAnsi="Times New Roman" w:cs="Times New Roman"/>
          <w:sz w:val="24"/>
          <w:szCs w:val="24"/>
        </w:rPr>
      </w:pPr>
    </w:p>
    <w:p w:rsidR="00B27F83" w:rsidRPr="00506975" w:rsidRDefault="00B27F83" w:rsidP="00B27F83">
      <w:pPr>
        <w:rPr>
          <w:rFonts w:ascii="Times New Roman" w:hAnsi="Times New Roman" w:cs="Times New Roman"/>
          <w:b/>
          <w:sz w:val="24"/>
          <w:szCs w:val="24"/>
        </w:rPr>
      </w:pPr>
      <w:r w:rsidRPr="00506975">
        <w:rPr>
          <w:rFonts w:ascii="Times New Roman" w:hAnsi="Times New Roman" w:cs="Times New Roman"/>
          <w:b/>
          <w:sz w:val="24"/>
          <w:szCs w:val="24"/>
        </w:rPr>
        <w:t>Activity</w:t>
      </w:r>
    </w:p>
    <w:p w:rsidR="00B27F83" w:rsidRPr="00506975" w:rsidRDefault="00B27F83" w:rsidP="00B27F8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R</w:t>
      </w:r>
      <w:r w:rsidRPr="00506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apid development exercise: develop </w:t>
      </w:r>
      <w:r w:rsidRPr="00506975">
        <w:rPr>
          <w:rFonts w:ascii="Times New Roman" w:eastAsia="Times New Roman" w:hAnsi="Times New Roman" w:cs="Times New Roman"/>
          <w:color w:val="000000"/>
          <w:sz w:val="24"/>
          <w:szCs w:val="24"/>
        </w:rPr>
        <w:t>charge or vision statement for the committee</w:t>
      </w:r>
    </w:p>
    <w:p w:rsidR="00B27F83" w:rsidRPr="00506975" w:rsidRDefault="00B27F83" w:rsidP="00B27F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506975">
        <w:rPr>
          <w:rFonts w:ascii="Times New Roman" w:eastAsia="Times New Roman" w:hAnsi="Times New Roman" w:cs="Times New Roman"/>
          <w:color w:val="000000"/>
          <w:sz w:val="24"/>
          <w:szCs w:val="24"/>
        </w:rPr>
        <w:t>minutes of individual thinking- 5 words</w:t>
      </w:r>
    </w:p>
    <w:p w:rsidR="00B27F83" w:rsidRPr="00506975" w:rsidRDefault="00B27F83" w:rsidP="00B27F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975">
        <w:rPr>
          <w:rFonts w:ascii="Times New Roman" w:eastAsia="Times New Roman" w:hAnsi="Times New Roman" w:cs="Times New Roman"/>
          <w:color w:val="000000"/>
          <w:sz w:val="24"/>
          <w:szCs w:val="24"/>
        </w:rPr>
        <w:t>10 minutes in groups of 5 taking those words and creating a 20 word statement</w:t>
      </w:r>
    </w:p>
    <w:p w:rsidR="00B27F83" w:rsidRPr="00506975" w:rsidRDefault="00B27F83" w:rsidP="00B27F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975">
        <w:rPr>
          <w:rFonts w:ascii="Times New Roman" w:eastAsia="Times New Roman" w:hAnsi="Times New Roman" w:cs="Times New Roman"/>
          <w:color w:val="000000"/>
          <w:sz w:val="24"/>
          <w:szCs w:val="24"/>
        </w:rPr>
        <w:t>10 minutes in 3 groups- so 10-12 combining their 20 word statements</w:t>
      </w:r>
    </w:p>
    <w:p w:rsidR="00B27F83" w:rsidRPr="00506975" w:rsidRDefault="00B27F83" w:rsidP="00A2285B">
      <w:pPr>
        <w:rPr>
          <w:rFonts w:ascii="Times New Roman" w:hAnsi="Times New Roman" w:cs="Times New Roman"/>
          <w:sz w:val="24"/>
          <w:szCs w:val="24"/>
        </w:rPr>
      </w:pPr>
    </w:p>
    <w:p w:rsidR="00B27F83" w:rsidRPr="00506975" w:rsidRDefault="00B27F83" w:rsidP="00A2285B">
      <w:p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The three groups came up with the following:</w:t>
      </w:r>
    </w:p>
    <w:p w:rsidR="00B27F83" w:rsidRPr="00506975" w:rsidRDefault="00B27F83" w:rsidP="00B27F83">
      <w:p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Group 1</w:t>
      </w:r>
    </w:p>
    <w:p w:rsidR="00B27F83" w:rsidRPr="00506975" w:rsidRDefault="00B27F83" w:rsidP="00B27F83">
      <w:p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Gather and examine best practices within the GE/Undergraduate experience that lead to student success through transformative learning.</w:t>
      </w:r>
    </w:p>
    <w:p w:rsidR="00B27F83" w:rsidRPr="00506975" w:rsidRDefault="00B27F83" w:rsidP="00B27F83">
      <w:pPr>
        <w:rPr>
          <w:rFonts w:ascii="Times New Roman" w:hAnsi="Times New Roman" w:cs="Times New Roman"/>
          <w:sz w:val="24"/>
          <w:szCs w:val="24"/>
        </w:rPr>
      </w:pPr>
    </w:p>
    <w:p w:rsidR="00B27F83" w:rsidRPr="00506975" w:rsidRDefault="00B27F83" w:rsidP="00B27F83">
      <w:p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Group 2</w:t>
      </w:r>
    </w:p>
    <w:p w:rsidR="00B27F83" w:rsidRPr="00506975" w:rsidRDefault="00B27F83" w:rsidP="00B27F83">
      <w:p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Undergrad experience, learning outcomes, GE</w:t>
      </w:r>
    </w:p>
    <w:p w:rsidR="00B27F83" w:rsidRPr="00506975" w:rsidRDefault="00B27F83" w:rsidP="00B27F83">
      <w:pPr>
        <w:rPr>
          <w:rFonts w:ascii="Times New Roman" w:hAnsi="Times New Roman" w:cs="Times New Roman"/>
          <w:sz w:val="24"/>
          <w:szCs w:val="24"/>
        </w:rPr>
      </w:pPr>
    </w:p>
    <w:p w:rsidR="00B27F83" w:rsidRPr="00506975" w:rsidRDefault="00B27F83" w:rsidP="00B27F83">
      <w:p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Group 3</w:t>
      </w:r>
    </w:p>
    <w:p w:rsidR="00B27F83" w:rsidRPr="00506975" w:rsidRDefault="00B27F83" w:rsidP="00B27F83">
      <w:p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 xml:space="preserve">Define the vision and implementation plan of a high quality, accessible GE experience that prepares and enables each student for success in their major, career, and community. </w:t>
      </w:r>
    </w:p>
    <w:p w:rsidR="00B27F83" w:rsidRPr="00506975" w:rsidRDefault="00B27F83" w:rsidP="00B27F83">
      <w:pPr>
        <w:rPr>
          <w:rFonts w:ascii="Times New Roman" w:hAnsi="Times New Roman" w:cs="Times New Roman"/>
          <w:sz w:val="24"/>
          <w:szCs w:val="24"/>
        </w:rPr>
      </w:pPr>
    </w:p>
    <w:p w:rsidR="00B27F83" w:rsidRPr="00506975" w:rsidRDefault="00225CC6" w:rsidP="000B7B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The facilitation team will combine the three statements into one and send to the committee.</w:t>
      </w:r>
    </w:p>
    <w:p w:rsidR="00225CC6" w:rsidRPr="00506975" w:rsidRDefault="00A46BBF" w:rsidP="000B7B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David Connelly shared that Liz Hitch stated, “Feel free to carry this as far as you want and then come talk to us.”</w:t>
      </w:r>
      <w:r w:rsidR="007F0A85" w:rsidRPr="00506975">
        <w:rPr>
          <w:rFonts w:ascii="Times New Roman" w:hAnsi="Times New Roman" w:cs="Times New Roman"/>
          <w:sz w:val="24"/>
          <w:szCs w:val="24"/>
        </w:rPr>
        <w:t xml:space="preserve"> Do not worry about the constraints. Do something creative. </w:t>
      </w:r>
    </w:p>
    <w:p w:rsidR="007F0A85" w:rsidRPr="00506975" w:rsidRDefault="007F0A85" w:rsidP="000B7B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The committee was encouraged to go and talk to their colleagues to get input. Meetings could be held in each school/college to give updates and get feedback.</w:t>
      </w:r>
    </w:p>
    <w:p w:rsidR="007F0A85" w:rsidRPr="00506975" w:rsidRDefault="007F0A85" w:rsidP="00A2285B">
      <w:pPr>
        <w:rPr>
          <w:rFonts w:ascii="Times New Roman" w:hAnsi="Times New Roman" w:cs="Times New Roman"/>
          <w:sz w:val="24"/>
          <w:szCs w:val="24"/>
        </w:rPr>
      </w:pPr>
    </w:p>
    <w:p w:rsidR="00225CC6" w:rsidRPr="00506975" w:rsidRDefault="00225CC6" w:rsidP="000B7B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 xml:space="preserve">A brief review of Tristen </w:t>
      </w:r>
      <w:proofErr w:type="spellStart"/>
      <w:r w:rsidRPr="00506975">
        <w:rPr>
          <w:rFonts w:ascii="Times New Roman" w:hAnsi="Times New Roman" w:cs="Times New Roman"/>
          <w:sz w:val="24"/>
          <w:szCs w:val="24"/>
        </w:rPr>
        <w:t>Denley’s</w:t>
      </w:r>
      <w:proofErr w:type="spellEnd"/>
      <w:r w:rsidRPr="00506975">
        <w:rPr>
          <w:rFonts w:ascii="Times New Roman" w:hAnsi="Times New Roman" w:cs="Times New Roman"/>
          <w:sz w:val="24"/>
          <w:szCs w:val="24"/>
        </w:rPr>
        <w:t xml:space="preserve"> information was presented (see PowerPoint).</w:t>
      </w:r>
    </w:p>
    <w:p w:rsidR="009E7191" w:rsidRPr="00506975" w:rsidRDefault="009E7191" w:rsidP="000B7B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 xml:space="preserve">Tristen has presented to USHE and the CAOs. His work is behind some of the things we have been seeing from USHE such as high impact practices. </w:t>
      </w:r>
    </w:p>
    <w:p w:rsidR="009E7191" w:rsidRPr="00506975" w:rsidRDefault="009E7191" w:rsidP="000B7B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The five things that his research has shown to increase retention and graduation are:</w:t>
      </w:r>
    </w:p>
    <w:p w:rsidR="009E7191" w:rsidRPr="00506975" w:rsidRDefault="009E7191" w:rsidP="00A2285B">
      <w:p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CC6" w:rsidRPr="00506975" w:rsidRDefault="009E7191" w:rsidP="009E71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Make a purposeful program choice – everyone has a major or pathway</w:t>
      </w:r>
    </w:p>
    <w:p w:rsidR="009E7191" w:rsidRPr="00506975" w:rsidRDefault="009E7191" w:rsidP="009E71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All student complete initial math and English with their 1</w:t>
      </w:r>
      <w:r w:rsidRPr="0050697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06975">
        <w:rPr>
          <w:rFonts w:ascii="Times New Roman" w:hAnsi="Times New Roman" w:cs="Times New Roman"/>
          <w:sz w:val="24"/>
          <w:szCs w:val="24"/>
        </w:rPr>
        <w:t xml:space="preserve"> year and preferably 1</w:t>
      </w:r>
      <w:r w:rsidRPr="0050697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06975">
        <w:rPr>
          <w:rFonts w:ascii="Times New Roman" w:hAnsi="Times New Roman" w:cs="Times New Roman"/>
          <w:sz w:val="24"/>
          <w:szCs w:val="24"/>
        </w:rPr>
        <w:t xml:space="preserve"> semester – </w:t>
      </w:r>
      <w:proofErr w:type="spellStart"/>
      <w:r w:rsidRPr="00506975">
        <w:rPr>
          <w:rFonts w:ascii="Times New Roman" w:hAnsi="Times New Roman" w:cs="Times New Roman"/>
          <w:sz w:val="24"/>
          <w:szCs w:val="24"/>
        </w:rPr>
        <w:t>corequisite</w:t>
      </w:r>
      <w:proofErr w:type="spellEnd"/>
      <w:r w:rsidRPr="00506975">
        <w:rPr>
          <w:rFonts w:ascii="Times New Roman" w:hAnsi="Times New Roman" w:cs="Times New Roman"/>
          <w:sz w:val="24"/>
          <w:szCs w:val="24"/>
        </w:rPr>
        <w:t xml:space="preserve"> models</w:t>
      </w:r>
    </w:p>
    <w:p w:rsidR="009E7191" w:rsidRPr="00506975" w:rsidRDefault="009E7191" w:rsidP="009E71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All students attempting 30 credit hours in the 1</w:t>
      </w:r>
      <w:r w:rsidRPr="0050697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06975">
        <w:rPr>
          <w:rFonts w:ascii="Times New Roman" w:hAnsi="Times New Roman" w:cs="Times New Roman"/>
          <w:sz w:val="24"/>
          <w:szCs w:val="24"/>
        </w:rPr>
        <w:t xml:space="preserve"> year – go fulltime</w:t>
      </w:r>
    </w:p>
    <w:p w:rsidR="009E7191" w:rsidRPr="00506975" w:rsidRDefault="009E7191" w:rsidP="009E71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9 hours (3 classes) in the major of pathway in the first 30</w:t>
      </w:r>
    </w:p>
    <w:p w:rsidR="009E7191" w:rsidRPr="00506975" w:rsidRDefault="009E7191" w:rsidP="009E71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Create a productive academic mindset</w:t>
      </w:r>
    </w:p>
    <w:p w:rsidR="009E7191" w:rsidRPr="00506975" w:rsidRDefault="009E7191" w:rsidP="009E7191">
      <w:pPr>
        <w:rPr>
          <w:rFonts w:ascii="Times New Roman" w:hAnsi="Times New Roman" w:cs="Times New Roman"/>
          <w:sz w:val="24"/>
          <w:szCs w:val="24"/>
        </w:rPr>
      </w:pPr>
    </w:p>
    <w:p w:rsidR="000E21B7" w:rsidRPr="00506975" w:rsidRDefault="009E7191" w:rsidP="000B7B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In Georgia they have what is called a Momentum Year which includes all five. The results have been an increase in the three year community college graduation rate of 42% and a University 4 year graduation rate increase of 26%.</w:t>
      </w:r>
    </w:p>
    <w:p w:rsidR="007A0378" w:rsidRPr="00506975" w:rsidRDefault="007A0378" w:rsidP="000B7B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 xml:space="preserve">This leads into looking at high impact practices and predictive analysis. There should probably be a future conversation on </w:t>
      </w:r>
      <w:proofErr w:type="spellStart"/>
      <w:r w:rsidRPr="00506975">
        <w:rPr>
          <w:rFonts w:ascii="Times New Roman" w:hAnsi="Times New Roman" w:cs="Times New Roman"/>
          <w:sz w:val="24"/>
          <w:szCs w:val="24"/>
        </w:rPr>
        <w:t>Civitas</w:t>
      </w:r>
      <w:proofErr w:type="spellEnd"/>
      <w:r w:rsidRPr="00506975">
        <w:rPr>
          <w:rFonts w:ascii="Times New Roman" w:hAnsi="Times New Roman" w:cs="Times New Roman"/>
          <w:sz w:val="24"/>
          <w:szCs w:val="24"/>
        </w:rPr>
        <w:t xml:space="preserve"> which will be live on campus February 6. </w:t>
      </w:r>
      <w:proofErr w:type="spellStart"/>
      <w:r w:rsidRPr="00506975">
        <w:rPr>
          <w:rFonts w:ascii="Times New Roman" w:hAnsi="Times New Roman" w:cs="Times New Roman"/>
          <w:sz w:val="24"/>
          <w:szCs w:val="24"/>
        </w:rPr>
        <w:t>Civitas</w:t>
      </w:r>
      <w:proofErr w:type="spellEnd"/>
      <w:r w:rsidRPr="00506975">
        <w:rPr>
          <w:rFonts w:ascii="Times New Roman" w:hAnsi="Times New Roman" w:cs="Times New Roman"/>
          <w:sz w:val="24"/>
          <w:szCs w:val="24"/>
        </w:rPr>
        <w:t xml:space="preserve"> helps predict </w:t>
      </w:r>
      <w:r w:rsidR="009B48B7" w:rsidRPr="00506975">
        <w:rPr>
          <w:rFonts w:ascii="Times New Roman" w:hAnsi="Times New Roman" w:cs="Times New Roman"/>
          <w:sz w:val="24"/>
          <w:szCs w:val="24"/>
        </w:rPr>
        <w:t>probability of student success so we can intervene if needed</w:t>
      </w:r>
      <w:r w:rsidRPr="00506975">
        <w:rPr>
          <w:rFonts w:ascii="Times New Roman" w:hAnsi="Times New Roman" w:cs="Times New Roman"/>
          <w:sz w:val="24"/>
          <w:szCs w:val="24"/>
        </w:rPr>
        <w:t>.</w:t>
      </w:r>
    </w:p>
    <w:p w:rsidR="007A0378" w:rsidRPr="00506975" w:rsidRDefault="007A0378" w:rsidP="000B7B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 xml:space="preserve">USHE is leaning towards at least one high-impact practice within first 30 credits and another one towards the end. </w:t>
      </w:r>
    </w:p>
    <w:p w:rsidR="00246FD4" w:rsidRPr="00506975" w:rsidRDefault="00246FD4" w:rsidP="000B7B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975">
        <w:rPr>
          <w:rFonts w:ascii="Times New Roman" w:hAnsi="Times New Roman" w:cs="Times New Roman"/>
          <w:sz w:val="24"/>
          <w:szCs w:val="24"/>
        </w:rPr>
        <w:t>Two emails will go out tomorrow with homework assignments and other information.</w:t>
      </w:r>
    </w:p>
    <w:p w:rsidR="009B48B7" w:rsidRPr="00506975" w:rsidRDefault="009B48B7" w:rsidP="00A2285B">
      <w:pPr>
        <w:rPr>
          <w:rFonts w:ascii="Times New Roman" w:hAnsi="Times New Roman" w:cs="Times New Roman"/>
          <w:sz w:val="24"/>
          <w:szCs w:val="24"/>
        </w:rPr>
      </w:pPr>
    </w:p>
    <w:p w:rsidR="009B48B7" w:rsidRPr="00506975" w:rsidRDefault="009B48B7" w:rsidP="00A2285B">
      <w:pPr>
        <w:rPr>
          <w:rFonts w:ascii="Times New Roman" w:hAnsi="Times New Roman" w:cs="Times New Roman"/>
          <w:sz w:val="24"/>
          <w:szCs w:val="24"/>
        </w:rPr>
      </w:pPr>
    </w:p>
    <w:p w:rsidR="00A2285B" w:rsidRPr="00506975" w:rsidRDefault="00A2285B" w:rsidP="00A22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85B" w:rsidRPr="00506975" w:rsidRDefault="00A2285B" w:rsidP="00A22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2285B" w:rsidRPr="00506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19DD"/>
    <w:multiLevelType w:val="multilevel"/>
    <w:tmpl w:val="D084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A7177"/>
    <w:multiLevelType w:val="hybridMultilevel"/>
    <w:tmpl w:val="6C6E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63655"/>
    <w:multiLevelType w:val="hybridMultilevel"/>
    <w:tmpl w:val="1A965F18"/>
    <w:lvl w:ilvl="0" w:tplc="30B01572">
      <w:start w:val="3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47665"/>
    <w:multiLevelType w:val="hybridMultilevel"/>
    <w:tmpl w:val="8466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F7281"/>
    <w:multiLevelType w:val="hybridMultilevel"/>
    <w:tmpl w:val="34B2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5B"/>
    <w:rsid w:val="00046FE3"/>
    <w:rsid w:val="000B7B03"/>
    <w:rsid w:val="000E21B7"/>
    <w:rsid w:val="00212232"/>
    <w:rsid w:val="00225CC6"/>
    <w:rsid w:val="00246FD4"/>
    <w:rsid w:val="00506975"/>
    <w:rsid w:val="007A0378"/>
    <w:rsid w:val="007D62AA"/>
    <w:rsid w:val="007F0A85"/>
    <w:rsid w:val="00927091"/>
    <w:rsid w:val="009B48B7"/>
    <w:rsid w:val="009E7191"/>
    <w:rsid w:val="00A2285B"/>
    <w:rsid w:val="00A4622F"/>
    <w:rsid w:val="00A46BBF"/>
    <w:rsid w:val="00B2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3B3E9-4E07-4D2C-8E09-83BA0AE9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0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ronicle.com/article/Can-Design-Thinking-Redesign/2411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Reher</dc:creator>
  <cp:keywords/>
  <dc:description/>
  <cp:lastModifiedBy>Shauna Reher</cp:lastModifiedBy>
  <cp:revision>9</cp:revision>
  <dcterms:created xsi:type="dcterms:W3CDTF">2018-01-26T17:39:00Z</dcterms:created>
  <dcterms:modified xsi:type="dcterms:W3CDTF">2018-01-26T20:26:00Z</dcterms:modified>
</cp:coreProperties>
</file>