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0E" w:rsidRPr="004B5DEC" w:rsidRDefault="00FB790E" w:rsidP="004B5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EC">
        <w:rPr>
          <w:rFonts w:ascii="Times New Roman" w:hAnsi="Times New Roman" w:cs="Times New Roman"/>
          <w:b/>
          <w:sz w:val="24"/>
          <w:szCs w:val="24"/>
        </w:rPr>
        <w:t>Re-envisioning Meeting</w:t>
      </w:r>
    </w:p>
    <w:p w:rsidR="00FB790E" w:rsidRPr="004B5DEC" w:rsidRDefault="00FB790E" w:rsidP="004B5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EC">
        <w:rPr>
          <w:rFonts w:ascii="Times New Roman" w:hAnsi="Times New Roman" w:cs="Times New Roman"/>
          <w:b/>
          <w:sz w:val="24"/>
          <w:szCs w:val="24"/>
        </w:rPr>
        <w:t>December 5, 2019</w:t>
      </w:r>
    </w:p>
    <w:p w:rsidR="00FB790E" w:rsidRPr="004B5DEC" w:rsidRDefault="00FB790E" w:rsidP="00FB7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90E" w:rsidRPr="004B5DEC" w:rsidRDefault="00FB790E" w:rsidP="00FB7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Each area presented the initial versions of their proposal to include in the document that will be presented to Faculty Senate.</w:t>
      </w: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DEC">
        <w:rPr>
          <w:rFonts w:ascii="Times New Roman" w:hAnsi="Times New Roman" w:cs="Times New Roman"/>
          <w:b/>
          <w:sz w:val="24"/>
          <w:szCs w:val="24"/>
        </w:rPr>
        <w:t>First Year Seminar</w:t>
      </w:r>
    </w:p>
    <w:p w:rsidR="00FB790E" w:rsidRPr="004B5DEC" w:rsidRDefault="00FB790E" w:rsidP="004B5D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 xml:space="preserve">The first year seminar group presented a list of faculty that are interested in participating. </w:t>
      </w:r>
    </w:p>
    <w:p w:rsidR="00391FB0" w:rsidRPr="004B5DEC" w:rsidRDefault="00391FB0" w:rsidP="004B5D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 xml:space="preserve">The courses will be tracked </w:t>
      </w:r>
      <w:r w:rsidR="00C072A8" w:rsidRPr="004B5DEC">
        <w:rPr>
          <w:rFonts w:ascii="Times New Roman" w:hAnsi="Times New Roman" w:cs="Times New Roman"/>
          <w:sz w:val="24"/>
          <w:szCs w:val="24"/>
        </w:rPr>
        <w:t>in order to compare the outcomes with other courses.</w:t>
      </w:r>
    </w:p>
    <w:p w:rsidR="00C072A8" w:rsidRPr="004B5DEC" w:rsidRDefault="00C072A8" w:rsidP="004B5D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Lisa Lambert and Elena Garcia are working on developing criteria for the course.</w:t>
      </w: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DEC">
        <w:rPr>
          <w:rFonts w:ascii="Times New Roman" w:hAnsi="Times New Roman" w:cs="Times New Roman"/>
          <w:b/>
          <w:sz w:val="24"/>
          <w:szCs w:val="24"/>
        </w:rPr>
        <w:t>HIPs</w:t>
      </w:r>
    </w:p>
    <w:p w:rsidR="00C072A8" w:rsidRPr="004B5DEC" w:rsidRDefault="00C072A8" w:rsidP="004B5D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 xml:space="preserve">The tracking and assessment of HIPs is going forward through the Office of Engaged Learning. </w:t>
      </w:r>
    </w:p>
    <w:p w:rsidR="00C072A8" w:rsidRPr="004B5DEC" w:rsidRDefault="00C072A8" w:rsidP="004B5D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A repository will be opened for faculty to designate which courses are offering HIPs.</w:t>
      </w:r>
    </w:p>
    <w:p w:rsidR="00C072A8" w:rsidRPr="004B5DEC" w:rsidRDefault="00C072A8" w:rsidP="004B5D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It is difficult to designate HIPs at the section level. Some of the details still need to be worked out.</w:t>
      </w:r>
    </w:p>
    <w:p w:rsidR="00C072A8" w:rsidRPr="004B5DEC" w:rsidRDefault="00C072A8" w:rsidP="004B5DE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There are different levels for certificates of proficiency. The undergraduate research certificate will need to decide on a level and articulate that in the proposal.</w:t>
      </w: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DEC">
        <w:rPr>
          <w:rFonts w:ascii="Times New Roman" w:hAnsi="Times New Roman" w:cs="Times New Roman"/>
          <w:b/>
          <w:sz w:val="24"/>
          <w:szCs w:val="24"/>
        </w:rPr>
        <w:t>Pathways</w:t>
      </w:r>
    </w:p>
    <w:p w:rsidR="00C072A8" w:rsidRPr="004B5DEC" w:rsidRDefault="00C072A8" w:rsidP="004B5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 xml:space="preserve">Criteria have been developed for the pathways. </w:t>
      </w:r>
    </w:p>
    <w:p w:rsidR="00C072A8" w:rsidRPr="004B5DEC" w:rsidRDefault="00C072A8" w:rsidP="004B5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Each major will need to decide which pathway they will be in.</w:t>
      </w:r>
    </w:p>
    <w:p w:rsidR="00C072A8" w:rsidRPr="004B5DEC" w:rsidRDefault="00C072A8" w:rsidP="004B5DE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The goal is to implement in fall 2021.</w:t>
      </w: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5DEC">
        <w:rPr>
          <w:rFonts w:ascii="Times New Roman" w:hAnsi="Times New Roman" w:cs="Times New Roman"/>
          <w:b/>
          <w:sz w:val="24"/>
          <w:szCs w:val="24"/>
        </w:rPr>
        <w:t>GE</w:t>
      </w:r>
    </w:p>
    <w:p w:rsidR="00C072A8" w:rsidRPr="004B5DEC" w:rsidRDefault="00C072A8" w:rsidP="004B5D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5DEC">
        <w:rPr>
          <w:rFonts w:ascii="Times New Roman" w:hAnsi="Times New Roman" w:cs="Times New Roman"/>
          <w:sz w:val="24"/>
          <w:szCs w:val="24"/>
        </w:rPr>
        <w:t>The campaign to educate students, faculty, and staff on the role and value of GE is underway.</w:t>
      </w:r>
    </w:p>
    <w:p w:rsidR="00C072A8" w:rsidRPr="004B5DEC" w:rsidRDefault="00C072A8" w:rsidP="004B5D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The group is defining competencies that should be outcomes of GE.</w:t>
      </w:r>
    </w:p>
    <w:p w:rsidR="00C072A8" w:rsidRPr="004B5DEC" w:rsidRDefault="00C072A8" w:rsidP="004B5DE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The GE document will be sent to the subcommittee for input and then out to the entire committee</w:t>
      </w:r>
      <w:bookmarkEnd w:id="0"/>
      <w:r w:rsidRPr="004B5DEC">
        <w:rPr>
          <w:rFonts w:ascii="Times New Roman" w:hAnsi="Times New Roman" w:cs="Times New Roman"/>
          <w:sz w:val="24"/>
          <w:szCs w:val="24"/>
        </w:rPr>
        <w:t>.</w:t>
      </w: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2A8" w:rsidRPr="004B5DEC" w:rsidRDefault="00C072A8" w:rsidP="00FB7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DEC">
        <w:rPr>
          <w:rFonts w:ascii="Times New Roman" w:hAnsi="Times New Roman" w:cs="Times New Roman"/>
          <w:sz w:val="24"/>
          <w:szCs w:val="24"/>
        </w:rPr>
        <w:t>The Re-envisioning Committee will meet the 2</w:t>
      </w:r>
      <w:r w:rsidRPr="004B5DE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B5DEC">
        <w:rPr>
          <w:rFonts w:ascii="Times New Roman" w:hAnsi="Times New Roman" w:cs="Times New Roman"/>
          <w:sz w:val="24"/>
          <w:szCs w:val="24"/>
        </w:rPr>
        <w:t xml:space="preserve"> Thursday of January and February.</w:t>
      </w:r>
    </w:p>
    <w:sectPr w:rsidR="00C072A8" w:rsidRPr="004B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549"/>
    <w:multiLevelType w:val="hybridMultilevel"/>
    <w:tmpl w:val="BB06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4E15"/>
    <w:multiLevelType w:val="hybridMultilevel"/>
    <w:tmpl w:val="9E58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B4D09"/>
    <w:multiLevelType w:val="hybridMultilevel"/>
    <w:tmpl w:val="139E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29A3"/>
    <w:multiLevelType w:val="hybridMultilevel"/>
    <w:tmpl w:val="FD18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0E"/>
    <w:rsid w:val="00391FB0"/>
    <w:rsid w:val="004B5CC7"/>
    <w:rsid w:val="004B5DEC"/>
    <w:rsid w:val="00C072A8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9CEF"/>
  <w15:chartTrackingRefBased/>
  <w15:docId w15:val="{08AE8433-37A2-4AFC-8857-E2F05B13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Shauna Reher</cp:lastModifiedBy>
  <cp:revision>1</cp:revision>
  <dcterms:created xsi:type="dcterms:W3CDTF">2019-12-10T21:58:00Z</dcterms:created>
  <dcterms:modified xsi:type="dcterms:W3CDTF">2019-12-10T22:39:00Z</dcterms:modified>
</cp:coreProperties>
</file>