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53" w:rsidRPr="007E1259" w:rsidRDefault="00360853" w:rsidP="00360853">
      <w:pPr>
        <w:spacing w:after="0"/>
        <w:rPr>
          <w:b/>
          <w:sz w:val="28"/>
          <w:szCs w:val="24"/>
        </w:rPr>
      </w:pPr>
      <w:bookmarkStart w:id="0" w:name="_GoBack"/>
      <w:bookmarkEnd w:id="0"/>
      <w:r w:rsidRPr="007E1259">
        <w:rPr>
          <w:b/>
          <w:sz w:val="28"/>
          <w:szCs w:val="24"/>
        </w:rPr>
        <w:t>UCC Meeting Minutes – October 11, 2018</w:t>
      </w:r>
    </w:p>
    <w:p w:rsidR="00360853" w:rsidRDefault="00360853" w:rsidP="00360853">
      <w:pPr>
        <w:spacing w:after="0"/>
        <w:rPr>
          <w:b/>
        </w:rPr>
      </w:pPr>
    </w:p>
    <w:p w:rsidR="009A0AF9" w:rsidRDefault="00360853" w:rsidP="00360853">
      <w:pPr>
        <w:spacing w:after="0"/>
      </w:pPr>
      <w:r w:rsidRPr="00360853">
        <w:rPr>
          <w:b/>
        </w:rPr>
        <w:t xml:space="preserve">Present: </w:t>
      </w:r>
      <w:r>
        <w:t xml:space="preserve">Sean </w:t>
      </w:r>
      <w:proofErr w:type="spellStart"/>
      <w:r>
        <w:t>Tolman</w:t>
      </w:r>
      <w:proofErr w:type="spellEnd"/>
      <w:r>
        <w:t xml:space="preserve">, Kevin McCarthy, Stan </w:t>
      </w:r>
      <w:proofErr w:type="spellStart"/>
      <w:r>
        <w:t>Jenne</w:t>
      </w:r>
      <w:proofErr w:type="spellEnd"/>
      <w:r>
        <w:t xml:space="preserve">, Krista </w:t>
      </w:r>
      <w:proofErr w:type="spellStart"/>
      <w:r>
        <w:t>Ruggles</w:t>
      </w:r>
      <w:proofErr w:type="spellEnd"/>
      <w:r>
        <w:t>, Lorraine Wallace, Hilary Hungerford, Nick Ball, Evelyn Porter, Sabine Berlin, Debbie Ferguson, Rachelle Blake</w:t>
      </w:r>
    </w:p>
    <w:p w:rsidR="00360853" w:rsidRDefault="00360853" w:rsidP="00360853">
      <w:pPr>
        <w:spacing w:after="0"/>
      </w:pPr>
    </w:p>
    <w:p w:rsidR="00360853" w:rsidRDefault="00360853" w:rsidP="00360853">
      <w:pPr>
        <w:spacing w:after="0"/>
      </w:pPr>
      <w:r w:rsidRPr="00360853">
        <w:rPr>
          <w:b/>
        </w:rPr>
        <w:t>Excused or Absent:</w:t>
      </w:r>
      <w:r>
        <w:t xml:space="preserve"> Chris Witt, David Connelly, Eric Humphrey</w:t>
      </w:r>
    </w:p>
    <w:p w:rsidR="00360853" w:rsidRDefault="00360853" w:rsidP="00360853">
      <w:pPr>
        <w:spacing w:after="0"/>
      </w:pPr>
    </w:p>
    <w:p w:rsidR="00360853" w:rsidRDefault="00360853" w:rsidP="00360853">
      <w:pPr>
        <w:spacing w:after="0"/>
      </w:pPr>
      <w:r w:rsidRPr="00360853">
        <w:rPr>
          <w:b/>
        </w:rPr>
        <w:t>Guests:</w:t>
      </w:r>
      <w:r>
        <w:t xml:space="preserve"> Rob </w:t>
      </w:r>
      <w:proofErr w:type="spellStart"/>
      <w:r>
        <w:t>Warcup</w:t>
      </w:r>
      <w:proofErr w:type="spellEnd"/>
      <w:r>
        <w:t xml:space="preserve">, Paul Cheney, Sally Rocks, Fern </w:t>
      </w:r>
      <w:proofErr w:type="spellStart"/>
      <w:r>
        <w:t>Caka</w:t>
      </w:r>
      <w:proofErr w:type="spellEnd"/>
    </w:p>
    <w:p w:rsidR="0014765A" w:rsidRDefault="0014765A" w:rsidP="00360853">
      <w:pPr>
        <w:spacing w:after="0"/>
      </w:pPr>
    </w:p>
    <w:p w:rsidR="00F506EC" w:rsidRDefault="00F506EC" w:rsidP="00360853">
      <w:pPr>
        <w:spacing w:after="0"/>
      </w:pPr>
    </w:p>
    <w:p w:rsidR="00644159" w:rsidRPr="007E1259" w:rsidRDefault="007E1259" w:rsidP="00360853">
      <w:pPr>
        <w:spacing w:after="0"/>
        <w:rPr>
          <w:b/>
          <w:sz w:val="24"/>
        </w:rPr>
      </w:pPr>
      <w:r w:rsidRPr="007E1259">
        <w:rPr>
          <w:b/>
          <w:sz w:val="24"/>
        </w:rPr>
        <w:t>Program and Course Discussion Items</w:t>
      </w:r>
    </w:p>
    <w:p w:rsidR="007E1259" w:rsidRPr="00C07827" w:rsidRDefault="007E1259" w:rsidP="00360853">
      <w:pPr>
        <w:spacing w:after="0"/>
        <w:rPr>
          <w:b/>
        </w:rPr>
      </w:pPr>
    </w:p>
    <w:tbl>
      <w:tblPr>
        <w:tblW w:w="13060" w:type="dxa"/>
        <w:tblLook w:val="04A0" w:firstRow="1" w:lastRow="0" w:firstColumn="1" w:lastColumn="0" w:noHBand="0" w:noVBand="1"/>
      </w:tblPr>
      <w:tblGrid>
        <w:gridCol w:w="3900"/>
        <w:gridCol w:w="7525"/>
        <w:gridCol w:w="1635"/>
      </w:tblGrid>
      <w:tr w:rsidR="00C07827" w:rsidRPr="00C07827" w:rsidTr="00C07827">
        <w:trPr>
          <w:trHeight w:val="30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b/>
                <w:bCs/>
                <w:color w:val="000000"/>
              </w:rPr>
            </w:pPr>
            <w:r w:rsidRPr="00C07827">
              <w:rPr>
                <w:rFonts w:ascii="Calibri" w:eastAsia="Times New Roman" w:hAnsi="Calibri" w:cs="Calibri"/>
                <w:b/>
                <w:bCs/>
                <w:color w:val="000000"/>
              </w:rPr>
              <w:t>Course/Program</w:t>
            </w:r>
          </w:p>
        </w:tc>
        <w:tc>
          <w:tcPr>
            <w:tcW w:w="7525" w:type="dxa"/>
            <w:tcBorders>
              <w:top w:val="single" w:sz="4" w:space="0" w:color="auto"/>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b/>
                <w:bCs/>
                <w:color w:val="000000"/>
              </w:rPr>
            </w:pPr>
            <w:r w:rsidRPr="00C07827">
              <w:rPr>
                <w:rFonts w:ascii="Calibri" w:eastAsia="Times New Roman" w:hAnsi="Calibri" w:cs="Calibri"/>
                <w:b/>
                <w:bCs/>
                <w:color w:val="000000"/>
              </w:rPr>
              <w:t>Notes</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b/>
                <w:bCs/>
                <w:color w:val="000000"/>
              </w:rPr>
            </w:pPr>
            <w:r w:rsidRPr="00C07827">
              <w:rPr>
                <w:rFonts w:ascii="Calibri" w:eastAsia="Times New Roman" w:hAnsi="Calibri" w:cs="Calibri"/>
                <w:b/>
                <w:bCs/>
                <w:color w:val="000000"/>
              </w:rPr>
              <w:t>VOTE</w:t>
            </w:r>
          </w:p>
        </w:tc>
      </w:tr>
      <w:tr w:rsidR="00C07827" w:rsidRPr="00C07827" w:rsidTr="00C07827">
        <w:trPr>
          <w:trHeight w:val="300"/>
        </w:trPr>
        <w:tc>
          <w:tcPr>
            <w:tcW w:w="13060"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College of Science</w:t>
            </w:r>
          </w:p>
        </w:tc>
      </w:tr>
      <w:tr w:rsidR="00C07827" w:rsidRPr="00C07827" w:rsidTr="00C07827">
        <w:trPr>
          <w:trHeight w:val="1800"/>
        </w:trPr>
        <w:tc>
          <w:tcPr>
            <w:tcW w:w="3900" w:type="dxa"/>
            <w:tcBorders>
              <w:top w:val="nil"/>
              <w:left w:val="single" w:sz="4" w:space="0" w:color="auto"/>
              <w:bottom w:val="single" w:sz="4" w:space="0" w:color="auto"/>
              <w:right w:val="single" w:sz="4" w:space="0" w:color="auto"/>
            </w:tcBorders>
            <w:shd w:val="clear" w:color="auto" w:fill="auto"/>
            <w:noWrap/>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BS Biology Education</w:t>
            </w:r>
          </w:p>
        </w:tc>
        <w:tc>
          <w:tcPr>
            <w:tcW w:w="7525" w:type="dxa"/>
            <w:tcBorders>
              <w:top w:val="nil"/>
              <w:left w:val="nil"/>
              <w:bottom w:val="single" w:sz="4" w:space="0" w:color="auto"/>
              <w:right w:val="single" w:sz="4" w:space="0" w:color="auto"/>
            </w:tcBorders>
            <w:shd w:val="clear" w:color="auto" w:fill="auto"/>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 xml:space="preserve">Concern about </w:t>
            </w:r>
            <w:r w:rsidR="007E1259" w:rsidRPr="00C07827">
              <w:rPr>
                <w:rFonts w:ascii="Calibri" w:eastAsia="Times New Roman" w:hAnsi="Calibri" w:cs="Calibri"/>
                <w:color w:val="000000"/>
              </w:rPr>
              <w:t>program</w:t>
            </w:r>
            <w:r w:rsidRPr="00C07827">
              <w:rPr>
                <w:rFonts w:ascii="Calibri" w:eastAsia="Times New Roman" w:hAnsi="Calibri" w:cs="Calibri"/>
                <w:color w:val="000000"/>
              </w:rPr>
              <w:t xml:space="preserve"> containing a GI course. Program does contain a GI course option and the graduation requirement state that at least one GI course must be completed. No vote at this time. Roll back to Hilary Hungerford to modify secondary education courses. Secondary and special education want to add one 2 credit course and reduce the student teaching requirement by 2 credits to approximately 15 programs. </w:t>
            </w:r>
          </w:p>
        </w:tc>
        <w:tc>
          <w:tcPr>
            <w:tcW w:w="1635" w:type="dxa"/>
            <w:tcBorders>
              <w:top w:val="nil"/>
              <w:left w:val="nil"/>
              <w:bottom w:val="single" w:sz="4" w:space="0" w:color="auto"/>
              <w:right w:val="single" w:sz="4" w:space="0" w:color="auto"/>
            </w:tcBorders>
            <w:shd w:val="clear" w:color="auto" w:fill="auto"/>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No vote at this time</w:t>
            </w:r>
          </w:p>
        </w:tc>
      </w:tr>
      <w:tr w:rsidR="00C07827" w:rsidRPr="00C07827" w:rsidTr="00C07827">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CHEM 1115</w:t>
            </w:r>
          </w:p>
        </w:tc>
        <w:tc>
          <w:tcPr>
            <w:tcW w:w="752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Question about credit ratio; discussed general ratio of 1:3.</w:t>
            </w:r>
          </w:p>
        </w:tc>
        <w:tc>
          <w:tcPr>
            <w:tcW w:w="163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approved 7 to 0</w:t>
            </w:r>
          </w:p>
        </w:tc>
      </w:tr>
      <w:tr w:rsidR="00C07827" w:rsidRPr="00C07827" w:rsidTr="00C07827">
        <w:trPr>
          <w:trHeight w:val="1200"/>
        </w:trPr>
        <w:tc>
          <w:tcPr>
            <w:tcW w:w="3900" w:type="dxa"/>
            <w:tcBorders>
              <w:top w:val="nil"/>
              <w:left w:val="single" w:sz="4" w:space="0" w:color="auto"/>
              <w:bottom w:val="single" w:sz="4" w:space="0" w:color="auto"/>
              <w:right w:val="single" w:sz="4" w:space="0" w:color="auto"/>
            </w:tcBorders>
            <w:shd w:val="clear" w:color="auto" w:fill="auto"/>
            <w:noWrap/>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CHEM 1210</w:t>
            </w:r>
          </w:p>
        </w:tc>
        <w:tc>
          <w:tcPr>
            <w:tcW w:w="7525" w:type="dxa"/>
            <w:tcBorders>
              <w:top w:val="nil"/>
              <w:left w:val="nil"/>
              <w:bottom w:val="single" w:sz="4" w:space="0" w:color="auto"/>
              <w:right w:val="single" w:sz="4" w:space="0" w:color="auto"/>
            </w:tcBorders>
            <w:shd w:val="clear" w:color="auto" w:fill="auto"/>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 xml:space="preserve">Question about using the word 'recommended' and 'at UVU' in course description. Committee decided 'recommended' is appropriate. Sally Rocks and Fern </w:t>
            </w:r>
            <w:proofErr w:type="spellStart"/>
            <w:r w:rsidRPr="00C07827">
              <w:rPr>
                <w:rFonts w:ascii="Calibri" w:eastAsia="Times New Roman" w:hAnsi="Calibri" w:cs="Calibri"/>
                <w:color w:val="000000"/>
              </w:rPr>
              <w:t>Caka</w:t>
            </w:r>
            <w:proofErr w:type="spellEnd"/>
            <w:r w:rsidRPr="00C07827">
              <w:rPr>
                <w:rFonts w:ascii="Calibri" w:eastAsia="Times New Roman" w:hAnsi="Calibri" w:cs="Calibri"/>
                <w:color w:val="000000"/>
              </w:rPr>
              <w:t xml:space="preserve"> opted to remove 'at UVU' from the description; vote is contingent upon removal of this wording.</w:t>
            </w:r>
          </w:p>
        </w:tc>
        <w:tc>
          <w:tcPr>
            <w:tcW w:w="163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approved 7 to 0</w:t>
            </w:r>
          </w:p>
        </w:tc>
      </w:tr>
      <w:tr w:rsidR="00C07827" w:rsidRPr="00C07827" w:rsidTr="00C07827">
        <w:trPr>
          <w:trHeight w:val="300"/>
        </w:trPr>
        <w:tc>
          <w:tcPr>
            <w:tcW w:w="130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College of Engineering and Technology</w:t>
            </w:r>
          </w:p>
        </w:tc>
      </w:tr>
      <w:tr w:rsidR="00C07827" w:rsidRPr="00C07827" w:rsidTr="00C07827">
        <w:trPr>
          <w:trHeight w:val="900"/>
        </w:trPr>
        <w:tc>
          <w:tcPr>
            <w:tcW w:w="3900" w:type="dxa"/>
            <w:tcBorders>
              <w:top w:val="nil"/>
              <w:left w:val="single" w:sz="4" w:space="0" w:color="auto"/>
              <w:bottom w:val="single" w:sz="4" w:space="0" w:color="auto"/>
              <w:right w:val="single" w:sz="4" w:space="0" w:color="auto"/>
            </w:tcBorders>
            <w:shd w:val="clear" w:color="auto" w:fill="auto"/>
            <w:noWrap/>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AAS Web Design and Development</w:t>
            </w:r>
          </w:p>
        </w:tc>
        <w:tc>
          <w:tcPr>
            <w:tcW w:w="7525" w:type="dxa"/>
            <w:tcBorders>
              <w:top w:val="nil"/>
              <w:left w:val="nil"/>
              <w:bottom w:val="single" w:sz="4" w:space="0" w:color="auto"/>
              <w:right w:val="single" w:sz="4" w:space="0" w:color="auto"/>
            </w:tcBorders>
            <w:shd w:val="clear" w:color="auto" w:fill="auto"/>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Debbie Ferguson will make an editorial change to remove parenthetical, '(Departments may require a higher GPA.)', from Graduation Requirement number three.</w:t>
            </w:r>
          </w:p>
        </w:tc>
        <w:tc>
          <w:tcPr>
            <w:tcW w:w="163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approved 7 to 0</w:t>
            </w:r>
          </w:p>
        </w:tc>
      </w:tr>
      <w:tr w:rsidR="00C07827" w:rsidRPr="00C07827" w:rsidTr="00C07827">
        <w:trPr>
          <w:trHeight w:val="2790"/>
        </w:trPr>
        <w:tc>
          <w:tcPr>
            <w:tcW w:w="3900" w:type="dxa"/>
            <w:tcBorders>
              <w:top w:val="nil"/>
              <w:left w:val="single" w:sz="4" w:space="0" w:color="auto"/>
              <w:bottom w:val="single" w:sz="4" w:space="0" w:color="auto"/>
              <w:right w:val="single" w:sz="4" w:space="0" w:color="auto"/>
            </w:tcBorders>
            <w:shd w:val="clear" w:color="000000" w:fill="FFF2CC"/>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lastRenderedPageBreak/>
              <w:t>AAS Building Inspection Technology</w:t>
            </w:r>
          </w:p>
        </w:tc>
        <w:tc>
          <w:tcPr>
            <w:tcW w:w="7525" w:type="dxa"/>
            <w:vMerge w:val="restart"/>
            <w:tcBorders>
              <w:top w:val="nil"/>
              <w:left w:val="single" w:sz="4" w:space="0" w:color="auto"/>
              <w:bottom w:val="single" w:sz="4" w:space="0" w:color="000000"/>
              <w:right w:val="single" w:sz="4" w:space="0" w:color="auto"/>
            </w:tcBorders>
            <w:shd w:val="clear" w:color="auto" w:fill="auto"/>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 xml:space="preserve">Principal BIT instructor is retiring, department has requested a suspension of three years to reevaluate and research program options. Utah and Northwest allow suspensions. Currently there is no curriculum policy on suspensions. The AAC have also requested/voted to suspend the program. Committee discussed suspending BIT; general </w:t>
            </w:r>
            <w:r w:rsidR="007E1259" w:rsidRPr="00C07827">
              <w:rPr>
                <w:rFonts w:ascii="Calibri" w:eastAsia="Times New Roman" w:hAnsi="Calibri" w:cs="Calibri"/>
                <w:color w:val="000000"/>
              </w:rPr>
              <w:t>consensus</w:t>
            </w:r>
            <w:r w:rsidRPr="00C07827">
              <w:rPr>
                <w:rFonts w:ascii="Calibri" w:eastAsia="Times New Roman" w:hAnsi="Calibri" w:cs="Calibri"/>
                <w:color w:val="000000"/>
              </w:rPr>
              <w:t xml:space="preserve"> is to allow the suspension - it enables transparency to students and is </w:t>
            </w:r>
            <w:r w:rsidR="007E1259" w:rsidRPr="00C07827">
              <w:rPr>
                <w:rFonts w:ascii="Calibri" w:eastAsia="Times New Roman" w:hAnsi="Calibri" w:cs="Calibri"/>
                <w:color w:val="000000"/>
              </w:rPr>
              <w:t>reasonable</w:t>
            </w:r>
            <w:r w:rsidRPr="00C07827">
              <w:rPr>
                <w:rFonts w:ascii="Calibri" w:eastAsia="Times New Roman" w:hAnsi="Calibri" w:cs="Calibri"/>
                <w:color w:val="000000"/>
              </w:rPr>
              <w:t xml:space="preserve"> to allow the department time to decide direction of program. Suspension will be processed </w:t>
            </w:r>
            <w:r w:rsidR="007E1259" w:rsidRPr="00C07827">
              <w:rPr>
                <w:rFonts w:ascii="Calibri" w:eastAsia="Times New Roman" w:hAnsi="Calibri" w:cs="Calibri"/>
                <w:color w:val="000000"/>
              </w:rPr>
              <w:t>via a</w:t>
            </w:r>
            <w:r w:rsidRPr="00C07827">
              <w:rPr>
                <w:rFonts w:ascii="Calibri" w:eastAsia="Times New Roman" w:hAnsi="Calibri" w:cs="Calibri"/>
                <w:color w:val="000000"/>
              </w:rPr>
              <w:t xml:space="preserve"> paper form, signed by UCC members and submitted to Northwest. To monitor the three year time frame the curriculum office will treat the suspension similar to the program three year review. BIT can be deleted before three years, but if re-activated, catalog year must be taken into account when determining effective date.</w:t>
            </w:r>
          </w:p>
        </w:tc>
        <w:tc>
          <w:tcPr>
            <w:tcW w:w="163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approved 7 to 0</w:t>
            </w:r>
          </w:p>
        </w:tc>
      </w:tr>
      <w:tr w:rsidR="00C07827" w:rsidRPr="00C07827" w:rsidTr="00C07827">
        <w:trPr>
          <w:trHeight w:val="300"/>
        </w:trPr>
        <w:tc>
          <w:tcPr>
            <w:tcW w:w="3900" w:type="dxa"/>
            <w:tcBorders>
              <w:top w:val="nil"/>
              <w:left w:val="single" w:sz="4" w:space="0" w:color="auto"/>
              <w:bottom w:val="single" w:sz="4" w:space="0" w:color="auto"/>
              <w:right w:val="single" w:sz="4" w:space="0" w:color="auto"/>
            </w:tcBorders>
            <w:shd w:val="clear" w:color="000000" w:fill="FFF2CC"/>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 xml:space="preserve">CC Building </w:t>
            </w:r>
            <w:proofErr w:type="spellStart"/>
            <w:r w:rsidRPr="00C07827">
              <w:rPr>
                <w:rFonts w:ascii="Calibri" w:eastAsia="Times New Roman" w:hAnsi="Calibri" w:cs="Calibri"/>
                <w:color w:val="000000"/>
              </w:rPr>
              <w:t>Inspction</w:t>
            </w:r>
            <w:proofErr w:type="spellEnd"/>
            <w:r w:rsidRPr="00C07827">
              <w:rPr>
                <w:rFonts w:ascii="Calibri" w:eastAsia="Times New Roman" w:hAnsi="Calibri" w:cs="Calibri"/>
                <w:color w:val="000000"/>
              </w:rPr>
              <w:t xml:space="preserve"> Technology</w:t>
            </w:r>
          </w:p>
        </w:tc>
        <w:tc>
          <w:tcPr>
            <w:tcW w:w="7525" w:type="dxa"/>
            <w:vMerge/>
            <w:tcBorders>
              <w:top w:val="nil"/>
              <w:left w:val="single" w:sz="4" w:space="0" w:color="auto"/>
              <w:bottom w:val="single" w:sz="4" w:space="0" w:color="000000"/>
              <w:right w:val="single" w:sz="4" w:space="0" w:color="auto"/>
            </w:tcBorders>
            <w:vAlign w:val="center"/>
            <w:hideMark/>
          </w:tcPr>
          <w:p w:rsidR="00C07827" w:rsidRPr="00C07827" w:rsidRDefault="00C07827" w:rsidP="00C07827">
            <w:pPr>
              <w:spacing w:after="0" w:line="240" w:lineRule="auto"/>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approved 7 to 0</w:t>
            </w:r>
          </w:p>
        </w:tc>
      </w:tr>
      <w:tr w:rsidR="00C07827" w:rsidRPr="00C07827" w:rsidTr="00C07827">
        <w:trPr>
          <w:trHeight w:val="300"/>
        </w:trPr>
        <w:tc>
          <w:tcPr>
            <w:tcW w:w="3900" w:type="dxa"/>
            <w:tcBorders>
              <w:top w:val="nil"/>
              <w:left w:val="single" w:sz="4" w:space="0" w:color="auto"/>
              <w:bottom w:val="single" w:sz="4" w:space="0" w:color="auto"/>
              <w:right w:val="single" w:sz="4" w:space="0" w:color="auto"/>
            </w:tcBorders>
            <w:shd w:val="clear" w:color="000000" w:fill="FFF2CC"/>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TM Emphasis in Building Inspection Tech</w:t>
            </w:r>
          </w:p>
        </w:tc>
        <w:tc>
          <w:tcPr>
            <w:tcW w:w="7525" w:type="dxa"/>
            <w:vMerge/>
            <w:tcBorders>
              <w:top w:val="nil"/>
              <w:left w:val="single" w:sz="4" w:space="0" w:color="auto"/>
              <w:bottom w:val="single" w:sz="4" w:space="0" w:color="000000"/>
              <w:right w:val="single" w:sz="4" w:space="0" w:color="auto"/>
            </w:tcBorders>
            <w:vAlign w:val="center"/>
            <w:hideMark/>
          </w:tcPr>
          <w:p w:rsidR="00C07827" w:rsidRPr="00C07827" w:rsidRDefault="00C07827" w:rsidP="00C07827">
            <w:pPr>
              <w:spacing w:after="0" w:line="240" w:lineRule="auto"/>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approved 7 to 0</w:t>
            </w:r>
          </w:p>
        </w:tc>
      </w:tr>
      <w:tr w:rsidR="00C07827" w:rsidRPr="00C07827" w:rsidTr="00C07827">
        <w:trPr>
          <w:trHeight w:val="300"/>
        </w:trPr>
        <w:tc>
          <w:tcPr>
            <w:tcW w:w="13060"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School of the Arts</w:t>
            </w:r>
          </w:p>
        </w:tc>
      </w:tr>
      <w:tr w:rsidR="00C07827" w:rsidRPr="00C07827" w:rsidTr="00C07827">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DANC 265R</w:t>
            </w:r>
          </w:p>
        </w:tc>
        <w:tc>
          <w:tcPr>
            <w:tcW w:w="7525" w:type="dxa"/>
            <w:vMerge w:val="restart"/>
            <w:tcBorders>
              <w:top w:val="nil"/>
              <w:left w:val="single" w:sz="4" w:space="0" w:color="auto"/>
              <w:bottom w:val="single" w:sz="4" w:space="0" w:color="000000"/>
              <w:right w:val="single" w:sz="4" w:space="0" w:color="auto"/>
            </w:tcBorders>
            <w:shd w:val="clear" w:color="auto" w:fill="auto"/>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Question about lab hours, which were justified at the September 2018 UCC meeting by Chris Witt.</w:t>
            </w:r>
          </w:p>
        </w:tc>
        <w:tc>
          <w:tcPr>
            <w:tcW w:w="163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approved 7 to 0</w:t>
            </w:r>
          </w:p>
        </w:tc>
      </w:tr>
      <w:tr w:rsidR="00C07827" w:rsidRPr="00C07827" w:rsidTr="00C07827">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DANC 2670</w:t>
            </w:r>
          </w:p>
        </w:tc>
        <w:tc>
          <w:tcPr>
            <w:tcW w:w="7525" w:type="dxa"/>
            <w:vMerge/>
            <w:tcBorders>
              <w:top w:val="nil"/>
              <w:left w:val="single" w:sz="4" w:space="0" w:color="auto"/>
              <w:bottom w:val="single" w:sz="4" w:space="0" w:color="000000"/>
              <w:right w:val="single" w:sz="4" w:space="0" w:color="auto"/>
            </w:tcBorders>
            <w:vAlign w:val="center"/>
            <w:hideMark/>
          </w:tcPr>
          <w:p w:rsidR="00C07827" w:rsidRPr="00C07827" w:rsidRDefault="00C07827" w:rsidP="00C07827">
            <w:pPr>
              <w:spacing w:after="0" w:line="240" w:lineRule="auto"/>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approved 7 to 0</w:t>
            </w:r>
          </w:p>
        </w:tc>
      </w:tr>
      <w:tr w:rsidR="00C07827" w:rsidRPr="00C07827" w:rsidTr="00C07827">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DANC 365R</w:t>
            </w:r>
          </w:p>
        </w:tc>
        <w:tc>
          <w:tcPr>
            <w:tcW w:w="7525" w:type="dxa"/>
            <w:vMerge/>
            <w:tcBorders>
              <w:top w:val="nil"/>
              <w:left w:val="single" w:sz="4" w:space="0" w:color="auto"/>
              <w:bottom w:val="single" w:sz="4" w:space="0" w:color="000000"/>
              <w:right w:val="single" w:sz="4" w:space="0" w:color="auto"/>
            </w:tcBorders>
            <w:vAlign w:val="center"/>
            <w:hideMark/>
          </w:tcPr>
          <w:p w:rsidR="00C07827" w:rsidRPr="00C07827" w:rsidRDefault="00C07827" w:rsidP="00C07827">
            <w:pPr>
              <w:spacing w:after="0" w:line="240" w:lineRule="auto"/>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auto" w:fill="auto"/>
            <w:noWrap/>
            <w:vAlign w:val="bottom"/>
            <w:hideMark/>
          </w:tcPr>
          <w:p w:rsidR="00C07827" w:rsidRPr="00C07827" w:rsidRDefault="00C07827" w:rsidP="00C07827">
            <w:pPr>
              <w:spacing w:after="0" w:line="240" w:lineRule="auto"/>
              <w:rPr>
                <w:rFonts w:ascii="Calibri" w:eastAsia="Times New Roman" w:hAnsi="Calibri" w:cs="Calibri"/>
                <w:color w:val="000000"/>
              </w:rPr>
            </w:pPr>
            <w:r w:rsidRPr="00C07827">
              <w:rPr>
                <w:rFonts w:ascii="Calibri" w:eastAsia="Times New Roman" w:hAnsi="Calibri" w:cs="Calibri"/>
                <w:color w:val="000000"/>
              </w:rPr>
              <w:t>approved 7 to 0</w:t>
            </w:r>
          </w:p>
        </w:tc>
      </w:tr>
    </w:tbl>
    <w:p w:rsidR="00C07827" w:rsidRDefault="00C07827" w:rsidP="00360853">
      <w:pPr>
        <w:spacing w:after="0"/>
      </w:pPr>
    </w:p>
    <w:p w:rsidR="007E1259" w:rsidRDefault="007E1259" w:rsidP="00360853">
      <w:pPr>
        <w:spacing w:after="0"/>
      </w:pPr>
    </w:p>
    <w:p w:rsidR="00C07827" w:rsidRPr="007E1259" w:rsidRDefault="007E1259" w:rsidP="00360853">
      <w:pPr>
        <w:spacing w:after="0"/>
        <w:rPr>
          <w:b/>
          <w:sz w:val="24"/>
        </w:rPr>
      </w:pPr>
      <w:r w:rsidRPr="007E1259">
        <w:rPr>
          <w:b/>
          <w:sz w:val="24"/>
        </w:rPr>
        <w:t>Other Discussion Items</w:t>
      </w:r>
    </w:p>
    <w:p w:rsidR="007E1259" w:rsidRPr="007E1259" w:rsidRDefault="007E1259" w:rsidP="00360853">
      <w:pPr>
        <w:spacing w:after="0"/>
        <w:rPr>
          <w:b/>
        </w:rPr>
      </w:pPr>
    </w:p>
    <w:p w:rsidR="00C07827" w:rsidRDefault="00C07827" w:rsidP="007E1259">
      <w:pPr>
        <w:pStyle w:val="ListParagraph"/>
        <w:numPr>
          <w:ilvl w:val="0"/>
          <w:numId w:val="2"/>
        </w:numPr>
        <w:spacing w:after="0"/>
      </w:pPr>
      <w:r w:rsidRPr="00C07827">
        <w:t>UCC handbook needed. Plan is to review and reference USU sample in order to create a handbook for UVU. The sample will be divided into five sections among UCC committee members as follows:</w:t>
      </w:r>
    </w:p>
    <w:p w:rsidR="00C07827" w:rsidRDefault="00C07827" w:rsidP="00C07827">
      <w:pPr>
        <w:pStyle w:val="ListParagraph"/>
        <w:numPr>
          <w:ilvl w:val="0"/>
          <w:numId w:val="1"/>
        </w:numPr>
        <w:spacing w:after="0"/>
      </w:pPr>
      <w:r w:rsidRPr="00F506EC">
        <w:rPr>
          <w:b/>
        </w:rPr>
        <w:t>Policy</w:t>
      </w:r>
      <w:r w:rsidRPr="00C07827">
        <w:t xml:space="preserve"> </w:t>
      </w:r>
      <w:r w:rsidR="00F506EC">
        <w:t xml:space="preserve">- </w:t>
      </w:r>
      <w:r w:rsidRPr="00C07827">
        <w:t xml:space="preserve">Sean </w:t>
      </w:r>
      <w:proofErr w:type="spellStart"/>
      <w:r w:rsidRPr="00C07827">
        <w:t>Tolman</w:t>
      </w:r>
      <w:proofErr w:type="spellEnd"/>
      <w:r w:rsidRPr="00C07827">
        <w:t xml:space="preserve"> and Kevin McCarthy</w:t>
      </w:r>
    </w:p>
    <w:p w:rsidR="00C07827" w:rsidRDefault="00C07827" w:rsidP="00C07827">
      <w:pPr>
        <w:pStyle w:val="ListParagraph"/>
        <w:numPr>
          <w:ilvl w:val="0"/>
          <w:numId w:val="1"/>
        </w:numPr>
        <w:spacing w:after="0"/>
      </w:pPr>
      <w:r w:rsidRPr="00F506EC">
        <w:rPr>
          <w:b/>
        </w:rPr>
        <w:t>Curriculum Sub Committee</w:t>
      </w:r>
      <w:r w:rsidR="00F506EC">
        <w:t xml:space="preserve"> -</w:t>
      </w:r>
      <w:r w:rsidRPr="00C07827">
        <w:t xml:space="preserve"> Evelyn Porter and Stan </w:t>
      </w:r>
      <w:proofErr w:type="spellStart"/>
      <w:r w:rsidRPr="00C07827">
        <w:t>Jenne</w:t>
      </w:r>
      <w:proofErr w:type="spellEnd"/>
    </w:p>
    <w:p w:rsidR="00C07827" w:rsidRDefault="00C07827" w:rsidP="00C07827">
      <w:pPr>
        <w:pStyle w:val="ListParagraph"/>
        <w:numPr>
          <w:ilvl w:val="0"/>
          <w:numId w:val="1"/>
        </w:numPr>
        <w:spacing w:after="0"/>
      </w:pPr>
      <w:r w:rsidRPr="00F506EC">
        <w:rPr>
          <w:b/>
        </w:rPr>
        <w:t>Course Changes/Approvals</w:t>
      </w:r>
      <w:r w:rsidR="00F506EC">
        <w:t xml:space="preserve"> -</w:t>
      </w:r>
      <w:r w:rsidRPr="00C07827">
        <w:t xml:space="preserve"> Krista </w:t>
      </w:r>
      <w:proofErr w:type="spellStart"/>
      <w:r w:rsidRPr="00C07827">
        <w:t>Ruggles</w:t>
      </w:r>
      <w:proofErr w:type="spellEnd"/>
      <w:r w:rsidRPr="00C07827">
        <w:t xml:space="preserve"> and Lorraine Wallace</w:t>
      </w:r>
    </w:p>
    <w:p w:rsidR="00C07827" w:rsidRDefault="00C07827" w:rsidP="00C07827">
      <w:pPr>
        <w:pStyle w:val="ListParagraph"/>
        <w:numPr>
          <w:ilvl w:val="0"/>
          <w:numId w:val="1"/>
        </w:numPr>
        <w:spacing w:after="0"/>
      </w:pPr>
      <w:r w:rsidRPr="00F506EC">
        <w:rPr>
          <w:b/>
        </w:rPr>
        <w:t>Program Changes/Approvals</w:t>
      </w:r>
      <w:r w:rsidR="00F506EC">
        <w:t xml:space="preserve"> -</w:t>
      </w:r>
      <w:r w:rsidRPr="00C07827">
        <w:t xml:space="preserve"> Hilary Hungerford and Nick Ball</w:t>
      </w:r>
    </w:p>
    <w:p w:rsidR="00C07827" w:rsidRDefault="00C07827" w:rsidP="00C07827">
      <w:pPr>
        <w:pStyle w:val="ListParagraph"/>
        <w:numPr>
          <w:ilvl w:val="0"/>
          <w:numId w:val="1"/>
        </w:numPr>
        <w:spacing w:after="0"/>
      </w:pPr>
      <w:r w:rsidRPr="00F506EC">
        <w:rPr>
          <w:b/>
        </w:rPr>
        <w:t>Other</w:t>
      </w:r>
      <w:r w:rsidR="00F506EC">
        <w:t xml:space="preserve"> – no individuals assigned yet</w:t>
      </w:r>
    </w:p>
    <w:p w:rsidR="00C07827" w:rsidRDefault="00C07827" w:rsidP="007E1259">
      <w:pPr>
        <w:pStyle w:val="ListParagraph"/>
        <w:spacing w:after="0"/>
        <w:ind w:firstLine="720"/>
      </w:pPr>
      <w:r w:rsidRPr="00C07827">
        <w:t>*Sean will collaborate on all sections</w:t>
      </w:r>
    </w:p>
    <w:p w:rsidR="007E1259" w:rsidRDefault="007E1259" w:rsidP="007E1259">
      <w:pPr>
        <w:pStyle w:val="ListParagraph"/>
        <w:spacing w:after="0"/>
        <w:ind w:left="1440"/>
      </w:pPr>
      <w:r w:rsidRPr="007E1259">
        <w:t>** Chris Witt will be asked which section he would like to help with</w:t>
      </w:r>
    </w:p>
    <w:p w:rsidR="007E1259" w:rsidRDefault="007E1259" w:rsidP="007E1259">
      <w:pPr>
        <w:spacing w:after="0"/>
      </w:pPr>
    </w:p>
    <w:p w:rsidR="007E1259" w:rsidRDefault="007E1259" w:rsidP="007E1259">
      <w:pPr>
        <w:spacing w:after="0"/>
        <w:ind w:left="720"/>
      </w:pPr>
      <w:r w:rsidRPr="007E1259">
        <w:t xml:space="preserve">The committee will discuss progress of the handbook at the monthly UCC meetings. First due date for edits will be </w:t>
      </w:r>
      <w:r>
        <w:t xml:space="preserve">in </w:t>
      </w:r>
      <w:r w:rsidRPr="007E1259">
        <w:t>the January 2019 UCC meeting.</w:t>
      </w:r>
    </w:p>
    <w:p w:rsidR="007E1259" w:rsidRDefault="007E1259" w:rsidP="007E1259">
      <w:pPr>
        <w:spacing w:after="0"/>
      </w:pPr>
    </w:p>
    <w:p w:rsidR="007E1259" w:rsidRPr="00C07827" w:rsidRDefault="007E1259" w:rsidP="007E1259">
      <w:pPr>
        <w:pStyle w:val="ListParagraph"/>
        <w:numPr>
          <w:ilvl w:val="0"/>
          <w:numId w:val="2"/>
        </w:numPr>
        <w:spacing w:after="0"/>
      </w:pPr>
      <w:r w:rsidRPr="007E1259">
        <w:t xml:space="preserve">A reminder was mentioned - for course submissions, only list programs that </w:t>
      </w:r>
      <w:proofErr w:type="spellStart"/>
      <w:r w:rsidRPr="007E1259">
        <w:t>contian</w:t>
      </w:r>
      <w:proofErr w:type="spellEnd"/>
      <w:r w:rsidRPr="007E1259">
        <w:t xml:space="preserve"> the course in the associated program field (at bottom of CIM form) not already listed in the ecosystem.</w:t>
      </w:r>
    </w:p>
    <w:sectPr w:rsidR="007E1259" w:rsidRPr="00C07827" w:rsidSect="00C0782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77CE4"/>
    <w:multiLevelType w:val="hybridMultilevel"/>
    <w:tmpl w:val="1C4E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42B67"/>
    <w:multiLevelType w:val="hybridMultilevel"/>
    <w:tmpl w:val="F5BCEE4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53"/>
    <w:rsid w:val="0014765A"/>
    <w:rsid w:val="00360853"/>
    <w:rsid w:val="00644159"/>
    <w:rsid w:val="007E1259"/>
    <w:rsid w:val="009A0AF9"/>
    <w:rsid w:val="00C07827"/>
    <w:rsid w:val="00F5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07D2"/>
  <w15:chartTrackingRefBased/>
  <w15:docId w15:val="{76B8CB21-AB24-437D-AB0D-3D769B12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9949">
      <w:bodyDiv w:val="1"/>
      <w:marLeft w:val="0"/>
      <w:marRight w:val="0"/>
      <w:marTop w:val="0"/>
      <w:marBottom w:val="0"/>
      <w:divBdr>
        <w:top w:val="none" w:sz="0" w:space="0" w:color="auto"/>
        <w:left w:val="none" w:sz="0" w:space="0" w:color="auto"/>
        <w:bottom w:val="none" w:sz="0" w:space="0" w:color="auto"/>
        <w:right w:val="none" w:sz="0" w:space="0" w:color="auto"/>
      </w:divBdr>
    </w:div>
    <w:div w:id="394931657">
      <w:bodyDiv w:val="1"/>
      <w:marLeft w:val="0"/>
      <w:marRight w:val="0"/>
      <w:marTop w:val="0"/>
      <w:marBottom w:val="0"/>
      <w:divBdr>
        <w:top w:val="none" w:sz="0" w:space="0" w:color="auto"/>
        <w:left w:val="none" w:sz="0" w:space="0" w:color="auto"/>
        <w:bottom w:val="none" w:sz="0" w:space="0" w:color="auto"/>
        <w:right w:val="none" w:sz="0" w:space="0" w:color="auto"/>
      </w:divBdr>
    </w:div>
    <w:div w:id="457915234">
      <w:bodyDiv w:val="1"/>
      <w:marLeft w:val="0"/>
      <w:marRight w:val="0"/>
      <w:marTop w:val="0"/>
      <w:marBottom w:val="0"/>
      <w:divBdr>
        <w:top w:val="none" w:sz="0" w:space="0" w:color="auto"/>
        <w:left w:val="none" w:sz="0" w:space="0" w:color="auto"/>
        <w:bottom w:val="none" w:sz="0" w:space="0" w:color="auto"/>
        <w:right w:val="none" w:sz="0" w:space="0" w:color="auto"/>
      </w:divBdr>
    </w:div>
    <w:div w:id="1120105043">
      <w:bodyDiv w:val="1"/>
      <w:marLeft w:val="0"/>
      <w:marRight w:val="0"/>
      <w:marTop w:val="0"/>
      <w:marBottom w:val="0"/>
      <w:divBdr>
        <w:top w:val="none" w:sz="0" w:space="0" w:color="auto"/>
        <w:left w:val="none" w:sz="0" w:space="0" w:color="auto"/>
        <w:bottom w:val="none" w:sz="0" w:space="0" w:color="auto"/>
        <w:right w:val="none" w:sz="0" w:space="0" w:color="auto"/>
      </w:divBdr>
    </w:div>
    <w:div w:id="12424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Blake</dc:creator>
  <cp:keywords/>
  <dc:description/>
  <cp:lastModifiedBy>Rachelle Blake</cp:lastModifiedBy>
  <cp:revision>1</cp:revision>
  <dcterms:created xsi:type="dcterms:W3CDTF">2018-10-11T20:39:00Z</dcterms:created>
  <dcterms:modified xsi:type="dcterms:W3CDTF">2018-10-12T15:46:00Z</dcterms:modified>
</cp:coreProperties>
</file>