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D6F0F" w14:textId="2E99F7EB" w:rsidR="00E100F3" w:rsidRPr="00512583" w:rsidRDefault="006104D6" w:rsidP="008335A6">
      <w:pPr>
        <w:spacing w:after="60"/>
        <w:jc w:val="center"/>
        <w:rPr>
          <w:b/>
          <w:bCs/>
          <w:sz w:val="26"/>
          <w:szCs w:val="26"/>
        </w:rPr>
      </w:pPr>
      <w:r w:rsidRPr="00512583">
        <w:rPr>
          <w:b/>
          <w:bCs/>
          <w:sz w:val="26"/>
          <w:szCs w:val="26"/>
        </w:rPr>
        <w:t>Higher Education Research Funding Pilot Program (</w:t>
      </w:r>
      <w:r w:rsidR="00616D97" w:rsidRPr="00512583">
        <w:rPr>
          <w:b/>
          <w:bCs/>
          <w:sz w:val="26"/>
          <w:szCs w:val="26"/>
        </w:rPr>
        <w:t>HERFP</w:t>
      </w:r>
      <w:r w:rsidRPr="00512583">
        <w:rPr>
          <w:b/>
          <w:bCs/>
          <w:sz w:val="26"/>
          <w:szCs w:val="26"/>
        </w:rPr>
        <w:t>)</w:t>
      </w:r>
    </w:p>
    <w:p w14:paraId="3F183A13" w14:textId="34995359" w:rsidR="008335A6" w:rsidRPr="00512583" w:rsidRDefault="008335A6" w:rsidP="008335A6">
      <w:pPr>
        <w:spacing w:after="180"/>
        <w:jc w:val="center"/>
        <w:rPr>
          <w:b/>
          <w:bCs/>
        </w:rPr>
      </w:pPr>
      <w:r w:rsidRPr="00512583">
        <w:rPr>
          <w:b/>
          <w:bCs/>
        </w:rPr>
        <w:t>Basic Requirements (see NOFO for full requirements)</w:t>
      </w:r>
    </w:p>
    <w:p w14:paraId="39D49EC9" w14:textId="3E8C915A" w:rsidR="00616D97" w:rsidRDefault="00616D97" w:rsidP="00616D97">
      <w:r w:rsidRPr="006104D6">
        <w:t>The purpose of this competitive grant program is to support high-impact research in critical research areas that advances Utah’s economic competitiveness, strengthens strategic industry sectors, addresses important public policy challenges, expands research capacity, and provides meaningful opportunities for student engagement.</w:t>
      </w:r>
    </w:p>
    <w:p w14:paraId="5D746585" w14:textId="17EDF0C5" w:rsidR="005F0A39" w:rsidRDefault="005F0A39" w:rsidP="00616D97">
      <w:r w:rsidRPr="00D1516A">
        <w:rPr>
          <w:b/>
          <w:bCs/>
        </w:rPr>
        <w:t>Eligible Research Areas:</w:t>
      </w:r>
      <w:r>
        <w:t xml:space="preserve"> </w:t>
      </w:r>
      <w:r w:rsidRPr="005F0A39">
        <w:t>AI, biotechnology, robotics, secure computing, life sciences, advanced materials</w:t>
      </w:r>
      <w:r w:rsidR="00AA17C0">
        <w:t xml:space="preserve"> </w:t>
      </w:r>
      <w:r w:rsidR="00AA17C0" w:rsidRPr="00AA17C0">
        <w:t>(report in the Cover Page and the Executive Summary)</w:t>
      </w:r>
      <w:r w:rsidR="00AA17C0">
        <w:t>.</w:t>
      </w:r>
    </w:p>
    <w:p w14:paraId="6CBE754F" w14:textId="50810093" w:rsidR="00E57F60" w:rsidRPr="00D1516A" w:rsidRDefault="00E57F60" w:rsidP="00AA17C0">
      <w:pPr>
        <w:spacing w:after="0"/>
        <w:rPr>
          <w:b/>
          <w:bCs/>
        </w:rPr>
      </w:pPr>
      <w:r w:rsidRPr="00D1516A">
        <w:rPr>
          <w:b/>
          <w:bCs/>
        </w:rPr>
        <w:t xml:space="preserve">Select ONE </w:t>
      </w:r>
      <w:r>
        <w:rPr>
          <w:b/>
          <w:bCs/>
        </w:rPr>
        <w:t>T</w:t>
      </w:r>
      <w:r w:rsidRPr="00D1516A">
        <w:rPr>
          <w:b/>
          <w:bCs/>
        </w:rPr>
        <w:t>rack</w:t>
      </w:r>
      <w:r w:rsidR="00AA17C0">
        <w:rPr>
          <w:b/>
          <w:bCs/>
        </w:rPr>
        <w:t xml:space="preserve"> </w:t>
      </w:r>
      <w:r w:rsidR="00AA17C0" w:rsidRPr="00AA17C0">
        <w:t>(report in the Cover Page and the Executive Summary)</w:t>
      </w:r>
      <w:r w:rsidRPr="00AA17C0">
        <w:t>:</w:t>
      </w:r>
      <w:r w:rsidR="00AA17C0">
        <w:rPr>
          <w:b/>
          <w:bCs/>
        </w:rPr>
        <w:t xml:space="preserve"> </w:t>
      </w:r>
    </w:p>
    <w:p w14:paraId="0389349C" w14:textId="20F4C51A" w:rsidR="00E57F60" w:rsidRDefault="00E57F60" w:rsidP="00E57F60">
      <w:pPr>
        <w:pStyle w:val="ListParagraph"/>
        <w:numPr>
          <w:ilvl w:val="0"/>
          <w:numId w:val="11"/>
        </w:numPr>
      </w:pPr>
      <w:r>
        <w:t>Research Translation (commercialization, industry deployment, patents, startups, economic impact)</w:t>
      </w:r>
    </w:p>
    <w:p w14:paraId="205FDB5A" w14:textId="503DE8F9" w:rsidR="00E57F60" w:rsidRPr="006104D6" w:rsidRDefault="00E57F60" w:rsidP="00D1516A">
      <w:pPr>
        <w:pStyle w:val="ListParagraph"/>
        <w:numPr>
          <w:ilvl w:val="0"/>
          <w:numId w:val="11"/>
        </w:numPr>
      </w:pPr>
      <w:r>
        <w:t>Research Acceleration (research capacity, infrastructure, external funding competitiveness)</w:t>
      </w:r>
    </w:p>
    <w:p w14:paraId="1249F726" w14:textId="6385C8AF" w:rsidR="006104D6" w:rsidRPr="006104D6" w:rsidRDefault="006104D6" w:rsidP="006104D6">
      <w:pPr>
        <w:spacing w:after="0"/>
      </w:pPr>
      <w:r w:rsidRPr="006104D6">
        <w:rPr>
          <w:b/>
          <w:bCs/>
        </w:rPr>
        <w:t>Formatting Requirements</w:t>
      </w:r>
      <w:r>
        <w:rPr>
          <w:b/>
          <w:bCs/>
        </w:rPr>
        <w:t xml:space="preserve">. </w:t>
      </w:r>
      <w:r w:rsidRPr="006104D6">
        <w:t>Unless otherwise specified, all proposal components must adhere to the following formatting requirements:</w:t>
      </w:r>
    </w:p>
    <w:p w14:paraId="3A9B2022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standard 8.5 × 11-inch pages. </w:t>
      </w:r>
    </w:p>
    <w:p w14:paraId="6C2C7C16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12-point font (Arial, Calibri, Times New Roman, or equivalent). </w:t>
      </w:r>
    </w:p>
    <w:p w14:paraId="01A139A1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single-spaced text. </w:t>
      </w:r>
    </w:p>
    <w:p w14:paraId="212C7CAE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Use one-inch margins on all sides. </w:t>
      </w:r>
    </w:p>
    <w:p w14:paraId="42B7D29D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Number all pages consecutively. </w:t>
      </w:r>
    </w:p>
    <w:p w14:paraId="2117A73E" w14:textId="77777777" w:rsidR="006104D6" w:rsidRPr="006104D6" w:rsidRDefault="006104D6" w:rsidP="006104D6">
      <w:pPr>
        <w:numPr>
          <w:ilvl w:val="1"/>
          <w:numId w:val="7"/>
        </w:numPr>
        <w:spacing w:after="0"/>
        <w:ind w:right="-180"/>
      </w:pPr>
      <w:r w:rsidRPr="006104D6">
        <w:t xml:space="preserve">Figures, tables, charts, and graphics may use smaller fonts provided they remain legible. </w:t>
      </w:r>
    </w:p>
    <w:p w14:paraId="2377BB5C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All proposal materials must be submitted as a searchable PDF unless otherwise instructed by the applicant's home institution. </w:t>
      </w:r>
    </w:p>
    <w:p w14:paraId="435B76FD" w14:textId="77777777" w:rsidR="006104D6" w:rsidRPr="006104D6" w:rsidRDefault="006104D6" w:rsidP="006104D6">
      <w:pPr>
        <w:numPr>
          <w:ilvl w:val="1"/>
          <w:numId w:val="7"/>
        </w:numPr>
        <w:spacing w:after="0"/>
      </w:pPr>
      <w:r w:rsidRPr="006104D6">
        <w:t xml:space="preserve">Page limits identified within this NOFO apply to each proposal section. Content exceeding stated page limits may not be reviewed. </w:t>
      </w:r>
    </w:p>
    <w:p w14:paraId="06798672" w14:textId="77777777" w:rsidR="0082126F" w:rsidRPr="006104D6" w:rsidRDefault="0082126F" w:rsidP="00616D97">
      <w:pPr>
        <w:spacing w:after="0"/>
      </w:pPr>
    </w:p>
    <w:p w14:paraId="148F77D7" w14:textId="2C33979C" w:rsidR="0082126F" w:rsidRPr="006104D6" w:rsidRDefault="0082126F" w:rsidP="0082126F">
      <w:pPr>
        <w:spacing w:after="0"/>
      </w:pPr>
      <w:r w:rsidRPr="006104D6">
        <w:rPr>
          <w:b/>
          <w:bCs/>
        </w:rPr>
        <w:t>Proposal Components</w:t>
      </w:r>
      <w:r w:rsidR="008335A6">
        <w:rPr>
          <w:b/>
          <w:bCs/>
        </w:rPr>
        <w:t xml:space="preserve">. </w:t>
      </w:r>
      <w:r w:rsidRPr="006104D6">
        <w:t xml:space="preserve">To be considered for funding, proposals must contain the following components and adhere to all stated formatting requirements. </w:t>
      </w:r>
    </w:p>
    <w:p w14:paraId="5EF53202" w14:textId="77777777" w:rsidR="0082126F" w:rsidRPr="008335A6" w:rsidRDefault="0082126F" w:rsidP="008335A6">
      <w:pPr>
        <w:spacing w:before="120" w:after="0"/>
        <w:ind w:firstLine="360"/>
        <w:rPr>
          <w:u w:val="single"/>
        </w:rPr>
      </w:pPr>
      <w:r w:rsidRPr="008335A6">
        <w:rPr>
          <w:b/>
          <w:bCs/>
          <w:u w:val="single"/>
        </w:rPr>
        <w:t xml:space="preserve">Narrative </w:t>
      </w:r>
    </w:p>
    <w:p w14:paraId="4B349E0E" w14:textId="08BB0EB6" w:rsidR="005F0A39" w:rsidRPr="006104D6" w:rsidRDefault="0082126F" w:rsidP="00E57F60">
      <w:pPr>
        <w:numPr>
          <w:ilvl w:val="0"/>
          <w:numId w:val="8"/>
        </w:numPr>
        <w:spacing w:after="0"/>
      </w:pPr>
      <w:r w:rsidRPr="006104D6">
        <w:t>Cover Page (using provided template)</w:t>
      </w:r>
    </w:p>
    <w:p w14:paraId="485B6573" w14:textId="6C2D09D4" w:rsidR="0082126F" w:rsidRPr="006104D6" w:rsidRDefault="0082126F" w:rsidP="00EE0286">
      <w:pPr>
        <w:numPr>
          <w:ilvl w:val="0"/>
          <w:numId w:val="8"/>
        </w:numPr>
        <w:spacing w:after="0"/>
      </w:pPr>
      <w:r w:rsidRPr="006104D6">
        <w:t>Executive Summary — 500 words</w:t>
      </w:r>
    </w:p>
    <w:p w14:paraId="754FB7ED" w14:textId="16DF07E6" w:rsidR="0082126F" w:rsidRPr="006104D6" w:rsidRDefault="0082126F" w:rsidP="00EE0286">
      <w:pPr>
        <w:numPr>
          <w:ilvl w:val="0"/>
          <w:numId w:val="8"/>
        </w:numPr>
        <w:spacing w:after="0"/>
      </w:pPr>
      <w:r w:rsidRPr="006104D6">
        <w:t>Team Roster — 2 pages</w:t>
      </w:r>
      <w:r w:rsidR="006171A9" w:rsidRPr="006104D6">
        <w:t>.</w:t>
      </w:r>
      <w:r w:rsidRPr="006104D6">
        <w:t xml:space="preserve"> </w:t>
      </w:r>
    </w:p>
    <w:p w14:paraId="0E50066C" w14:textId="053EBC07" w:rsidR="0082126F" w:rsidRPr="006104D6" w:rsidRDefault="0082126F" w:rsidP="00EE0286">
      <w:pPr>
        <w:numPr>
          <w:ilvl w:val="0"/>
          <w:numId w:val="8"/>
        </w:numPr>
        <w:spacing w:after="0"/>
      </w:pPr>
      <w:r w:rsidRPr="006104D6">
        <w:t xml:space="preserve">Technical Narrative — 3 pages </w:t>
      </w:r>
    </w:p>
    <w:p w14:paraId="37915861" w14:textId="47874B2F" w:rsidR="00706845" w:rsidRPr="006104D6" w:rsidRDefault="00706845" w:rsidP="00065FC0">
      <w:pPr>
        <w:numPr>
          <w:ilvl w:val="1"/>
          <w:numId w:val="8"/>
        </w:numPr>
        <w:spacing w:after="0"/>
        <w:ind w:left="1080"/>
      </w:pPr>
      <w:r w:rsidRPr="006104D6">
        <w:t>Project Overview</w:t>
      </w:r>
    </w:p>
    <w:p w14:paraId="40E50369" w14:textId="47E9756A" w:rsidR="00065FC0" w:rsidRPr="006104D6" w:rsidRDefault="00065FC0" w:rsidP="00065FC0">
      <w:pPr>
        <w:numPr>
          <w:ilvl w:val="1"/>
          <w:numId w:val="8"/>
        </w:numPr>
        <w:spacing w:after="0"/>
        <w:ind w:left="1080"/>
      </w:pPr>
      <w:r w:rsidRPr="006104D6">
        <w:t>Research Objectives and Significance</w:t>
      </w:r>
    </w:p>
    <w:p w14:paraId="57D9619B" w14:textId="492A1297" w:rsidR="00065FC0" w:rsidRPr="006104D6" w:rsidRDefault="00065FC0" w:rsidP="00065FC0">
      <w:pPr>
        <w:numPr>
          <w:ilvl w:val="1"/>
          <w:numId w:val="8"/>
        </w:numPr>
        <w:spacing w:after="0"/>
        <w:ind w:left="1080"/>
      </w:pPr>
      <w:r w:rsidRPr="006104D6">
        <w:t>Research Plan and Methodology</w:t>
      </w:r>
    </w:p>
    <w:p w14:paraId="2F131282" w14:textId="52C0183B" w:rsidR="0082126F" w:rsidRPr="00B54A4A" w:rsidRDefault="0082126F" w:rsidP="00EE0286">
      <w:pPr>
        <w:numPr>
          <w:ilvl w:val="0"/>
          <w:numId w:val="8"/>
        </w:numPr>
        <w:spacing w:after="0"/>
      </w:pPr>
      <w:r w:rsidRPr="00B54A4A">
        <w:t xml:space="preserve">Timeline, Milestones, &amp; Deliverables — 2 pages </w:t>
      </w:r>
    </w:p>
    <w:p w14:paraId="5B725E23" w14:textId="7C243B7E" w:rsidR="0082126F" w:rsidRPr="006104D6" w:rsidRDefault="0082126F" w:rsidP="006171A9">
      <w:pPr>
        <w:numPr>
          <w:ilvl w:val="0"/>
          <w:numId w:val="8"/>
        </w:numPr>
        <w:spacing w:after="0"/>
        <w:ind w:right="-270"/>
      </w:pPr>
      <w:r w:rsidRPr="006104D6">
        <w:t xml:space="preserve">Expected Impact and Potential for </w:t>
      </w:r>
      <w:r w:rsidR="00E57F60">
        <w:t>Commercialization</w:t>
      </w:r>
      <w:r w:rsidR="00E57F60" w:rsidRPr="006104D6">
        <w:t xml:space="preserve"> </w:t>
      </w:r>
      <w:r w:rsidRPr="006104D6">
        <w:t xml:space="preserve">Statement — 2 pages </w:t>
      </w:r>
      <w:r w:rsidR="00065FC0" w:rsidRPr="006104D6">
        <w:t xml:space="preserve"> — 55 </w:t>
      </w:r>
      <w:r w:rsidR="000A04C9" w:rsidRPr="006104D6">
        <w:t>points</w:t>
      </w:r>
    </w:p>
    <w:p w14:paraId="4D925B40" w14:textId="44AE9E15" w:rsidR="0082126F" w:rsidRPr="006104D6" w:rsidRDefault="0082126F" w:rsidP="006171A9">
      <w:pPr>
        <w:numPr>
          <w:ilvl w:val="0"/>
          <w:numId w:val="8"/>
        </w:numPr>
        <w:spacing w:after="0"/>
        <w:ind w:right="-180"/>
      </w:pPr>
      <w:r w:rsidRPr="006104D6">
        <w:t xml:space="preserve">Connection to Utah Industry and Matching Funds Statement — 1 page </w:t>
      </w:r>
      <w:r w:rsidR="00065FC0" w:rsidRPr="006104D6">
        <w:t xml:space="preserve"> — 20 </w:t>
      </w:r>
      <w:r w:rsidR="000A04C9" w:rsidRPr="006104D6">
        <w:t>points</w:t>
      </w:r>
    </w:p>
    <w:p w14:paraId="02C38DBB" w14:textId="06A89F60" w:rsidR="0082126F" w:rsidRPr="006104D6" w:rsidRDefault="0082126F" w:rsidP="00EE0286">
      <w:pPr>
        <w:numPr>
          <w:ilvl w:val="0"/>
          <w:numId w:val="8"/>
        </w:numPr>
        <w:spacing w:after="0"/>
      </w:pPr>
      <w:r w:rsidRPr="006104D6">
        <w:t>Relevance to State Economic Development or Public Policy — 1 page</w:t>
      </w:r>
      <w:r w:rsidR="006171A9" w:rsidRPr="006104D6">
        <w:t>.</w:t>
      </w:r>
      <w:r w:rsidR="00065FC0" w:rsidRPr="006104D6">
        <w:t xml:space="preserve"> — 20 </w:t>
      </w:r>
      <w:r w:rsidR="000A04C9" w:rsidRPr="006104D6">
        <w:t>points</w:t>
      </w:r>
    </w:p>
    <w:p w14:paraId="2320EC7E" w14:textId="1572254D" w:rsidR="0082126F" w:rsidRPr="006104D6" w:rsidRDefault="0082126F" w:rsidP="00EE0286">
      <w:pPr>
        <w:numPr>
          <w:ilvl w:val="0"/>
          <w:numId w:val="8"/>
        </w:numPr>
        <w:spacing w:after="0"/>
      </w:pPr>
      <w:r w:rsidRPr="006104D6">
        <w:t>Student Participation Statement — 1 page</w:t>
      </w:r>
      <w:r w:rsidR="00065FC0" w:rsidRPr="006104D6">
        <w:t xml:space="preserve"> — 5 points</w:t>
      </w:r>
      <w:r w:rsidR="006104D6" w:rsidRPr="006104D6">
        <w:t xml:space="preserve"> / Total </w:t>
      </w:r>
      <w:r w:rsidR="00D248AE">
        <w:t xml:space="preserve">items </w:t>
      </w:r>
      <w:r w:rsidR="006104D6" w:rsidRPr="006104D6">
        <w:t>6–9 = 100 points</w:t>
      </w:r>
    </w:p>
    <w:p w14:paraId="1F46CFF5" w14:textId="77777777" w:rsidR="0082126F" w:rsidRPr="008335A6" w:rsidRDefault="0082126F" w:rsidP="008335A6">
      <w:pPr>
        <w:spacing w:before="120" w:after="0"/>
        <w:ind w:firstLine="360"/>
        <w:rPr>
          <w:u w:val="single"/>
        </w:rPr>
      </w:pPr>
      <w:r w:rsidRPr="008335A6">
        <w:rPr>
          <w:b/>
          <w:bCs/>
          <w:u w:val="single"/>
        </w:rPr>
        <w:lastRenderedPageBreak/>
        <w:t xml:space="preserve">Required Appendices </w:t>
      </w:r>
    </w:p>
    <w:p w14:paraId="7AA4B7ED" w14:textId="1C7350F8" w:rsidR="0082126F" w:rsidRPr="006104D6" w:rsidRDefault="0082126F" w:rsidP="00EE0286">
      <w:pPr>
        <w:numPr>
          <w:ilvl w:val="0"/>
          <w:numId w:val="8"/>
        </w:numPr>
        <w:spacing w:after="0"/>
        <w:ind w:left="900" w:hanging="540"/>
      </w:pPr>
      <w:r w:rsidRPr="006104D6">
        <w:t xml:space="preserve">Appendix A. Budget Outline &amp; Budget Justification — No page limit </w:t>
      </w:r>
      <w:r w:rsidRPr="006104D6">
        <w:rPr>
          <w:i/>
          <w:iCs/>
        </w:rPr>
        <w:t>(must use required budget template)</w:t>
      </w:r>
      <w:r w:rsidR="00B45B61">
        <w:rPr>
          <w:i/>
          <w:iCs/>
        </w:rPr>
        <w:t xml:space="preserve">. </w:t>
      </w:r>
      <w:r w:rsidR="00B45B61" w:rsidRPr="00B45B61">
        <w:rPr>
          <w:i/>
          <w:iCs/>
        </w:rPr>
        <w:t>Note: First complete the UVU Budget Worksheet and submit it to Kathryn Johnson or Sheldon Sumpter in OSP; then you ca</w:t>
      </w:r>
      <w:r w:rsidR="00B45B61">
        <w:rPr>
          <w:i/>
          <w:iCs/>
        </w:rPr>
        <w:t xml:space="preserve">n </w:t>
      </w:r>
      <w:r w:rsidR="00B45B61" w:rsidRPr="00B45B61">
        <w:rPr>
          <w:i/>
          <w:iCs/>
        </w:rPr>
        <w:t>complete the required template.</w:t>
      </w:r>
    </w:p>
    <w:p w14:paraId="1C30FBB5" w14:textId="77777777" w:rsidR="0082126F" w:rsidRPr="006104D6" w:rsidRDefault="0082126F" w:rsidP="00EE0286">
      <w:pPr>
        <w:numPr>
          <w:ilvl w:val="0"/>
          <w:numId w:val="8"/>
        </w:numPr>
        <w:spacing w:after="0"/>
        <w:ind w:left="900" w:hanging="540"/>
      </w:pPr>
      <w:r w:rsidRPr="006104D6">
        <w:t xml:space="preserve">Appendix B. Biographical Sketches / Abbreviated CVs — 2 pages per PI/Co-PI </w:t>
      </w:r>
    </w:p>
    <w:p w14:paraId="1E3504EE" w14:textId="77777777" w:rsidR="0082126F" w:rsidRPr="006104D6" w:rsidRDefault="0082126F" w:rsidP="00EE0286">
      <w:pPr>
        <w:numPr>
          <w:ilvl w:val="0"/>
          <w:numId w:val="8"/>
        </w:numPr>
        <w:spacing w:after="0"/>
        <w:ind w:left="900" w:hanging="540"/>
      </w:pPr>
      <w:r w:rsidRPr="006104D6">
        <w:t xml:space="preserve">Appendix C. Facilities, Equipment, and Other Resources Plan — 2 pages </w:t>
      </w:r>
    </w:p>
    <w:p w14:paraId="2E845328" w14:textId="77777777" w:rsidR="00512583" w:rsidRDefault="0082126F" w:rsidP="00512583">
      <w:pPr>
        <w:numPr>
          <w:ilvl w:val="0"/>
          <w:numId w:val="8"/>
        </w:numPr>
        <w:spacing w:after="0"/>
        <w:ind w:left="900" w:hanging="540"/>
      </w:pPr>
      <w:r w:rsidRPr="006104D6">
        <w:t>Appendix D. Letters of Collaboration and Support — Up to 5 letters; 1 page each</w:t>
      </w:r>
    </w:p>
    <w:p w14:paraId="795D16B6" w14:textId="2716BE03" w:rsidR="004466CF" w:rsidRPr="00512583" w:rsidRDefault="0082126F" w:rsidP="00512583">
      <w:pPr>
        <w:numPr>
          <w:ilvl w:val="0"/>
          <w:numId w:val="8"/>
        </w:numPr>
        <w:spacing w:after="0"/>
        <w:ind w:left="900" w:hanging="540"/>
      </w:pPr>
      <w:r w:rsidRPr="00512583">
        <w:t xml:space="preserve">Appendix E. Current and Pending Support — 1 page </w:t>
      </w:r>
    </w:p>
    <w:sectPr w:rsidR="004466CF" w:rsidRPr="00512583" w:rsidSect="00512583">
      <w:footerReference w:type="default" r:id="rId7"/>
      <w:pgSz w:w="12240" w:h="15840"/>
      <w:pgMar w:top="117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79909" w14:textId="77777777" w:rsidR="009F014A" w:rsidRDefault="009F014A" w:rsidP="00AA17C0">
      <w:pPr>
        <w:spacing w:after="0"/>
      </w:pPr>
      <w:r>
        <w:separator/>
      </w:r>
    </w:p>
  </w:endnote>
  <w:endnote w:type="continuationSeparator" w:id="0">
    <w:p w14:paraId="666C57DE" w14:textId="77777777" w:rsidR="009F014A" w:rsidRDefault="009F014A" w:rsidP="00AA17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678F" w14:textId="0C1D6029" w:rsidR="00AA17C0" w:rsidRPr="00AA17C0" w:rsidRDefault="00AA17C0" w:rsidP="00AA17C0">
    <w:pPr>
      <w:pStyle w:val="Footer"/>
      <w:rPr>
        <w:i/>
        <w:iCs/>
      </w:rPr>
    </w:pPr>
    <w:r w:rsidRPr="00AA17C0">
      <w:rPr>
        <w:i/>
        <w:iCs/>
      </w:rPr>
      <w:t>UVU OSP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2</w:t>
    </w:r>
    <w:r>
      <w:rPr>
        <w:noProof/>
      </w:rPr>
      <w:tab/>
    </w:r>
    <w:r w:rsidRPr="00AA17C0">
      <w:rPr>
        <w:i/>
        <w:iCs/>
        <w:noProof/>
      </w:rPr>
      <w:t>Last updated 8/26/2026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D87D" w14:textId="77777777" w:rsidR="009F014A" w:rsidRDefault="009F014A" w:rsidP="00AA17C0">
      <w:pPr>
        <w:spacing w:after="0"/>
      </w:pPr>
      <w:r>
        <w:separator/>
      </w:r>
    </w:p>
  </w:footnote>
  <w:footnote w:type="continuationSeparator" w:id="0">
    <w:p w14:paraId="0C5CCE04" w14:textId="77777777" w:rsidR="009F014A" w:rsidRDefault="009F014A" w:rsidP="00AA17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1DDA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F5507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4B69EE"/>
    <w:multiLevelType w:val="hybridMultilevel"/>
    <w:tmpl w:val="1B9ED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C64D5"/>
    <w:multiLevelType w:val="hybridMultilevel"/>
    <w:tmpl w:val="B6485714"/>
    <w:lvl w:ilvl="0" w:tplc="FFFFFFFF">
      <w:start w:val="1"/>
      <w:numFmt w:val="ideographDigital"/>
      <w:lvlText w:val=""/>
      <w:lvlJc w:val="left"/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A68E4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6D277D"/>
    <w:multiLevelType w:val="hybridMultilevel"/>
    <w:tmpl w:val="8496DC86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E6028DD"/>
    <w:multiLevelType w:val="hybridMultilevel"/>
    <w:tmpl w:val="31563216"/>
    <w:lvl w:ilvl="0" w:tplc="D38A16CE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122F2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DEA2B70"/>
    <w:multiLevelType w:val="hybridMultilevel"/>
    <w:tmpl w:val="AF10A4AC"/>
    <w:lvl w:ilvl="0" w:tplc="0409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A06FA1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3AC5BC9"/>
    <w:multiLevelType w:val="hybridMultilevel"/>
    <w:tmpl w:val="F61895D2"/>
    <w:lvl w:ilvl="0" w:tplc="2B3619D2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084010">
    <w:abstractNumId w:val="7"/>
  </w:num>
  <w:num w:numId="2" w16cid:durableId="1778334373">
    <w:abstractNumId w:val="6"/>
  </w:num>
  <w:num w:numId="3" w16cid:durableId="1447888555">
    <w:abstractNumId w:val="0"/>
  </w:num>
  <w:num w:numId="4" w16cid:durableId="1914241694">
    <w:abstractNumId w:val="1"/>
  </w:num>
  <w:num w:numId="5" w16cid:durableId="139151389">
    <w:abstractNumId w:val="4"/>
  </w:num>
  <w:num w:numId="6" w16cid:durableId="1863978190">
    <w:abstractNumId w:val="9"/>
  </w:num>
  <w:num w:numId="7" w16cid:durableId="2026862195">
    <w:abstractNumId w:val="3"/>
  </w:num>
  <w:num w:numId="8" w16cid:durableId="88046296">
    <w:abstractNumId w:val="10"/>
  </w:num>
  <w:num w:numId="9" w16cid:durableId="819267586">
    <w:abstractNumId w:val="8"/>
  </w:num>
  <w:num w:numId="10" w16cid:durableId="781387200">
    <w:abstractNumId w:val="5"/>
  </w:num>
  <w:num w:numId="11" w16cid:durableId="1331833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97"/>
    <w:rsid w:val="00012D4D"/>
    <w:rsid w:val="00065FC0"/>
    <w:rsid w:val="000A04C9"/>
    <w:rsid w:val="00125032"/>
    <w:rsid w:val="00140FB8"/>
    <w:rsid w:val="002138B7"/>
    <w:rsid w:val="002165BE"/>
    <w:rsid w:val="004032F3"/>
    <w:rsid w:val="00442289"/>
    <w:rsid w:val="004466CF"/>
    <w:rsid w:val="00512583"/>
    <w:rsid w:val="005F0A39"/>
    <w:rsid w:val="006104D6"/>
    <w:rsid w:val="00616D97"/>
    <w:rsid w:val="006171A9"/>
    <w:rsid w:val="006C01A7"/>
    <w:rsid w:val="00706845"/>
    <w:rsid w:val="0082126F"/>
    <w:rsid w:val="008335A6"/>
    <w:rsid w:val="008701C3"/>
    <w:rsid w:val="008A40D4"/>
    <w:rsid w:val="009F014A"/>
    <w:rsid w:val="00A914F2"/>
    <w:rsid w:val="00AA17C0"/>
    <w:rsid w:val="00B45B61"/>
    <w:rsid w:val="00B54A4A"/>
    <w:rsid w:val="00B943B4"/>
    <w:rsid w:val="00D1516A"/>
    <w:rsid w:val="00D248AE"/>
    <w:rsid w:val="00E100F3"/>
    <w:rsid w:val="00E57F60"/>
    <w:rsid w:val="00EE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B7DF6"/>
  <w15:chartTrackingRefBased/>
  <w15:docId w15:val="{63257EED-45A0-4F32-886A-7B712F46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D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D9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E028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4466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66CF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F0A39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AA17C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A17C0"/>
  </w:style>
  <w:style w:type="paragraph" w:styleId="Footer">
    <w:name w:val="footer"/>
    <w:basedOn w:val="Normal"/>
    <w:link w:val="FooterChar"/>
    <w:uiPriority w:val="99"/>
    <w:unhideWhenUsed/>
    <w:rsid w:val="00AA17C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A1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893F2FB5AE24EA2AAB66F098FAAE3" ma:contentTypeVersion="21" ma:contentTypeDescription="Create a new document." ma:contentTypeScope="" ma:versionID="207d614ee018ec7c48780fca085dbaab">
  <xsd:schema xmlns:xsd="http://www.w3.org/2001/XMLSchema" xmlns:xs="http://www.w3.org/2001/XMLSchema" xmlns:p="http://schemas.microsoft.com/office/2006/metadata/properties" xmlns:ns1="http://schemas.microsoft.com/sharepoint/v3" xmlns:ns2="7eff1f7f-dcbe-4083-b91e-b149a97b3ab4" xmlns:ns3="000b84e1-aa50-464c-9b6c-6907c8c620ba" targetNamespace="http://schemas.microsoft.com/office/2006/metadata/properties" ma:root="true" ma:fieldsID="acb08d0113f1831e96bf1361ebd64892" ns1:_="" ns2:_="" ns3:_="">
    <xsd:import namespace="http://schemas.microsoft.com/sharepoint/v3"/>
    <xsd:import namespace="7eff1f7f-dcbe-4083-b91e-b149a97b3ab4"/>
    <xsd:import namespace="000b84e1-aa50-464c-9b6c-6907c8c62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f1f7f-dcbe-4083-b91e-b149a97b3a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c159821-6d6e-49ec-801b-07117c1987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84e1-aa50-464c-9b6c-6907c8c62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e92b68-d7b3-4359-858e-2b257938949e}" ma:internalName="TaxCatchAll" ma:showField="CatchAllData" ma:web="000b84e1-aa50-464c-9b6c-6907c8c62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f1f7f-dcbe-4083-b91e-b149a97b3ab4">
      <Terms xmlns="http://schemas.microsoft.com/office/infopath/2007/PartnerControls"/>
    </lcf76f155ced4ddcb4097134ff3c332f>
    <_ip_UnifiedCompliancePolicyUIAction xmlns="http://schemas.microsoft.com/sharepoint/v3" xsi:nil="true"/>
    <TaxCatchAll xmlns="000b84e1-aa50-464c-9b6c-6907c8c620ba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1908BF-3EF2-4CF9-ACD7-19E6CDFF8830}"/>
</file>

<file path=customXml/itemProps2.xml><?xml version="1.0" encoding="utf-8"?>
<ds:datastoreItem xmlns:ds="http://schemas.openxmlformats.org/officeDocument/2006/customXml" ds:itemID="{69B92A37-DB70-4D1C-B6D1-92E8CB49A252}"/>
</file>

<file path=customXml/itemProps3.xml><?xml version="1.0" encoding="utf-8"?>
<ds:datastoreItem xmlns:ds="http://schemas.openxmlformats.org/officeDocument/2006/customXml" ds:itemID="{57CCC81E-95EE-402D-8DB7-DCCA0AF7A0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Raje</dc:creator>
  <cp:keywords/>
  <dc:description/>
  <cp:lastModifiedBy>Janis Raje</cp:lastModifiedBy>
  <cp:revision>3</cp:revision>
  <dcterms:created xsi:type="dcterms:W3CDTF">2026-08-26T18:51:00Z</dcterms:created>
  <dcterms:modified xsi:type="dcterms:W3CDTF">2026-08-26T19:16:00Z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0x010100962893F2FB5AE24EA2AAB66F098FAAE3</vt:lpwstr>
  </property>
  <property fmtid="{D5CDD505-2E9C-101B-9397-08002B2CF9AE}" pid="3" name="MediaServiceImageTags">
    <vt:lpwstr/>
  </property>
</Properties>
</file>