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683E" w14:textId="46982CAF" w:rsidR="004E55D2" w:rsidRDefault="004E55D2">
      <w:pPr>
        <w:rPr>
          <w:rFonts w:ascii="EB Garamond" w:eastAsia="EB Garamond" w:hAnsi="EB Garamond" w:cs="EB Garamond"/>
          <w:sz w:val="24"/>
          <w:szCs w:val="24"/>
        </w:rPr>
      </w:pPr>
    </w:p>
    <w:p w14:paraId="3C198D32" w14:textId="677167F5" w:rsidR="528E87A8" w:rsidRDefault="528E87A8" w:rsidP="71117203">
      <w:pPr>
        <w:pStyle w:val="Heading1"/>
        <w:spacing w:before="160"/>
        <w:ind w:left="90" w:right="100"/>
        <w:jc w:val="center"/>
        <w:rPr>
          <w:color w:val="38761D"/>
          <w:sz w:val="36"/>
          <w:szCs w:val="36"/>
        </w:rPr>
      </w:pPr>
      <w:r w:rsidRPr="71117203">
        <w:rPr>
          <w:b/>
          <w:bCs/>
          <w:color w:val="38761D"/>
          <w:sz w:val="36"/>
          <w:szCs w:val="36"/>
        </w:rPr>
        <w:t xml:space="preserve">  </w:t>
      </w:r>
      <w:r w:rsidR="08759FCD" w:rsidRPr="71117203">
        <w:rPr>
          <w:b/>
          <w:bCs/>
          <w:color w:val="38761D"/>
          <w:sz w:val="36"/>
          <w:szCs w:val="36"/>
        </w:rPr>
        <w:t>S</w:t>
      </w:r>
      <w:r w:rsidRPr="71117203">
        <w:rPr>
          <w:b/>
          <w:bCs/>
          <w:color w:val="38761D"/>
          <w:sz w:val="36"/>
          <w:szCs w:val="36"/>
        </w:rPr>
        <w:t xml:space="preserve">FHEA Application Template </w:t>
      </w:r>
    </w:p>
    <w:p w14:paraId="69106489" w14:textId="11558231" w:rsidR="528E87A8" w:rsidRDefault="528E87A8" w:rsidP="350C1C54">
      <w:pPr>
        <w:rPr>
          <w:color w:val="000000" w:themeColor="text1"/>
          <w:lang w:val="en-US"/>
        </w:rPr>
      </w:pPr>
      <w:r w:rsidRPr="350C1C54">
        <w:rPr>
          <w:color w:val="000000" w:themeColor="text1"/>
          <w:lang w:val="en-US"/>
        </w:rPr>
        <w:t xml:space="preserve">Use this template to prepare your application, then access the live form at the “Click here to apply for HEA fellowship” button on the </w:t>
      </w:r>
      <w:hyperlink r:id="rId11">
        <w:r w:rsidRPr="350C1C54">
          <w:rPr>
            <w:rStyle w:val="Hyperlink"/>
            <w:color w:val="0000FF"/>
            <w:lang w:val="en-US"/>
          </w:rPr>
          <w:t>OTL/HEA website</w:t>
        </w:r>
      </w:hyperlink>
      <w:r w:rsidRPr="350C1C54">
        <w:rPr>
          <w:color w:val="000000" w:themeColor="text1"/>
          <w:lang w:val="en-US"/>
        </w:rPr>
        <w:t xml:space="preserve">. Copy and paste from this template into the appropriate sections. </w:t>
      </w:r>
      <w:r w:rsidRPr="350C1C54">
        <w:rPr>
          <w:b/>
          <w:bCs/>
          <w:i/>
          <w:iCs/>
          <w:color w:val="000000" w:themeColor="text1"/>
          <w:lang w:val="en-US"/>
        </w:rPr>
        <w:t xml:space="preserve">Note you will be asked to upload a copy of your CV and reference letter at that time. </w:t>
      </w:r>
      <w:r w:rsidRPr="350C1C54">
        <w:rPr>
          <w:color w:val="000000" w:themeColor="text1"/>
          <w:lang w:val="en-US"/>
        </w:rPr>
        <w:t xml:space="preserve">Your referee should receive a copy of your application, </w:t>
      </w:r>
      <w:hyperlink r:id="rId12">
        <w:r w:rsidRPr="350C1C54">
          <w:rPr>
            <w:rStyle w:val="Hyperlink"/>
            <w:color w:val="0000FF"/>
            <w:lang w:val="en-US"/>
          </w:rPr>
          <w:t>referee guidance document/template</w:t>
        </w:r>
      </w:hyperlink>
      <w:r w:rsidRPr="350C1C54">
        <w:rPr>
          <w:color w:val="000000" w:themeColor="text1"/>
          <w:lang w:val="en-US"/>
        </w:rPr>
        <w:t xml:space="preserve"> in advance in order to prepare a reference letter for you. </w:t>
      </w:r>
    </w:p>
    <w:p w14:paraId="09E6B37A" w14:textId="028A26BA" w:rsidR="4AC68166" w:rsidRDefault="4AC68166" w:rsidP="4AC68166">
      <w:pPr>
        <w:rPr>
          <w:color w:val="000000" w:themeColor="text1"/>
        </w:rPr>
      </w:pPr>
    </w:p>
    <w:tbl>
      <w:tblPr>
        <w:tblStyle w:val="TableGrid"/>
        <w:tblW w:w="0" w:type="auto"/>
        <w:tblInd w:w="420" w:type="dxa"/>
        <w:tblLayout w:type="fixed"/>
        <w:tblLook w:val="06A0" w:firstRow="1" w:lastRow="0" w:firstColumn="1" w:lastColumn="0" w:noHBand="1" w:noVBand="1"/>
      </w:tblPr>
      <w:tblGrid>
        <w:gridCol w:w="8940"/>
      </w:tblGrid>
      <w:tr w:rsidR="4AC68166" w14:paraId="6924E71B" w14:textId="77777777" w:rsidTr="4AC68166">
        <w:trPr>
          <w:trHeight w:val="300"/>
        </w:trPr>
        <w:tc>
          <w:tcPr>
            <w:tcW w:w="8940" w:type="dxa"/>
          </w:tcPr>
          <w:p w14:paraId="692B36B5" w14:textId="5D83481B" w:rsidR="4D1AEC10" w:rsidRDefault="4D1AEC10" w:rsidP="4AC68166">
            <w:pPr>
              <w:spacing w:line="276" w:lineRule="auto"/>
              <w:ind w:right="140"/>
              <w:rPr>
                <w:color w:val="000000" w:themeColor="text1"/>
                <w:sz w:val="24"/>
                <w:szCs w:val="24"/>
              </w:rPr>
            </w:pPr>
            <w:r w:rsidRPr="4AC68166">
              <w:rPr>
                <w:color w:val="000000" w:themeColor="text1"/>
                <w:sz w:val="24"/>
                <w:szCs w:val="24"/>
              </w:rPr>
              <w:t>Name:</w:t>
            </w:r>
          </w:p>
          <w:p w14:paraId="54627D87" w14:textId="752041F5"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6F1CF2BB" w14:textId="001E61D5" w:rsidR="4D1AEC10" w:rsidRDefault="4D1AEC10" w:rsidP="4AC68166">
            <w:pPr>
              <w:spacing w:line="276" w:lineRule="auto"/>
              <w:ind w:right="140"/>
              <w:rPr>
                <w:color w:val="000000" w:themeColor="text1"/>
                <w:sz w:val="24"/>
                <w:szCs w:val="24"/>
              </w:rPr>
            </w:pPr>
            <w:r w:rsidRPr="4AC68166">
              <w:rPr>
                <w:color w:val="000000" w:themeColor="text1"/>
                <w:sz w:val="24"/>
                <w:szCs w:val="24"/>
              </w:rPr>
              <w:t>Job Title:</w:t>
            </w:r>
          </w:p>
          <w:p w14:paraId="0B971BC4" w14:textId="72F4D2B2" w:rsidR="4AC68166" w:rsidRDefault="4AC68166" w:rsidP="4AC68166">
            <w:pPr>
              <w:spacing w:line="276" w:lineRule="auto"/>
              <w:ind w:left="420" w:right="140"/>
              <w:rPr>
                <w:color w:val="000000" w:themeColor="text1"/>
                <w:sz w:val="24"/>
                <w:szCs w:val="24"/>
              </w:rPr>
            </w:pPr>
          </w:p>
          <w:p w14:paraId="649FCE53" w14:textId="1480011F" w:rsidR="4D1AEC10" w:rsidRDefault="4D1AEC10" w:rsidP="4AC68166">
            <w:pPr>
              <w:spacing w:line="276" w:lineRule="auto"/>
              <w:ind w:right="140"/>
              <w:rPr>
                <w:color w:val="000000" w:themeColor="text1"/>
                <w:sz w:val="24"/>
                <w:szCs w:val="24"/>
              </w:rPr>
            </w:pPr>
            <w:r w:rsidRPr="4AC68166">
              <w:rPr>
                <w:color w:val="000000" w:themeColor="text1"/>
                <w:sz w:val="24"/>
                <w:szCs w:val="24"/>
              </w:rPr>
              <w:t>Department:</w:t>
            </w:r>
          </w:p>
          <w:p w14:paraId="3150CE92" w14:textId="737D80A0"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0FBC5C0D" w14:textId="7588010D" w:rsidR="4D1AEC10" w:rsidRDefault="4D1AEC10" w:rsidP="4AC68166">
            <w:pPr>
              <w:spacing w:line="276" w:lineRule="auto"/>
              <w:ind w:right="140"/>
              <w:rPr>
                <w:color w:val="000000" w:themeColor="text1"/>
                <w:sz w:val="24"/>
                <w:szCs w:val="24"/>
              </w:rPr>
            </w:pPr>
            <w:r w:rsidRPr="4AC68166">
              <w:rPr>
                <w:color w:val="000000" w:themeColor="text1"/>
                <w:sz w:val="24"/>
                <w:szCs w:val="24"/>
              </w:rPr>
              <w:t>Email:</w:t>
            </w:r>
          </w:p>
          <w:p w14:paraId="707B9123" w14:textId="6760C4DF"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0966B439" w14:textId="1BB47BEF" w:rsidR="4D1AEC10" w:rsidRDefault="4D1AEC10" w:rsidP="4AC68166">
            <w:pPr>
              <w:spacing w:line="276" w:lineRule="auto"/>
              <w:ind w:right="140"/>
              <w:rPr>
                <w:color w:val="000000" w:themeColor="text1"/>
                <w:sz w:val="24"/>
                <w:szCs w:val="24"/>
              </w:rPr>
            </w:pPr>
            <w:r w:rsidRPr="4AC68166">
              <w:rPr>
                <w:color w:val="000000" w:themeColor="text1"/>
                <w:sz w:val="24"/>
                <w:szCs w:val="24"/>
              </w:rPr>
              <w:t>Telephone:</w:t>
            </w:r>
          </w:p>
          <w:p w14:paraId="00D85D44" w14:textId="2D97F15A" w:rsidR="4AC68166" w:rsidRDefault="4AC68166" w:rsidP="4AC68166">
            <w:pPr>
              <w:spacing w:line="276" w:lineRule="auto"/>
              <w:ind w:left="420" w:right="140"/>
              <w:rPr>
                <w:color w:val="000000" w:themeColor="text1"/>
                <w:sz w:val="24"/>
                <w:szCs w:val="24"/>
              </w:rPr>
            </w:pPr>
          </w:p>
          <w:p w14:paraId="7F149BB2" w14:textId="30E24C90" w:rsidR="4D1AEC10" w:rsidRDefault="4D1AEC10" w:rsidP="4AC68166">
            <w:pPr>
              <w:spacing w:line="276" w:lineRule="auto"/>
              <w:ind w:right="140"/>
              <w:rPr>
                <w:color w:val="000000" w:themeColor="text1"/>
                <w:sz w:val="24"/>
                <w:szCs w:val="24"/>
              </w:rPr>
            </w:pPr>
            <w:r w:rsidRPr="4AC68166">
              <w:rPr>
                <w:color w:val="000000" w:themeColor="text1"/>
                <w:sz w:val="24"/>
                <w:szCs w:val="24"/>
              </w:rPr>
              <w:t>Name of Your Mentor:</w:t>
            </w:r>
          </w:p>
          <w:p w14:paraId="75B8575C" w14:textId="2CC87C23" w:rsidR="4AC68166" w:rsidRDefault="4AC68166" w:rsidP="4AC68166">
            <w:pPr>
              <w:rPr>
                <w:b/>
                <w:bCs/>
                <w:color w:val="000000" w:themeColor="text1"/>
                <w:sz w:val="32"/>
                <w:szCs w:val="32"/>
              </w:rPr>
            </w:pPr>
          </w:p>
        </w:tc>
      </w:tr>
    </w:tbl>
    <w:p w14:paraId="465FB5B0" w14:textId="0303D57F" w:rsidR="528E87A8" w:rsidRDefault="528E87A8" w:rsidP="4AC68166">
      <w:pPr>
        <w:ind w:left="140" w:right="140"/>
        <w:rPr>
          <w:color w:val="000000" w:themeColor="text1"/>
          <w:sz w:val="20"/>
          <w:szCs w:val="20"/>
        </w:rPr>
      </w:pPr>
      <w:r w:rsidRPr="4AC68166">
        <w:rPr>
          <w:color w:val="000000" w:themeColor="text1"/>
          <w:sz w:val="32"/>
          <w:szCs w:val="32"/>
        </w:rPr>
        <w:t xml:space="preserve">    </w:t>
      </w:r>
    </w:p>
    <w:p w14:paraId="1967261A" w14:textId="5F859E20" w:rsidR="528E87A8" w:rsidRDefault="528E87A8" w:rsidP="4AC68166">
      <w:pPr>
        <w:ind w:right="140"/>
        <w:rPr>
          <w:color w:val="000000" w:themeColor="text1"/>
          <w:sz w:val="24"/>
          <w:szCs w:val="24"/>
        </w:rPr>
      </w:pPr>
      <w:r w:rsidRPr="4AC68166">
        <w:rPr>
          <w:color w:val="000000" w:themeColor="text1"/>
          <w:sz w:val="24"/>
          <w:szCs w:val="24"/>
        </w:rPr>
        <w:t>Your teaching/supporting learning context:</w:t>
      </w:r>
    </w:p>
    <w:p w14:paraId="6C1D0071" w14:textId="34FF1ACF" w:rsidR="528E87A8" w:rsidRDefault="528E87A8" w:rsidP="175B14E1">
      <w:pPr>
        <w:ind w:left="420" w:right="140"/>
        <w:rPr>
          <w:color w:val="000000" w:themeColor="text1"/>
          <w:sz w:val="20"/>
          <w:szCs w:val="20"/>
          <w:lang w:val="en-US"/>
        </w:rPr>
      </w:pPr>
      <w:r w:rsidRPr="175B14E1">
        <w:rPr>
          <w:color w:val="000000" w:themeColor="text1"/>
          <w:sz w:val="20"/>
          <w:szCs w:val="20"/>
          <w:lang w:val="en-US"/>
        </w:rPr>
        <w:t>Please describe the context of your practice and why you have chosen to pursue FHEA fellowship (300 words or less - not included in overall word count).</w:t>
      </w:r>
    </w:p>
    <w:p w14:paraId="284D6354" w14:textId="0C8DDF95" w:rsidR="4AC68166" w:rsidRDefault="4AC68166"/>
    <w:tbl>
      <w:tblPr>
        <w:tblStyle w:val="TableGrid"/>
        <w:tblW w:w="0" w:type="auto"/>
        <w:tblInd w:w="420" w:type="dxa"/>
        <w:tblLayout w:type="fixed"/>
        <w:tblLook w:val="06A0" w:firstRow="1" w:lastRow="0" w:firstColumn="1" w:lastColumn="0" w:noHBand="1" w:noVBand="1"/>
      </w:tblPr>
      <w:tblGrid>
        <w:gridCol w:w="8940"/>
      </w:tblGrid>
      <w:tr w:rsidR="4AC68166" w14:paraId="213A85EA" w14:textId="77777777" w:rsidTr="71117203">
        <w:trPr>
          <w:trHeight w:val="300"/>
        </w:trPr>
        <w:tc>
          <w:tcPr>
            <w:tcW w:w="8940" w:type="dxa"/>
          </w:tcPr>
          <w:p w14:paraId="43C12EC8" w14:textId="11FBEFA1" w:rsidR="03200705" w:rsidRDefault="03200705" w:rsidP="4AC68166">
            <w:pPr>
              <w:rPr>
                <w:color w:val="000000" w:themeColor="text1"/>
                <w:sz w:val="20"/>
                <w:szCs w:val="20"/>
              </w:rPr>
            </w:pPr>
            <w:r w:rsidRPr="4AC68166">
              <w:rPr>
                <w:color w:val="000000" w:themeColor="text1"/>
                <w:sz w:val="20"/>
                <w:szCs w:val="20"/>
              </w:rPr>
              <w:t xml:space="preserve"> </w:t>
            </w:r>
          </w:p>
          <w:p w14:paraId="0412BDAD" w14:textId="189B571B" w:rsidR="4AC68166" w:rsidRDefault="4AC68166" w:rsidP="4AC68166">
            <w:pPr>
              <w:rPr>
                <w:color w:val="000000" w:themeColor="text1"/>
                <w:sz w:val="20"/>
                <w:szCs w:val="20"/>
              </w:rPr>
            </w:pPr>
          </w:p>
          <w:p w14:paraId="7DA017D2" w14:textId="25A5A7E9" w:rsidR="4AC68166" w:rsidRDefault="4AC68166" w:rsidP="4AC68166">
            <w:pPr>
              <w:rPr>
                <w:color w:val="000000" w:themeColor="text1"/>
                <w:sz w:val="20"/>
                <w:szCs w:val="20"/>
              </w:rPr>
            </w:pPr>
          </w:p>
          <w:p w14:paraId="2959D4F5" w14:textId="203AE635" w:rsidR="4AC68166" w:rsidRDefault="4AC68166" w:rsidP="4AC68166">
            <w:pPr>
              <w:rPr>
                <w:color w:val="000000" w:themeColor="text1"/>
                <w:sz w:val="20"/>
                <w:szCs w:val="20"/>
              </w:rPr>
            </w:pPr>
          </w:p>
          <w:p w14:paraId="30B3B3F1" w14:textId="1E9B0CFE" w:rsidR="4AC68166" w:rsidRDefault="4AC68166" w:rsidP="4AC68166">
            <w:pPr>
              <w:rPr>
                <w:color w:val="000000" w:themeColor="text1"/>
                <w:sz w:val="20"/>
                <w:szCs w:val="20"/>
              </w:rPr>
            </w:pPr>
          </w:p>
          <w:p w14:paraId="4B5C635E" w14:textId="6D6C43DB" w:rsidR="4AC68166" w:rsidRDefault="4AC68166" w:rsidP="71117203">
            <w:pPr>
              <w:rPr>
                <w:color w:val="000000" w:themeColor="text1"/>
                <w:sz w:val="20"/>
                <w:szCs w:val="20"/>
              </w:rPr>
            </w:pPr>
          </w:p>
          <w:p w14:paraId="2C3451D1" w14:textId="1C9E165F" w:rsidR="71117203" w:rsidRDefault="71117203" w:rsidP="71117203">
            <w:pPr>
              <w:rPr>
                <w:color w:val="000000" w:themeColor="text1"/>
                <w:sz w:val="20"/>
                <w:szCs w:val="20"/>
              </w:rPr>
            </w:pPr>
          </w:p>
          <w:p w14:paraId="0961BED4" w14:textId="79767A42" w:rsidR="71117203" w:rsidRDefault="71117203" w:rsidP="71117203">
            <w:pPr>
              <w:rPr>
                <w:color w:val="000000" w:themeColor="text1"/>
                <w:sz w:val="20"/>
                <w:szCs w:val="20"/>
              </w:rPr>
            </w:pPr>
          </w:p>
          <w:p w14:paraId="5295C24E" w14:textId="71053B42" w:rsidR="4AC68166" w:rsidRDefault="4AC68166" w:rsidP="4AC68166">
            <w:pPr>
              <w:rPr>
                <w:color w:val="000000" w:themeColor="text1"/>
                <w:sz w:val="20"/>
                <w:szCs w:val="20"/>
              </w:rPr>
            </w:pPr>
          </w:p>
          <w:p w14:paraId="3C6EAF66" w14:textId="6DA3B82A" w:rsidR="4AC68166" w:rsidRDefault="4AC68166" w:rsidP="4AC68166">
            <w:pPr>
              <w:rPr>
                <w:color w:val="000000" w:themeColor="text1"/>
                <w:sz w:val="20"/>
                <w:szCs w:val="20"/>
              </w:rPr>
            </w:pPr>
          </w:p>
          <w:p w14:paraId="675CA05E" w14:textId="44EDBCF3" w:rsidR="4AC68166" w:rsidRDefault="4AC68166" w:rsidP="4AC68166">
            <w:pPr>
              <w:rPr>
                <w:color w:val="000000" w:themeColor="text1"/>
                <w:sz w:val="20"/>
                <w:szCs w:val="20"/>
              </w:rPr>
            </w:pPr>
          </w:p>
        </w:tc>
      </w:tr>
    </w:tbl>
    <w:p w14:paraId="2891FEE3" w14:textId="24EEA452" w:rsidR="4AC68166" w:rsidRDefault="4AC68166" w:rsidP="4AC68166">
      <w:pPr>
        <w:ind w:left="420" w:right="140"/>
        <w:rPr>
          <w:color w:val="000000" w:themeColor="text1"/>
          <w:sz w:val="20"/>
          <w:szCs w:val="20"/>
        </w:rPr>
      </w:pPr>
    </w:p>
    <w:p w14:paraId="20321FA4" w14:textId="0F03F6DD" w:rsidR="4AC68166" w:rsidRDefault="4AC68166" w:rsidP="4AC68166">
      <w:pPr>
        <w:ind w:left="420" w:right="140"/>
        <w:rPr>
          <w:color w:val="000000" w:themeColor="text1"/>
          <w:sz w:val="20"/>
          <w:szCs w:val="20"/>
        </w:rPr>
      </w:pPr>
    </w:p>
    <w:p w14:paraId="5F89D996" w14:textId="6D9FED8D" w:rsidR="4AC68166" w:rsidRDefault="4AC68166" w:rsidP="4AC68166">
      <w:pPr>
        <w:ind w:left="420" w:right="140"/>
        <w:rPr>
          <w:color w:val="000000" w:themeColor="text1"/>
          <w:sz w:val="20"/>
          <w:szCs w:val="20"/>
        </w:rPr>
      </w:pPr>
    </w:p>
    <w:p w14:paraId="0360F0D7" w14:textId="4A026851" w:rsidR="4AC68166" w:rsidRDefault="4AC68166" w:rsidP="4AC68166">
      <w:pPr>
        <w:ind w:right="140"/>
        <w:rPr>
          <w:color w:val="000000" w:themeColor="text1"/>
          <w:sz w:val="20"/>
          <w:szCs w:val="20"/>
        </w:rPr>
      </w:pPr>
    </w:p>
    <w:p w14:paraId="3CBF7A02" w14:textId="4022B3CF" w:rsidR="4AC68166" w:rsidRDefault="4AC68166" w:rsidP="4AC68166">
      <w:pPr>
        <w:ind w:left="420" w:right="140"/>
        <w:rPr>
          <w:color w:val="000000" w:themeColor="text1"/>
          <w:sz w:val="20"/>
          <w:szCs w:val="20"/>
        </w:rPr>
      </w:pPr>
    </w:p>
    <w:p w14:paraId="2E408FD2" w14:textId="702528F4" w:rsidR="4AC68166" w:rsidRDefault="4AC68166" w:rsidP="4AC68166">
      <w:pPr>
        <w:rPr>
          <w:color w:val="000000" w:themeColor="text1"/>
          <w:sz w:val="20"/>
          <w:szCs w:val="20"/>
        </w:rPr>
      </w:pPr>
    </w:p>
    <w:p w14:paraId="1F0D654A" w14:textId="68D71CB1" w:rsidR="528E87A8" w:rsidRDefault="528E87A8" w:rsidP="350C1C54">
      <w:pPr>
        <w:pBdr>
          <w:top w:val="nil"/>
          <w:left w:val="nil"/>
          <w:bottom w:val="nil"/>
          <w:right w:val="nil"/>
          <w:between w:val="nil"/>
        </w:pBdr>
        <w:spacing w:after="120" w:line="240" w:lineRule="auto"/>
        <w:rPr>
          <w:color w:val="000000" w:themeColor="text1"/>
          <w:lang w:val="en-US"/>
        </w:rPr>
      </w:pPr>
      <w:r w:rsidRPr="350C1C54">
        <w:rPr>
          <w:b/>
          <w:bCs/>
          <w:color w:val="000000" w:themeColor="text1"/>
          <w:lang w:val="en-US"/>
        </w:rPr>
        <w:lastRenderedPageBreak/>
        <w:t>Statement:</w:t>
      </w:r>
      <w:r w:rsidRPr="350C1C54">
        <w:rPr>
          <w:color w:val="000000" w:themeColor="text1"/>
          <w:lang w:val="en-US"/>
        </w:rPr>
        <w:t> Please check the box below to indicate that you certify and agree to the following statements:</w:t>
      </w:r>
    </w:p>
    <w:p w14:paraId="184237E2" w14:textId="6F501BEF" w:rsidR="528E87A8" w:rsidRDefault="528E87A8" w:rsidP="350C1C54">
      <w:pPr>
        <w:pBdr>
          <w:top w:val="nil"/>
          <w:left w:val="nil"/>
          <w:bottom w:val="nil"/>
          <w:right w:val="nil"/>
          <w:between w:val="nil"/>
        </w:pBdr>
        <w:spacing w:after="120" w:line="240" w:lineRule="auto"/>
        <w:rPr>
          <w:color w:val="000000" w:themeColor="text1"/>
          <w:lang w:val="en-US"/>
        </w:rPr>
      </w:pPr>
      <w:r w:rsidRPr="350C1C54">
        <w:rPr>
          <w:i/>
          <w:iCs/>
          <w:color w:val="000000" w:themeColor="text1"/>
          <w:lang w:val="en-US"/>
        </w:rPr>
        <w:t xml:space="preserve">All personal information shared in this application will be held confidential, secured, and accessed only by authorized staff for assessment and evaluation purposes, including Advance HE </w:t>
      </w:r>
      <w:proofErr w:type="gramStart"/>
      <w:r w:rsidRPr="350C1C54">
        <w:rPr>
          <w:i/>
          <w:iCs/>
          <w:color w:val="000000" w:themeColor="text1"/>
          <w:lang w:val="en-US"/>
        </w:rPr>
        <w:t>staff</w:t>
      </w:r>
      <w:proofErr w:type="gramEnd"/>
      <w:r w:rsidRPr="350C1C54">
        <w:rPr>
          <w:i/>
          <w:iCs/>
          <w:color w:val="000000" w:themeColor="text1"/>
          <w:lang w:val="en-US"/>
        </w:rPr>
        <w:t>. There will be no public sharing of information contained in this application without my written permission.</w:t>
      </w:r>
    </w:p>
    <w:p w14:paraId="1AAA684B" w14:textId="0220FA0C" w:rsidR="528E87A8" w:rsidRDefault="528E87A8" w:rsidP="350C1C54">
      <w:pPr>
        <w:pBdr>
          <w:top w:val="nil"/>
          <w:left w:val="nil"/>
          <w:bottom w:val="nil"/>
          <w:right w:val="nil"/>
          <w:between w:val="nil"/>
        </w:pBdr>
        <w:spacing w:after="120" w:line="240" w:lineRule="auto"/>
        <w:rPr>
          <w:rFonts w:ascii="Times New Roman" w:eastAsia="Times New Roman" w:hAnsi="Times New Roman" w:cs="Times New Roman"/>
          <w:color w:val="000000" w:themeColor="text1"/>
          <w:sz w:val="24"/>
          <w:szCs w:val="24"/>
          <w:lang w:val="en-US"/>
        </w:rPr>
      </w:pPr>
      <w:r w:rsidRPr="350C1C54">
        <w:rPr>
          <w:i/>
          <w:iCs/>
          <w:color w:val="000000" w:themeColor="text1"/>
          <w:lang w:val="en-US"/>
        </w:rPr>
        <w:t xml:space="preserve">The information I have provided is true and correct and meets all standards of academic integrity. If I am successful in this application, I will commit to remain in good standing with HEA by continuing my professional development and enhancement of my teaching/supporting learning skills, knowledge and practice. </w:t>
      </w:r>
      <w:hyperlink r:id="rId13">
        <w:r w:rsidRPr="350C1C54">
          <w:rPr>
            <w:rStyle w:val="Hyperlink"/>
            <w:i/>
            <w:iCs/>
            <w:color w:val="1155CC"/>
            <w:lang w:val="en-US"/>
          </w:rPr>
          <w:t>HEA Code of Practice</w:t>
        </w:r>
      </w:hyperlink>
    </w:p>
    <w:p w14:paraId="240B91B8" w14:textId="5CA8A263" w:rsidR="528E87A8" w:rsidRDefault="528E87A8" w:rsidP="4AC68166">
      <w:pPr>
        <w:spacing w:after="120" w:line="240" w:lineRule="auto"/>
        <w:rPr>
          <w:color w:val="000000" w:themeColor="text1"/>
        </w:rPr>
      </w:pPr>
      <w:r>
        <w:br/>
      </w:r>
    </w:p>
    <w:p w14:paraId="0CFD20EA" w14:textId="41C2663F" w:rsidR="528E87A8" w:rsidRDefault="528E87A8" w:rsidP="350C1C54">
      <w:pPr>
        <w:pStyle w:val="ListParagraph"/>
        <w:numPr>
          <w:ilvl w:val="0"/>
          <w:numId w:val="29"/>
        </w:numPr>
        <w:pBdr>
          <w:top w:val="nil"/>
          <w:left w:val="nil"/>
          <w:bottom w:val="nil"/>
          <w:right w:val="nil"/>
          <w:between w:val="nil"/>
        </w:pBdr>
        <w:spacing w:after="120" w:line="240" w:lineRule="auto"/>
        <w:rPr>
          <w:color w:val="000000" w:themeColor="text1"/>
          <w:lang w:val="en-US"/>
        </w:rPr>
      </w:pPr>
      <w:r w:rsidRPr="350C1C54">
        <w:rPr>
          <w:color w:val="000000" w:themeColor="text1"/>
          <w:lang w:val="en-US"/>
        </w:rPr>
        <w:t xml:space="preserve">I have read and understood the above statements.    </w:t>
      </w:r>
      <w:proofErr w:type="gramStart"/>
      <w:r w:rsidRPr="350C1C54">
        <w:rPr>
          <w:color w:val="000000" w:themeColor="text1"/>
          <w:lang w:val="en-US"/>
        </w:rPr>
        <w:t>Date:_</w:t>
      </w:r>
      <w:proofErr w:type="gramEnd"/>
      <w:r w:rsidRPr="350C1C54">
        <w:rPr>
          <w:color w:val="000000" w:themeColor="text1"/>
          <w:lang w:val="en-US"/>
        </w:rPr>
        <w:t>__________</w:t>
      </w:r>
    </w:p>
    <w:p w14:paraId="27B82278" w14:textId="19AF9C0A" w:rsidR="4AC68166" w:rsidRDefault="4AC68166" w:rsidP="4AC68166">
      <w:pPr>
        <w:spacing w:after="120" w:line="240" w:lineRule="auto"/>
        <w:rPr>
          <w:color w:val="000000" w:themeColor="text1"/>
          <w:sz w:val="20"/>
          <w:szCs w:val="20"/>
        </w:rPr>
      </w:pPr>
    </w:p>
    <w:p w14:paraId="33BF5B04" w14:textId="1297A396" w:rsidR="528E87A8" w:rsidRDefault="528E87A8" w:rsidP="4AC68166">
      <w:pPr>
        <w:spacing w:after="200"/>
        <w:jc w:val="center"/>
        <w:rPr>
          <w:color w:val="007AA6"/>
          <w:sz w:val="28"/>
          <w:szCs w:val="28"/>
        </w:rPr>
      </w:pPr>
      <w:r w:rsidRPr="71117203">
        <w:rPr>
          <w:color w:val="007AA6"/>
          <w:sz w:val="28"/>
          <w:szCs w:val="28"/>
        </w:rPr>
        <w:t>Guidance Notes</w:t>
      </w:r>
    </w:p>
    <w:p w14:paraId="0A64342B" w14:textId="373A6324" w:rsidR="528E87A8" w:rsidRDefault="609D1DA2" w:rsidP="350C1C54">
      <w:pPr>
        <w:spacing w:after="200"/>
        <w:rPr>
          <w:color w:val="000000" w:themeColor="text1"/>
          <w:lang w:val="en-US"/>
        </w:rPr>
      </w:pPr>
      <w:r w:rsidRPr="350C1C54">
        <w:rPr>
          <w:color w:val="000000" w:themeColor="text1"/>
          <w:lang w:val="en-US"/>
        </w:rPr>
        <w:t xml:space="preserve">This form has three Parts – A, B and C.  You should refer to the guidance provided in the section. You should refer to the guidance provided in the section “Applying through the Experiential Program” in the Senior </w:t>
      </w:r>
      <w:r w:rsidRPr="350C1C54">
        <w:rPr>
          <w:i/>
          <w:iCs/>
          <w:color w:val="000000" w:themeColor="text1"/>
          <w:lang w:val="en-US"/>
        </w:rPr>
        <w:t xml:space="preserve">Fellow Handbook </w:t>
      </w:r>
      <w:r w:rsidRPr="350C1C54">
        <w:rPr>
          <w:color w:val="000000" w:themeColor="text1"/>
          <w:lang w:val="en-US"/>
        </w:rPr>
        <w:t>when you write your application.</w:t>
      </w:r>
    </w:p>
    <w:p w14:paraId="1BD6B007" w14:textId="5337D17F" w:rsidR="528E87A8" w:rsidRDefault="609D1DA2" w:rsidP="71117203">
      <w:pPr>
        <w:spacing w:after="200" w:line="240" w:lineRule="auto"/>
        <w:rPr>
          <w:color w:val="000000" w:themeColor="text1"/>
        </w:rPr>
      </w:pPr>
      <w:r w:rsidRPr="71117203">
        <w:rPr>
          <w:b/>
          <w:bCs/>
          <w:color w:val="366091"/>
        </w:rPr>
        <w:t xml:space="preserve">Part A - Your Senior Fellowship Claim </w:t>
      </w:r>
    </w:p>
    <w:p w14:paraId="5599A87E" w14:textId="77661261" w:rsidR="528E87A8" w:rsidRDefault="609D1DA2" w:rsidP="350C1C54">
      <w:pPr>
        <w:spacing w:after="200" w:line="240" w:lineRule="auto"/>
        <w:rPr>
          <w:color w:val="000000" w:themeColor="text1"/>
          <w:lang w:val="en-US"/>
        </w:rPr>
      </w:pPr>
      <w:r w:rsidRPr="350C1C54">
        <w:rPr>
          <w:color w:val="000000" w:themeColor="text1"/>
          <w:lang w:val="en-US"/>
        </w:rPr>
        <w:t>Your Senior Fellowship Claim for Section A comprises three components:</w:t>
      </w:r>
    </w:p>
    <w:p w14:paraId="791D1448" w14:textId="2CDB9492" w:rsidR="528E87A8" w:rsidRDefault="609D1DA2" w:rsidP="71117203">
      <w:pPr>
        <w:pStyle w:val="ListParagraph"/>
        <w:numPr>
          <w:ilvl w:val="0"/>
          <w:numId w:val="3"/>
        </w:numPr>
        <w:spacing w:after="120" w:line="240" w:lineRule="auto"/>
        <w:rPr>
          <w:color w:val="000000" w:themeColor="text1"/>
        </w:rPr>
      </w:pPr>
      <w:r w:rsidRPr="71117203">
        <w:rPr>
          <w:b/>
          <w:bCs/>
          <w:color w:val="000000" w:themeColor="text1"/>
        </w:rPr>
        <w:t>Reflective Nar</w:t>
      </w:r>
      <w:r w:rsidR="1C248B02" w:rsidRPr="71117203">
        <w:rPr>
          <w:b/>
          <w:bCs/>
          <w:color w:val="000000" w:themeColor="text1"/>
        </w:rPr>
        <w:t>r</w:t>
      </w:r>
      <w:r w:rsidRPr="71117203">
        <w:rPr>
          <w:b/>
          <w:bCs/>
          <w:color w:val="000000" w:themeColor="text1"/>
        </w:rPr>
        <w:t xml:space="preserve">ative </w:t>
      </w:r>
    </w:p>
    <w:p w14:paraId="61306541" w14:textId="1A157B1C" w:rsidR="528E87A8" w:rsidRDefault="609D1DA2" w:rsidP="71117203">
      <w:pPr>
        <w:pStyle w:val="ListParagraph"/>
        <w:numPr>
          <w:ilvl w:val="0"/>
          <w:numId w:val="3"/>
        </w:numPr>
        <w:spacing w:after="120" w:line="240" w:lineRule="auto"/>
        <w:rPr>
          <w:color w:val="000000" w:themeColor="text1"/>
        </w:rPr>
      </w:pPr>
      <w:r w:rsidRPr="71117203">
        <w:rPr>
          <w:b/>
          <w:bCs/>
          <w:color w:val="000000" w:themeColor="text1"/>
        </w:rPr>
        <w:t>Case Study One</w:t>
      </w:r>
      <w:r w:rsidRPr="71117203">
        <w:rPr>
          <w:color w:val="000000" w:themeColor="text1"/>
        </w:rPr>
        <w:t xml:space="preserve"> </w:t>
      </w:r>
    </w:p>
    <w:p w14:paraId="5F63CBCA" w14:textId="67B764E3" w:rsidR="008C2AC6" w:rsidRDefault="609D1DA2" w:rsidP="71117203">
      <w:pPr>
        <w:pStyle w:val="ListParagraph"/>
        <w:numPr>
          <w:ilvl w:val="0"/>
          <w:numId w:val="3"/>
        </w:numPr>
        <w:spacing w:after="120" w:line="240" w:lineRule="auto"/>
        <w:rPr>
          <w:color w:val="000000" w:themeColor="text1"/>
        </w:rPr>
      </w:pPr>
      <w:r w:rsidRPr="0DFDE0DB">
        <w:rPr>
          <w:b/>
          <w:bCs/>
          <w:color w:val="000000" w:themeColor="text1"/>
        </w:rPr>
        <w:t>Case Study</w:t>
      </w:r>
      <w:r w:rsidRPr="0DFDE0DB">
        <w:rPr>
          <w:color w:val="000000" w:themeColor="text1"/>
        </w:rPr>
        <w:t xml:space="preserve"> </w:t>
      </w:r>
      <w:r w:rsidRPr="0DFDE0DB">
        <w:rPr>
          <w:b/>
          <w:bCs/>
          <w:color w:val="000000" w:themeColor="text1"/>
        </w:rPr>
        <w:t xml:space="preserve">Two </w:t>
      </w:r>
    </w:p>
    <w:p w14:paraId="0BC7A710" w14:textId="63E8BBDE" w:rsidR="528E87A8" w:rsidRDefault="42A5C5D8" w:rsidP="350C1C54">
      <w:pPr>
        <w:spacing w:after="200"/>
        <w:rPr>
          <w:color w:val="000000" w:themeColor="text1"/>
          <w:lang w:val="en-US"/>
        </w:rPr>
      </w:pPr>
      <w:r w:rsidRPr="350C1C54">
        <w:rPr>
          <w:color w:val="000000" w:themeColor="text1"/>
          <w:lang w:val="en-US"/>
        </w:rPr>
        <w:t xml:space="preserve">Senior </w:t>
      </w:r>
      <w:r w:rsidR="528E87A8" w:rsidRPr="350C1C54">
        <w:rPr>
          <w:color w:val="000000" w:themeColor="text1"/>
          <w:lang w:val="en-US"/>
        </w:rPr>
        <w:t xml:space="preserve">Fellowship Claim for PART A should not exceed </w:t>
      </w:r>
      <w:r w:rsidR="6D321E05" w:rsidRPr="350C1C54">
        <w:rPr>
          <w:color w:val="000000" w:themeColor="text1"/>
          <w:lang w:val="en-US"/>
        </w:rPr>
        <w:t>6</w:t>
      </w:r>
      <w:r w:rsidR="528E87A8" w:rsidRPr="350C1C54">
        <w:rPr>
          <w:color w:val="000000" w:themeColor="text1"/>
          <w:lang w:val="en-US"/>
        </w:rPr>
        <w:t>,000 words (excluding references)</w:t>
      </w:r>
      <w:proofErr w:type="gramStart"/>
      <w:r w:rsidR="528E87A8" w:rsidRPr="350C1C54">
        <w:rPr>
          <w:color w:val="000000" w:themeColor="text1"/>
          <w:lang w:val="en-US"/>
        </w:rPr>
        <w:t>.</w:t>
      </w:r>
      <w:r w:rsidR="528E87A8" w:rsidRPr="350C1C54">
        <w:rPr>
          <w:b/>
          <w:bCs/>
          <w:i/>
          <w:iCs/>
          <w:color w:val="000000" w:themeColor="text1"/>
          <w:lang w:val="en-US"/>
        </w:rPr>
        <w:t xml:space="preserve"> .</w:t>
      </w:r>
      <w:proofErr w:type="gramEnd"/>
    </w:p>
    <w:p w14:paraId="69D12C04" w14:textId="751D43D8" w:rsidR="528E87A8" w:rsidRDefault="528E87A8" w:rsidP="4AC68166">
      <w:pPr>
        <w:spacing w:after="120" w:line="240" w:lineRule="auto"/>
        <w:rPr>
          <w:color w:val="366091"/>
        </w:rPr>
      </w:pPr>
      <w:r w:rsidRPr="4AC68166">
        <w:rPr>
          <w:b/>
          <w:bCs/>
          <w:color w:val="366091"/>
        </w:rPr>
        <w:t>Part B – Your supporting documents</w:t>
      </w:r>
    </w:p>
    <w:p w14:paraId="5ABE43F1" w14:textId="0218C487" w:rsidR="528E87A8" w:rsidRDefault="528E87A8" w:rsidP="4AC68166">
      <w:pPr>
        <w:spacing w:after="120" w:line="240" w:lineRule="auto"/>
        <w:rPr>
          <w:color w:val="000000" w:themeColor="text1"/>
        </w:rPr>
      </w:pPr>
      <w:r w:rsidRPr="4AC68166">
        <w:rPr>
          <w:color w:val="000000" w:themeColor="text1"/>
        </w:rPr>
        <w:t>Please attach the following:</w:t>
      </w:r>
    </w:p>
    <w:p w14:paraId="000C6AE8" w14:textId="15CEA4C6" w:rsidR="528E87A8" w:rsidRDefault="528E87A8" w:rsidP="4AC68166">
      <w:pPr>
        <w:pStyle w:val="ListParagraph"/>
        <w:numPr>
          <w:ilvl w:val="0"/>
          <w:numId w:val="28"/>
        </w:numPr>
        <w:spacing w:before="120" w:after="120" w:line="240" w:lineRule="auto"/>
        <w:rPr>
          <w:color w:val="000000" w:themeColor="text1"/>
        </w:rPr>
      </w:pPr>
      <w:r w:rsidRPr="4AC68166">
        <w:rPr>
          <w:color w:val="000000" w:themeColor="text1"/>
        </w:rPr>
        <w:t>Your CV</w:t>
      </w:r>
    </w:p>
    <w:p w14:paraId="1B451014" w14:textId="52CDA48A" w:rsidR="4AC68166" w:rsidRDefault="4AC68166" w:rsidP="4AC68166">
      <w:pPr>
        <w:spacing w:after="120" w:line="240" w:lineRule="auto"/>
        <w:rPr>
          <w:color w:val="000000" w:themeColor="text1"/>
        </w:rPr>
      </w:pPr>
    </w:p>
    <w:p w14:paraId="4A527F86" w14:textId="2DFDD6D6" w:rsidR="528E87A8" w:rsidRDefault="528E87A8" w:rsidP="4AC68166">
      <w:pPr>
        <w:spacing w:after="120" w:line="240" w:lineRule="auto"/>
        <w:rPr>
          <w:color w:val="366091"/>
        </w:rPr>
      </w:pPr>
      <w:r w:rsidRPr="4AC68166">
        <w:rPr>
          <w:b/>
          <w:bCs/>
          <w:color w:val="366091"/>
        </w:rPr>
        <w:t>Part C – Identify Your Referees</w:t>
      </w:r>
    </w:p>
    <w:p w14:paraId="2D691535" w14:textId="72089E1A" w:rsidR="528E87A8" w:rsidRDefault="528E87A8" w:rsidP="350C1C54">
      <w:pPr>
        <w:spacing w:after="120" w:line="240" w:lineRule="auto"/>
        <w:rPr>
          <w:color w:val="000000" w:themeColor="text1"/>
          <w:lang w:val="en-US"/>
        </w:rPr>
      </w:pPr>
      <w:r w:rsidRPr="350C1C54">
        <w:rPr>
          <w:color w:val="000000" w:themeColor="text1"/>
          <w:lang w:val="en-US"/>
        </w:rPr>
        <w:t>Applicants should name their referees and provide their contact details.  In this part of the application, you will also be advised how to submit your claim including your referees’ statement.</w:t>
      </w:r>
    </w:p>
    <w:p w14:paraId="7BAF6CDE" w14:textId="71FD185C" w:rsidR="4AC68166" w:rsidRDefault="4AC68166" w:rsidP="4AC68166">
      <w:pPr>
        <w:rPr>
          <w:color w:val="007AA6"/>
          <w:sz w:val="28"/>
          <w:szCs w:val="28"/>
        </w:rPr>
      </w:pPr>
    </w:p>
    <w:p w14:paraId="4DC167CF" w14:textId="70A18A27" w:rsidR="71117203" w:rsidRDefault="71117203" w:rsidP="71117203">
      <w:pPr>
        <w:spacing w:after="200"/>
        <w:jc w:val="center"/>
        <w:rPr>
          <w:color w:val="007AA6"/>
          <w:sz w:val="28"/>
          <w:szCs w:val="28"/>
        </w:rPr>
      </w:pPr>
    </w:p>
    <w:p w14:paraId="36E37792" w14:textId="4B6D9B92" w:rsidR="528E87A8" w:rsidRDefault="528E87A8" w:rsidP="71117203">
      <w:pPr>
        <w:spacing w:after="200"/>
        <w:jc w:val="center"/>
        <w:rPr>
          <w:color w:val="007AA6"/>
          <w:sz w:val="28"/>
          <w:szCs w:val="28"/>
        </w:rPr>
      </w:pPr>
      <w:r w:rsidRPr="175B14E1">
        <w:rPr>
          <w:color w:val="007AA6"/>
          <w:sz w:val="28"/>
          <w:szCs w:val="28"/>
        </w:rPr>
        <w:t xml:space="preserve">Descriptor for </w:t>
      </w:r>
      <w:r w:rsidR="4299681F" w:rsidRPr="175B14E1">
        <w:rPr>
          <w:color w:val="007AA6"/>
          <w:sz w:val="28"/>
          <w:szCs w:val="28"/>
        </w:rPr>
        <w:t xml:space="preserve">Senior </w:t>
      </w:r>
      <w:r w:rsidRPr="175B14E1">
        <w:rPr>
          <w:color w:val="007AA6"/>
          <w:sz w:val="28"/>
          <w:szCs w:val="28"/>
        </w:rPr>
        <w:t>Fellow (D</w:t>
      </w:r>
      <w:r w:rsidR="066E2980" w:rsidRPr="175B14E1">
        <w:rPr>
          <w:color w:val="007AA6"/>
          <w:sz w:val="28"/>
          <w:szCs w:val="28"/>
        </w:rPr>
        <w:t>3</w:t>
      </w:r>
      <w:r w:rsidRPr="175B14E1">
        <w:rPr>
          <w:color w:val="007AA6"/>
          <w:sz w:val="28"/>
          <w:szCs w:val="28"/>
        </w:rPr>
        <w:t>)</w:t>
      </w:r>
    </w:p>
    <w:p w14:paraId="278C0954" w14:textId="1A6376FB" w:rsidR="3CBDC6FC" w:rsidRDefault="3CBDC6FC" w:rsidP="0DFDE0DB">
      <w:pPr>
        <w:rPr>
          <w:color w:val="000000" w:themeColor="text1"/>
          <w:lang w:val="en-US"/>
        </w:rPr>
      </w:pPr>
      <w:r w:rsidRPr="0DFDE0DB">
        <w:rPr>
          <w:color w:val="000000" w:themeColor="text1"/>
          <w:lang w:val="en-US"/>
        </w:rPr>
        <w:lastRenderedPageBreak/>
        <w:t>Senior Fellow /D3 is suitable for individuals whose comprehensive understanding and effective practice provides a basis from which they lead or influence those who teach and/or support high-quality learning. Individuals are able to evidence:</w:t>
      </w:r>
    </w:p>
    <w:p w14:paraId="16B0343B" w14:textId="2F7E2190" w:rsidR="05FF60D6" w:rsidRDefault="05FF60D6" w:rsidP="71117203">
      <w:pPr>
        <w:pStyle w:val="ListParagraph"/>
        <w:numPr>
          <w:ilvl w:val="0"/>
          <w:numId w:val="27"/>
        </w:numPr>
        <w:spacing w:before="240" w:after="240" w:line="360" w:lineRule="auto"/>
      </w:pPr>
      <w:r w:rsidRPr="71117203">
        <w:rPr>
          <w:b/>
          <w:bCs/>
        </w:rPr>
        <w:t>D3.</w:t>
      </w:r>
      <w:r w:rsidR="008C2AC6">
        <w:rPr>
          <w:b/>
          <w:bCs/>
        </w:rPr>
        <w:t>1</w:t>
      </w:r>
      <w:r>
        <w:tab/>
      </w:r>
      <w:r w:rsidRPr="71117203">
        <w:t xml:space="preserve">a sustained record of leading or influencing the practice of those who teach and/or support high quality learning   </w:t>
      </w:r>
    </w:p>
    <w:p w14:paraId="4792204A" w14:textId="6899C4C6" w:rsidR="05FF60D6" w:rsidRDefault="05FF60D6" w:rsidP="71117203">
      <w:pPr>
        <w:pStyle w:val="ListParagraph"/>
        <w:numPr>
          <w:ilvl w:val="0"/>
          <w:numId w:val="27"/>
        </w:numPr>
        <w:ind w:right="-20"/>
      </w:pPr>
      <w:r w:rsidRPr="71117203">
        <w:rPr>
          <w:b/>
          <w:bCs/>
        </w:rPr>
        <w:t>D3.</w:t>
      </w:r>
      <w:r w:rsidR="008C2AC6">
        <w:rPr>
          <w:b/>
          <w:bCs/>
        </w:rPr>
        <w:t>2</w:t>
      </w:r>
      <w:r w:rsidRPr="71117203">
        <w:t xml:space="preserve"> </w:t>
      </w:r>
      <w:r>
        <w:tab/>
      </w:r>
      <w:r w:rsidRPr="71117203">
        <w:t xml:space="preserve">practice that is effective, inclusive and integrates all Dimensions   </w:t>
      </w:r>
    </w:p>
    <w:p w14:paraId="3DDDB7E4" w14:textId="24A8538B" w:rsidR="05FF60D6" w:rsidRDefault="05FF60D6" w:rsidP="71117203">
      <w:pPr>
        <w:pStyle w:val="ListParagraph"/>
        <w:numPr>
          <w:ilvl w:val="0"/>
          <w:numId w:val="27"/>
        </w:numPr>
        <w:ind w:right="-20"/>
      </w:pPr>
      <w:r w:rsidRPr="71117203">
        <w:rPr>
          <w:b/>
          <w:bCs/>
        </w:rPr>
        <w:t>D3.</w:t>
      </w:r>
      <w:r w:rsidR="008C2AC6">
        <w:rPr>
          <w:b/>
          <w:bCs/>
        </w:rPr>
        <w:t>3</w:t>
      </w:r>
      <w:r w:rsidRPr="71117203">
        <w:t xml:space="preserve"> </w:t>
      </w:r>
      <w:r>
        <w:tab/>
      </w:r>
      <w:r w:rsidRPr="71117203">
        <w:t>practice that extends significantly beyond direct teaching and/or direct support for learning</w:t>
      </w:r>
    </w:p>
    <w:p w14:paraId="57315F9F" w14:textId="2AC33944" w:rsidR="528E87A8" w:rsidRDefault="528E87A8" w:rsidP="4AC68166">
      <w:pPr>
        <w:spacing w:before="160"/>
        <w:ind w:right="100"/>
        <w:rPr>
          <w:color w:val="000000" w:themeColor="text1"/>
          <w:lang w:val="en-US"/>
        </w:rPr>
      </w:pPr>
      <w:r w:rsidRPr="4AC68166">
        <w:rPr>
          <w:color w:val="000000" w:themeColor="text1"/>
        </w:rPr>
        <w:t xml:space="preserve">Therefore, for the award of Fellow, the applicant must demonstrate that </w:t>
      </w:r>
      <w:proofErr w:type="gramStart"/>
      <w:r w:rsidRPr="4AC68166">
        <w:rPr>
          <w:color w:val="000000" w:themeColor="text1"/>
        </w:rPr>
        <w:t>their</w:t>
      </w:r>
      <w:proofErr w:type="gramEnd"/>
      <w:r w:rsidRPr="4AC68166">
        <w:rPr>
          <w:color w:val="000000" w:themeColor="text1"/>
        </w:rPr>
        <w:t xml:space="preserve"> HE </w:t>
      </w:r>
      <w:proofErr w:type="gramStart"/>
      <w:r w:rsidRPr="4AC68166">
        <w:rPr>
          <w:color w:val="000000" w:themeColor="text1"/>
        </w:rPr>
        <w:t>practice</w:t>
      </w:r>
      <w:proofErr w:type="gramEnd"/>
      <w:r w:rsidRPr="4AC68166">
        <w:rPr>
          <w:color w:val="000000" w:themeColor="text1"/>
        </w:rPr>
        <w:t xml:space="preserve"> evidences all Areas of Activity, Core Knowledge and Professional Values of the PSF.</w:t>
      </w:r>
    </w:p>
    <w:p w14:paraId="230027F1" w14:textId="02A2D408" w:rsidR="4AC68166" w:rsidRDefault="4AC68166" w:rsidP="4AC68166">
      <w:pPr>
        <w:rPr>
          <w:color w:val="000000" w:themeColor="text1"/>
        </w:rPr>
      </w:pPr>
    </w:p>
    <w:p w14:paraId="57C2805A" w14:textId="163E420A" w:rsidR="528E87A8" w:rsidRDefault="528E87A8" w:rsidP="71117203">
      <w:pPr>
        <w:spacing w:after="200"/>
        <w:jc w:val="center"/>
        <w:rPr>
          <w:color w:val="007AA6"/>
          <w:sz w:val="28"/>
          <w:szCs w:val="28"/>
        </w:rPr>
      </w:pPr>
      <w:r w:rsidRPr="71117203">
        <w:rPr>
          <w:color w:val="007AA6"/>
          <w:sz w:val="28"/>
          <w:szCs w:val="28"/>
        </w:rPr>
        <w:t>Dimensions of the Professional Standards Framework (PSF)</w:t>
      </w:r>
    </w:p>
    <w:p w14:paraId="4E8669B3" w14:textId="160CCB5D" w:rsidR="528E87A8" w:rsidRDefault="528E87A8" w:rsidP="350C1C54">
      <w:pPr>
        <w:rPr>
          <w:color w:val="000000" w:themeColor="text1"/>
          <w:lang w:val="en-US"/>
        </w:rPr>
      </w:pPr>
      <w:r w:rsidRPr="350C1C54">
        <w:rPr>
          <w:color w:val="000000" w:themeColor="text1"/>
          <w:lang w:val="en-US"/>
        </w:rPr>
        <w:t>Intersperse within your narrative evidence of all Core Knowledge and Professional Values dimensions according to the figure below. Throughout the narrative, include examples of relevant professional practice, subject and pedagogic research and/or scholarship related to the above activities, and involvement in professional development related to teaching and learning.</w:t>
      </w:r>
      <w:r>
        <w:tab/>
      </w:r>
    </w:p>
    <w:p w14:paraId="2EBADA12" w14:textId="2D842703" w:rsidR="4AC68166" w:rsidRDefault="4AC68166" w:rsidP="4AC68166">
      <w:pPr>
        <w:rPr>
          <w:color w:val="000000" w:themeColor="text1"/>
        </w:rPr>
      </w:pPr>
    </w:p>
    <w:p w14:paraId="50BBF144" w14:textId="0524087E" w:rsidR="4AC68166" w:rsidRDefault="4AC68166" w:rsidP="4AC68166">
      <w:pPr>
        <w:rPr>
          <w:color w:val="000000" w:themeColor="text1"/>
          <w:lang w:val="en-US"/>
        </w:rPr>
      </w:pPr>
    </w:p>
    <w:p w14:paraId="7DE2DD34" w14:textId="41353B5E" w:rsidR="4AC68166" w:rsidRDefault="4AC68166" w:rsidP="71117203">
      <w:pPr>
        <w:spacing w:after="200"/>
      </w:pPr>
      <w:r>
        <w:br w:type="page"/>
      </w:r>
    </w:p>
    <w:p w14:paraId="47F68D61" w14:textId="0F7E3532" w:rsidR="4AC68166" w:rsidRDefault="6C27327C" w:rsidP="71117203">
      <w:pPr>
        <w:pStyle w:val="Heading1"/>
        <w:spacing w:after="200"/>
        <w:jc w:val="center"/>
        <w:rPr>
          <w:color w:val="4F80BD"/>
          <w:sz w:val="28"/>
          <w:szCs w:val="28"/>
        </w:rPr>
      </w:pPr>
      <w:r w:rsidRPr="71117203">
        <w:rPr>
          <w:color w:val="007AA6"/>
        </w:rPr>
        <w:lastRenderedPageBreak/>
        <w:t>Part A</w:t>
      </w:r>
      <w:r w:rsidR="1B3BCD4E" w:rsidRPr="71117203">
        <w:rPr>
          <w:color w:val="007AA6"/>
        </w:rPr>
        <w:t xml:space="preserve">: </w:t>
      </w:r>
      <w:r w:rsidR="008C2AC6" w:rsidRPr="71117203">
        <w:rPr>
          <w:color w:val="007AA6"/>
        </w:rPr>
        <w:t>Account</w:t>
      </w:r>
      <w:r w:rsidR="1B3BCD4E" w:rsidRPr="71117203">
        <w:rPr>
          <w:color w:val="007AA6"/>
        </w:rPr>
        <w:t xml:space="preserve"> of Professional Practice (APP)</w:t>
      </w:r>
      <w:r w:rsidRPr="71117203">
        <w:rPr>
          <w:b/>
          <w:bCs/>
          <w:color w:val="4F80BD"/>
          <w:sz w:val="28"/>
          <w:szCs w:val="28"/>
        </w:rPr>
        <w:t xml:space="preserve"> </w:t>
      </w:r>
    </w:p>
    <w:p w14:paraId="69363B1A" w14:textId="21B21397" w:rsidR="4AC68166" w:rsidRDefault="0153A6D5" w:rsidP="71117203">
      <w:pPr>
        <w:spacing w:after="200"/>
        <w:jc w:val="center"/>
      </w:pPr>
      <w:r w:rsidRPr="71117203">
        <w:rPr>
          <w:b/>
          <w:bCs/>
          <w:color w:val="365F91" w:themeColor="accent1" w:themeShade="BF"/>
          <w:sz w:val="24"/>
          <w:szCs w:val="24"/>
        </w:rPr>
        <w:t>Reflective Narrative</w:t>
      </w:r>
    </w:p>
    <w:p w14:paraId="33715ADC" w14:textId="029DDB4D" w:rsidR="4AC68166" w:rsidRDefault="6C27327C" w:rsidP="350C1C54">
      <w:pPr>
        <w:spacing w:after="200"/>
        <w:jc w:val="both"/>
        <w:rPr>
          <w:rFonts w:ascii="Times New Roman" w:eastAsia="Times New Roman" w:hAnsi="Times New Roman" w:cs="Times New Roman"/>
          <w:color w:val="000000" w:themeColor="text1"/>
          <w:sz w:val="24"/>
          <w:szCs w:val="24"/>
          <w:lang w:val="en-US"/>
        </w:rPr>
      </w:pPr>
      <w:r w:rsidRPr="350C1C54">
        <w:rPr>
          <w:rFonts w:ascii="Times New Roman" w:eastAsia="Times New Roman" w:hAnsi="Times New Roman" w:cs="Times New Roman"/>
          <w:color w:val="000000" w:themeColor="text1"/>
          <w:sz w:val="24"/>
          <w:szCs w:val="24"/>
          <w:lang w:val="en-US"/>
        </w:rPr>
        <w:t xml:space="preserve">Your </w:t>
      </w:r>
      <w:r w:rsidR="45E02D97" w:rsidRPr="350C1C54">
        <w:rPr>
          <w:rFonts w:ascii="Times New Roman" w:eastAsia="Times New Roman" w:hAnsi="Times New Roman" w:cs="Times New Roman"/>
          <w:b/>
          <w:bCs/>
          <w:color w:val="000000" w:themeColor="text1"/>
          <w:sz w:val="24"/>
          <w:szCs w:val="24"/>
          <w:lang w:val="en-US"/>
        </w:rPr>
        <w:t xml:space="preserve">Reflective </w:t>
      </w:r>
      <w:r w:rsidR="008C2AC6" w:rsidRPr="350C1C54">
        <w:rPr>
          <w:rFonts w:ascii="Times New Roman" w:eastAsia="Times New Roman" w:hAnsi="Times New Roman" w:cs="Times New Roman"/>
          <w:b/>
          <w:bCs/>
          <w:color w:val="000000" w:themeColor="text1"/>
          <w:sz w:val="24"/>
          <w:szCs w:val="24"/>
          <w:lang w:val="en-US"/>
        </w:rPr>
        <w:t>Narrative</w:t>
      </w:r>
      <w:r w:rsidRPr="350C1C54">
        <w:rPr>
          <w:rFonts w:ascii="Times New Roman" w:eastAsia="Times New Roman" w:hAnsi="Times New Roman" w:cs="Times New Roman"/>
          <w:color w:val="000000" w:themeColor="text1"/>
          <w:sz w:val="24"/>
          <w:szCs w:val="24"/>
          <w:lang w:val="en-US"/>
        </w:rPr>
        <w:t xml:space="preserve"> should demonstrate how your practice aligns to the requirements for Descriptor 3.  It should outline the philosophy that underpins your teaching practice and </w:t>
      </w:r>
      <w:proofErr w:type="gramStart"/>
      <w:r w:rsidRPr="350C1C54">
        <w:rPr>
          <w:rFonts w:ascii="Times New Roman" w:eastAsia="Times New Roman" w:hAnsi="Times New Roman" w:cs="Times New Roman"/>
          <w:color w:val="000000" w:themeColor="text1"/>
          <w:sz w:val="24"/>
          <w:szCs w:val="24"/>
          <w:lang w:val="en-US"/>
        </w:rPr>
        <w:t>how  you</w:t>
      </w:r>
      <w:proofErr w:type="gramEnd"/>
      <w:r w:rsidRPr="350C1C54">
        <w:rPr>
          <w:rFonts w:ascii="Times New Roman" w:eastAsia="Times New Roman" w:hAnsi="Times New Roman" w:cs="Times New Roman"/>
          <w:color w:val="000000" w:themeColor="text1"/>
          <w:sz w:val="24"/>
          <w:szCs w:val="24"/>
          <w:lang w:val="en-US"/>
        </w:rPr>
        <w:t xml:space="preserve"> have engaged in leading and influencing learning, teaching and assessment practice. You can draw on relevant literature and on experience/knowledge gained through engaging in professional development activities. When referring to specific methodologies and/or approaches to teaching, you will need to present a rationale and indicate how you measure their effectiveness and their impact on students’ learning.  </w:t>
      </w:r>
    </w:p>
    <w:p w14:paraId="2C0FB7DE" w14:textId="625728EA" w:rsidR="4AC68166" w:rsidRDefault="6C27327C" w:rsidP="350C1C54">
      <w:pPr>
        <w:spacing w:after="200"/>
        <w:jc w:val="both"/>
        <w:rPr>
          <w:color w:val="000000" w:themeColor="text1"/>
          <w:lang w:val="en-US"/>
        </w:rPr>
      </w:pPr>
      <w:r w:rsidRPr="350C1C54">
        <w:rPr>
          <w:rFonts w:ascii="Times New Roman" w:eastAsia="Times New Roman" w:hAnsi="Times New Roman" w:cs="Times New Roman"/>
          <w:color w:val="000000" w:themeColor="text1"/>
          <w:sz w:val="24"/>
          <w:szCs w:val="24"/>
          <w:lang w:val="en-US"/>
        </w:rPr>
        <w:t xml:space="preserve">This account can also include your education, training, employment, roles and experience which have contributed to your professional development as a teacher, mentor, facilitator of learning and academic leader.  </w:t>
      </w:r>
      <w:r w:rsidRPr="350C1C54">
        <w:rPr>
          <w:b/>
          <w:bCs/>
          <w:color w:val="000000" w:themeColor="text1"/>
          <w:lang w:val="en-US"/>
        </w:rPr>
        <w:t xml:space="preserve"> </w:t>
      </w:r>
    </w:p>
    <w:p w14:paraId="219CCEE8" w14:textId="7AF85B7B" w:rsidR="4AC68166" w:rsidRDefault="4AC68166" w:rsidP="71117203">
      <w:pPr>
        <w:spacing w:after="200"/>
        <w:jc w:val="both"/>
        <w:rPr>
          <w:color w:val="000000" w:themeColor="text1"/>
        </w:rPr>
      </w:pPr>
    </w:p>
    <w:tbl>
      <w:tblPr>
        <w:tblStyle w:val="TableGrid"/>
        <w:tblW w:w="0" w:type="auto"/>
        <w:tblLayout w:type="fixed"/>
        <w:tblLook w:val="06A0" w:firstRow="1" w:lastRow="0" w:firstColumn="1" w:lastColumn="0" w:noHBand="1" w:noVBand="1"/>
      </w:tblPr>
      <w:tblGrid>
        <w:gridCol w:w="9360"/>
      </w:tblGrid>
      <w:tr w:rsidR="71117203" w14:paraId="6E08FB56" w14:textId="77777777" w:rsidTr="71117203">
        <w:trPr>
          <w:trHeight w:val="300"/>
        </w:trPr>
        <w:tc>
          <w:tcPr>
            <w:tcW w:w="9360" w:type="dxa"/>
          </w:tcPr>
          <w:p w14:paraId="799BFCD9" w14:textId="3890F6DA" w:rsidR="6C27327C" w:rsidRDefault="6C27327C" w:rsidP="71117203">
            <w:pPr>
              <w:spacing w:line="276" w:lineRule="auto"/>
              <w:rPr>
                <w:color w:val="000000" w:themeColor="text1"/>
              </w:rPr>
            </w:pPr>
            <w:r w:rsidRPr="71117203">
              <w:rPr>
                <w:color w:val="000000" w:themeColor="text1"/>
              </w:rPr>
              <w:t xml:space="preserve">Your </w:t>
            </w:r>
            <w:r w:rsidR="668DBAFE" w:rsidRPr="71117203">
              <w:rPr>
                <w:color w:val="000000" w:themeColor="text1"/>
              </w:rPr>
              <w:t>Reflective Na</w:t>
            </w:r>
            <w:r w:rsidR="6388BC69" w:rsidRPr="71117203">
              <w:rPr>
                <w:color w:val="000000" w:themeColor="text1"/>
              </w:rPr>
              <w:t>r</w:t>
            </w:r>
            <w:r w:rsidR="668DBAFE" w:rsidRPr="71117203">
              <w:rPr>
                <w:color w:val="000000" w:themeColor="text1"/>
              </w:rPr>
              <w:t>rative</w:t>
            </w:r>
            <w:r w:rsidRPr="71117203">
              <w:rPr>
                <w:color w:val="000000" w:themeColor="text1"/>
              </w:rPr>
              <w:t xml:space="preserve"> (~ 2000 words start typing here)</w:t>
            </w:r>
          </w:p>
          <w:p w14:paraId="1B87AC10" w14:textId="6AA9E0FF" w:rsidR="71117203" w:rsidRDefault="71117203" w:rsidP="71117203">
            <w:pPr>
              <w:rPr>
                <w:color w:val="000000" w:themeColor="text1"/>
              </w:rPr>
            </w:pPr>
          </w:p>
          <w:p w14:paraId="5ABE5347" w14:textId="15D34EF0" w:rsidR="71117203" w:rsidRDefault="71117203" w:rsidP="71117203">
            <w:pPr>
              <w:rPr>
                <w:color w:val="000000" w:themeColor="text1"/>
              </w:rPr>
            </w:pPr>
          </w:p>
          <w:p w14:paraId="0C6195A7" w14:textId="15581706" w:rsidR="71117203" w:rsidRDefault="71117203" w:rsidP="71117203">
            <w:pPr>
              <w:rPr>
                <w:color w:val="000000" w:themeColor="text1"/>
              </w:rPr>
            </w:pPr>
          </w:p>
          <w:p w14:paraId="104F3702" w14:textId="0C3446D7" w:rsidR="71117203" w:rsidRDefault="71117203" w:rsidP="71117203">
            <w:pPr>
              <w:rPr>
                <w:color w:val="000000" w:themeColor="text1"/>
              </w:rPr>
            </w:pPr>
          </w:p>
          <w:p w14:paraId="1055F292" w14:textId="02DDDFB3" w:rsidR="71117203" w:rsidRDefault="71117203" w:rsidP="71117203">
            <w:pPr>
              <w:rPr>
                <w:color w:val="000000" w:themeColor="text1"/>
              </w:rPr>
            </w:pPr>
          </w:p>
          <w:p w14:paraId="54CAFEDC" w14:textId="1FA4C8DC" w:rsidR="71117203" w:rsidRDefault="71117203" w:rsidP="71117203">
            <w:pPr>
              <w:rPr>
                <w:color w:val="000000" w:themeColor="text1"/>
              </w:rPr>
            </w:pPr>
          </w:p>
          <w:p w14:paraId="33EA382D" w14:textId="1DE495A5" w:rsidR="71117203" w:rsidRDefault="71117203" w:rsidP="71117203">
            <w:pPr>
              <w:rPr>
                <w:color w:val="000000" w:themeColor="text1"/>
              </w:rPr>
            </w:pPr>
          </w:p>
        </w:tc>
      </w:tr>
    </w:tbl>
    <w:p w14:paraId="40805DB9" w14:textId="5495651D" w:rsidR="4AC68166" w:rsidRDefault="6C27327C" w:rsidP="71117203">
      <w:pPr>
        <w:spacing w:after="200"/>
        <w:rPr>
          <w:color w:val="000000" w:themeColor="text1"/>
        </w:rPr>
      </w:pPr>
      <w:r w:rsidRPr="71117203">
        <w:rPr>
          <w:b/>
          <w:bCs/>
          <w:color w:val="000000" w:themeColor="text1"/>
        </w:rPr>
        <w:t xml:space="preserve"> </w:t>
      </w:r>
    </w:p>
    <w:p w14:paraId="4BE90FD3" w14:textId="77777777" w:rsidR="008C2AC6" w:rsidRDefault="008C2AC6" w:rsidP="71117203">
      <w:pPr>
        <w:spacing w:after="200"/>
        <w:jc w:val="center"/>
        <w:rPr>
          <w:b/>
          <w:bCs/>
          <w:color w:val="365F91" w:themeColor="accent1" w:themeShade="BF"/>
          <w:sz w:val="24"/>
          <w:szCs w:val="24"/>
        </w:rPr>
      </w:pPr>
    </w:p>
    <w:p w14:paraId="6E2A1DD3" w14:textId="77777777" w:rsidR="008C2AC6" w:rsidRDefault="008C2AC6" w:rsidP="71117203">
      <w:pPr>
        <w:spacing w:after="200"/>
        <w:jc w:val="center"/>
        <w:rPr>
          <w:b/>
          <w:bCs/>
          <w:color w:val="365F91" w:themeColor="accent1" w:themeShade="BF"/>
          <w:sz w:val="24"/>
          <w:szCs w:val="24"/>
        </w:rPr>
      </w:pPr>
    </w:p>
    <w:p w14:paraId="2336EECF" w14:textId="4710E4E6" w:rsidR="4AC68166" w:rsidRDefault="6C27327C" w:rsidP="71117203">
      <w:pPr>
        <w:spacing w:after="200"/>
        <w:jc w:val="center"/>
        <w:rPr>
          <w:color w:val="365F91" w:themeColor="accent1" w:themeShade="BF"/>
          <w:sz w:val="24"/>
          <w:szCs w:val="24"/>
        </w:rPr>
      </w:pPr>
      <w:r w:rsidRPr="71117203">
        <w:rPr>
          <w:b/>
          <w:bCs/>
          <w:color w:val="365F91" w:themeColor="accent1" w:themeShade="BF"/>
          <w:sz w:val="24"/>
          <w:szCs w:val="24"/>
        </w:rPr>
        <w:t>Case Stud</w:t>
      </w:r>
      <w:r w:rsidR="008C2AC6">
        <w:rPr>
          <w:b/>
          <w:bCs/>
          <w:color w:val="365F91" w:themeColor="accent1" w:themeShade="BF"/>
          <w:sz w:val="24"/>
          <w:szCs w:val="24"/>
        </w:rPr>
        <w:t>ies</w:t>
      </w:r>
    </w:p>
    <w:p w14:paraId="55A03359" w14:textId="3F6C6312" w:rsidR="4AC68166" w:rsidRDefault="6C27327C" w:rsidP="71117203">
      <w:pPr>
        <w:spacing w:after="200"/>
        <w:jc w:val="center"/>
        <w:rPr>
          <w:color w:val="000000" w:themeColor="text1"/>
        </w:rPr>
      </w:pPr>
      <w:r w:rsidRPr="71117203">
        <w:rPr>
          <w:b/>
          <w:bCs/>
          <w:color w:val="000000" w:themeColor="text1"/>
        </w:rPr>
        <w:t xml:space="preserve"> </w:t>
      </w:r>
    </w:p>
    <w:p w14:paraId="3D2D341B" w14:textId="77777777" w:rsidR="008C2AC6" w:rsidRPr="00FA49C1" w:rsidRDefault="008C2AC6" w:rsidP="350C1C54">
      <w:pPr>
        <w:rPr>
          <w:rFonts w:ascii="Times New Roman" w:hAnsi="Times New Roman" w:cs="Times New Roman"/>
          <w:sz w:val="24"/>
          <w:szCs w:val="24"/>
          <w:lang w:val="en-US"/>
        </w:rPr>
      </w:pPr>
      <w:r w:rsidRPr="350C1C54">
        <w:rPr>
          <w:rFonts w:ascii="Times New Roman" w:hAnsi="Times New Roman" w:cs="Times New Roman"/>
          <w:sz w:val="24"/>
          <w:szCs w:val="24"/>
          <w:lang w:val="en-US"/>
        </w:rPr>
        <w:t xml:space="preserve">The case studies for the Senior Fellowship application should demonstrate your influence on the practices of others and how this influence improved high-quality student learning. You should select the two most suitable examples from your work and experience, with each case study dedicated to a distinct example.  Case studies should focus on different aspects of your practice to demonstrate a breadth of experience and to provide evidence towards the three Descriptor criteria statement. For instance, you should not choose two case studies that both center on Curriculum design or professional development. </w:t>
      </w:r>
    </w:p>
    <w:p w14:paraId="2344343D" w14:textId="14F2AEEB" w:rsidR="4AC68166" w:rsidRDefault="4AC68166" w:rsidP="71117203">
      <w:pPr>
        <w:spacing w:after="200"/>
        <w:jc w:val="center"/>
        <w:rPr>
          <w:color w:val="000000" w:themeColor="text1"/>
        </w:rPr>
      </w:pPr>
    </w:p>
    <w:tbl>
      <w:tblPr>
        <w:tblStyle w:val="TableGrid"/>
        <w:tblW w:w="0" w:type="auto"/>
        <w:tblLayout w:type="fixed"/>
        <w:tblLook w:val="06A0" w:firstRow="1" w:lastRow="0" w:firstColumn="1" w:lastColumn="0" w:noHBand="1" w:noVBand="1"/>
      </w:tblPr>
      <w:tblGrid>
        <w:gridCol w:w="9360"/>
      </w:tblGrid>
      <w:tr w:rsidR="71117203" w14:paraId="39AB1F56" w14:textId="77777777" w:rsidTr="71117203">
        <w:trPr>
          <w:trHeight w:val="300"/>
        </w:trPr>
        <w:tc>
          <w:tcPr>
            <w:tcW w:w="9360" w:type="dxa"/>
          </w:tcPr>
          <w:p w14:paraId="3AB83ACE" w14:textId="77DEE428" w:rsidR="6C27327C" w:rsidRDefault="6C27327C" w:rsidP="71117203">
            <w:pPr>
              <w:spacing w:line="276" w:lineRule="auto"/>
              <w:rPr>
                <w:color w:val="000000" w:themeColor="text1"/>
              </w:rPr>
            </w:pPr>
            <w:r w:rsidRPr="71117203">
              <w:rPr>
                <w:b/>
                <w:bCs/>
                <w:color w:val="000000" w:themeColor="text1"/>
              </w:rPr>
              <w:lastRenderedPageBreak/>
              <w:t>Case Study One (~2000 - start typing here)</w:t>
            </w:r>
          </w:p>
          <w:p w14:paraId="301C48EB" w14:textId="2734ED39" w:rsidR="71117203" w:rsidRDefault="71117203" w:rsidP="71117203">
            <w:pPr>
              <w:rPr>
                <w:b/>
                <w:bCs/>
                <w:color w:val="000000" w:themeColor="text1"/>
              </w:rPr>
            </w:pPr>
          </w:p>
          <w:p w14:paraId="6F8C0B0B" w14:textId="59048E99" w:rsidR="71117203" w:rsidRDefault="71117203" w:rsidP="71117203">
            <w:pPr>
              <w:rPr>
                <w:b/>
                <w:bCs/>
                <w:color w:val="000000" w:themeColor="text1"/>
              </w:rPr>
            </w:pPr>
          </w:p>
          <w:p w14:paraId="576C48F0" w14:textId="09FDE429" w:rsidR="71117203" w:rsidRDefault="71117203" w:rsidP="71117203">
            <w:pPr>
              <w:rPr>
                <w:b/>
                <w:bCs/>
                <w:color w:val="000000" w:themeColor="text1"/>
              </w:rPr>
            </w:pPr>
          </w:p>
          <w:p w14:paraId="4ACD923E" w14:textId="0CB1D566" w:rsidR="71117203" w:rsidRDefault="71117203" w:rsidP="71117203">
            <w:pPr>
              <w:rPr>
                <w:b/>
                <w:bCs/>
                <w:color w:val="000000" w:themeColor="text1"/>
              </w:rPr>
            </w:pPr>
          </w:p>
          <w:p w14:paraId="55EA1345" w14:textId="514B3228" w:rsidR="71117203" w:rsidRDefault="71117203" w:rsidP="71117203">
            <w:pPr>
              <w:rPr>
                <w:b/>
                <w:bCs/>
                <w:color w:val="000000" w:themeColor="text1"/>
              </w:rPr>
            </w:pPr>
          </w:p>
          <w:p w14:paraId="53D514BB" w14:textId="02B5B429" w:rsidR="71117203" w:rsidRDefault="71117203" w:rsidP="71117203">
            <w:pPr>
              <w:rPr>
                <w:b/>
                <w:bCs/>
                <w:color w:val="000000" w:themeColor="text1"/>
              </w:rPr>
            </w:pPr>
          </w:p>
          <w:p w14:paraId="37F41135" w14:textId="2E99A7BC" w:rsidR="71117203" w:rsidRDefault="71117203" w:rsidP="71117203">
            <w:pPr>
              <w:rPr>
                <w:b/>
                <w:bCs/>
                <w:color w:val="000000" w:themeColor="text1"/>
              </w:rPr>
            </w:pPr>
          </w:p>
          <w:p w14:paraId="43C9596A" w14:textId="3D4EC4A9" w:rsidR="71117203" w:rsidRDefault="71117203" w:rsidP="71117203">
            <w:pPr>
              <w:rPr>
                <w:b/>
                <w:bCs/>
                <w:color w:val="000000" w:themeColor="text1"/>
              </w:rPr>
            </w:pPr>
          </w:p>
          <w:p w14:paraId="306F6535" w14:textId="23E1DE47" w:rsidR="71117203" w:rsidRDefault="71117203" w:rsidP="71117203">
            <w:pPr>
              <w:rPr>
                <w:b/>
                <w:bCs/>
                <w:color w:val="000000" w:themeColor="text1"/>
              </w:rPr>
            </w:pPr>
          </w:p>
        </w:tc>
      </w:tr>
    </w:tbl>
    <w:p w14:paraId="58C8EA17" w14:textId="7F74DDC2" w:rsidR="4AC68166" w:rsidRDefault="6C27327C" w:rsidP="71117203">
      <w:pPr>
        <w:spacing w:after="200"/>
        <w:jc w:val="center"/>
        <w:rPr>
          <w:color w:val="000000" w:themeColor="text1"/>
        </w:rPr>
      </w:pPr>
      <w:r w:rsidRPr="71117203">
        <w:rPr>
          <w:b/>
          <w:bCs/>
          <w:color w:val="000000" w:themeColor="text1"/>
        </w:rPr>
        <w:t xml:space="preserve">  </w:t>
      </w:r>
    </w:p>
    <w:p w14:paraId="3BF02775" w14:textId="4C25EECD" w:rsidR="4AC68166" w:rsidRDefault="6C27327C" w:rsidP="008C2AC6">
      <w:pPr>
        <w:spacing w:after="200"/>
        <w:jc w:val="center"/>
        <w:rPr>
          <w:color w:val="000000" w:themeColor="text1"/>
        </w:rPr>
      </w:pPr>
      <w:r w:rsidRPr="71117203">
        <w:rPr>
          <w:b/>
          <w:bCs/>
          <w:color w:val="000000" w:themeColor="text1"/>
        </w:rPr>
        <w:t xml:space="preserve"> </w:t>
      </w:r>
    </w:p>
    <w:tbl>
      <w:tblPr>
        <w:tblStyle w:val="TableGrid"/>
        <w:tblW w:w="0" w:type="auto"/>
        <w:tblLayout w:type="fixed"/>
        <w:tblLook w:val="06A0" w:firstRow="1" w:lastRow="0" w:firstColumn="1" w:lastColumn="0" w:noHBand="1" w:noVBand="1"/>
      </w:tblPr>
      <w:tblGrid>
        <w:gridCol w:w="9360"/>
      </w:tblGrid>
      <w:tr w:rsidR="71117203" w14:paraId="164D61E9" w14:textId="77777777" w:rsidTr="71117203">
        <w:trPr>
          <w:trHeight w:val="300"/>
        </w:trPr>
        <w:tc>
          <w:tcPr>
            <w:tcW w:w="9360" w:type="dxa"/>
          </w:tcPr>
          <w:p w14:paraId="19FEFC0B" w14:textId="02473D54" w:rsidR="6C27327C" w:rsidRDefault="6C27327C" w:rsidP="71117203">
            <w:pPr>
              <w:spacing w:line="276" w:lineRule="auto"/>
              <w:rPr>
                <w:color w:val="000000" w:themeColor="text1"/>
              </w:rPr>
            </w:pPr>
            <w:r w:rsidRPr="71117203">
              <w:rPr>
                <w:b/>
                <w:bCs/>
                <w:color w:val="000000" w:themeColor="text1"/>
              </w:rPr>
              <w:t>Case Study Two (~ 2000 - start typing here)</w:t>
            </w:r>
          </w:p>
          <w:p w14:paraId="3A0B1B1D" w14:textId="5DC263EB" w:rsidR="71117203" w:rsidRDefault="71117203" w:rsidP="71117203">
            <w:pPr>
              <w:rPr>
                <w:b/>
                <w:bCs/>
                <w:color w:val="000000" w:themeColor="text1"/>
              </w:rPr>
            </w:pPr>
          </w:p>
          <w:p w14:paraId="7B18D118" w14:textId="4BC9BEDC" w:rsidR="71117203" w:rsidRDefault="71117203" w:rsidP="71117203">
            <w:pPr>
              <w:rPr>
                <w:b/>
                <w:bCs/>
                <w:color w:val="000000" w:themeColor="text1"/>
              </w:rPr>
            </w:pPr>
          </w:p>
          <w:p w14:paraId="42EED5DB" w14:textId="3DC080B3" w:rsidR="71117203" w:rsidRDefault="71117203" w:rsidP="71117203">
            <w:pPr>
              <w:rPr>
                <w:b/>
                <w:bCs/>
                <w:color w:val="000000" w:themeColor="text1"/>
              </w:rPr>
            </w:pPr>
          </w:p>
          <w:p w14:paraId="19B37418" w14:textId="1A9BE869" w:rsidR="71117203" w:rsidRDefault="71117203" w:rsidP="71117203">
            <w:pPr>
              <w:rPr>
                <w:b/>
                <w:bCs/>
                <w:color w:val="000000" w:themeColor="text1"/>
              </w:rPr>
            </w:pPr>
          </w:p>
          <w:p w14:paraId="66179995" w14:textId="0CA722A0" w:rsidR="71117203" w:rsidRDefault="71117203" w:rsidP="71117203">
            <w:pPr>
              <w:rPr>
                <w:b/>
                <w:bCs/>
                <w:color w:val="000000" w:themeColor="text1"/>
              </w:rPr>
            </w:pPr>
          </w:p>
          <w:p w14:paraId="1A2F4731" w14:textId="0AF9DBEC" w:rsidR="71117203" w:rsidRDefault="71117203" w:rsidP="71117203">
            <w:pPr>
              <w:rPr>
                <w:b/>
                <w:bCs/>
                <w:color w:val="000000" w:themeColor="text1"/>
              </w:rPr>
            </w:pPr>
          </w:p>
          <w:p w14:paraId="2125AFE5" w14:textId="3912DFA1" w:rsidR="71117203" w:rsidRDefault="71117203" w:rsidP="71117203">
            <w:pPr>
              <w:rPr>
                <w:b/>
                <w:bCs/>
                <w:color w:val="000000" w:themeColor="text1"/>
              </w:rPr>
            </w:pPr>
          </w:p>
          <w:p w14:paraId="6567CF35" w14:textId="6BF3FAA0" w:rsidR="71117203" w:rsidRDefault="71117203" w:rsidP="71117203">
            <w:pPr>
              <w:rPr>
                <w:b/>
                <w:bCs/>
                <w:color w:val="000000" w:themeColor="text1"/>
              </w:rPr>
            </w:pPr>
          </w:p>
          <w:p w14:paraId="4332D5D3" w14:textId="4AE7AE4E" w:rsidR="71117203" w:rsidRDefault="71117203" w:rsidP="71117203">
            <w:pPr>
              <w:rPr>
                <w:b/>
                <w:bCs/>
                <w:color w:val="000000" w:themeColor="text1"/>
              </w:rPr>
            </w:pPr>
          </w:p>
          <w:p w14:paraId="3667DCF1" w14:textId="340AE350" w:rsidR="71117203" w:rsidRDefault="71117203" w:rsidP="71117203">
            <w:pPr>
              <w:rPr>
                <w:b/>
                <w:bCs/>
                <w:color w:val="000000" w:themeColor="text1"/>
              </w:rPr>
            </w:pPr>
          </w:p>
          <w:p w14:paraId="5CF4FAB8" w14:textId="258B4608" w:rsidR="71117203" w:rsidRDefault="71117203" w:rsidP="71117203">
            <w:pPr>
              <w:rPr>
                <w:b/>
                <w:bCs/>
                <w:color w:val="000000" w:themeColor="text1"/>
              </w:rPr>
            </w:pPr>
          </w:p>
        </w:tc>
      </w:tr>
    </w:tbl>
    <w:p w14:paraId="4EEB25D5" w14:textId="1E7BD99D" w:rsidR="4AC68166" w:rsidRDefault="6C27327C" w:rsidP="71117203">
      <w:pPr>
        <w:spacing w:after="200"/>
        <w:jc w:val="center"/>
        <w:rPr>
          <w:color w:val="000000" w:themeColor="text1"/>
        </w:rPr>
      </w:pPr>
      <w:r w:rsidRPr="71117203">
        <w:rPr>
          <w:b/>
          <w:bCs/>
          <w:color w:val="000000" w:themeColor="text1"/>
        </w:rPr>
        <w:t xml:space="preserve"> </w:t>
      </w:r>
    </w:p>
    <w:p w14:paraId="6CF36B84" w14:textId="74FA3379" w:rsidR="4AC68166" w:rsidRDefault="6C27327C" w:rsidP="71117203">
      <w:pPr>
        <w:spacing w:after="200"/>
        <w:jc w:val="center"/>
        <w:rPr>
          <w:color w:val="000000" w:themeColor="text1"/>
        </w:rPr>
      </w:pPr>
      <w:r w:rsidRPr="71117203">
        <w:rPr>
          <w:b/>
          <w:bCs/>
          <w:color w:val="000000" w:themeColor="text1"/>
        </w:rPr>
        <w:t xml:space="preserve"> </w:t>
      </w:r>
    </w:p>
    <w:tbl>
      <w:tblPr>
        <w:tblStyle w:val="TableGrid"/>
        <w:tblW w:w="0" w:type="auto"/>
        <w:tblLayout w:type="fixed"/>
        <w:tblLook w:val="06A0" w:firstRow="1" w:lastRow="0" w:firstColumn="1" w:lastColumn="0" w:noHBand="1" w:noVBand="1"/>
      </w:tblPr>
      <w:tblGrid>
        <w:gridCol w:w="9360"/>
      </w:tblGrid>
      <w:tr w:rsidR="71117203" w14:paraId="1BA6AE95" w14:textId="77777777" w:rsidTr="71117203">
        <w:trPr>
          <w:trHeight w:val="300"/>
        </w:trPr>
        <w:tc>
          <w:tcPr>
            <w:tcW w:w="9360" w:type="dxa"/>
          </w:tcPr>
          <w:p w14:paraId="1CDC04EA" w14:textId="72ADF3A6" w:rsidR="6C27327C" w:rsidRDefault="6C27327C" w:rsidP="71117203">
            <w:pPr>
              <w:spacing w:line="276" w:lineRule="auto"/>
              <w:rPr>
                <w:color w:val="000000" w:themeColor="text1"/>
              </w:rPr>
            </w:pPr>
            <w:r w:rsidRPr="71117203">
              <w:rPr>
                <w:b/>
                <w:bCs/>
                <w:color w:val="000000" w:themeColor="text1"/>
              </w:rPr>
              <w:t xml:space="preserve">Reference List </w:t>
            </w:r>
            <w:r w:rsidRPr="71117203">
              <w:rPr>
                <w:color w:val="000000" w:themeColor="text1"/>
              </w:rPr>
              <w:t>(start typing here)</w:t>
            </w:r>
          </w:p>
          <w:p w14:paraId="7D63ED8B" w14:textId="60323D23" w:rsidR="71117203" w:rsidRDefault="71117203" w:rsidP="71117203">
            <w:pPr>
              <w:rPr>
                <w:b/>
                <w:bCs/>
                <w:color w:val="000000" w:themeColor="text1"/>
              </w:rPr>
            </w:pPr>
          </w:p>
          <w:p w14:paraId="67994573" w14:textId="75AD4159" w:rsidR="71117203" w:rsidRDefault="71117203" w:rsidP="71117203">
            <w:pPr>
              <w:rPr>
                <w:b/>
                <w:bCs/>
                <w:color w:val="000000" w:themeColor="text1"/>
              </w:rPr>
            </w:pPr>
          </w:p>
          <w:p w14:paraId="49AEC98D" w14:textId="1236FADC" w:rsidR="71117203" w:rsidRDefault="71117203" w:rsidP="71117203">
            <w:pPr>
              <w:rPr>
                <w:b/>
                <w:bCs/>
                <w:color w:val="000000" w:themeColor="text1"/>
              </w:rPr>
            </w:pPr>
          </w:p>
          <w:p w14:paraId="1CD55140" w14:textId="511BCFE0" w:rsidR="71117203" w:rsidRDefault="71117203" w:rsidP="71117203">
            <w:pPr>
              <w:rPr>
                <w:b/>
                <w:bCs/>
                <w:color w:val="000000" w:themeColor="text1"/>
              </w:rPr>
            </w:pPr>
          </w:p>
          <w:p w14:paraId="559E5A3C" w14:textId="3ED18256" w:rsidR="71117203" w:rsidRDefault="71117203" w:rsidP="71117203">
            <w:pPr>
              <w:rPr>
                <w:b/>
                <w:bCs/>
                <w:color w:val="000000" w:themeColor="text1"/>
              </w:rPr>
            </w:pPr>
          </w:p>
          <w:p w14:paraId="20C3C3D0" w14:textId="405300FE" w:rsidR="71117203" w:rsidRDefault="71117203" w:rsidP="71117203">
            <w:pPr>
              <w:rPr>
                <w:b/>
                <w:bCs/>
                <w:color w:val="000000" w:themeColor="text1"/>
              </w:rPr>
            </w:pPr>
          </w:p>
        </w:tc>
      </w:tr>
    </w:tbl>
    <w:p w14:paraId="7BE5739C" w14:textId="4DC9BF73" w:rsidR="4AC68166" w:rsidRDefault="4AC68166" w:rsidP="71117203">
      <w:pPr>
        <w:spacing w:after="200"/>
        <w:rPr>
          <w:color w:val="000000" w:themeColor="text1"/>
        </w:rPr>
      </w:pPr>
    </w:p>
    <w:p w14:paraId="3029C8A2" w14:textId="674D1075" w:rsidR="4AC68166" w:rsidRDefault="6C27327C" w:rsidP="71117203">
      <w:pPr>
        <w:spacing w:after="200"/>
        <w:rPr>
          <w:color w:val="000000" w:themeColor="text1"/>
        </w:rPr>
      </w:pPr>
      <w:r w:rsidRPr="71117203">
        <w:rPr>
          <w:color w:val="000000" w:themeColor="text1"/>
        </w:rPr>
        <w:t xml:space="preserve"> </w:t>
      </w:r>
    </w:p>
    <w:p w14:paraId="731D2647" w14:textId="278F5688" w:rsidR="4AC68166" w:rsidRPr="008C2AC6" w:rsidRDefault="4AC68166" w:rsidP="008C2AC6">
      <w:pPr>
        <w:spacing w:after="200"/>
        <w:rPr>
          <w:color w:val="000000" w:themeColor="text1"/>
        </w:rPr>
      </w:pPr>
    </w:p>
    <w:sectPr w:rsidR="4AC68166" w:rsidRPr="008C2AC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D657" w14:textId="77777777" w:rsidR="009D561D" w:rsidRDefault="009D561D">
      <w:pPr>
        <w:spacing w:line="240" w:lineRule="auto"/>
      </w:pPr>
      <w:r>
        <w:separator/>
      </w:r>
    </w:p>
  </w:endnote>
  <w:endnote w:type="continuationSeparator" w:id="0">
    <w:p w14:paraId="2E6A122D" w14:textId="77777777" w:rsidR="009D561D" w:rsidRDefault="009D5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E4CD" w14:textId="77777777" w:rsidR="00CF5BB3" w:rsidRDefault="00CF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07FB" w14:textId="77777777" w:rsidR="004E55D2" w:rsidRDefault="00CC3766">
    <w:pPr>
      <w:jc w:val="right"/>
    </w:pPr>
    <w:r>
      <w:rPr>
        <w:rFonts w:ascii="Times New Roman" w:eastAsia="Times New Roman" w:hAnsi="Times New Roman" w:cs="Times New Roman"/>
      </w:rPr>
      <w:t xml:space="preserve">FHEA Applicant D2 Version 2021-Page </w:t>
    </w:r>
    <w:r>
      <w:fldChar w:fldCharType="begin"/>
    </w:r>
    <w:r>
      <w:instrText>PAGE</w:instrText>
    </w:r>
    <w:r>
      <w:fldChar w:fldCharType="separate"/>
    </w:r>
    <w:r w:rsidR="00DD439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65AD" w14:textId="77777777" w:rsidR="00CF5BB3" w:rsidRDefault="00CF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29AD" w14:textId="77777777" w:rsidR="009D561D" w:rsidRDefault="009D561D">
      <w:pPr>
        <w:spacing w:line="240" w:lineRule="auto"/>
      </w:pPr>
      <w:r>
        <w:separator/>
      </w:r>
    </w:p>
  </w:footnote>
  <w:footnote w:type="continuationSeparator" w:id="0">
    <w:p w14:paraId="05A874E2" w14:textId="77777777" w:rsidR="009D561D" w:rsidRDefault="009D56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3CD3" w14:textId="77777777" w:rsidR="00CF5BB3" w:rsidRDefault="00CF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55E" w14:textId="77777777" w:rsidR="004E55D2" w:rsidRDefault="00CC3766">
    <w:r>
      <w:rPr>
        <w:noProof/>
      </w:rPr>
      <w:drawing>
        <wp:anchor distT="0" distB="0" distL="0" distR="0" simplePos="0" relativeHeight="251658240" behindDoc="0" locked="0" layoutInCell="1" hidden="0" allowOverlap="1" wp14:anchorId="34B9E0D2" wp14:editId="64EFFA02">
          <wp:simplePos x="0" y="0"/>
          <wp:positionH relativeFrom="column">
            <wp:posOffset>4610100</wp:posOffset>
          </wp:positionH>
          <wp:positionV relativeFrom="paragraph">
            <wp:posOffset>-209548</wp:posOffset>
          </wp:positionV>
          <wp:extent cx="2000250" cy="708613"/>
          <wp:effectExtent l="0" t="0" r="0" b="0"/>
          <wp:wrapTopAndBottom distT="0" distB="0"/>
          <wp:docPr id="4" name="image3.jpg" descr="A block logo for UVU's Office of Teaching &amp; Learning. "/>
          <wp:cNvGraphicFramePr/>
          <a:graphic xmlns:a="http://schemas.openxmlformats.org/drawingml/2006/main">
            <a:graphicData uri="http://schemas.openxmlformats.org/drawingml/2006/picture">
              <pic:pic xmlns:pic="http://schemas.openxmlformats.org/drawingml/2006/picture">
                <pic:nvPicPr>
                  <pic:cNvPr id="4" name="image3.jpg" descr="A block logo for UVU's Office of Teaching &amp; Learning. "/>
                  <pic:cNvPicPr preferRelativeResize="0"/>
                </pic:nvPicPr>
                <pic:blipFill>
                  <a:blip r:embed="rId1"/>
                  <a:srcRect t="18233" b="18978"/>
                  <a:stretch>
                    <a:fillRect/>
                  </a:stretch>
                </pic:blipFill>
                <pic:spPr>
                  <a:xfrm>
                    <a:off x="0" y="0"/>
                    <a:ext cx="2000250" cy="708613"/>
                  </a:xfrm>
                  <a:prstGeom prst="rect">
                    <a:avLst/>
                  </a:prstGeom>
                  <a:ln/>
                </pic:spPr>
              </pic:pic>
            </a:graphicData>
          </a:graphic>
        </wp:anchor>
      </w:drawing>
    </w:r>
    <w:r>
      <w:rPr>
        <w:noProof/>
      </w:rPr>
      <w:drawing>
        <wp:anchor distT="0" distB="0" distL="0" distR="0" simplePos="0" relativeHeight="251659264" behindDoc="0" locked="0" layoutInCell="1" hidden="0" allowOverlap="1" wp14:anchorId="4BA8F031" wp14:editId="24706E77">
          <wp:simplePos x="0" y="0"/>
          <wp:positionH relativeFrom="column">
            <wp:posOffset>0</wp:posOffset>
          </wp:positionH>
          <wp:positionV relativeFrom="paragraph">
            <wp:posOffset>0</wp:posOffset>
          </wp:positionV>
          <wp:extent cx="2200275" cy="400050"/>
          <wp:effectExtent l="0" t="0" r="0" b="0"/>
          <wp:wrapTopAndBottom distT="0" distB="0"/>
          <wp:docPr id="5" name="image1.png" descr="A block logo for AdvanceHE. "/>
          <wp:cNvGraphicFramePr/>
          <a:graphic xmlns:a="http://schemas.openxmlformats.org/drawingml/2006/main">
            <a:graphicData uri="http://schemas.openxmlformats.org/drawingml/2006/picture">
              <pic:pic xmlns:pic="http://schemas.openxmlformats.org/drawingml/2006/picture">
                <pic:nvPicPr>
                  <pic:cNvPr id="5" name="image1.png" descr="A block logo for AdvanceHE. "/>
                  <pic:cNvPicPr preferRelativeResize="0"/>
                </pic:nvPicPr>
                <pic:blipFill>
                  <a:blip r:embed="rId2"/>
                  <a:srcRect b="-23529"/>
                  <a:stretch>
                    <a:fillRect/>
                  </a:stretch>
                </pic:blipFill>
                <pic:spPr>
                  <a:xfrm>
                    <a:off x="0" y="0"/>
                    <a:ext cx="2200275" cy="400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E430" w14:textId="77777777" w:rsidR="00CF5BB3" w:rsidRDefault="00CF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F6C"/>
    <w:multiLevelType w:val="multilevel"/>
    <w:tmpl w:val="9800D75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2FA80"/>
    <w:multiLevelType w:val="hybridMultilevel"/>
    <w:tmpl w:val="903AAF14"/>
    <w:lvl w:ilvl="0" w:tplc="205600E8">
      <w:start w:val="1"/>
      <w:numFmt w:val="bullet"/>
      <w:lvlText w:val="·"/>
      <w:lvlJc w:val="left"/>
      <w:pPr>
        <w:ind w:left="720" w:hanging="360"/>
      </w:pPr>
      <w:rPr>
        <w:rFonts w:ascii="Symbol" w:hAnsi="Symbol" w:hint="default"/>
      </w:rPr>
    </w:lvl>
    <w:lvl w:ilvl="1" w:tplc="11124476">
      <w:start w:val="1"/>
      <w:numFmt w:val="bullet"/>
      <w:lvlText w:val="o"/>
      <w:lvlJc w:val="left"/>
      <w:pPr>
        <w:ind w:left="1440" w:hanging="360"/>
      </w:pPr>
      <w:rPr>
        <w:rFonts w:ascii="Courier New" w:hAnsi="Courier New" w:hint="default"/>
      </w:rPr>
    </w:lvl>
    <w:lvl w:ilvl="2" w:tplc="E7263D16">
      <w:start w:val="1"/>
      <w:numFmt w:val="bullet"/>
      <w:lvlText w:val=""/>
      <w:lvlJc w:val="left"/>
      <w:pPr>
        <w:ind w:left="2160" w:hanging="360"/>
      </w:pPr>
      <w:rPr>
        <w:rFonts w:ascii="Wingdings" w:hAnsi="Wingdings" w:hint="default"/>
      </w:rPr>
    </w:lvl>
    <w:lvl w:ilvl="3" w:tplc="F7EEED9E">
      <w:start w:val="1"/>
      <w:numFmt w:val="bullet"/>
      <w:lvlText w:val=""/>
      <w:lvlJc w:val="left"/>
      <w:pPr>
        <w:ind w:left="2880" w:hanging="360"/>
      </w:pPr>
      <w:rPr>
        <w:rFonts w:ascii="Symbol" w:hAnsi="Symbol" w:hint="default"/>
      </w:rPr>
    </w:lvl>
    <w:lvl w:ilvl="4" w:tplc="511E5820">
      <w:start w:val="1"/>
      <w:numFmt w:val="bullet"/>
      <w:lvlText w:val="o"/>
      <w:lvlJc w:val="left"/>
      <w:pPr>
        <w:ind w:left="3600" w:hanging="360"/>
      </w:pPr>
      <w:rPr>
        <w:rFonts w:ascii="Courier New" w:hAnsi="Courier New" w:hint="default"/>
      </w:rPr>
    </w:lvl>
    <w:lvl w:ilvl="5" w:tplc="17AA5718">
      <w:start w:val="1"/>
      <w:numFmt w:val="bullet"/>
      <w:lvlText w:val=""/>
      <w:lvlJc w:val="left"/>
      <w:pPr>
        <w:ind w:left="4320" w:hanging="360"/>
      </w:pPr>
      <w:rPr>
        <w:rFonts w:ascii="Wingdings" w:hAnsi="Wingdings" w:hint="default"/>
      </w:rPr>
    </w:lvl>
    <w:lvl w:ilvl="6" w:tplc="CA62C872">
      <w:start w:val="1"/>
      <w:numFmt w:val="bullet"/>
      <w:lvlText w:val=""/>
      <w:lvlJc w:val="left"/>
      <w:pPr>
        <w:ind w:left="5040" w:hanging="360"/>
      </w:pPr>
      <w:rPr>
        <w:rFonts w:ascii="Symbol" w:hAnsi="Symbol" w:hint="default"/>
      </w:rPr>
    </w:lvl>
    <w:lvl w:ilvl="7" w:tplc="69A07DD0">
      <w:start w:val="1"/>
      <w:numFmt w:val="bullet"/>
      <w:lvlText w:val="o"/>
      <w:lvlJc w:val="left"/>
      <w:pPr>
        <w:ind w:left="5760" w:hanging="360"/>
      </w:pPr>
      <w:rPr>
        <w:rFonts w:ascii="Courier New" w:hAnsi="Courier New" w:hint="default"/>
      </w:rPr>
    </w:lvl>
    <w:lvl w:ilvl="8" w:tplc="15AA6E02">
      <w:start w:val="1"/>
      <w:numFmt w:val="bullet"/>
      <w:lvlText w:val=""/>
      <w:lvlJc w:val="left"/>
      <w:pPr>
        <w:ind w:left="6480" w:hanging="360"/>
      </w:pPr>
      <w:rPr>
        <w:rFonts w:ascii="Wingdings" w:hAnsi="Wingdings" w:hint="default"/>
      </w:rPr>
    </w:lvl>
  </w:abstractNum>
  <w:abstractNum w:abstractNumId="2" w15:restartNumberingAfterBreak="0">
    <w:nsid w:val="0FB92650"/>
    <w:multiLevelType w:val="multilevel"/>
    <w:tmpl w:val="F16667E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F10C76"/>
    <w:multiLevelType w:val="multilevel"/>
    <w:tmpl w:val="67242C7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4D6D5"/>
    <w:multiLevelType w:val="multilevel"/>
    <w:tmpl w:val="F97E09E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86D1B6"/>
    <w:multiLevelType w:val="multilevel"/>
    <w:tmpl w:val="0A98C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C77BBF"/>
    <w:multiLevelType w:val="multilevel"/>
    <w:tmpl w:val="EA6A87A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570AC"/>
    <w:multiLevelType w:val="multilevel"/>
    <w:tmpl w:val="4A02BAA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545D7"/>
    <w:multiLevelType w:val="hybridMultilevel"/>
    <w:tmpl w:val="9AD4534E"/>
    <w:lvl w:ilvl="0" w:tplc="2B20C16C">
      <w:start w:val="1"/>
      <w:numFmt w:val="bullet"/>
      <w:lvlText w:val="·"/>
      <w:lvlJc w:val="left"/>
      <w:pPr>
        <w:ind w:left="720" w:hanging="360"/>
      </w:pPr>
      <w:rPr>
        <w:rFonts w:ascii="Symbol" w:hAnsi="Symbol" w:hint="default"/>
      </w:rPr>
    </w:lvl>
    <w:lvl w:ilvl="1" w:tplc="DFEE541A">
      <w:start w:val="1"/>
      <w:numFmt w:val="bullet"/>
      <w:lvlText w:val="o"/>
      <w:lvlJc w:val="left"/>
      <w:pPr>
        <w:ind w:left="1440" w:hanging="360"/>
      </w:pPr>
      <w:rPr>
        <w:rFonts w:ascii="Courier New" w:hAnsi="Courier New" w:hint="default"/>
      </w:rPr>
    </w:lvl>
    <w:lvl w:ilvl="2" w:tplc="C860C5DA">
      <w:start w:val="1"/>
      <w:numFmt w:val="bullet"/>
      <w:lvlText w:val=""/>
      <w:lvlJc w:val="left"/>
      <w:pPr>
        <w:ind w:left="2160" w:hanging="360"/>
      </w:pPr>
      <w:rPr>
        <w:rFonts w:ascii="Wingdings" w:hAnsi="Wingdings" w:hint="default"/>
      </w:rPr>
    </w:lvl>
    <w:lvl w:ilvl="3" w:tplc="C48CBDE2">
      <w:start w:val="1"/>
      <w:numFmt w:val="bullet"/>
      <w:lvlText w:val=""/>
      <w:lvlJc w:val="left"/>
      <w:pPr>
        <w:ind w:left="2880" w:hanging="360"/>
      </w:pPr>
      <w:rPr>
        <w:rFonts w:ascii="Symbol" w:hAnsi="Symbol" w:hint="default"/>
      </w:rPr>
    </w:lvl>
    <w:lvl w:ilvl="4" w:tplc="36B4F200">
      <w:start w:val="1"/>
      <w:numFmt w:val="bullet"/>
      <w:lvlText w:val="o"/>
      <w:lvlJc w:val="left"/>
      <w:pPr>
        <w:ind w:left="3600" w:hanging="360"/>
      </w:pPr>
      <w:rPr>
        <w:rFonts w:ascii="Courier New" w:hAnsi="Courier New" w:hint="default"/>
      </w:rPr>
    </w:lvl>
    <w:lvl w:ilvl="5" w:tplc="7570B8B6">
      <w:start w:val="1"/>
      <w:numFmt w:val="bullet"/>
      <w:lvlText w:val=""/>
      <w:lvlJc w:val="left"/>
      <w:pPr>
        <w:ind w:left="4320" w:hanging="360"/>
      </w:pPr>
      <w:rPr>
        <w:rFonts w:ascii="Wingdings" w:hAnsi="Wingdings" w:hint="default"/>
      </w:rPr>
    </w:lvl>
    <w:lvl w:ilvl="6" w:tplc="A3ACA4A0">
      <w:start w:val="1"/>
      <w:numFmt w:val="bullet"/>
      <w:lvlText w:val=""/>
      <w:lvlJc w:val="left"/>
      <w:pPr>
        <w:ind w:left="5040" w:hanging="360"/>
      </w:pPr>
      <w:rPr>
        <w:rFonts w:ascii="Symbol" w:hAnsi="Symbol" w:hint="default"/>
      </w:rPr>
    </w:lvl>
    <w:lvl w:ilvl="7" w:tplc="3CDE6B04">
      <w:start w:val="1"/>
      <w:numFmt w:val="bullet"/>
      <w:lvlText w:val="o"/>
      <w:lvlJc w:val="left"/>
      <w:pPr>
        <w:ind w:left="5760" w:hanging="360"/>
      </w:pPr>
      <w:rPr>
        <w:rFonts w:ascii="Courier New" w:hAnsi="Courier New" w:hint="default"/>
      </w:rPr>
    </w:lvl>
    <w:lvl w:ilvl="8" w:tplc="DCC294B6">
      <w:start w:val="1"/>
      <w:numFmt w:val="bullet"/>
      <w:lvlText w:val=""/>
      <w:lvlJc w:val="left"/>
      <w:pPr>
        <w:ind w:left="6480" w:hanging="360"/>
      </w:pPr>
      <w:rPr>
        <w:rFonts w:ascii="Wingdings" w:hAnsi="Wingdings" w:hint="default"/>
      </w:rPr>
    </w:lvl>
  </w:abstractNum>
  <w:abstractNum w:abstractNumId="9" w15:restartNumberingAfterBreak="0">
    <w:nsid w:val="2B5C2AF5"/>
    <w:multiLevelType w:val="multilevel"/>
    <w:tmpl w:val="B148880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117DE3"/>
    <w:multiLevelType w:val="multilevel"/>
    <w:tmpl w:val="12102E3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AE2502"/>
    <w:multiLevelType w:val="multilevel"/>
    <w:tmpl w:val="1DA6C4D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FEA5BC"/>
    <w:multiLevelType w:val="multilevel"/>
    <w:tmpl w:val="6F020F1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27E45A"/>
    <w:multiLevelType w:val="hybridMultilevel"/>
    <w:tmpl w:val="BCEE7F06"/>
    <w:lvl w:ilvl="0" w:tplc="8534AAEC">
      <w:start w:val="1"/>
      <w:numFmt w:val="bullet"/>
      <w:lvlText w:val=""/>
      <w:lvlJc w:val="left"/>
      <w:pPr>
        <w:ind w:left="720" w:hanging="360"/>
      </w:pPr>
      <w:rPr>
        <w:rFonts w:ascii="Symbol" w:hAnsi="Symbol" w:hint="default"/>
      </w:rPr>
    </w:lvl>
    <w:lvl w:ilvl="1" w:tplc="CEFA0032">
      <w:start w:val="1"/>
      <w:numFmt w:val="bullet"/>
      <w:lvlText w:val="o"/>
      <w:lvlJc w:val="left"/>
      <w:pPr>
        <w:ind w:left="1440" w:hanging="360"/>
      </w:pPr>
      <w:rPr>
        <w:rFonts w:ascii="Courier New" w:hAnsi="Courier New" w:hint="default"/>
      </w:rPr>
    </w:lvl>
    <w:lvl w:ilvl="2" w:tplc="F84291D8">
      <w:start w:val="1"/>
      <w:numFmt w:val="bullet"/>
      <w:lvlText w:val=""/>
      <w:lvlJc w:val="left"/>
      <w:pPr>
        <w:ind w:left="2160" w:hanging="360"/>
      </w:pPr>
      <w:rPr>
        <w:rFonts w:ascii="Wingdings" w:hAnsi="Wingdings" w:hint="default"/>
      </w:rPr>
    </w:lvl>
    <w:lvl w:ilvl="3" w:tplc="A12CBF52">
      <w:start w:val="1"/>
      <w:numFmt w:val="bullet"/>
      <w:lvlText w:val=""/>
      <w:lvlJc w:val="left"/>
      <w:pPr>
        <w:ind w:left="2880" w:hanging="360"/>
      </w:pPr>
      <w:rPr>
        <w:rFonts w:ascii="Symbol" w:hAnsi="Symbol" w:hint="default"/>
      </w:rPr>
    </w:lvl>
    <w:lvl w:ilvl="4" w:tplc="2F183B36">
      <w:start w:val="1"/>
      <w:numFmt w:val="bullet"/>
      <w:lvlText w:val="o"/>
      <w:lvlJc w:val="left"/>
      <w:pPr>
        <w:ind w:left="3600" w:hanging="360"/>
      </w:pPr>
      <w:rPr>
        <w:rFonts w:ascii="Courier New" w:hAnsi="Courier New" w:hint="default"/>
      </w:rPr>
    </w:lvl>
    <w:lvl w:ilvl="5" w:tplc="08F2835C">
      <w:start w:val="1"/>
      <w:numFmt w:val="bullet"/>
      <w:lvlText w:val=""/>
      <w:lvlJc w:val="left"/>
      <w:pPr>
        <w:ind w:left="4320" w:hanging="360"/>
      </w:pPr>
      <w:rPr>
        <w:rFonts w:ascii="Wingdings" w:hAnsi="Wingdings" w:hint="default"/>
      </w:rPr>
    </w:lvl>
    <w:lvl w:ilvl="6" w:tplc="D5EA2F6A">
      <w:start w:val="1"/>
      <w:numFmt w:val="bullet"/>
      <w:lvlText w:val=""/>
      <w:lvlJc w:val="left"/>
      <w:pPr>
        <w:ind w:left="5040" w:hanging="360"/>
      </w:pPr>
      <w:rPr>
        <w:rFonts w:ascii="Symbol" w:hAnsi="Symbol" w:hint="default"/>
      </w:rPr>
    </w:lvl>
    <w:lvl w:ilvl="7" w:tplc="7F765B7C">
      <w:start w:val="1"/>
      <w:numFmt w:val="bullet"/>
      <w:lvlText w:val="o"/>
      <w:lvlJc w:val="left"/>
      <w:pPr>
        <w:ind w:left="5760" w:hanging="360"/>
      </w:pPr>
      <w:rPr>
        <w:rFonts w:ascii="Courier New" w:hAnsi="Courier New" w:hint="default"/>
      </w:rPr>
    </w:lvl>
    <w:lvl w:ilvl="8" w:tplc="0A34B776">
      <w:start w:val="1"/>
      <w:numFmt w:val="bullet"/>
      <w:lvlText w:val=""/>
      <w:lvlJc w:val="left"/>
      <w:pPr>
        <w:ind w:left="6480" w:hanging="360"/>
      </w:pPr>
      <w:rPr>
        <w:rFonts w:ascii="Wingdings" w:hAnsi="Wingdings" w:hint="default"/>
      </w:rPr>
    </w:lvl>
  </w:abstractNum>
  <w:abstractNum w:abstractNumId="14" w15:restartNumberingAfterBreak="0">
    <w:nsid w:val="44B47C1C"/>
    <w:multiLevelType w:val="multilevel"/>
    <w:tmpl w:val="25405E2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B49340"/>
    <w:multiLevelType w:val="multilevel"/>
    <w:tmpl w:val="4B402BB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DE2394"/>
    <w:multiLevelType w:val="multilevel"/>
    <w:tmpl w:val="6F2C709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072F3E"/>
    <w:multiLevelType w:val="multilevel"/>
    <w:tmpl w:val="026411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64D113"/>
    <w:multiLevelType w:val="multilevel"/>
    <w:tmpl w:val="B23C3B3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7D1A7B"/>
    <w:multiLevelType w:val="hybridMultilevel"/>
    <w:tmpl w:val="5F8044DA"/>
    <w:lvl w:ilvl="0" w:tplc="BED479D2">
      <w:start w:val="1"/>
      <w:numFmt w:val="bullet"/>
      <w:lvlText w:val=""/>
      <w:lvlJc w:val="left"/>
      <w:pPr>
        <w:ind w:left="720" w:hanging="360"/>
      </w:pPr>
      <w:rPr>
        <w:rFonts w:ascii="Symbol" w:hAnsi="Symbol" w:hint="default"/>
      </w:rPr>
    </w:lvl>
    <w:lvl w:ilvl="1" w:tplc="F09896AE">
      <w:start w:val="1"/>
      <w:numFmt w:val="bullet"/>
      <w:lvlText w:val="o"/>
      <w:lvlJc w:val="left"/>
      <w:pPr>
        <w:ind w:left="1440" w:hanging="360"/>
      </w:pPr>
      <w:rPr>
        <w:rFonts w:ascii="Courier New" w:hAnsi="Courier New" w:hint="default"/>
      </w:rPr>
    </w:lvl>
    <w:lvl w:ilvl="2" w:tplc="23E8E1DE">
      <w:start w:val="1"/>
      <w:numFmt w:val="bullet"/>
      <w:lvlText w:val=""/>
      <w:lvlJc w:val="left"/>
      <w:pPr>
        <w:ind w:left="2160" w:hanging="360"/>
      </w:pPr>
      <w:rPr>
        <w:rFonts w:ascii="Wingdings" w:hAnsi="Wingdings" w:hint="default"/>
      </w:rPr>
    </w:lvl>
    <w:lvl w:ilvl="3" w:tplc="866EA83E">
      <w:start w:val="1"/>
      <w:numFmt w:val="bullet"/>
      <w:lvlText w:val=""/>
      <w:lvlJc w:val="left"/>
      <w:pPr>
        <w:ind w:left="2880" w:hanging="360"/>
      </w:pPr>
      <w:rPr>
        <w:rFonts w:ascii="Symbol" w:hAnsi="Symbol" w:hint="default"/>
      </w:rPr>
    </w:lvl>
    <w:lvl w:ilvl="4" w:tplc="E7CAC67A">
      <w:start w:val="1"/>
      <w:numFmt w:val="bullet"/>
      <w:lvlText w:val="o"/>
      <w:lvlJc w:val="left"/>
      <w:pPr>
        <w:ind w:left="3600" w:hanging="360"/>
      </w:pPr>
      <w:rPr>
        <w:rFonts w:ascii="Courier New" w:hAnsi="Courier New" w:hint="default"/>
      </w:rPr>
    </w:lvl>
    <w:lvl w:ilvl="5" w:tplc="B78E74D8">
      <w:start w:val="1"/>
      <w:numFmt w:val="bullet"/>
      <w:lvlText w:val=""/>
      <w:lvlJc w:val="left"/>
      <w:pPr>
        <w:ind w:left="4320" w:hanging="360"/>
      </w:pPr>
      <w:rPr>
        <w:rFonts w:ascii="Wingdings" w:hAnsi="Wingdings" w:hint="default"/>
      </w:rPr>
    </w:lvl>
    <w:lvl w:ilvl="6" w:tplc="25BAC156">
      <w:start w:val="1"/>
      <w:numFmt w:val="bullet"/>
      <w:lvlText w:val=""/>
      <w:lvlJc w:val="left"/>
      <w:pPr>
        <w:ind w:left="5040" w:hanging="360"/>
      </w:pPr>
      <w:rPr>
        <w:rFonts w:ascii="Symbol" w:hAnsi="Symbol" w:hint="default"/>
      </w:rPr>
    </w:lvl>
    <w:lvl w:ilvl="7" w:tplc="7E3096DA">
      <w:start w:val="1"/>
      <w:numFmt w:val="bullet"/>
      <w:lvlText w:val="o"/>
      <w:lvlJc w:val="left"/>
      <w:pPr>
        <w:ind w:left="5760" w:hanging="360"/>
      </w:pPr>
      <w:rPr>
        <w:rFonts w:ascii="Courier New" w:hAnsi="Courier New" w:hint="default"/>
      </w:rPr>
    </w:lvl>
    <w:lvl w:ilvl="8" w:tplc="AB4E5AAC">
      <w:start w:val="1"/>
      <w:numFmt w:val="bullet"/>
      <w:lvlText w:val=""/>
      <w:lvlJc w:val="left"/>
      <w:pPr>
        <w:ind w:left="6480" w:hanging="360"/>
      </w:pPr>
      <w:rPr>
        <w:rFonts w:ascii="Wingdings" w:hAnsi="Wingdings" w:hint="default"/>
      </w:rPr>
    </w:lvl>
  </w:abstractNum>
  <w:abstractNum w:abstractNumId="20" w15:restartNumberingAfterBreak="0">
    <w:nsid w:val="58FBC080"/>
    <w:multiLevelType w:val="hybridMultilevel"/>
    <w:tmpl w:val="9438986A"/>
    <w:lvl w:ilvl="0" w:tplc="B0A6750A">
      <w:start w:val="1"/>
      <w:numFmt w:val="bullet"/>
      <w:lvlText w:val=""/>
      <w:lvlJc w:val="left"/>
      <w:pPr>
        <w:ind w:left="720" w:hanging="360"/>
      </w:pPr>
      <w:rPr>
        <w:rFonts w:ascii="Symbol" w:hAnsi="Symbol" w:hint="default"/>
      </w:rPr>
    </w:lvl>
    <w:lvl w:ilvl="1" w:tplc="5A4EC7D8">
      <w:start w:val="1"/>
      <w:numFmt w:val="bullet"/>
      <w:lvlText w:val="o"/>
      <w:lvlJc w:val="left"/>
      <w:pPr>
        <w:ind w:left="1440" w:hanging="360"/>
      </w:pPr>
      <w:rPr>
        <w:rFonts w:ascii="Courier New" w:hAnsi="Courier New" w:hint="default"/>
      </w:rPr>
    </w:lvl>
    <w:lvl w:ilvl="2" w:tplc="1FFE98A4">
      <w:start w:val="1"/>
      <w:numFmt w:val="bullet"/>
      <w:lvlText w:val=""/>
      <w:lvlJc w:val="left"/>
      <w:pPr>
        <w:ind w:left="2160" w:hanging="360"/>
      </w:pPr>
      <w:rPr>
        <w:rFonts w:ascii="Wingdings" w:hAnsi="Wingdings" w:hint="default"/>
      </w:rPr>
    </w:lvl>
    <w:lvl w:ilvl="3" w:tplc="5EA8D9CA">
      <w:start w:val="1"/>
      <w:numFmt w:val="bullet"/>
      <w:lvlText w:val=""/>
      <w:lvlJc w:val="left"/>
      <w:pPr>
        <w:ind w:left="2880" w:hanging="360"/>
      </w:pPr>
      <w:rPr>
        <w:rFonts w:ascii="Symbol" w:hAnsi="Symbol" w:hint="default"/>
      </w:rPr>
    </w:lvl>
    <w:lvl w:ilvl="4" w:tplc="9B86C9A8">
      <w:start w:val="1"/>
      <w:numFmt w:val="bullet"/>
      <w:lvlText w:val="o"/>
      <w:lvlJc w:val="left"/>
      <w:pPr>
        <w:ind w:left="3600" w:hanging="360"/>
      </w:pPr>
      <w:rPr>
        <w:rFonts w:ascii="Courier New" w:hAnsi="Courier New" w:hint="default"/>
      </w:rPr>
    </w:lvl>
    <w:lvl w:ilvl="5" w:tplc="CFC8A568">
      <w:start w:val="1"/>
      <w:numFmt w:val="bullet"/>
      <w:lvlText w:val=""/>
      <w:lvlJc w:val="left"/>
      <w:pPr>
        <w:ind w:left="4320" w:hanging="360"/>
      </w:pPr>
      <w:rPr>
        <w:rFonts w:ascii="Wingdings" w:hAnsi="Wingdings" w:hint="default"/>
      </w:rPr>
    </w:lvl>
    <w:lvl w:ilvl="6" w:tplc="2B0E3A36">
      <w:start w:val="1"/>
      <w:numFmt w:val="bullet"/>
      <w:lvlText w:val=""/>
      <w:lvlJc w:val="left"/>
      <w:pPr>
        <w:ind w:left="5040" w:hanging="360"/>
      </w:pPr>
      <w:rPr>
        <w:rFonts w:ascii="Symbol" w:hAnsi="Symbol" w:hint="default"/>
      </w:rPr>
    </w:lvl>
    <w:lvl w:ilvl="7" w:tplc="9C727134">
      <w:start w:val="1"/>
      <w:numFmt w:val="bullet"/>
      <w:lvlText w:val="o"/>
      <w:lvlJc w:val="left"/>
      <w:pPr>
        <w:ind w:left="5760" w:hanging="360"/>
      </w:pPr>
      <w:rPr>
        <w:rFonts w:ascii="Courier New" w:hAnsi="Courier New" w:hint="default"/>
      </w:rPr>
    </w:lvl>
    <w:lvl w:ilvl="8" w:tplc="74B24F9A">
      <w:start w:val="1"/>
      <w:numFmt w:val="bullet"/>
      <w:lvlText w:val=""/>
      <w:lvlJc w:val="left"/>
      <w:pPr>
        <w:ind w:left="6480" w:hanging="360"/>
      </w:pPr>
      <w:rPr>
        <w:rFonts w:ascii="Wingdings" w:hAnsi="Wingdings" w:hint="default"/>
      </w:rPr>
    </w:lvl>
  </w:abstractNum>
  <w:abstractNum w:abstractNumId="21" w15:restartNumberingAfterBreak="0">
    <w:nsid w:val="6067E20E"/>
    <w:multiLevelType w:val="multilevel"/>
    <w:tmpl w:val="F806AC7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FABC31"/>
    <w:multiLevelType w:val="hybridMultilevel"/>
    <w:tmpl w:val="C3EE0916"/>
    <w:lvl w:ilvl="0" w:tplc="E3723C68">
      <w:start w:val="1"/>
      <w:numFmt w:val="bullet"/>
      <w:lvlText w:val="·"/>
      <w:lvlJc w:val="left"/>
      <w:pPr>
        <w:ind w:left="720" w:hanging="360"/>
      </w:pPr>
      <w:rPr>
        <w:rFonts w:ascii="Symbol" w:hAnsi="Symbol" w:hint="default"/>
      </w:rPr>
    </w:lvl>
    <w:lvl w:ilvl="1" w:tplc="D02CD096">
      <w:start w:val="1"/>
      <w:numFmt w:val="bullet"/>
      <w:lvlText w:val="o"/>
      <w:lvlJc w:val="left"/>
      <w:pPr>
        <w:ind w:left="1440" w:hanging="360"/>
      </w:pPr>
      <w:rPr>
        <w:rFonts w:ascii="Courier New" w:hAnsi="Courier New" w:hint="default"/>
      </w:rPr>
    </w:lvl>
    <w:lvl w:ilvl="2" w:tplc="B2F6F54A">
      <w:start w:val="1"/>
      <w:numFmt w:val="bullet"/>
      <w:lvlText w:val=""/>
      <w:lvlJc w:val="left"/>
      <w:pPr>
        <w:ind w:left="2160" w:hanging="360"/>
      </w:pPr>
      <w:rPr>
        <w:rFonts w:ascii="Wingdings" w:hAnsi="Wingdings" w:hint="default"/>
      </w:rPr>
    </w:lvl>
    <w:lvl w:ilvl="3" w:tplc="C1F201DC">
      <w:start w:val="1"/>
      <w:numFmt w:val="bullet"/>
      <w:lvlText w:val=""/>
      <w:lvlJc w:val="left"/>
      <w:pPr>
        <w:ind w:left="2880" w:hanging="360"/>
      </w:pPr>
      <w:rPr>
        <w:rFonts w:ascii="Symbol" w:hAnsi="Symbol" w:hint="default"/>
      </w:rPr>
    </w:lvl>
    <w:lvl w:ilvl="4" w:tplc="8BE09D4A">
      <w:start w:val="1"/>
      <w:numFmt w:val="bullet"/>
      <w:lvlText w:val="o"/>
      <w:lvlJc w:val="left"/>
      <w:pPr>
        <w:ind w:left="3600" w:hanging="360"/>
      </w:pPr>
      <w:rPr>
        <w:rFonts w:ascii="Courier New" w:hAnsi="Courier New" w:hint="default"/>
      </w:rPr>
    </w:lvl>
    <w:lvl w:ilvl="5" w:tplc="C17E7FFE">
      <w:start w:val="1"/>
      <w:numFmt w:val="bullet"/>
      <w:lvlText w:val=""/>
      <w:lvlJc w:val="left"/>
      <w:pPr>
        <w:ind w:left="4320" w:hanging="360"/>
      </w:pPr>
      <w:rPr>
        <w:rFonts w:ascii="Wingdings" w:hAnsi="Wingdings" w:hint="default"/>
      </w:rPr>
    </w:lvl>
    <w:lvl w:ilvl="6" w:tplc="B6324A4E">
      <w:start w:val="1"/>
      <w:numFmt w:val="bullet"/>
      <w:lvlText w:val=""/>
      <w:lvlJc w:val="left"/>
      <w:pPr>
        <w:ind w:left="5040" w:hanging="360"/>
      </w:pPr>
      <w:rPr>
        <w:rFonts w:ascii="Symbol" w:hAnsi="Symbol" w:hint="default"/>
      </w:rPr>
    </w:lvl>
    <w:lvl w:ilvl="7" w:tplc="EAFED1E0">
      <w:start w:val="1"/>
      <w:numFmt w:val="bullet"/>
      <w:lvlText w:val="o"/>
      <w:lvlJc w:val="left"/>
      <w:pPr>
        <w:ind w:left="5760" w:hanging="360"/>
      </w:pPr>
      <w:rPr>
        <w:rFonts w:ascii="Courier New" w:hAnsi="Courier New" w:hint="default"/>
      </w:rPr>
    </w:lvl>
    <w:lvl w:ilvl="8" w:tplc="2322172C">
      <w:start w:val="1"/>
      <w:numFmt w:val="bullet"/>
      <w:lvlText w:val=""/>
      <w:lvlJc w:val="left"/>
      <w:pPr>
        <w:ind w:left="6480" w:hanging="360"/>
      </w:pPr>
      <w:rPr>
        <w:rFonts w:ascii="Wingdings" w:hAnsi="Wingdings" w:hint="default"/>
      </w:rPr>
    </w:lvl>
  </w:abstractNum>
  <w:abstractNum w:abstractNumId="23" w15:restartNumberingAfterBreak="0">
    <w:nsid w:val="6BE88968"/>
    <w:multiLevelType w:val="multilevel"/>
    <w:tmpl w:val="371EE6E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2802C1"/>
    <w:multiLevelType w:val="multilevel"/>
    <w:tmpl w:val="291ED32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8A5C89"/>
    <w:multiLevelType w:val="multilevel"/>
    <w:tmpl w:val="D0B6962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40DE5A"/>
    <w:multiLevelType w:val="multilevel"/>
    <w:tmpl w:val="2202F74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B50A68"/>
    <w:multiLevelType w:val="multilevel"/>
    <w:tmpl w:val="740A3FA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4ECEAE"/>
    <w:multiLevelType w:val="multilevel"/>
    <w:tmpl w:val="87DEE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4632418">
    <w:abstractNumId w:val="27"/>
  </w:num>
  <w:num w:numId="2" w16cid:durableId="1186796815">
    <w:abstractNumId w:val="4"/>
  </w:num>
  <w:num w:numId="3" w16cid:durableId="1296520177">
    <w:abstractNumId w:val="28"/>
  </w:num>
  <w:num w:numId="4" w16cid:durableId="2007702782">
    <w:abstractNumId w:val="11"/>
  </w:num>
  <w:num w:numId="5" w16cid:durableId="1556694171">
    <w:abstractNumId w:val="10"/>
  </w:num>
  <w:num w:numId="6" w16cid:durableId="831138842">
    <w:abstractNumId w:val="2"/>
  </w:num>
  <w:num w:numId="7" w16cid:durableId="1421217393">
    <w:abstractNumId w:val="9"/>
  </w:num>
  <w:num w:numId="8" w16cid:durableId="1128552794">
    <w:abstractNumId w:val="25"/>
  </w:num>
  <w:num w:numId="9" w16cid:durableId="672684986">
    <w:abstractNumId w:val="15"/>
  </w:num>
  <w:num w:numId="10" w16cid:durableId="110172322">
    <w:abstractNumId w:val="14"/>
  </w:num>
  <w:num w:numId="11" w16cid:durableId="556821092">
    <w:abstractNumId w:val="3"/>
  </w:num>
  <w:num w:numId="12" w16cid:durableId="93014988">
    <w:abstractNumId w:val="21"/>
  </w:num>
  <w:num w:numId="13" w16cid:durableId="2078362145">
    <w:abstractNumId w:val="18"/>
  </w:num>
  <w:num w:numId="14" w16cid:durableId="2011328857">
    <w:abstractNumId w:val="26"/>
  </w:num>
  <w:num w:numId="15" w16cid:durableId="824050343">
    <w:abstractNumId w:val="12"/>
  </w:num>
  <w:num w:numId="16" w16cid:durableId="626082956">
    <w:abstractNumId w:val="16"/>
  </w:num>
  <w:num w:numId="17" w16cid:durableId="1467893145">
    <w:abstractNumId w:val="8"/>
  </w:num>
  <w:num w:numId="18" w16cid:durableId="1375736717">
    <w:abstractNumId w:val="22"/>
  </w:num>
  <w:num w:numId="19" w16cid:durableId="1511336157">
    <w:abstractNumId w:val="1"/>
  </w:num>
  <w:num w:numId="20" w16cid:durableId="1017386973">
    <w:abstractNumId w:val="0"/>
  </w:num>
  <w:num w:numId="21" w16cid:durableId="1408721929">
    <w:abstractNumId w:val="7"/>
  </w:num>
  <w:num w:numId="22" w16cid:durableId="2134398184">
    <w:abstractNumId w:val="23"/>
  </w:num>
  <w:num w:numId="23" w16cid:durableId="1290238671">
    <w:abstractNumId w:val="24"/>
  </w:num>
  <w:num w:numId="24" w16cid:durableId="1933540864">
    <w:abstractNumId w:val="6"/>
  </w:num>
  <w:num w:numId="25" w16cid:durableId="137232567">
    <w:abstractNumId w:val="19"/>
  </w:num>
  <w:num w:numId="26" w16cid:durableId="1518739908">
    <w:abstractNumId w:val="20"/>
  </w:num>
  <w:num w:numId="27" w16cid:durableId="1622303115">
    <w:abstractNumId w:val="13"/>
  </w:num>
  <w:num w:numId="28" w16cid:durableId="993871218">
    <w:abstractNumId w:val="5"/>
  </w:num>
  <w:num w:numId="29" w16cid:durableId="566578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D2"/>
    <w:rsid w:val="002A5A2B"/>
    <w:rsid w:val="004E55D2"/>
    <w:rsid w:val="0053195C"/>
    <w:rsid w:val="008C2AC6"/>
    <w:rsid w:val="009B655C"/>
    <w:rsid w:val="009D561D"/>
    <w:rsid w:val="00CC3766"/>
    <w:rsid w:val="00CF5BB3"/>
    <w:rsid w:val="00DD4392"/>
    <w:rsid w:val="00F52A2F"/>
    <w:rsid w:val="00FB744F"/>
    <w:rsid w:val="0153A6D5"/>
    <w:rsid w:val="01AEC125"/>
    <w:rsid w:val="03200705"/>
    <w:rsid w:val="05FF60D6"/>
    <w:rsid w:val="066E2980"/>
    <w:rsid w:val="08759FCD"/>
    <w:rsid w:val="0C5D3B83"/>
    <w:rsid w:val="0DFDE0DB"/>
    <w:rsid w:val="0ED10C2C"/>
    <w:rsid w:val="1067DDC9"/>
    <w:rsid w:val="1103AF24"/>
    <w:rsid w:val="16F8ADCA"/>
    <w:rsid w:val="175B14E1"/>
    <w:rsid w:val="17E3B629"/>
    <w:rsid w:val="1A91690D"/>
    <w:rsid w:val="1B3BCD4E"/>
    <w:rsid w:val="1C248B02"/>
    <w:rsid w:val="1C4661CB"/>
    <w:rsid w:val="1DC909CF"/>
    <w:rsid w:val="20C0CA64"/>
    <w:rsid w:val="225C9AC5"/>
    <w:rsid w:val="316DC0C5"/>
    <w:rsid w:val="350C1C54"/>
    <w:rsid w:val="3879D2D2"/>
    <w:rsid w:val="3CBDC6FC"/>
    <w:rsid w:val="426B122E"/>
    <w:rsid w:val="4299681F"/>
    <w:rsid w:val="42A5C5D8"/>
    <w:rsid w:val="45E02D97"/>
    <w:rsid w:val="4AC68166"/>
    <w:rsid w:val="4D1AEC10"/>
    <w:rsid w:val="528E87A8"/>
    <w:rsid w:val="5D72681F"/>
    <w:rsid w:val="5FF7E406"/>
    <w:rsid w:val="609D1DA2"/>
    <w:rsid w:val="6388BC69"/>
    <w:rsid w:val="64CB5529"/>
    <w:rsid w:val="664DFD2D"/>
    <w:rsid w:val="6687AA76"/>
    <w:rsid w:val="668DBAFE"/>
    <w:rsid w:val="67E9CD8E"/>
    <w:rsid w:val="69859DEF"/>
    <w:rsid w:val="6C27327C"/>
    <w:rsid w:val="6D321E05"/>
    <w:rsid w:val="7111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631E"/>
  <w15:docId w15:val="{F65F1567-FC35-4AE9-BB84-BD9408F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rsid w:val="00DD4392"/>
    <w:pPr>
      <w:spacing w:after="120"/>
      <w:outlineLvl w:val="2"/>
    </w:pPr>
    <w:rPr>
      <w:b/>
      <w:color w:val="365F91"/>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5BB3"/>
    <w:pPr>
      <w:tabs>
        <w:tab w:val="center" w:pos="4680"/>
        <w:tab w:val="right" w:pos="9360"/>
      </w:tabs>
      <w:spacing w:line="240" w:lineRule="auto"/>
    </w:pPr>
  </w:style>
  <w:style w:type="character" w:customStyle="1" w:styleId="HeaderChar">
    <w:name w:val="Header Char"/>
    <w:basedOn w:val="DefaultParagraphFont"/>
    <w:link w:val="Header"/>
    <w:uiPriority w:val="99"/>
    <w:rsid w:val="00CF5BB3"/>
  </w:style>
  <w:style w:type="paragraph" w:styleId="Footer">
    <w:name w:val="footer"/>
    <w:basedOn w:val="Normal"/>
    <w:link w:val="FooterChar"/>
    <w:uiPriority w:val="99"/>
    <w:unhideWhenUsed/>
    <w:rsid w:val="00CF5BB3"/>
    <w:pPr>
      <w:tabs>
        <w:tab w:val="center" w:pos="4680"/>
        <w:tab w:val="right" w:pos="9360"/>
      </w:tabs>
      <w:spacing w:line="240" w:lineRule="auto"/>
    </w:pPr>
  </w:style>
  <w:style w:type="character" w:customStyle="1" w:styleId="FooterChar">
    <w:name w:val="Footer Char"/>
    <w:basedOn w:val="DefaultParagraphFont"/>
    <w:link w:val="Footer"/>
    <w:uiPriority w:val="99"/>
    <w:rsid w:val="00CF5BB3"/>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B74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cademy.ac.uk/system/files/downloads/Code_Of_Practice_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cademy.ac.uk/system/files?file=downloads/fhea_supporting_statement_guidanc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u.edu/otl/faculty/hea.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pkY5BrPxwQgcmB0rTCdKoHeYqdg==">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</go:docsCustomData>
</go:gDocsCustomXmlDataStorage>
</file>

<file path=customXml/itemProps1.xml><?xml version="1.0" encoding="utf-8"?>
<ds:datastoreItem xmlns:ds="http://schemas.openxmlformats.org/officeDocument/2006/customXml" ds:itemID="{66AB306C-BE7C-4F30-A6E5-28744A97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A9247-916E-4FC4-A208-45E0221A46CE}">
  <ds:schemaRefs>
    <ds:schemaRef ds:uri="http://schemas.microsoft.com/sharepoint/v3/contenttype/forms"/>
  </ds:schemaRefs>
</ds:datastoreItem>
</file>

<file path=customXml/itemProps3.xml><?xml version="1.0" encoding="utf-8"?>
<ds:datastoreItem xmlns:ds="http://schemas.openxmlformats.org/officeDocument/2006/customXml" ds:itemID="{0BE22B20-5D93-4208-BE2F-8A8B52D26E93}">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SFHEA Application Template</dc:title>
  <cp:lastModifiedBy>Sophia Herd</cp:lastModifiedBy>
  <cp:revision>11</cp:revision>
  <dcterms:created xsi:type="dcterms:W3CDTF">2021-06-14T18:43:00Z</dcterms:created>
  <dcterms:modified xsi:type="dcterms:W3CDTF">2025-09-29T17:38:00Z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388500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