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311C" w14:textId="7208D846" w:rsidR="00481EFC" w:rsidRDefault="00731FF6" w:rsidP="00731FF6">
      <w:pPr>
        <w:jc w:val="center"/>
        <w:rPr>
          <w:b/>
          <w:bCs/>
        </w:rPr>
      </w:pPr>
      <w:r w:rsidRPr="00731FF6">
        <w:rPr>
          <w:b/>
          <w:bCs/>
        </w:rPr>
        <w:t>UVU UNESCO CHAIR</w:t>
      </w:r>
      <w:r w:rsidRPr="00731FF6">
        <w:rPr>
          <w:b/>
          <w:bCs/>
        </w:rPr>
        <w:br/>
        <w:t>FREQUENTLY ASKED QUESTIONS</w:t>
      </w:r>
    </w:p>
    <w:p w14:paraId="659548FF" w14:textId="02B78D06" w:rsidR="00731FF6" w:rsidRDefault="00731FF6" w:rsidP="00731FF6">
      <w:pPr>
        <w:jc w:val="center"/>
        <w:rPr>
          <w:b/>
          <w:bCs/>
        </w:rPr>
      </w:pPr>
      <w:r w:rsidRPr="00731FF6">
        <w:rPr>
          <w:b/>
          <w:color w:val="4C94D8" w:themeColor="text2" w:themeTint="80"/>
        </w:rPr>
        <w:t>UNESCO</w:t>
      </w:r>
      <w:r>
        <w:rPr>
          <w:b/>
          <w:color w:val="4C94D8" w:themeColor="text2" w:themeTint="80"/>
        </w:rPr>
        <w:t xml:space="preserve"> CHAIR  </w:t>
      </w:r>
      <w:r w:rsidRPr="00731FF6">
        <w:rPr>
          <w:b/>
          <w:bCs/>
          <w:color w:val="000000" w:themeColor="text1"/>
        </w:rPr>
        <w:t xml:space="preserve">|| </w:t>
      </w:r>
      <w:r>
        <w:rPr>
          <w:b/>
          <w:color w:val="4C94D8" w:themeColor="text2" w:themeTint="80"/>
        </w:rPr>
        <w:t xml:space="preserve"> </w:t>
      </w:r>
      <w:r w:rsidRPr="00731FF6">
        <w:rPr>
          <w:b/>
          <w:bCs/>
          <w:color w:val="4EA72E" w:themeColor="accent6"/>
        </w:rPr>
        <w:t>PROJECTS</w:t>
      </w:r>
      <w:r>
        <w:rPr>
          <w:b/>
          <w:bCs/>
          <w:color w:val="4EA72E" w:themeColor="accent6"/>
        </w:rPr>
        <w:t xml:space="preserve">   </w:t>
      </w:r>
      <w:r w:rsidRPr="00731FF6">
        <w:rPr>
          <w:b/>
          <w:bCs/>
          <w:color w:val="000000" w:themeColor="text1"/>
        </w:rPr>
        <w:t xml:space="preserve">|| </w:t>
      </w:r>
      <w:r>
        <w:rPr>
          <w:b/>
          <w:bCs/>
          <w:color w:val="4EA72E" w:themeColor="accent6"/>
        </w:rPr>
        <w:t xml:space="preserve">  </w:t>
      </w:r>
      <w:r w:rsidRPr="00731FF6">
        <w:rPr>
          <w:b/>
          <w:bCs/>
          <w:color w:val="BF4E14" w:themeColor="accent2" w:themeShade="BF"/>
        </w:rPr>
        <w:t>FUNDING</w:t>
      </w:r>
      <w:r>
        <w:rPr>
          <w:b/>
          <w:bCs/>
          <w:color w:val="BF4E14" w:themeColor="accent2" w:themeShade="BF"/>
        </w:rPr>
        <w:t xml:space="preserve">  </w:t>
      </w:r>
      <w:r w:rsidRPr="00731FF6">
        <w:rPr>
          <w:b/>
          <w:bCs/>
          <w:color w:val="000000" w:themeColor="text1"/>
        </w:rPr>
        <w:t xml:space="preserve">|| </w:t>
      </w:r>
      <w:r>
        <w:rPr>
          <w:b/>
          <w:bCs/>
          <w:color w:val="BF4E14" w:themeColor="accent2" w:themeShade="BF"/>
        </w:rPr>
        <w:t xml:space="preserve"> </w:t>
      </w:r>
      <w:r w:rsidRPr="00731FF6">
        <w:rPr>
          <w:b/>
          <w:bCs/>
          <w:color w:val="77206D" w:themeColor="accent5" w:themeShade="BF"/>
        </w:rPr>
        <w:t>TRAVEL</w:t>
      </w:r>
    </w:p>
    <w:p w14:paraId="45124BEB" w14:textId="77777777" w:rsidR="00731FF6" w:rsidRDefault="00731FF6" w:rsidP="00731FF6">
      <w:pPr>
        <w:jc w:val="center"/>
        <w:rPr>
          <w:b/>
          <w:bCs/>
        </w:rPr>
      </w:pPr>
    </w:p>
    <w:p w14:paraId="43AB37FF" w14:textId="0CE6F3E7" w:rsidR="00731FF6" w:rsidRPr="00632A2D" w:rsidRDefault="00731FF6" w:rsidP="00731FF6">
      <w:pPr>
        <w:rPr>
          <w:b/>
          <w:color w:val="4C94D8" w:themeColor="text2" w:themeTint="80"/>
          <w:u w:val="single"/>
        </w:rPr>
      </w:pPr>
      <w:r w:rsidRPr="00632A2D">
        <w:rPr>
          <w:b/>
          <w:color w:val="4C94D8" w:themeColor="text2" w:themeTint="80"/>
          <w:u w:val="single"/>
        </w:rPr>
        <w:t>UNESCO CHAIR</w:t>
      </w:r>
    </w:p>
    <w:p w14:paraId="3B659924" w14:textId="2605E011" w:rsidR="00731FF6" w:rsidRPr="002E0BB6" w:rsidRDefault="00731FF6" w:rsidP="00731FF6">
      <w:pPr>
        <w:rPr>
          <w:b/>
          <w:color w:val="4C94D8" w:themeColor="text2" w:themeTint="80"/>
        </w:rPr>
      </w:pPr>
      <w:r w:rsidRPr="002E0BB6">
        <w:rPr>
          <w:b/>
          <w:color w:val="4C94D8" w:themeColor="text2" w:themeTint="80"/>
        </w:rPr>
        <w:t>What is UNESCO?</w:t>
      </w:r>
    </w:p>
    <w:p w14:paraId="5D0B8914" w14:textId="6B5DFB71" w:rsidR="002E0BB6" w:rsidRDefault="002E0BB6" w:rsidP="00731FF6">
      <w:pPr>
        <w:rPr>
          <w:color w:val="4C94D8" w:themeColor="text2" w:themeTint="80"/>
        </w:rPr>
      </w:pPr>
      <w:r>
        <w:rPr>
          <w:color w:val="4C94D8" w:themeColor="text2" w:themeTint="80"/>
        </w:rPr>
        <w:t>UNESCO (United Nations Educational, Scientific and Cultural Organization) is a specialized UN agency that promotes world peace and security through international cooperation in education, science, culture, and communication, working to build shared understanding and protect global heritage.</w:t>
      </w:r>
    </w:p>
    <w:p w14:paraId="21C448BC" w14:textId="2A9CFB81" w:rsidR="00554205" w:rsidRPr="002E0BB6" w:rsidRDefault="00731FF6" w:rsidP="00554205">
      <w:pPr>
        <w:rPr>
          <w:b/>
          <w:color w:val="4C94D8" w:themeColor="text2" w:themeTint="80"/>
        </w:rPr>
      </w:pPr>
      <w:r w:rsidRPr="002E0BB6">
        <w:rPr>
          <w:b/>
          <w:color w:val="4C94D8" w:themeColor="text2" w:themeTint="80"/>
        </w:rPr>
        <w:t>What is a UNESCO Chair?</w:t>
      </w:r>
    </w:p>
    <w:p w14:paraId="5AE0C3B6" w14:textId="1E716476" w:rsidR="002E0BB6" w:rsidRPr="009D7AA9" w:rsidRDefault="002E0BB6" w:rsidP="00554205">
      <w:pPr>
        <w:rPr>
          <w:color w:val="45B0E1" w:themeColor="accent1" w:themeTint="99"/>
        </w:rPr>
      </w:pPr>
      <w:r>
        <w:rPr>
          <w:color w:val="4C94D8" w:themeColor="text2" w:themeTint="80"/>
        </w:rPr>
        <w:t xml:space="preserve">A UNESCO Chair is a team led by a higher education or research institution that partners with UNESCO on a project to advance knowledge and practice in an area of common priority. There are currently some 1000 UNESCO Chairs worldwide </w:t>
      </w:r>
      <w:r w:rsidR="000D0A5E">
        <w:rPr>
          <w:color w:val="4C94D8" w:themeColor="text2" w:themeTint="80"/>
        </w:rPr>
        <w:t>w</w:t>
      </w:r>
      <w:r w:rsidR="00445AD3">
        <w:rPr>
          <w:color w:val="4C94D8" w:themeColor="text2" w:themeTint="80"/>
        </w:rPr>
        <w:t>ith</w:t>
      </w:r>
      <w:r>
        <w:rPr>
          <w:color w:val="4C94D8" w:themeColor="text2" w:themeTint="80"/>
        </w:rPr>
        <w:t xml:space="preserve"> 29 in the United States.</w:t>
      </w:r>
    </w:p>
    <w:p w14:paraId="69FE5741" w14:textId="5B04C0CB" w:rsidR="00731FF6" w:rsidRPr="0019321F" w:rsidRDefault="00731FF6" w:rsidP="00731FF6">
      <w:pPr>
        <w:rPr>
          <w:b/>
          <w:color w:val="4C94D8" w:themeColor="text2" w:themeTint="80"/>
        </w:rPr>
      </w:pPr>
      <w:r w:rsidRPr="0019321F">
        <w:rPr>
          <w:b/>
          <w:color w:val="4C94D8" w:themeColor="text2" w:themeTint="80"/>
        </w:rPr>
        <w:t>What is UNITWIN?</w:t>
      </w:r>
    </w:p>
    <w:p w14:paraId="7BDCBEF8" w14:textId="7C48158E" w:rsidR="009A0A09" w:rsidRDefault="009A0A09" w:rsidP="00731FF6">
      <w:pPr>
        <w:rPr>
          <w:color w:val="4C94D8" w:themeColor="text2" w:themeTint="80"/>
        </w:rPr>
      </w:pPr>
      <w:r>
        <w:rPr>
          <w:color w:val="4C94D8" w:themeColor="text2" w:themeTint="80"/>
        </w:rPr>
        <w:t xml:space="preserve">UNITWIN Network is a partnership between UNESCO and a network of </w:t>
      </w:r>
      <w:r w:rsidR="0019321F">
        <w:rPr>
          <w:color w:val="4C94D8" w:themeColor="text2" w:themeTint="80"/>
        </w:rPr>
        <w:t>higher</w:t>
      </w:r>
      <w:r>
        <w:rPr>
          <w:color w:val="4C94D8" w:themeColor="text2" w:themeTint="80"/>
        </w:rPr>
        <w:t xml:space="preserve"> education or research institutions of a least three </w:t>
      </w:r>
      <w:r w:rsidR="0019321F">
        <w:rPr>
          <w:color w:val="4C94D8" w:themeColor="text2" w:themeTint="80"/>
        </w:rPr>
        <w:t>institutions in different countries, at least two of which must be located in the Global South, and which pool their competencies and resources around particular theme(s). There are currently some 45 UNITWIN Networks.</w:t>
      </w:r>
    </w:p>
    <w:p w14:paraId="4E0EA220" w14:textId="6EDAC88A" w:rsidR="00731FF6" w:rsidRPr="008F2C68" w:rsidRDefault="00731FF6" w:rsidP="00731FF6">
      <w:pPr>
        <w:rPr>
          <w:b/>
          <w:color w:val="4C94D8" w:themeColor="text2" w:themeTint="80"/>
        </w:rPr>
      </w:pPr>
      <w:r w:rsidRPr="008F2C68">
        <w:rPr>
          <w:b/>
          <w:color w:val="4C94D8" w:themeColor="text2" w:themeTint="80"/>
        </w:rPr>
        <w:t xml:space="preserve">What is </w:t>
      </w:r>
      <w:r w:rsidR="00734BA8">
        <w:rPr>
          <w:b/>
          <w:color w:val="4C94D8" w:themeColor="text2" w:themeTint="80"/>
        </w:rPr>
        <w:t xml:space="preserve">the </w:t>
      </w:r>
      <w:r w:rsidRPr="008F2C68">
        <w:rPr>
          <w:b/>
          <w:color w:val="4C94D8" w:themeColor="text2" w:themeTint="80"/>
        </w:rPr>
        <w:t>UVU UNESCO Chair’s mission</w:t>
      </w:r>
      <w:r w:rsidR="00704478">
        <w:rPr>
          <w:b/>
          <w:color w:val="4C94D8" w:themeColor="text2" w:themeTint="80"/>
        </w:rPr>
        <w:t xml:space="preserve"> and where can I find it</w:t>
      </w:r>
      <w:r w:rsidRPr="008F2C68">
        <w:rPr>
          <w:b/>
          <w:color w:val="4C94D8" w:themeColor="text2" w:themeTint="80"/>
        </w:rPr>
        <w:t>?</w:t>
      </w:r>
    </w:p>
    <w:p w14:paraId="59906D34" w14:textId="424E2EAD" w:rsidR="008F2C68" w:rsidRDefault="008F2C68" w:rsidP="00731FF6">
      <w:pPr>
        <w:rPr>
          <w:color w:val="45B0E1" w:themeColor="accent1" w:themeTint="99"/>
          <w:shd w:val="clear" w:color="auto" w:fill="FFFFFF"/>
        </w:rPr>
      </w:pPr>
      <w:r w:rsidRPr="008F2C68">
        <w:rPr>
          <w:color w:val="45B0E1" w:themeColor="accent1" w:themeTint="99"/>
          <w:shd w:val="clear" w:color="auto" w:fill="FFFFFF"/>
        </w:rPr>
        <w:t>The UNESCO Chair at UVU on Al and Environmental Stewardship for Sustainable Futures advances the integration of artificial intelligence and sustainability in education to improve learning, empower faculty, and support student-led initiatives. Through collaboration with Global South partners and K-12 institutions, the Chair promotes environmental stewardship, intercultural dialogue, and the development of resilient, inclusive education systems that prepare learners for a sustainable future.</w:t>
      </w:r>
    </w:p>
    <w:p w14:paraId="391E0684" w14:textId="638F818B" w:rsidR="00704478" w:rsidRPr="008F2C68" w:rsidRDefault="00704478" w:rsidP="00731FF6">
      <w:pPr>
        <w:rPr>
          <w:color w:val="45B0E1" w:themeColor="accent1" w:themeTint="99"/>
        </w:rPr>
      </w:pPr>
      <w:r>
        <w:rPr>
          <w:color w:val="45B0E1" w:themeColor="accent1" w:themeTint="99"/>
          <w:shd w:val="clear" w:color="auto" w:fill="FFFFFF"/>
        </w:rPr>
        <w:t xml:space="preserve">See </w:t>
      </w:r>
      <w:hyperlink r:id="rId5" w:history="1">
        <w:r w:rsidRPr="001D7204">
          <w:rPr>
            <w:rStyle w:val="Hyperlink"/>
            <w:color w:val="86B3C0" w:themeColor="hyperlink" w:themeTint="99"/>
            <w:shd w:val="clear" w:color="auto" w:fill="FFFFFF"/>
          </w:rPr>
          <w:t>www.uvu.edu/unesco</w:t>
        </w:r>
      </w:hyperlink>
      <w:r>
        <w:rPr>
          <w:color w:val="45B0E1" w:themeColor="accent1" w:themeTint="99"/>
          <w:shd w:val="clear" w:color="auto" w:fill="FFFFFF"/>
        </w:rPr>
        <w:t xml:space="preserve"> page for all information related to UVU’s UNESCO Chair.</w:t>
      </w:r>
    </w:p>
    <w:p w14:paraId="6A48A0D3" w14:textId="357E7417" w:rsidR="00731FF6" w:rsidRPr="009977AA" w:rsidRDefault="00731FF6" w:rsidP="00731FF6">
      <w:pPr>
        <w:rPr>
          <w:rFonts w:ascii="Lato" w:hAnsi="Lato"/>
          <w:color w:val="45B0E1" w:themeColor="accent1" w:themeTint="99"/>
          <w:shd w:val="clear" w:color="auto" w:fill="FFFFFF"/>
        </w:rPr>
      </w:pPr>
      <w:r w:rsidRPr="009977AA">
        <w:rPr>
          <w:b/>
          <w:color w:val="4C94D8" w:themeColor="text2" w:themeTint="80"/>
        </w:rPr>
        <w:t>What is UVU UNESCO Chair’s Objectives?</w:t>
      </w:r>
      <w:r w:rsidR="008F2C68">
        <w:rPr>
          <w:color w:val="4C94D8" w:themeColor="text2" w:themeTint="80"/>
        </w:rPr>
        <w:br/>
      </w:r>
      <w:r w:rsidR="008F2C68" w:rsidRPr="009977AA">
        <w:rPr>
          <w:color w:val="45B0E1" w:themeColor="accent1" w:themeTint="99"/>
        </w:rPr>
        <w:t xml:space="preserve">1. </w:t>
      </w:r>
      <w:r w:rsidR="008F2C68" w:rsidRPr="009977AA">
        <w:rPr>
          <w:rFonts w:ascii="Lato" w:hAnsi="Lato"/>
          <w:color w:val="45B0E1" w:themeColor="accent1" w:themeTint="99"/>
          <w:shd w:val="clear" w:color="auto" w:fill="FFFFFF"/>
        </w:rPr>
        <w:t>Integrate sustainability education into curricula, support student-led initiatives, and foster K-12 partnerships for environment stewardship.</w:t>
      </w:r>
    </w:p>
    <w:p w14:paraId="022AAF0C" w14:textId="3DF1DE81" w:rsidR="008F2C68" w:rsidRPr="009977AA" w:rsidRDefault="008F2C68" w:rsidP="00731FF6">
      <w:pPr>
        <w:rPr>
          <w:rFonts w:ascii="Lato" w:hAnsi="Lato"/>
          <w:color w:val="45B0E1" w:themeColor="accent1" w:themeTint="99"/>
          <w:shd w:val="clear" w:color="auto" w:fill="FFFFFF"/>
        </w:rPr>
      </w:pPr>
      <w:r w:rsidRPr="009977AA">
        <w:rPr>
          <w:rFonts w:ascii="Lato" w:hAnsi="Lato"/>
          <w:color w:val="45B0E1" w:themeColor="accent1" w:themeTint="99"/>
          <w:shd w:val="clear" w:color="auto" w:fill="FFFFFF"/>
        </w:rPr>
        <w:t>2. Foster global partnerships with Global South institutions for intercultural dialogue, collaborative research, and enriching exchange programs.</w:t>
      </w:r>
    </w:p>
    <w:p w14:paraId="50DC7B97" w14:textId="09BF8B98" w:rsidR="008F2C68" w:rsidRPr="009977AA" w:rsidRDefault="008F2C68" w:rsidP="00731FF6">
      <w:pPr>
        <w:rPr>
          <w:rFonts w:ascii="Lato" w:hAnsi="Lato"/>
          <w:color w:val="45B0E1" w:themeColor="accent1" w:themeTint="99"/>
          <w:shd w:val="clear" w:color="auto" w:fill="FFFFFF"/>
        </w:rPr>
      </w:pPr>
      <w:r w:rsidRPr="009977AA">
        <w:rPr>
          <w:rFonts w:ascii="Lato" w:hAnsi="Lato"/>
          <w:color w:val="45B0E1" w:themeColor="accent1" w:themeTint="99"/>
          <w:shd w:val="clear" w:color="auto" w:fill="FFFFFF"/>
        </w:rPr>
        <w:t>3. Provide faculty with AI tools and sustainability training to enhance teaching and drive innovation in education.</w:t>
      </w:r>
    </w:p>
    <w:p w14:paraId="301ACFBB" w14:textId="454369CE" w:rsidR="008F2C68" w:rsidRPr="009977AA" w:rsidRDefault="008F2C68" w:rsidP="00731FF6">
      <w:pPr>
        <w:rPr>
          <w:rFonts w:ascii="Lato" w:hAnsi="Lato"/>
          <w:color w:val="45B0E1" w:themeColor="accent1" w:themeTint="99"/>
          <w:shd w:val="clear" w:color="auto" w:fill="FFFFFF"/>
        </w:rPr>
      </w:pPr>
      <w:r w:rsidRPr="009977AA">
        <w:rPr>
          <w:rFonts w:ascii="Lato" w:hAnsi="Lato"/>
          <w:color w:val="45B0E1" w:themeColor="accent1" w:themeTint="99"/>
          <w:shd w:val="clear" w:color="auto" w:fill="FFFFFF"/>
        </w:rPr>
        <w:t xml:space="preserve">4. </w:t>
      </w:r>
      <w:r w:rsidR="009977AA" w:rsidRPr="009977AA">
        <w:rPr>
          <w:rFonts w:ascii="Lato" w:hAnsi="Lato"/>
          <w:color w:val="45B0E1" w:themeColor="accent1" w:themeTint="99"/>
          <w:shd w:val="clear" w:color="auto" w:fill="FFFFFF"/>
        </w:rPr>
        <w:t xml:space="preserve">Implement AI-driven adaptive learning system to enhance student engagement, </w:t>
      </w:r>
      <w:r w:rsidR="00F11018" w:rsidRPr="009977AA">
        <w:rPr>
          <w:rFonts w:ascii="Lato" w:hAnsi="Lato"/>
          <w:color w:val="45B0E1" w:themeColor="accent1" w:themeTint="99"/>
          <w:shd w:val="clear" w:color="auto" w:fill="FFFFFF"/>
        </w:rPr>
        <w:t>personalize</w:t>
      </w:r>
      <w:r w:rsidR="009977AA" w:rsidRPr="009977AA">
        <w:rPr>
          <w:rFonts w:ascii="Lato" w:hAnsi="Lato"/>
          <w:color w:val="45B0E1" w:themeColor="accent1" w:themeTint="99"/>
          <w:shd w:val="clear" w:color="auto" w:fill="FFFFFF"/>
        </w:rPr>
        <w:t xml:space="preserve"> learning, and improve course completion rates.</w:t>
      </w:r>
    </w:p>
    <w:p w14:paraId="77F48B9F" w14:textId="52501891" w:rsidR="009977AA" w:rsidRPr="009977AA" w:rsidRDefault="009977AA" w:rsidP="00731FF6">
      <w:pPr>
        <w:rPr>
          <w:color w:val="45B0E1" w:themeColor="accent1" w:themeTint="99"/>
        </w:rPr>
      </w:pPr>
      <w:r w:rsidRPr="009977AA">
        <w:rPr>
          <w:rFonts w:ascii="Lato" w:hAnsi="Lato"/>
          <w:color w:val="45B0E1" w:themeColor="accent1" w:themeTint="99"/>
          <w:shd w:val="clear" w:color="auto" w:fill="FFFFFF"/>
        </w:rPr>
        <w:t>5. Cooperate closely with UNESCO, and other UNESCO Chairs and UNITWIN Networks on relevant programs and activities.</w:t>
      </w:r>
    </w:p>
    <w:p w14:paraId="2E44CD0E" w14:textId="420D48DD" w:rsidR="00731FF6" w:rsidRPr="00130C38" w:rsidRDefault="00731FF6" w:rsidP="00731FF6">
      <w:pPr>
        <w:rPr>
          <w:b/>
          <w:color w:val="4C94D8" w:themeColor="text2" w:themeTint="80"/>
        </w:rPr>
      </w:pPr>
      <w:r w:rsidRPr="00130C38">
        <w:rPr>
          <w:b/>
          <w:color w:val="4C94D8" w:themeColor="text2" w:themeTint="80"/>
        </w:rPr>
        <w:t>What are the UVU UNESCO Chair’s Committees?</w:t>
      </w:r>
    </w:p>
    <w:p w14:paraId="7CD418E0" w14:textId="5E35758E" w:rsidR="006529F2" w:rsidRDefault="006529F2" w:rsidP="00731FF6">
      <w:pPr>
        <w:rPr>
          <w:color w:val="4C94D8" w:themeColor="text2" w:themeTint="80"/>
        </w:rPr>
      </w:pPr>
      <w:r w:rsidRPr="008B1EBF">
        <w:rPr>
          <w:color w:val="4C94D8" w:themeColor="text2" w:themeTint="80"/>
          <w:u w:val="single"/>
        </w:rPr>
        <w:t>Committee on AI and Education</w:t>
      </w:r>
      <w:r w:rsidR="008B1EBF">
        <w:rPr>
          <w:color w:val="4C94D8" w:themeColor="text2" w:themeTint="80"/>
        </w:rPr>
        <w:t xml:space="preserve"> – Dr. Yi Yin, Chair</w:t>
      </w:r>
      <w:r>
        <w:rPr>
          <w:color w:val="4C94D8" w:themeColor="text2" w:themeTint="80"/>
        </w:rPr>
        <w:br/>
      </w:r>
      <w:r w:rsidR="007637FA">
        <w:rPr>
          <w:color w:val="4C94D8" w:themeColor="text2" w:themeTint="80"/>
        </w:rPr>
        <w:t>Vision</w:t>
      </w:r>
      <w:r w:rsidR="00090B1A">
        <w:rPr>
          <w:color w:val="4C94D8" w:themeColor="text2" w:themeTint="80"/>
        </w:rPr>
        <w:t xml:space="preserve">: </w:t>
      </w:r>
      <w:r w:rsidR="007637FA">
        <w:rPr>
          <w:color w:val="4C94D8" w:themeColor="text2" w:themeTint="80"/>
        </w:rPr>
        <w:t xml:space="preserve"> </w:t>
      </w:r>
      <w:r w:rsidR="006742E5">
        <w:rPr>
          <w:color w:val="4C94D8" w:themeColor="text2" w:themeTint="80"/>
        </w:rPr>
        <w:t>The AI Committee</w:t>
      </w:r>
      <w:r w:rsidR="001C2F2F">
        <w:rPr>
          <w:color w:val="4C94D8" w:themeColor="text2" w:themeTint="80"/>
        </w:rPr>
        <w:t xml:space="preserve"> supports</w:t>
      </w:r>
      <w:r w:rsidR="00376018" w:rsidRPr="00376018">
        <w:rPr>
          <w:color w:val="4C94D8" w:themeColor="text2" w:themeTint="80"/>
        </w:rPr>
        <w:t xml:space="preserve"> </w:t>
      </w:r>
      <w:r w:rsidR="00376018">
        <w:rPr>
          <w:color w:val="4C94D8" w:themeColor="text2" w:themeTint="80"/>
        </w:rPr>
        <w:t>t</w:t>
      </w:r>
      <w:r w:rsidR="00376018" w:rsidRPr="00376018">
        <w:rPr>
          <w:color w:val="4C94D8" w:themeColor="text2" w:themeTint="80"/>
        </w:rPr>
        <w:t xml:space="preserve">he development of globally informed, equity focused educational practices through the ethical use of our artificial intelligence. </w:t>
      </w:r>
    </w:p>
    <w:p w14:paraId="5AF70064" w14:textId="1F74F5D0" w:rsidR="00530104" w:rsidRDefault="007637FA" w:rsidP="00731FF6">
      <w:pPr>
        <w:rPr>
          <w:color w:val="4C94D8" w:themeColor="text2" w:themeTint="80"/>
        </w:rPr>
      </w:pPr>
      <w:r>
        <w:rPr>
          <w:color w:val="4C94D8" w:themeColor="text2" w:themeTint="80"/>
          <w:u w:val="single"/>
        </w:rPr>
        <w:t>Committee on Environmental Stewardship</w:t>
      </w:r>
      <w:r w:rsidRPr="00530104">
        <w:rPr>
          <w:color w:val="4C94D8" w:themeColor="text2" w:themeTint="80"/>
        </w:rPr>
        <w:t>-</w:t>
      </w:r>
      <w:r w:rsidR="00530104" w:rsidRPr="00530104">
        <w:rPr>
          <w:color w:val="4C94D8" w:themeColor="text2" w:themeTint="80"/>
        </w:rPr>
        <w:t xml:space="preserve"> Dr. Hilaru Hungerford, Chair</w:t>
      </w:r>
      <w:r w:rsidR="00530104">
        <w:rPr>
          <w:color w:val="4C94D8" w:themeColor="text2" w:themeTint="80"/>
        </w:rPr>
        <w:br/>
        <w:t>Vision</w:t>
      </w:r>
      <w:r w:rsidR="00090B1A">
        <w:rPr>
          <w:color w:val="4C94D8" w:themeColor="text2" w:themeTint="80"/>
        </w:rPr>
        <w:t xml:space="preserve">: </w:t>
      </w:r>
      <w:r w:rsidR="00453748" w:rsidRPr="00453748">
        <w:rPr>
          <w:color w:val="4C94D8" w:themeColor="text2" w:themeTint="80"/>
        </w:rPr>
        <w:t xml:space="preserve"> </w:t>
      </w:r>
      <w:r w:rsidR="00453748">
        <w:rPr>
          <w:color w:val="4C94D8" w:themeColor="text2" w:themeTint="80"/>
        </w:rPr>
        <w:t>T</w:t>
      </w:r>
      <w:r w:rsidR="00453748" w:rsidRPr="00453748">
        <w:rPr>
          <w:color w:val="4C94D8" w:themeColor="text2" w:themeTint="80"/>
        </w:rPr>
        <w:t>he environmental stewardship committee promotes ecological education and applied sustainability learning with an emphasis on internship international collaboration</w:t>
      </w:r>
      <w:r w:rsidR="00453748">
        <w:rPr>
          <w:color w:val="4C94D8" w:themeColor="text2" w:themeTint="80"/>
        </w:rPr>
        <w:t>.</w:t>
      </w:r>
    </w:p>
    <w:p w14:paraId="3D39A94A" w14:textId="5A8470A6" w:rsidR="008B1EBF" w:rsidRDefault="00453748" w:rsidP="00731FF6">
      <w:pPr>
        <w:rPr>
          <w:color w:val="4C94D8" w:themeColor="text2" w:themeTint="80"/>
        </w:rPr>
      </w:pPr>
      <w:r>
        <w:rPr>
          <w:color w:val="4C94D8" w:themeColor="text2" w:themeTint="80"/>
          <w:u w:val="single"/>
        </w:rPr>
        <w:t xml:space="preserve">Committee on </w:t>
      </w:r>
      <w:r w:rsidR="00090B1A">
        <w:rPr>
          <w:color w:val="4C94D8" w:themeColor="text2" w:themeTint="80"/>
          <w:u w:val="single"/>
        </w:rPr>
        <w:t>Sustainable Futures</w:t>
      </w:r>
      <w:r w:rsidR="00090B1A">
        <w:rPr>
          <w:color w:val="4C94D8" w:themeColor="text2" w:themeTint="80"/>
        </w:rPr>
        <w:t xml:space="preserve"> – Dr. Maritza Sotomayor, Chair</w:t>
      </w:r>
      <w:r w:rsidR="00090B1A">
        <w:rPr>
          <w:color w:val="4C94D8" w:themeColor="text2" w:themeTint="80"/>
        </w:rPr>
        <w:br/>
        <w:t xml:space="preserve">Vision: </w:t>
      </w:r>
      <w:r w:rsidR="002E1B61">
        <w:rPr>
          <w:color w:val="4C94D8" w:themeColor="text2" w:themeTint="80"/>
        </w:rPr>
        <w:t>The</w:t>
      </w:r>
      <w:r w:rsidR="002E1B61" w:rsidRPr="002E1B61">
        <w:rPr>
          <w:color w:val="4C94D8" w:themeColor="text2" w:themeTint="80"/>
        </w:rPr>
        <w:t xml:space="preserve"> sustainable futures committee guides the chair</w:t>
      </w:r>
      <w:r w:rsidR="002E1B61">
        <w:rPr>
          <w:color w:val="4C94D8" w:themeColor="text2" w:themeTint="80"/>
        </w:rPr>
        <w:t>’</w:t>
      </w:r>
      <w:r w:rsidR="002E1B61" w:rsidRPr="002E1B61">
        <w:rPr>
          <w:color w:val="4C94D8" w:themeColor="text2" w:themeTint="80"/>
        </w:rPr>
        <w:t>s strategic direction</w:t>
      </w:r>
      <w:r w:rsidR="002E1B61">
        <w:rPr>
          <w:color w:val="4C94D8" w:themeColor="text2" w:themeTint="80"/>
        </w:rPr>
        <w:t>,</w:t>
      </w:r>
      <w:r w:rsidR="002E1B61" w:rsidRPr="002E1B61">
        <w:rPr>
          <w:color w:val="4C94D8" w:themeColor="text2" w:themeTint="80"/>
        </w:rPr>
        <w:t xml:space="preserve"> with the focus on long term partnerships and global equity</w:t>
      </w:r>
      <w:r w:rsidR="002E1B61">
        <w:rPr>
          <w:color w:val="4C94D8" w:themeColor="text2" w:themeTint="80"/>
        </w:rPr>
        <w:t>.</w:t>
      </w:r>
    </w:p>
    <w:p w14:paraId="6E521DD7" w14:textId="399D9BFA" w:rsidR="00731FF6" w:rsidRPr="008C6DCF" w:rsidRDefault="00731FF6" w:rsidP="00731FF6">
      <w:pPr>
        <w:rPr>
          <w:b/>
          <w:color w:val="4C94D8" w:themeColor="text2" w:themeTint="80"/>
        </w:rPr>
      </w:pPr>
      <w:r w:rsidRPr="008C6DCF">
        <w:rPr>
          <w:b/>
          <w:color w:val="4C94D8" w:themeColor="text2" w:themeTint="80"/>
        </w:rPr>
        <w:t>Who is who at the UVU UNESCO Chair?</w:t>
      </w:r>
    </w:p>
    <w:p w14:paraId="79E280D6" w14:textId="542E0001" w:rsidR="00182B40" w:rsidRPr="006859C2" w:rsidRDefault="00182B40" w:rsidP="00731FF6">
      <w:pPr>
        <w:rPr>
          <w:color w:val="4C94D8" w:themeColor="text2" w:themeTint="80"/>
        </w:rPr>
      </w:pPr>
      <w:r w:rsidRPr="00182B40">
        <w:rPr>
          <w:color w:val="4C94D8" w:themeColor="text2" w:themeTint="80"/>
        </w:rPr>
        <w:t>Dr. Baldomero Lago, UNESCO Chair, Director</w:t>
      </w:r>
      <w:r w:rsidRPr="00182B40">
        <w:rPr>
          <w:color w:val="4C94D8" w:themeColor="text2" w:themeTint="80"/>
        </w:rPr>
        <w:br/>
        <w:t>Dr. Maritza Sotomayor, UNESCO Chair, Associate Director</w:t>
      </w:r>
      <w:r>
        <w:rPr>
          <w:color w:val="4C94D8" w:themeColor="text2" w:themeTint="80"/>
        </w:rPr>
        <w:br/>
        <w:t>Dr. Adam Ogurlu, School of Education</w:t>
      </w:r>
      <w:r w:rsidR="008055B3">
        <w:rPr>
          <w:color w:val="4C94D8" w:themeColor="text2" w:themeTint="80"/>
        </w:rPr>
        <w:t>,</w:t>
      </w:r>
      <w:r>
        <w:rPr>
          <w:color w:val="4C94D8" w:themeColor="text2" w:themeTint="80"/>
        </w:rPr>
        <w:t xml:space="preserve"> Rep</w:t>
      </w:r>
      <w:r w:rsidR="008055B3">
        <w:rPr>
          <w:color w:val="4C94D8" w:themeColor="text2" w:themeTint="80"/>
        </w:rPr>
        <w:t>resentative</w:t>
      </w:r>
      <w:r w:rsidR="008055B3">
        <w:rPr>
          <w:color w:val="4C94D8" w:themeColor="text2" w:themeTint="80"/>
        </w:rPr>
        <w:br/>
        <w:t>Dr. Carl Canlas, Smith College of Engineering &amp; Technology, Representative</w:t>
      </w:r>
      <w:r w:rsidR="008055B3">
        <w:rPr>
          <w:color w:val="4C94D8" w:themeColor="text2" w:themeTint="80"/>
        </w:rPr>
        <w:br/>
        <w:t>Dr. Hilary Hungerford, College of Science, Representative</w:t>
      </w:r>
      <w:r w:rsidR="008055B3">
        <w:rPr>
          <w:color w:val="4C94D8" w:themeColor="text2" w:themeTint="80"/>
        </w:rPr>
        <w:br/>
        <w:t>Dr. Yi Yin, College of Humanities &amp; Social Sciences, Representative</w:t>
      </w:r>
      <w:r w:rsidR="008055B3">
        <w:rPr>
          <w:color w:val="4C94D8" w:themeColor="text2" w:themeTint="80"/>
        </w:rPr>
        <w:br/>
        <w:t>Dr. Cheung Chau, School of the Arts, Representative</w:t>
      </w:r>
      <w:r w:rsidR="008055B3">
        <w:rPr>
          <w:color w:val="4C94D8" w:themeColor="text2" w:themeTint="80"/>
        </w:rPr>
        <w:br/>
        <w:t>Prof. Kevin McCarthy, College of Health &amp; Public Services, Representative</w:t>
      </w:r>
      <w:r w:rsidR="006859C2">
        <w:rPr>
          <w:color w:val="4C94D8" w:themeColor="text2" w:themeTint="80"/>
        </w:rPr>
        <w:br/>
        <w:t>Ms. Kais</w:t>
      </w:r>
      <w:r w:rsidR="006859C2" w:rsidRPr="006859C2">
        <w:rPr>
          <w:color w:val="4C94D8" w:themeColor="text2" w:themeTint="80"/>
        </w:rPr>
        <w:t>ë</w:t>
      </w:r>
      <w:r w:rsidR="006859C2">
        <w:rPr>
          <w:color w:val="4C94D8" w:themeColor="text2" w:themeTint="80"/>
        </w:rPr>
        <w:t xml:space="preserve"> McLane, UVU UNESCO Chair Administrative Assistant</w:t>
      </w:r>
      <w:r w:rsidR="006859C2">
        <w:rPr>
          <w:color w:val="4C94D8" w:themeColor="text2" w:themeTint="80"/>
        </w:rPr>
        <w:br/>
        <w:t xml:space="preserve">Dr. Kathren Brown, UVU Deputy Provost </w:t>
      </w:r>
      <w:r w:rsidR="008C6DCF">
        <w:rPr>
          <w:color w:val="4C94D8" w:themeColor="text2" w:themeTint="80"/>
        </w:rPr>
        <w:t>(Advisor)</w:t>
      </w:r>
      <w:r w:rsidR="008C6DCF">
        <w:rPr>
          <w:color w:val="4C94D8" w:themeColor="text2" w:themeTint="80"/>
        </w:rPr>
        <w:br/>
        <w:t>Mr. Felipe Queipo, United Nations Advisory</w:t>
      </w:r>
    </w:p>
    <w:p w14:paraId="6CCC0780" w14:textId="4EB09806" w:rsidR="00731FF6" w:rsidRPr="00352C4B" w:rsidRDefault="00731FF6" w:rsidP="00731FF6">
      <w:pPr>
        <w:rPr>
          <w:color w:val="4C94D8" w:themeColor="text2" w:themeTint="80"/>
          <w:lang w:val="es-ES"/>
        </w:rPr>
      </w:pPr>
      <w:r w:rsidRPr="00352C4B">
        <w:rPr>
          <w:b/>
          <w:color w:val="4C94D8" w:themeColor="text2" w:themeTint="80"/>
        </w:rPr>
        <w:t>Who to contact at the UVU UNESCO Chair?</w:t>
      </w:r>
      <w:r w:rsidR="00352C4B" w:rsidRPr="00352C4B">
        <w:rPr>
          <w:b/>
          <w:color w:val="4C94D8" w:themeColor="text2" w:themeTint="80"/>
        </w:rPr>
        <w:br/>
      </w:r>
      <w:r w:rsidR="00352C4B">
        <w:rPr>
          <w:b/>
          <w:color w:val="4C94D8" w:themeColor="text2" w:themeTint="80"/>
        </w:rPr>
        <w:br/>
      </w:r>
      <w:r w:rsidR="00352C4B" w:rsidRPr="00352C4B">
        <w:rPr>
          <w:color w:val="4C94D8" w:themeColor="text2" w:themeTint="80"/>
          <w:lang w:val="es-ES"/>
        </w:rPr>
        <w:t xml:space="preserve">Baldomero Lago – </w:t>
      </w:r>
      <w:hyperlink r:id="rId6" w:history="1">
        <w:r w:rsidR="00352C4B" w:rsidRPr="001D7204">
          <w:rPr>
            <w:rStyle w:val="Hyperlink"/>
            <w:color w:val="9ABFCA" w:themeColor="hyperlink" w:themeTint="80"/>
            <w:lang w:val="es-ES"/>
          </w:rPr>
          <w:t>lagoba@uvu.edu</w:t>
        </w:r>
      </w:hyperlink>
      <w:r w:rsidR="00352C4B">
        <w:rPr>
          <w:color w:val="4C94D8" w:themeColor="text2" w:themeTint="80"/>
          <w:lang w:val="es-ES"/>
        </w:rPr>
        <w:br/>
        <w:t xml:space="preserve">Maritza Sotomayor – </w:t>
      </w:r>
      <w:hyperlink r:id="rId7" w:history="1">
        <w:r w:rsidR="00352C4B" w:rsidRPr="001D7204">
          <w:rPr>
            <w:rStyle w:val="Hyperlink"/>
            <w:color w:val="9ABFCA" w:themeColor="hyperlink" w:themeTint="80"/>
            <w:lang w:val="es-ES"/>
          </w:rPr>
          <w:t>maritza.sotomayor@uvu.edu</w:t>
        </w:r>
      </w:hyperlink>
      <w:r w:rsidR="00352C4B">
        <w:rPr>
          <w:color w:val="4C94D8" w:themeColor="text2" w:themeTint="80"/>
          <w:lang w:val="es-ES"/>
        </w:rPr>
        <w:br/>
        <w:t>Kais</w:t>
      </w:r>
      <w:r w:rsidR="00352C4B">
        <w:rPr>
          <w:color w:val="4C94D8" w:themeColor="text2" w:themeTint="80"/>
          <w:lang w:val="es-ES_tradnl"/>
        </w:rPr>
        <w:t xml:space="preserve">ë </w:t>
      </w:r>
      <w:r w:rsidR="00352C4B" w:rsidRPr="00352C4B">
        <w:rPr>
          <w:color w:val="4C94D8" w:themeColor="text2" w:themeTint="80"/>
          <w:lang w:val="es-ES"/>
        </w:rPr>
        <w:t>M</w:t>
      </w:r>
      <w:r w:rsidR="00352C4B">
        <w:rPr>
          <w:color w:val="4C94D8" w:themeColor="text2" w:themeTint="80"/>
          <w:lang w:val="es-ES"/>
        </w:rPr>
        <w:t xml:space="preserve">cLane </w:t>
      </w:r>
      <w:r w:rsidR="00E42536">
        <w:rPr>
          <w:color w:val="4C94D8" w:themeColor="text2" w:themeTint="80"/>
          <w:lang w:val="es-ES"/>
        </w:rPr>
        <w:t>–</w:t>
      </w:r>
      <w:r w:rsidR="00352C4B">
        <w:rPr>
          <w:color w:val="4C94D8" w:themeColor="text2" w:themeTint="80"/>
          <w:lang w:val="es-ES"/>
        </w:rPr>
        <w:t xml:space="preserve"> </w:t>
      </w:r>
      <w:hyperlink r:id="rId8" w:history="1">
        <w:r w:rsidR="00E42536" w:rsidRPr="001D7204">
          <w:rPr>
            <w:rStyle w:val="Hyperlink"/>
            <w:color w:val="9ABFCA" w:themeColor="hyperlink" w:themeTint="80"/>
            <w:lang w:val="es-ES"/>
          </w:rPr>
          <w:t>Kaise.McLane@uvu.edu</w:t>
        </w:r>
      </w:hyperlink>
      <w:r w:rsidR="00E42536">
        <w:rPr>
          <w:color w:val="4C94D8" w:themeColor="text2" w:themeTint="80"/>
          <w:lang w:val="es-ES"/>
        </w:rPr>
        <w:t xml:space="preserve"> </w:t>
      </w:r>
      <w:r w:rsidRPr="00352C4B">
        <w:rPr>
          <w:b/>
          <w:bCs/>
          <w:color w:val="4C94D8" w:themeColor="text2" w:themeTint="80"/>
          <w:lang w:val="es-ES"/>
        </w:rPr>
        <w:br/>
      </w:r>
    </w:p>
    <w:p w14:paraId="70A7DC96" w14:textId="7D0FCE1A" w:rsidR="00731FF6" w:rsidRPr="00632A2D" w:rsidRDefault="00731FF6" w:rsidP="00731FF6">
      <w:pPr>
        <w:rPr>
          <w:b/>
          <w:bCs/>
          <w:color w:val="4EA72E" w:themeColor="accent6"/>
          <w:u w:val="single"/>
        </w:rPr>
      </w:pPr>
      <w:r w:rsidRPr="00632A2D">
        <w:rPr>
          <w:b/>
          <w:bCs/>
          <w:color w:val="4EA72E" w:themeColor="accent6"/>
          <w:u w:val="single"/>
        </w:rPr>
        <w:t>UVU UNESCO CHAIR</w:t>
      </w:r>
      <w:r w:rsidRPr="008D3FCF">
        <w:rPr>
          <w:b/>
          <w:bCs/>
          <w:color w:val="4EA72E" w:themeColor="accent6"/>
          <w:u w:val="single"/>
        </w:rPr>
        <w:t xml:space="preserve"> PROJECTS</w:t>
      </w:r>
    </w:p>
    <w:p w14:paraId="1234F4E8" w14:textId="01141DB6" w:rsidR="00731FF6" w:rsidRPr="004B4278" w:rsidRDefault="00731FF6" w:rsidP="00731FF6">
      <w:pPr>
        <w:rPr>
          <w:b/>
          <w:bCs/>
          <w:color w:val="4EA72E" w:themeColor="accent6"/>
        </w:rPr>
      </w:pPr>
      <w:r w:rsidRPr="004B4278">
        <w:rPr>
          <w:b/>
          <w:bCs/>
          <w:color w:val="4EA72E" w:themeColor="accent6"/>
        </w:rPr>
        <w:t>What is a UVU UNESCO Chair Project?</w:t>
      </w:r>
    </w:p>
    <w:p w14:paraId="4F32CF2F" w14:textId="54CFB396" w:rsidR="008D3FCF" w:rsidRPr="008D3FCF" w:rsidRDefault="008D3FCF" w:rsidP="00731FF6">
      <w:pPr>
        <w:rPr>
          <w:color w:val="4EA72E" w:themeColor="accent6"/>
        </w:rPr>
      </w:pPr>
      <w:r w:rsidRPr="008D3FCF">
        <w:rPr>
          <w:color w:val="4EA72E" w:themeColor="accent6"/>
          <w:shd w:val="clear" w:color="auto" w:fill="FFFFFF"/>
        </w:rPr>
        <w:t>Projects under the UNESCO Chair on AI and Environmental Stewardship for Sustainable Futures at Utah Valley University are faculty-led initiatives developed in collaboration with partners across the Global South. These projects address real-world challenges through education, research, innovation, and community engagement, while actively enriching student learning through hands-on experiences, cross-cultural collaboration, and applied problem-solving. Each project supports the Chair’s mission by fostering inclusive development, advancing sustainability, and promoting ethical applications of technology. While diverse in scope and discipline, all projects are aligned with the United Nations Sustainable Development Goals (SDGs) and share a commitment to intercultural partnership and capacity building.</w:t>
      </w:r>
    </w:p>
    <w:p w14:paraId="3D3D2E1B" w14:textId="13FC0F32" w:rsidR="00731FF6" w:rsidRPr="00603C4E" w:rsidRDefault="00731FF6" w:rsidP="00731FF6">
      <w:pPr>
        <w:rPr>
          <w:color w:val="4EA72E" w:themeColor="accent6"/>
        </w:rPr>
      </w:pPr>
      <w:r w:rsidRPr="00603C4E">
        <w:rPr>
          <w:b/>
          <w:bCs/>
          <w:color w:val="4EA72E" w:themeColor="accent6"/>
        </w:rPr>
        <w:t>Who can establish a UVU UNESCO Chair Project?</w:t>
      </w:r>
      <w:r w:rsidR="004B4278" w:rsidRPr="00603C4E">
        <w:rPr>
          <w:color w:val="4EA72E" w:themeColor="accent6"/>
        </w:rPr>
        <w:br/>
      </w:r>
      <w:r w:rsidR="00603C4E" w:rsidRPr="00603C4E">
        <w:rPr>
          <w:color w:val="4EA72E" w:themeColor="accent6"/>
        </w:rPr>
        <w:t xml:space="preserve">Only </w:t>
      </w:r>
      <w:r w:rsidR="004B4278" w:rsidRPr="00603C4E">
        <w:rPr>
          <w:color w:val="4EA72E" w:themeColor="accent6"/>
        </w:rPr>
        <w:t>Fulltime Faculty (Tenure Track, Lecturer or PRI)</w:t>
      </w:r>
    </w:p>
    <w:p w14:paraId="0261A856" w14:textId="0CEA340B" w:rsidR="00731FF6" w:rsidRPr="00603C4E" w:rsidRDefault="00731FF6" w:rsidP="00731FF6">
      <w:pPr>
        <w:rPr>
          <w:color w:val="4EA72E" w:themeColor="accent6"/>
        </w:rPr>
      </w:pPr>
      <w:r w:rsidRPr="00BD1977">
        <w:rPr>
          <w:b/>
          <w:bCs/>
          <w:color w:val="4EA72E" w:themeColor="accent6"/>
        </w:rPr>
        <w:t>Where can I establish a UVU UNESCO Chair Project?</w:t>
      </w:r>
      <w:r w:rsidR="00603C4E">
        <w:rPr>
          <w:color w:val="4EA72E" w:themeColor="accent6"/>
        </w:rPr>
        <w:br/>
        <w:t xml:space="preserve">All projects must be established in collaboration with the University, NGO, or Government Agency in a Global South country. See link for </w:t>
      </w:r>
      <w:hyperlink r:id="rId9" w:history="1">
        <w:r w:rsidR="00603C4E" w:rsidRPr="00BD1977">
          <w:rPr>
            <w:rStyle w:val="Hyperlink"/>
          </w:rPr>
          <w:t>Global South Countries</w:t>
        </w:r>
      </w:hyperlink>
    </w:p>
    <w:p w14:paraId="3BD4A0A6" w14:textId="2516A63A" w:rsidR="00731FF6" w:rsidRDefault="008748A0" w:rsidP="00731FF6">
      <w:pPr>
        <w:rPr>
          <w:color w:val="4EA72E" w:themeColor="accent6"/>
        </w:rPr>
      </w:pPr>
      <w:r>
        <w:rPr>
          <w:b/>
          <w:bCs/>
          <w:color w:val="4EA72E" w:themeColor="accent6"/>
        </w:rPr>
        <w:t>How do I</w:t>
      </w:r>
      <w:r w:rsidR="00731FF6" w:rsidRPr="005D4B2A">
        <w:rPr>
          <w:b/>
          <w:bCs/>
          <w:color w:val="4EA72E" w:themeColor="accent6"/>
        </w:rPr>
        <w:t xml:space="preserve"> establish a UVU UNESCO Chair Project?</w:t>
      </w:r>
      <w:r w:rsidR="005D4B2A">
        <w:rPr>
          <w:b/>
          <w:bCs/>
          <w:color w:val="4EA72E" w:themeColor="accent6"/>
        </w:rPr>
        <w:br/>
      </w:r>
      <w:r w:rsidR="0027703E">
        <w:rPr>
          <w:color w:val="4EA72E" w:themeColor="accent6"/>
        </w:rPr>
        <w:t>To</w:t>
      </w:r>
      <w:r w:rsidR="005D4B2A">
        <w:rPr>
          <w:color w:val="4EA72E" w:themeColor="accent6"/>
        </w:rPr>
        <w:t xml:space="preserve"> apply for a project, </w:t>
      </w:r>
      <w:r w:rsidR="009026C3">
        <w:rPr>
          <w:color w:val="4EA72E" w:themeColor="accent6"/>
        </w:rPr>
        <w:t xml:space="preserve">feel free to review the “Project Proposal Sample” and the “Project Rubric Example” found </w:t>
      </w:r>
      <w:r w:rsidR="00DE7816">
        <w:rPr>
          <w:color w:val="4EA72E" w:themeColor="accent6"/>
        </w:rPr>
        <w:t>on</w:t>
      </w:r>
      <w:r w:rsidR="009026C3">
        <w:rPr>
          <w:color w:val="4EA72E" w:themeColor="accent6"/>
        </w:rPr>
        <w:t xml:space="preserve"> the PROJECTS page of the uvu.edu/unesco website. Then, </w:t>
      </w:r>
      <w:r w:rsidR="00F53926">
        <w:rPr>
          <w:color w:val="4EA72E" w:themeColor="accent6"/>
        </w:rPr>
        <w:t xml:space="preserve">see the following link </w:t>
      </w:r>
      <w:hyperlink r:id="rId10" w:history="1">
        <w:r w:rsidR="00F53926" w:rsidRPr="00F53926">
          <w:rPr>
            <w:rStyle w:val="Hyperlink"/>
          </w:rPr>
          <w:t>START A PROJECT</w:t>
        </w:r>
      </w:hyperlink>
      <w:r w:rsidR="00A16011">
        <w:rPr>
          <w:color w:val="4EA72E" w:themeColor="accent6"/>
        </w:rPr>
        <w:br/>
      </w:r>
      <w:r w:rsidR="00966395">
        <w:rPr>
          <w:color w:val="4EA72E" w:themeColor="accent6"/>
        </w:rPr>
        <w:br/>
      </w:r>
      <w:r w:rsidR="00380E5A">
        <w:rPr>
          <w:color w:val="4EA72E" w:themeColor="accent6"/>
        </w:rPr>
        <w:t xml:space="preserve">When applying for a project, faculty must include </w:t>
      </w:r>
      <w:r w:rsidR="00913E86">
        <w:rPr>
          <w:color w:val="4EA72E" w:themeColor="accent6"/>
        </w:rPr>
        <w:t xml:space="preserve">a </w:t>
      </w:r>
      <w:r w:rsidR="00380E5A">
        <w:rPr>
          <w:color w:val="4EA72E" w:themeColor="accent6"/>
        </w:rPr>
        <w:t xml:space="preserve">project description, </w:t>
      </w:r>
      <w:r w:rsidR="00630F2F">
        <w:rPr>
          <w:color w:val="4EA72E" w:themeColor="accent6"/>
        </w:rPr>
        <w:t xml:space="preserve">an </w:t>
      </w:r>
      <w:r w:rsidR="007623FA">
        <w:rPr>
          <w:color w:val="4EA72E" w:themeColor="accent6"/>
        </w:rPr>
        <w:t>explan</w:t>
      </w:r>
      <w:r w:rsidR="00D277B2">
        <w:rPr>
          <w:color w:val="4EA72E" w:themeColor="accent6"/>
        </w:rPr>
        <w:t>ation of</w:t>
      </w:r>
      <w:r w:rsidR="00630F2F">
        <w:rPr>
          <w:color w:val="4EA72E" w:themeColor="accent6"/>
        </w:rPr>
        <w:t xml:space="preserve"> </w:t>
      </w:r>
      <w:r w:rsidR="006B1C2D">
        <w:rPr>
          <w:color w:val="4EA72E" w:themeColor="accent6"/>
        </w:rPr>
        <w:t xml:space="preserve"> </w:t>
      </w:r>
      <w:r w:rsidR="00C967C5">
        <w:rPr>
          <w:color w:val="4EA72E" w:themeColor="accent6"/>
        </w:rPr>
        <w:t>how this project align</w:t>
      </w:r>
      <w:r w:rsidR="009C5D09">
        <w:rPr>
          <w:color w:val="4EA72E" w:themeColor="accent6"/>
        </w:rPr>
        <w:t>s</w:t>
      </w:r>
      <w:r w:rsidR="00C967C5">
        <w:rPr>
          <w:color w:val="4EA72E" w:themeColor="accent6"/>
        </w:rPr>
        <w:t xml:space="preserve"> with the UVU UNESCO Chair mission and objectives, </w:t>
      </w:r>
      <w:r w:rsidR="00967251">
        <w:rPr>
          <w:color w:val="4EA72E" w:themeColor="accent6"/>
        </w:rPr>
        <w:t xml:space="preserve">an explanation of </w:t>
      </w:r>
      <w:r w:rsidR="00C1072E">
        <w:rPr>
          <w:color w:val="4EA72E" w:themeColor="accent6"/>
        </w:rPr>
        <w:t xml:space="preserve"> </w:t>
      </w:r>
      <w:r w:rsidR="00C967C5">
        <w:rPr>
          <w:color w:val="4EA72E" w:themeColor="accent6"/>
        </w:rPr>
        <w:t>how this project align</w:t>
      </w:r>
      <w:r w:rsidR="00EA00E1">
        <w:rPr>
          <w:color w:val="4EA72E" w:themeColor="accent6"/>
        </w:rPr>
        <w:t>s</w:t>
      </w:r>
      <w:r w:rsidR="00C967C5">
        <w:rPr>
          <w:color w:val="4EA72E" w:themeColor="accent6"/>
        </w:rPr>
        <w:t xml:space="preserve"> with the 2030 Global Agenda and the Sustainable Development Goals</w:t>
      </w:r>
      <w:r w:rsidR="001B596E">
        <w:rPr>
          <w:color w:val="4EA72E" w:themeColor="accent6"/>
        </w:rPr>
        <w:t>,</w:t>
      </w:r>
      <w:r w:rsidR="00C967C5">
        <w:rPr>
          <w:color w:val="4EA72E" w:themeColor="accent6"/>
        </w:rPr>
        <w:t xml:space="preserve"> and </w:t>
      </w:r>
      <w:r w:rsidR="00904126">
        <w:rPr>
          <w:color w:val="4EA72E" w:themeColor="accent6"/>
        </w:rPr>
        <w:t xml:space="preserve">an explanations of </w:t>
      </w:r>
      <w:r w:rsidR="00C967C5">
        <w:rPr>
          <w:color w:val="4EA72E" w:themeColor="accent6"/>
        </w:rPr>
        <w:t xml:space="preserve"> </w:t>
      </w:r>
      <w:r w:rsidR="005C08E2">
        <w:rPr>
          <w:color w:val="4EA72E" w:themeColor="accent6"/>
        </w:rPr>
        <w:t xml:space="preserve">how this project proposal </w:t>
      </w:r>
      <w:r w:rsidR="00105F06">
        <w:rPr>
          <w:color w:val="4EA72E" w:themeColor="accent6"/>
        </w:rPr>
        <w:t xml:space="preserve">will </w:t>
      </w:r>
      <w:r w:rsidR="005C08E2">
        <w:rPr>
          <w:color w:val="4EA72E" w:themeColor="accent6"/>
        </w:rPr>
        <w:t>benefit</w:t>
      </w:r>
      <w:r w:rsidR="00406FCA">
        <w:rPr>
          <w:color w:val="4EA72E" w:themeColor="accent6"/>
        </w:rPr>
        <w:t xml:space="preserve"> the Utah Community.</w:t>
      </w:r>
    </w:p>
    <w:p w14:paraId="4B295AA7" w14:textId="351E5DAC" w:rsidR="0082308B" w:rsidRDefault="0082308B" w:rsidP="00731FF6">
      <w:pPr>
        <w:rPr>
          <w:b/>
          <w:bCs/>
          <w:color w:val="4EA72E" w:themeColor="accent6"/>
        </w:rPr>
      </w:pPr>
      <w:r>
        <w:rPr>
          <w:b/>
          <w:bCs/>
          <w:color w:val="4EA72E" w:themeColor="accent6"/>
        </w:rPr>
        <w:t>What is the approval process for a UVU UNESCO Chair Project?</w:t>
      </w:r>
    </w:p>
    <w:p w14:paraId="341FA0D2" w14:textId="7DCF4AF3" w:rsidR="0082308B" w:rsidRPr="00DD06CE" w:rsidRDefault="00DD06CE" w:rsidP="00731FF6">
      <w:pPr>
        <w:rPr>
          <w:color w:val="4EA72E" w:themeColor="accent6"/>
        </w:rPr>
      </w:pPr>
      <w:r>
        <w:rPr>
          <w:color w:val="4EA72E" w:themeColor="accent6"/>
        </w:rPr>
        <w:t xml:space="preserve">Any FT faculty interested in applying </w:t>
      </w:r>
      <w:r w:rsidR="00F17428">
        <w:rPr>
          <w:color w:val="4EA72E" w:themeColor="accent6"/>
        </w:rPr>
        <w:t>for project, must complete the “</w:t>
      </w:r>
      <w:hyperlink r:id="rId11" w:history="1">
        <w:r w:rsidR="00F17428" w:rsidRPr="00240284">
          <w:rPr>
            <w:rStyle w:val="Hyperlink"/>
          </w:rPr>
          <w:t>Start a Project</w:t>
        </w:r>
      </w:hyperlink>
      <w:r w:rsidR="00F17428">
        <w:rPr>
          <w:color w:val="4EA72E" w:themeColor="accent6"/>
        </w:rPr>
        <w:t>”</w:t>
      </w:r>
      <w:r w:rsidR="00B51C46">
        <w:rPr>
          <w:color w:val="4EA72E" w:themeColor="accent6"/>
        </w:rPr>
        <w:t xml:space="preserve"> application.</w:t>
      </w:r>
      <w:r w:rsidR="00240284">
        <w:rPr>
          <w:color w:val="4EA72E" w:themeColor="accent6"/>
        </w:rPr>
        <w:t xml:space="preserve"> One the project is submitted, the UVU UNESCO Chair will notify the department and the </w:t>
      </w:r>
      <w:r w:rsidR="00A72832">
        <w:rPr>
          <w:color w:val="4EA72E" w:themeColor="accent6"/>
        </w:rPr>
        <w:t xml:space="preserve">dean for approval. </w:t>
      </w:r>
      <w:r w:rsidR="000D1F15">
        <w:rPr>
          <w:color w:val="4EA72E" w:themeColor="accent6"/>
        </w:rPr>
        <w:t>After departmental and dean</w:t>
      </w:r>
      <w:r w:rsidR="00A72832">
        <w:rPr>
          <w:color w:val="4EA72E" w:themeColor="accent6"/>
        </w:rPr>
        <w:t xml:space="preserve"> approv</w:t>
      </w:r>
      <w:r w:rsidR="000D1F15">
        <w:rPr>
          <w:color w:val="4EA72E" w:themeColor="accent6"/>
        </w:rPr>
        <w:t>al</w:t>
      </w:r>
      <w:r w:rsidR="00A72832">
        <w:rPr>
          <w:color w:val="4EA72E" w:themeColor="accent6"/>
        </w:rPr>
        <w:t xml:space="preserve">, the project will be presented to the UVU UNESCO Chair Executive Board for final approval. This process may take </w:t>
      </w:r>
      <w:r w:rsidR="00FA5711">
        <w:rPr>
          <w:color w:val="4EA72E" w:themeColor="accent6"/>
        </w:rPr>
        <w:t>2 to 3 weeks. The Executive Board meets monthly on the second Friday of each month.</w:t>
      </w:r>
    </w:p>
    <w:p w14:paraId="325BFEE8" w14:textId="03148238" w:rsidR="00304239" w:rsidRPr="00603C4E" w:rsidRDefault="00304239" w:rsidP="00731FF6">
      <w:pPr>
        <w:rPr>
          <w:color w:val="4EA72E" w:themeColor="accent6"/>
        </w:rPr>
      </w:pPr>
      <w:r w:rsidRPr="008748A0">
        <w:rPr>
          <w:b/>
          <w:bCs/>
          <w:color w:val="4EA72E" w:themeColor="accent6"/>
        </w:rPr>
        <w:t>What is a GLOBAL FIELDWORK Experience?</w:t>
      </w:r>
      <w:r w:rsidR="008748A0">
        <w:rPr>
          <w:color w:val="4EA72E" w:themeColor="accent6"/>
        </w:rPr>
        <w:br/>
      </w:r>
      <w:r w:rsidR="008748A0" w:rsidRPr="008748A0">
        <w:rPr>
          <w:color w:val="4EA72E" w:themeColor="accent6"/>
          <w:shd w:val="clear" w:color="auto" w:fill="FFFFFF"/>
        </w:rPr>
        <w:t xml:space="preserve">Global Fieldwork is a short-term, hands-on learning opportunity for students enrolled in UVU courses </w:t>
      </w:r>
      <w:r w:rsidR="002417DC">
        <w:rPr>
          <w:color w:val="4EA72E" w:themeColor="accent6"/>
          <w:shd w:val="clear" w:color="auto" w:fill="FFFFFF"/>
        </w:rPr>
        <w:t xml:space="preserve">taught on campus </w:t>
      </w:r>
      <w:r w:rsidR="008748A0" w:rsidRPr="008748A0">
        <w:rPr>
          <w:color w:val="4EA72E" w:themeColor="accent6"/>
          <w:shd w:val="clear" w:color="auto" w:fill="FFFFFF"/>
        </w:rPr>
        <w:t>connected to an official UVU UNESCO Chair project. These experiences are tied to the course curriculum and offer students the chance to engage directly with Sustainable Development Goals (SDGs) and communities in the Global South.</w:t>
      </w:r>
    </w:p>
    <w:p w14:paraId="40005A10" w14:textId="01C5B9F6" w:rsidR="00A94ABB" w:rsidRPr="0040063F" w:rsidRDefault="008B5C71" w:rsidP="00731FF6">
      <w:pPr>
        <w:rPr>
          <w:bCs/>
          <w:color w:val="4EA72E" w:themeColor="accent6"/>
          <w:shd w:val="clear" w:color="auto" w:fill="FFFFFF"/>
        </w:rPr>
      </w:pPr>
      <w:r>
        <w:rPr>
          <w:b/>
          <w:color w:val="4EA72E" w:themeColor="accent6"/>
          <w:shd w:val="clear" w:color="auto" w:fill="FFFFFF"/>
        </w:rPr>
        <w:t xml:space="preserve">Does a </w:t>
      </w:r>
      <w:r w:rsidR="006555CD">
        <w:rPr>
          <w:b/>
          <w:color w:val="4EA72E" w:themeColor="accent6"/>
          <w:shd w:val="clear" w:color="auto" w:fill="FFFFFF"/>
        </w:rPr>
        <w:t xml:space="preserve">UNESCO Chair </w:t>
      </w:r>
      <w:r w:rsidR="00671A08">
        <w:rPr>
          <w:b/>
          <w:color w:val="4EA72E" w:themeColor="accent6"/>
          <w:shd w:val="clear" w:color="auto" w:fill="FFFFFF"/>
        </w:rPr>
        <w:t>p</w:t>
      </w:r>
      <w:r w:rsidR="00D4368E">
        <w:rPr>
          <w:b/>
          <w:color w:val="4EA72E" w:themeColor="accent6"/>
          <w:shd w:val="clear" w:color="auto" w:fill="FFFFFF"/>
        </w:rPr>
        <w:t>roject require</w:t>
      </w:r>
      <w:r w:rsidR="00A52182">
        <w:rPr>
          <w:b/>
          <w:color w:val="4EA72E" w:themeColor="accent6"/>
          <w:shd w:val="clear" w:color="auto" w:fill="FFFFFF"/>
        </w:rPr>
        <w:t xml:space="preserve"> </w:t>
      </w:r>
      <w:r w:rsidR="00261877">
        <w:rPr>
          <w:b/>
          <w:color w:val="4EA72E" w:themeColor="accent6"/>
          <w:shd w:val="clear" w:color="auto" w:fill="FFFFFF"/>
        </w:rPr>
        <w:t>you to</w:t>
      </w:r>
      <w:r w:rsidR="00D4368E">
        <w:rPr>
          <w:b/>
          <w:color w:val="4EA72E" w:themeColor="accent6"/>
          <w:shd w:val="clear" w:color="auto" w:fill="FFFFFF"/>
        </w:rPr>
        <w:t xml:space="preserve"> conduct </w:t>
      </w:r>
      <w:r w:rsidR="00D55E77">
        <w:rPr>
          <w:b/>
          <w:color w:val="4EA72E" w:themeColor="accent6"/>
          <w:shd w:val="clear" w:color="auto" w:fill="FFFFFF"/>
        </w:rPr>
        <w:t>a GLOBAL FIEL</w:t>
      </w:r>
      <w:r w:rsidR="0040063F">
        <w:rPr>
          <w:b/>
          <w:color w:val="4EA72E" w:themeColor="accent6"/>
          <w:shd w:val="clear" w:color="auto" w:fill="FFFFFF"/>
        </w:rPr>
        <w:t>DWORK Experience?</w:t>
      </w:r>
      <w:r w:rsidR="0040063F">
        <w:rPr>
          <w:b/>
          <w:color w:val="4EA72E" w:themeColor="accent6"/>
          <w:shd w:val="clear" w:color="auto" w:fill="FFFFFF"/>
        </w:rPr>
        <w:br/>
      </w:r>
      <w:r w:rsidR="0040063F">
        <w:rPr>
          <w:bCs/>
          <w:color w:val="4EA72E" w:themeColor="accent6"/>
          <w:shd w:val="clear" w:color="auto" w:fill="FFFFFF"/>
        </w:rPr>
        <w:t>No</w:t>
      </w:r>
      <w:r w:rsidR="00EF3AA9">
        <w:rPr>
          <w:bCs/>
          <w:color w:val="4EA72E" w:themeColor="accent6"/>
          <w:shd w:val="clear" w:color="auto" w:fill="FFFFFF"/>
        </w:rPr>
        <w:t xml:space="preserve">. </w:t>
      </w:r>
      <w:r w:rsidR="00197614">
        <w:rPr>
          <w:bCs/>
          <w:color w:val="4EA72E" w:themeColor="accent6"/>
          <w:shd w:val="clear" w:color="auto" w:fill="FFFFFF"/>
        </w:rPr>
        <w:t xml:space="preserve">Having a </w:t>
      </w:r>
      <w:r w:rsidR="00FA32BF">
        <w:rPr>
          <w:bCs/>
          <w:color w:val="4EA72E" w:themeColor="accent6"/>
          <w:shd w:val="clear" w:color="auto" w:fill="FFFFFF"/>
        </w:rPr>
        <w:t>student global fieldwork experience included in the project enha</w:t>
      </w:r>
      <w:r w:rsidR="00C52C40">
        <w:rPr>
          <w:bCs/>
          <w:color w:val="4EA72E" w:themeColor="accent6"/>
          <w:shd w:val="clear" w:color="auto" w:fill="FFFFFF"/>
        </w:rPr>
        <w:t xml:space="preserve">nces the </w:t>
      </w:r>
      <w:r w:rsidR="0069643E">
        <w:rPr>
          <w:bCs/>
          <w:color w:val="4EA72E" w:themeColor="accent6"/>
          <w:shd w:val="clear" w:color="auto" w:fill="FFFFFF"/>
        </w:rPr>
        <w:t>collaboration an</w:t>
      </w:r>
      <w:r w:rsidR="003C2FD2">
        <w:rPr>
          <w:bCs/>
          <w:color w:val="4EA72E" w:themeColor="accent6"/>
          <w:shd w:val="clear" w:color="auto" w:fill="FFFFFF"/>
        </w:rPr>
        <w:t>d research of the project.</w:t>
      </w:r>
      <w:r w:rsidR="00870538">
        <w:rPr>
          <w:bCs/>
          <w:color w:val="4EA72E" w:themeColor="accent6"/>
          <w:shd w:val="clear" w:color="auto" w:fill="FFFFFF"/>
        </w:rPr>
        <w:t xml:space="preserve"> W</w:t>
      </w:r>
      <w:r w:rsidR="005646A9">
        <w:rPr>
          <w:bCs/>
          <w:color w:val="4EA72E" w:themeColor="accent6"/>
          <w:shd w:val="clear" w:color="auto" w:fill="FFFFFF"/>
        </w:rPr>
        <w:t xml:space="preserve">e encourage faculty to </w:t>
      </w:r>
      <w:r w:rsidR="00C62E1E">
        <w:rPr>
          <w:bCs/>
          <w:color w:val="4EA72E" w:themeColor="accent6"/>
          <w:shd w:val="clear" w:color="auto" w:fill="FFFFFF"/>
        </w:rPr>
        <w:t>con</w:t>
      </w:r>
      <w:r w:rsidR="006D0524">
        <w:rPr>
          <w:bCs/>
          <w:color w:val="4EA72E" w:themeColor="accent6"/>
          <w:shd w:val="clear" w:color="auto" w:fill="FFFFFF"/>
        </w:rPr>
        <w:t>duct a Global Experie</w:t>
      </w:r>
      <w:r w:rsidR="00CB576F">
        <w:rPr>
          <w:bCs/>
          <w:color w:val="4EA72E" w:themeColor="accent6"/>
          <w:shd w:val="clear" w:color="auto" w:fill="FFFFFF"/>
        </w:rPr>
        <w:t>nce but it´s not necessary.</w:t>
      </w:r>
    </w:p>
    <w:p w14:paraId="2AB18DC6" w14:textId="1A158E04" w:rsidR="00731FF6" w:rsidRPr="001B6EF7" w:rsidRDefault="00731FF6" w:rsidP="00731FF6">
      <w:pPr>
        <w:rPr>
          <w:color w:val="4EA72E" w:themeColor="accent6"/>
        </w:rPr>
      </w:pPr>
      <w:r w:rsidRPr="001B6EF7">
        <w:rPr>
          <w:b/>
          <w:bCs/>
          <w:color w:val="4EA72E" w:themeColor="accent6"/>
        </w:rPr>
        <w:t xml:space="preserve">Can a UVU UNESCO Chair be integrated </w:t>
      </w:r>
      <w:r w:rsidR="007B3B86">
        <w:rPr>
          <w:b/>
          <w:bCs/>
          <w:color w:val="4EA72E" w:themeColor="accent6"/>
        </w:rPr>
        <w:t>with</w:t>
      </w:r>
      <w:r w:rsidRPr="001B6EF7">
        <w:rPr>
          <w:b/>
          <w:bCs/>
          <w:color w:val="4EA72E" w:themeColor="accent6"/>
        </w:rPr>
        <w:t xml:space="preserve"> a UVU Study Abroad?</w:t>
      </w:r>
      <w:r w:rsidR="001B6EF7">
        <w:rPr>
          <w:b/>
          <w:bCs/>
          <w:color w:val="4EA72E" w:themeColor="accent6"/>
        </w:rPr>
        <w:br/>
      </w:r>
      <w:r w:rsidR="001B6EF7">
        <w:rPr>
          <w:color w:val="4EA72E" w:themeColor="accent6"/>
        </w:rPr>
        <w:t>Due to the mission</w:t>
      </w:r>
      <w:r w:rsidR="0049633F">
        <w:rPr>
          <w:color w:val="4EA72E" w:themeColor="accent6"/>
        </w:rPr>
        <w:t>, objectives</w:t>
      </w:r>
      <w:r w:rsidR="001B6EF7">
        <w:rPr>
          <w:color w:val="4EA72E" w:themeColor="accent6"/>
        </w:rPr>
        <w:t xml:space="preserve"> and funding of</w:t>
      </w:r>
      <w:r w:rsidR="0049633F">
        <w:rPr>
          <w:color w:val="4EA72E" w:themeColor="accent6"/>
        </w:rPr>
        <w:t xml:space="preserve"> a</w:t>
      </w:r>
      <w:r w:rsidR="001B6EF7">
        <w:rPr>
          <w:color w:val="4EA72E" w:themeColor="accent6"/>
        </w:rPr>
        <w:t xml:space="preserve"> UVU UNESCO Chair project</w:t>
      </w:r>
      <w:r w:rsidR="00C01AD8">
        <w:rPr>
          <w:color w:val="4EA72E" w:themeColor="accent6"/>
        </w:rPr>
        <w:t>,</w:t>
      </w:r>
      <w:r w:rsidR="0049633F">
        <w:rPr>
          <w:color w:val="4EA72E" w:themeColor="accent6"/>
        </w:rPr>
        <w:t xml:space="preserve"> it cannot be associated </w:t>
      </w:r>
      <w:r w:rsidR="005B36F4">
        <w:rPr>
          <w:color w:val="4EA72E" w:themeColor="accent6"/>
        </w:rPr>
        <w:t>with</w:t>
      </w:r>
      <w:r w:rsidR="0049633F">
        <w:rPr>
          <w:color w:val="4EA72E" w:themeColor="accent6"/>
        </w:rPr>
        <w:t xml:space="preserve"> a UVU Study Abroad program.</w:t>
      </w:r>
      <w:r w:rsidR="00D76FF8">
        <w:rPr>
          <w:color w:val="4EA72E" w:themeColor="accent6"/>
        </w:rPr>
        <w:t xml:space="preserve"> </w:t>
      </w:r>
    </w:p>
    <w:p w14:paraId="63FF902A" w14:textId="437408DE" w:rsidR="004F66F3" w:rsidRDefault="00731FF6" w:rsidP="00731FF6">
      <w:pPr>
        <w:rPr>
          <w:color w:val="4EA72E" w:themeColor="accent6"/>
        </w:rPr>
      </w:pPr>
      <w:r w:rsidRPr="00FA6B58">
        <w:rPr>
          <w:b/>
          <w:bCs/>
          <w:color w:val="4EA72E" w:themeColor="accent6"/>
        </w:rPr>
        <w:t>Can my UVU UNESCO Project carry academic credit?</w:t>
      </w:r>
      <w:r w:rsidR="00FA6B58">
        <w:rPr>
          <w:color w:val="4EA72E" w:themeColor="accent6"/>
        </w:rPr>
        <w:br/>
        <w:t xml:space="preserve">The UVU UNESCO Project by itself cannot carry academic credit. Faculty may use a </w:t>
      </w:r>
      <w:r w:rsidR="006804E7">
        <w:rPr>
          <w:color w:val="4EA72E" w:themeColor="accent6"/>
        </w:rPr>
        <w:t xml:space="preserve">UVU UNESCO </w:t>
      </w:r>
      <w:r w:rsidR="00FA6B58">
        <w:rPr>
          <w:color w:val="4EA72E" w:themeColor="accent6"/>
        </w:rPr>
        <w:t>Global Field</w:t>
      </w:r>
      <w:r w:rsidR="006804E7">
        <w:rPr>
          <w:color w:val="4EA72E" w:themeColor="accent6"/>
        </w:rPr>
        <w:t>work</w:t>
      </w:r>
      <w:r w:rsidR="00FA6B58">
        <w:rPr>
          <w:color w:val="4EA72E" w:themeColor="accent6"/>
        </w:rPr>
        <w:t xml:space="preserve"> Experience as part of a class taught on campus which carries credit.</w:t>
      </w:r>
      <w:r w:rsidR="000677CC">
        <w:rPr>
          <w:color w:val="4EA72E" w:themeColor="accent6"/>
        </w:rPr>
        <w:t xml:space="preserve"> </w:t>
      </w:r>
      <w:r w:rsidR="00150ECD">
        <w:rPr>
          <w:color w:val="4EA72E" w:themeColor="accent6"/>
        </w:rPr>
        <w:t xml:space="preserve">When </w:t>
      </w:r>
      <w:r w:rsidR="00E12A4B">
        <w:rPr>
          <w:color w:val="4EA72E" w:themeColor="accent6"/>
        </w:rPr>
        <w:t>Field</w:t>
      </w:r>
      <w:r w:rsidR="002B4928">
        <w:rPr>
          <w:color w:val="4EA72E" w:themeColor="accent6"/>
        </w:rPr>
        <w:t>work Experiences a</w:t>
      </w:r>
      <w:r w:rsidR="0048639C">
        <w:rPr>
          <w:color w:val="4EA72E" w:themeColor="accent6"/>
        </w:rPr>
        <w:t xml:space="preserve">re </w:t>
      </w:r>
      <w:r w:rsidR="00BA4B97">
        <w:rPr>
          <w:color w:val="4EA72E" w:themeColor="accent6"/>
        </w:rPr>
        <w:t xml:space="preserve">used as a part of </w:t>
      </w:r>
      <w:r w:rsidR="00B66A0D">
        <w:rPr>
          <w:color w:val="4EA72E" w:themeColor="accent6"/>
        </w:rPr>
        <w:t>class</w:t>
      </w:r>
      <w:r w:rsidR="00DF0C93">
        <w:rPr>
          <w:color w:val="4EA72E" w:themeColor="accent6"/>
        </w:rPr>
        <w:t>, th</w:t>
      </w:r>
      <w:r w:rsidR="00696C69">
        <w:rPr>
          <w:color w:val="4EA72E" w:themeColor="accent6"/>
        </w:rPr>
        <w:t>is</w:t>
      </w:r>
      <w:r w:rsidR="00785677">
        <w:rPr>
          <w:color w:val="4EA72E" w:themeColor="accent6"/>
        </w:rPr>
        <w:t xml:space="preserve"> </w:t>
      </w:r>
      <w:r w:rsidR="008001AB">
        <w:rPr>
          <w:color w:val="4EA72E" w:themeColor="accent6"/>
        </w:rPr>
        <w:t xml:space="preserve">opportunity </w:t>
      </w:r>
      <w:r w:rsidR="00F54009">
        <w:rPr>
          <w:color w:val="4EA72E" w:themeColor="accent6"/>
        </w:rPr>
        <w:t>must be</w:t>
      </w:r>
      <w:r w:rsidR="00833FE7">
        <w:rPr>
          <w:color w:val="4EA72E" w:themeColor="accent6"/>
        </w:rPr>
        <w:t xml:space="preserve"> </w:t>
      </w:r>
      <w:r w:rsidR="0048639C">
        <w:rPr>
          <w:color w:val="4EA72E" w:themeColor="accent6"/>
        </w:rPr>
        <w:t xml:space="preserve">optional </w:t>
      </w:r>
      <w:r w:rsidR="00373413">
        <w:rPr>
          <w:color w:val="4EA72E" w:themeColor="accent6"/>
        </w:rPr>
        <w:t xml:space="preserve">to </w:t>
      </w:r>
      <w:r w:rsidR="00202B1C">
        <w:rPr>
          <w:color w:val="4EA72E" w:themeColor="accent6"/>
        </w:rPr>
        <w:t>stu</w:t>
      </w:r>
      <w:r w:rsidR="00176F8D">
        <w:rPr>
          <w:color w:val="4EA72E" w:themeColor="accent6"/>
        </w:rPr>
        <w:t>dents in the classroom. Faculty can</w:t>
      </w:r>
      <w:r w:rsidR="00982871">
        <w:rPr>
          <w:color w:val="4EA72E" w:themeColor="accent6"/>
        </w:rPr>
        <w:t xml:space="preserve">not </w:t>
      </w:r>
      <w:r w:rsidR="00E46F96">
        <w:rPr>
          <w:color w:val="4EA72E" w:themeColor="accent6"/>
        </w:rPr>
        <w:t>require stude</w:t>
      </w:r>
      <w:r w:rsidR="001B4056">
        <w:rPr>
          <w:color w:val="4EA72E" w:themeColor="accent6"/>
        </w:rPr>
        <w:t xml:space="preserve">nts to </w:t>
      </w:r>
      <w:r w:rsidR="00CF3C67">
        <w:rPr>
          <w:color w:val="4EA72E" w:themeColor="accent6"/>
        </w:rPr>
        <w:t>participate</w:t>
      </w:r>
      <w:r w:rsidR="0057462E">
        <w:rPr>
          <w:color w:val="4EA72E" w:themeColor="accent6"/>
        </w:rPr>
        <w:t xml:space="preserve"> in a Field</w:t>
      </w:r>
      <w:r w:rsidR="003A4041">
        <w:rPr>
          <w:color w:val="4EA72E" w:themeColor="accent6"/>
        </w:rPr>
        <w:t>work Experience</w:t>
      </w:r>
      <w:r w:rsidR="00154291">
        <w:rPr>
          <w:color w:val="4EA72E" w:themeColor="accent6"/>
        </w:rPr>
        <w:t>.</w:t>
      </w:r>
      <w:r w:rsidR="00ED7341">
        <w:rPr>
          <w:color w:val="4EA72E" w:themeColor="accent6"/>
        </w:rPr>
        <w:t xml:space="preserve"> </w:t>
      </w:r>
    </w:p>
    <w:p w14:paraId="685973CA" w14:textId="76134D82" w:rsidR="004F66F3" w:rsidRDefault="004F66F3" w:rsidP="00731FF6">
      <w:pPr>
        <w:rPr>
          <w:b/>
          <w:bCs/>
          <w:color w:val="4EA72E" w:themeColor="accent6"/>
        </w:rPr>
      </w:pPr>
      <w:r>
        <w:rPr>
          <w:b/>
          <w:bCs/>
          <w:color w:val="4EA72E" w:themeColor="accent6"/>
        </w:rPr>
        <w:t xml:space="preserve">What are good items to take </w:t>
      </w:r>
      <w:r w:rsidR="000D2168">
        <w:rPr>
          <w:b/>
          <w:bCs/>
          <w:color w:val="4EA72E" w:themeColor="accent6"/>
        </w:rPr>
        <w:t>into</w:t>
      </w:r>
      <w:r>
        <w:rPr>
          <w:b/>
          <w:bCs/>
          <w:color w:val="4EA72E" w:themeColor="accent6"/>
        </w:rPr>
        <w:t xml:space="preserve"> consideration to have a UVU UNESCO Chair Project approved?</w:t>
      </w:r>
    </w:p>
    <w:p w14:paraId="209726C2" w14:textId="22FD2E0B" w:rsidR="00505A06" w:rsidRPr="000D2168" w:rsidRDefault="004F66F3" w:rsidP="004F66F3">
      <w:pPr>
        <w:pStyle w:val="ListParagraph"/>
        <w:numPr>
          <w:ilvl w:val="0"/>
          <w:numId w:val="6"/>
        </w:numPr>
        <w:rPr>
          <w:color w:val="4EA72E" w:themeColor="accent6"/>
        </w:rPr>
      </w:pPr>
      <w:r w:rsidRPr="000D2168">
        <w:rPr>
          <w:color w:val="4EA72E" w:themeColor="accent6"/>
        </w:rPr>
        <w:t xml:space="preserve">The project must clearly </w:t>
      </w:r>
      <w:r w:rsidR="008469C3">
        <w:rPr>
          <w:color w:val="4EA72E" w:themeColor="accent6"/>
        </w:rPr>
        <w:t>support the</w:t>
      </w:r>
      <w:r w:rsidRPr="000D2168">
        <w:rPr>
          <w:color w:val="4EA72E" w:themeColor="accent6"/>
        </w:rPr>
        <w:t xml:space="preserve"> UVU UNESCO Chair’s mission and objectives</w:t>
      </w:r>
      <w:r w:rsidR="00505A06" w:rsidRPr="000D2168">
        <w:rPr>
          <w:color w:val="4EA72E" w:themeColor="accent6"/>
        </w:rPr>
        <w:t>.</w:t>
      </w:r>
    </w:p>
    <w:p w14:paraId="31666D82" w14:textId="356B0229" w:rsidR="00505A06" w:rsidRPr="000D2168" w:rsidRDefault="00505A06" w:rsidP="00505A06">
      <w:pPr>
        <w:pStyle w:val="ListParagraph"/>
        <w:numPr>
          <w:ilvl w:val="0"/>
          <w:numId w:val="6"/>
        </w:numPr>
        <w:rPr>
          <w:color w:val="4EA72E" w:themeColor="accent6"/>
        </w:rPr>
      </w:pPr>
      <w:r w:rsidRPr="000D2168">
        <w:rPr>
          <w:color w:val="4EA72E" w:themeColor="accent6"/>
        </w:rPr>
        <w:t>It must involve students</w:t>
      </w:r>
    </w:p>
    <w:p w14:paraId="47136CE4" w14:textId="5D416903" w:rsidR="00505A06" w:rsidRDefault="00505A06" w:rsidP="004F66F3">
      <w:pPr>
        <w:pStyle w:val="ListParagraph"/>
        <w:numPr>
          <w:ilvl w:val="0"/>
          <w:numId w:val="6"/>
        </w:numPr>
        <w:rPr>
          <w:color w:val="4EA72E" w:themeColor="accent6"/>
        </w:rPr>
      </w:pPr>
      <w:r w:rsidRPr="000D2168">
        <w:rPr>
          <w:color w:val="4EA72E" w:themeColor="accent6"/>
        </w:rPr>
        <w:t>It must be conducted in a Global South Country</w:t>
      </w:r>
    </w:p>
    <w:p w14:paraId="2370FA72" w14:textId="2B76F07C" w:rsidR="00FF7246" w:rsidRDefault="00FF7246" w:rsidP="004F66F3">
      <w:pPr>
        <w:pStyle w:val="ListParagraph"/>
        <w:numPr>
          <w:ilvl w:val="0"/>
          <w:numId w:val="6"/>
        </w:numPr>
        <w:rPr>
          <w:color w:val="4EA72E" w:themeColor="accent6"/>
        </w:rPr>
      </w:pPr>
      <w:r>
        <w:rPr>
          <w:color w:val="4EA72E" w:themeColor="accent6"/>
        </w:rPr>
        <w:t xml:space="preserve">It must reflect </w:t>
      </w:r>
      <w:r w:rsidR="00C762C8">
        <w:rPr>
          <w:color w:val="4EA72E" w:themeColor="accent6"/>
        </w:rPr>
        <w:t>and align with the 2030 Global Agenda and</w:t>
      </w:r>
      <w:r w:rsidR="004A1A07">
        <w:rPr>
          <w:color w:val="4EA72E" w:themeColor="accent6"/>
        </w:rPr>
        <w:t xml:space="preserve"> </w:t>
      </w:r>
      <w:r w:rsidR="00A16011">
        <w:rPr>
          <w:color w:val="4EA72E" w:themeColor="accent6"/>
        </w:rPr>
        <w:t>the</w:t>
      </w:r>
      <w:r w:rsidR="00C762C8">
        <w:rPr>
          <w:color w:val="4EA72E" w:themeColor="accent6"/>
        </w:rPr>
        <w:t xml:space="preserve"> SDGs.</w:t>
      </w:r>
    </w:p>
    <w:p w14:paraId="20047631" w14:textId="656D7D2D" w:rsidR="00A16011" w:rsidRPr="000D2168" w:rsidRDefault="008F1C49" w:rsidP="004F66F3">
      <w:pPr>
        <w:pStyle w:val="ListParagraph"/>
        <w:numPr>
          <w:ilvl w:val="0"/>
          <w:numId w:val="6"/>
        </w:numPr>
        <w:rPr>
          <w:color w:val="4EA72E" w:themeColor="accent6"/>
        </w:rPr>
      </w:pPr>
      <w:r>
        <w:rPr>
          <w:color w:val="4EA72E" w:themeColor="accent6"/>
        </w:rPr>
        <w:t>It must benefit the Utah Community</w:t>
      </w:r>
      <w:r w:rsidR="00CC0E9A">
        <w:rPr>
          <w:color w:val="4EA72E" w:themeColor="accent6"/>
        </w:rPr>
        <w:t>.</w:t>
      </w:r>
    </w:p>
    <w:p w14:paraId="12D987D9" w14:textId="6A29C3C0" w:rsidR="00505A06" w:rsidRPr="000D2168" w:rsidRDefault="00505A06" w:rsidP="004F66F3">
      <w:pPr>
        <w:pStyle w:val="ListParagraph"/>
        <w:numPr>
          <w:ilvl w:val="0"/>
          <w:numId w:val="6"/>
        </w:numPr>
        <w:rPr>
          <w:color w:val="4EA72E" w:themeColor="accent6"/>
        </w:rPr>
      </w:pPr>
      <w:r w:rsidRPr="000D2168">
        <w:rPr>
          <w:color w:val="4EA72E" w:themeColor="accent6"/>
        </w:rPr>
        <w:t xml:space="preserve">The project cannot request more funding </w:t>
      </w:r>
      <w:r w:rsidR="00DB482F">
        <w:rPr>
          <w:color w:val="4EA72E" w:themeColor="accent6"/>
        </w:rPr>
        <w:t>than is</w:t>
      </w:r>
      <w:r w:rsidRPr="000D2168">
        <w:rPr>
          <w:color w:val="4EA72E" w:themeColor="accent6"/>
        </w:rPr>
        <w:t xml:space="preserve"> offered</w:t>
      </w:r>
      <w:r w:rsidR="00675DED">
        <w:rPr>
          <w:color w:val="4EA72E" w:themeColor="accent6"/>
        </w:rPr>
        <w:t>.</w:t>
      </w:r>
    </w:p>
    <w:p w14:paraId="3D4355D1" w14:textId="3581C058" w:rsidR="00731FF6" w:rsidRPr="008F1C49" w:rsidRDefault="00505A06" w:rsidP="008F1C49">
      <w:pPr>
        <w:pStyle w:val="ListParagraph"/>
        <w:numPr>
          <w:ilvl w:val="0"/>
          <w:numId w:val="6"/>
        </w:numPr>
        <w:rPr>
          <w:color w:val="4EA72E" w:themeColor="accent6"/>
        </w:rPr>
      </w:pPr>
      <w:r w:rsidRPr="000D2168">
        <w:rPr>
          <w:color w:val="4EA72E" w:themeColor="accent6"/>
        </w:rPr>
        <w:t>The project has the support of the department and school or college</w:t>
      </w:r>
      <w:r w:rsidR="00465471">
        <w:rPr>
          <w:color w:val="4EA72E" w:themeColor="accent6"/>
        </w:rPr>
        <w:t>.</w:t>
      </w:r>
      <w:r w:rsidR="00304239" w:rsidRPr="008F1C49">
        <w:rPr>
          <w:color w:val="124F1A" w:themeColor="accent3" w:themeShade="BF"/>
        </w:rPr>
        <w:br/>
      </w:r>
    </w:p>
    <w:p w14:paraId="75A76035" w14:textId="39F2C50C" w:rsidR="00731FF6" w:rsidRPr="00632A2D" w:rsidRDefault="00731FF6" w:rsidP="00731FF6">
      <w:pPr>
        <w:rPr>
          <w:b/>
          <w:bCs/>
          <w:color w:val="BF4E14" w:themeColor="accent2" w:themeShade="BF"/>
          <w:u w:val="single"/>
        </w:rPr>
      </w:pPr>
      <w:r w:rsidRPr="00632A2D">
        <w:rPr>
          <w:b/>
          <w:bCs/>
          <w:color w:val="BF4E14" w:themeColor="accent2" w:themeShade="BF"/>
          <w:u w:val="single"/>
        </w:rPr>
        <w:t>ON UVU UNESCO CHAIR FUNDING</w:t>
      </w:r>
    </w:p>
    <w:p w14:paraId="715C74DC" w14:textId="3EF7887E" w:rsidR="00304239" w:rsidRPr="0041792A" w:rsidRDefault="00304239" w:rsidP="00731FF6">
      <w:pPr>
        <w:rPr>
          <w:b/>
          <w:bCs/>
          <w:color w:val="BF4E14" w:themeColor="accent2" w:themeShade="BF"/>
        </w:rPr>
      </w:pPr>
      <w:r w:rsidRPr="0041792A">
        <w:rPr>
          <w:b/>
          <w:bCs/>
          <w:color w:val="BF4E14" w:themeColor="accent2" w:themeShade="BF"/>
        </w:rPr>
        <w:t>How can I obtain funding for a UVU UNESCO Chair project?</w:t>
      </w:r>
    </w:p>
    <w:p w14:paraId="175439DD" w14:textId="18DD9506" w:rsidR="00406FCA" w:rsidRDefault="00406FCA" w:rsidP="00731FF6">
      <w:pPr>
        <w:rPr>
          <w:color w:val="BF4E14" w:themeColor="accent2" w:themeShade="BF"/>
        </w:rPr>
      </w:pPr>
      <w:r>
        <w:rPr>
          <w:color w:val="BF4E14" w:themeColor="accent2" w:themeShade="BF"/>
        </w:rPr>
        <w:t xml:space="preserve">Upon completion of the proposal, the UNESCO Executive Board meets monthly and reviews </w:t>
      </w:r>
      <w:r w:rsidR="0041792A">
        <w:rPr>
          <w:color w:val="BF4E14" w:themeColor="accent2" w:themeShade="BF"/>
        </w:rPr>
        <w:t>each</w:t>
      </w:r>
      <w:r>
        <w:rPr>
          <w:color w:val="BF4E14" w:themeColor="accent2" w:themeShade="BF"/>
        </w:rPr>
        <w:t xml:space="preserve"> proposal.</w:t>
      </w:r>
      <w:r w:rsidR="0041792A">
        <w:rPr>
          <w:color w:val="BF4E14" w:themeColor="accent2" w:themeShade="BF"/>
        </w:rPr>
        <w:t xml:space="preserve"> </w:t>
      </w:r>
      <w:r w:rsidR="00BD6483">
        <w:rPr>
          <w:color w:val="BF4E14" w:themeColor="accent2" w:themeShade="BF"/>
        </w:rPr>
        <w:t>After the proposal i</w:t>
      </w:r>
      <w:r w:rsidR="006716F9">
        <w:rPr>
          <w:color w:val="BF4E14" w:themeColor="accent2" w:themeShade="BF"/>
        </w:rPr>
        <w:t>s</w:t>
      </w:r>
      <w:r w:rsidR="00BD6483">
        <w:rPr>
          <w:color w:val="BF4E14" w:themeColor="accent2" w:themeShade="BF"/>
        </w:rPr>
        <w:t xml:space="preserve"> reviewed</w:t>
      </w:r>
      <w:r w:rsidR="0041792A">
        <w:rPr>
          <w:color w:val="BF4E14" w:themeColor="accent2" w:themeShade="BF"/>
        </w:rPr>
        <w:t xml:space="preserve">, </w:t>
      </w:r>
      <w:r w:rsidR="00BD6483">
        <w:rPr>
          <w:color w:val="BF4E14" w:themeColor="accent2" w:themeShade="BF"/>
        </w:rPr>
        <w:t xml:space="preserve">if there are questions </w:t>
      </w:r>
      <w:r w:rsidR="00206459">
        <w:rPr>
          <w:color w:val="BF4E14" w:themeColor="accent2" w:themeShade="BF"/>
        </w:rPr>
        <w:t xml:space="preserve">pertaining to the content, the committee </w:t>
      </w:r>
      <w:r w:rsidR="0041792A">
        <w:rPr>
          <w:color w:val="BF4E14" w:themeColor="accent2" w:themeShade="BF"/>
        </w:rPr>
        <w:t>will invite the candidate to attend the meeting.</w:t>
      </w:r>
      <w:r w:rsidR="00C90AEE">
        <w:rPr>
          <w:color w:val="BF4E14" w:themeColor="accent2" w:themeShade="BF"/>
        </w:rPr>
        <w:t xml:space="preserve"> Once the project is approved, funding will be allocated.</w:t>
      </w:r>
    </w:p>
    <w:p w14:paraId="3870F09E" w14:textId="4DFBF389" w:rsidR="00D20F0D" w:rsidRDefault="00304239" w:rsidP="00FB7E93">
      <w:pPr>
        <w:rPr>
          <w:color w:val="BF4E14" w:themeColor="accent2" w:themeShade="BF"/>
        </w:rPr>
      </w:pPr>
      <w:r w:rsidRPr="00C90AEE">
        <w:rPr>
          <w:b/>
          <w:bCs/>
          <w:color w:val="BF4E14" w:themeColor="accent2" w:themeShade="BF"/>
        </w:rPr>
        <w:t>What is the amount that I can request for funding?</w:t>
      </w:r>
      <w:r w:rsidR="00C90AEE">
        <w:rPr>
          <w:b/>
          <w:bCs/>
          <w:color w:val="BF4E14" w:themeColor="accent2" w:themeShade="BF"/>
        </w:rPr>
        <w:br/>
      </w:r>
      <w:r w:rsidR="00C90AEE">
        <w:rPr>
          <w:color w:val="BF4E14" w:themeColor="accent2" w:themeShade="BF"/>
        </w:rPr>
        <w:t>Up to $2500,00 per faculty. These funds are earmarked exclusively for travel</w:t>
      </w:r>
      <w:r w:rsidR="00F74235">
        <w:rPr>
          <w:color w:val="BF4E14" w:themeColor="accent2" w:themeShade="BF"/>
        </w:rPr>
        <w:t xml:space="preserve">, </w:t>
      </w:r>
      <w:r w:rsidR="00C90AEE">
        <w:rPr>
          <w:color w:val="BF4E14" w:themeColor="accent2" w:themeShade="BF"/>
        </w:rPr>
        <w:t xml:space="preserve">lodging and ground transportation. </w:t>
      </w:r>
      <w:r w:rsidR="00F74235">
        <w:rPr>
          <w:color w:val="BF4E14" w:themeColor="accent2" w:themeShade="BF"/>
        </w:rPr>
        <w:t xml:space="preserve">We invite faculty to apply for additional funding </w:t>
      </w:r>
      <w:r w:rsidR="00F36894">
        <w:rPr>
          <w:color w:val="BF4E14" w:themeColor="accent2" w:themeShade="BF"/>
        </w:rPr>
        <w:t xml:space="preserve">through their department and school/college </w:t>
      </w:r>
      <w:r w:rsidR="00F74235">
        <w:rPr>
          <w:color w:val="BF4E14" w:themeColor="accent2" w:themeShade="BF"/>
        </w:rPr>
        <w:t>to cover per-diem</w:t>
      </w:r>
      <w:r w:rsidR="00F36894">
        <w:rPr>
          <w:color w:val="BF4E14" w:themeColor="accent2" w:themeShade="BF"/>
        </w:rPr>
        <w:t xml:space="preserve"> or other additional expenses.</w:t>
      </w:r>
      <w:r w:rsidR="000E3A45">
        <w:rPr>
          <w:color w:val="BF4E14" w:themeColor="accent2" w:themeShade="BF"/>
        </w:rPr>
        <w:br/>
      </w:r>
      <w:r w:rsidR="000E3A45">
        <w:rPr>
          <w:b/>
          <w:bCs/>
          <w:color w:val="BF4E14" w:themeColor="accent2" w:themeShade="BF"/>
        </w:rPr>
        <w:br/>
      </w:r>
      <w:r w:rsidR="00FB7E93" w:rsidRPr="00B45E4A">
        <w:rPr>
          <w:b/>
          <w:bCs/>
          <w:color w:val="BF4E14" w:themeColor="accent2" w:themeShade="BF"/>
        </w:rPr>
        <w:t>How about student</w:t>
      </w:r>
      <w:r w:rsidRPr="00B45E4A">
        <w:rPr>
          <w:b/>
          <w:bCs/>
          <w:color w:val="BF4E14" w:themeColor="accent2" w:themeShade="BF"/>
        </w:rPr>
        <w:t xml:space="preserve"> funding</w:t>
      </w:r>
      <w:r w:rsidR="00FB7E93" w:rsidRPr="00B45E4A">
        <w:rPr>
          <w:b/>
          <w:bCs/>
          <w:color w:val="BF4E14" w:themeColor="accent2" w:themeShade="BF"/>
        </w:rPr>
        <w:t xml:space="preserve"> for Global Fieldwork Experiences</w:t>
      </w:r>
      <w:r w:rsidRPr="00B45E4A">
        <w:rPr>
          <w:b/>
          <w:bCs/>
          <w:color w:val="BF4E14" w:themeColor="accent2" w:themeShade="BF"/>
        </w:rPr>
        <w:t>?</w:t>
      </w:r>
      <w:r w:rsidR="00FB7E93" w:rsidRPr="00FB7E93">
        <w:rPr>
          <w:b/>
          <w:bCs/>
          <w:color w:val="BF4E14" w:themeColor="accent2" w:themeShade="BF"/>
        </w:rPr>
        <w:br/>
      </w:r>
      <w:r w:rsidR="007E448B">
        <w:rPr>
          <w:color w:val="BF4E14" w:themeColor="accent2" w:themeShade="BF"/>
        </w:rPr>
        <w:t xml:space="preserve">The UVU </w:t>
      </w:r>
      <w:r w:rsidR="00A90610">
        <w:rPr>
          <w:color w:val="BF4E14" w:themeColor="accent2" w:themeShade="BF"/>
        </w:rPr>
        <w:t>U</w:t>
      </w:r>
      <w:r w:rsidR="00F302F0">
        <w:rPr>
          <w:color w:val="BF4E14" w:themeColor="accent2" w:themeShade="BF"/>
        </w:rPr>
        <w:t>NESCO Ch</w:t>
      </w:r>
      <w:r w:rsidR="000957FC">
        <w:rPr>
          <w:color w:val="BF4E14" w:themeColor="accent2" w:themeShade="BF"/>
        </w:rPr>
        <w:t xml:space="preserve">air does not </w:t>
      </w:r>
      <w:r w:rsidR="00012D27">
        <w:rPr>
          <w:color w:val="BF4E14" w:themeColor="accent2" w:themeShade="BF"/>
        </w:rPr>
        <w:t xml:space="preserve">provide </w:t>
      </w:r>
      <w:r w:rsidR="000864D7">
        <w:rPr>
          <w:color w:val="BF4E14" w:themeColor="accent2" w:themeShade="BF"/>
        </w:rPr>
        <w:t>funding</w:t>
      </w:r>
      <w:r w:rsidR="00854C93">
        <w:rPr>
          <w:color w:val="BF4E14" w:themeColor="accent2" w:themeShade="BF"/>
        </w:rPr>
        <w:t xml:space="preserve"> </w:t>
      </w:r>
      <w:r w:rsidR="00B97582">
        <w:rPr>
          <w:color w:val="BF4E14" w:themeColor="accent2" w:themeShade="BF"/>
        </w:rPr>
        <w:t xml:space="preserve">for students. </w:t>
      </w:r>
      <w:r w:rsidR="00E517D6">
        <w:rPr>
          <w:color w:val="BF4E14" w:themeColor="accent2" w:themeShade="BF"/>
        </w:rPr>
        <w:t xml:space="preserve">Faculty should work with </w:t>
      </w:r>
      <w:r w:rsidR="003344DC">
        <w:rPr>
          <w:color w:val="BF4E14" w:themeColor="accent2" w:themeShade="BF"/>
        </w:rPr>
        <w:t xml:space="preserve">their own </w:t>
      </w:r>
      <w:r w:rsidR="00E517D6">
        <w:rPr>
          <w:color w:val="BF4E14" w:themeColor="accent2" w:themeShade="BF"/>
        </w:rPr>
        <w:t>departmen</w:t>
      </w:r>
      <w:r w:rsidR="003344DC">
        <w:rPr>
          <w:color w:val="BF4E14" w:themeColor="accent2" w:themeShade="BF"/>
        </w:rPr>
        <w:t>t and school or college to</w:t>
      </w:r>
      <w:r w:rsidR="00E517D6">
        <w:rPr>
          <w:color w:val="BF4E14" w:themeColor="accent2" w:themeShade="BF"/>
        </w:rPr>
        <w:t xml:space="preserve"> seek for funding to support students. </w:t>
      </w:r>
      <w:r w:rsidR="008245BF">
        <w:rPr>
          <w:color w:val="BF4E14" w:themeColor="accent2" w:themeShade="BF"/>
        </w:rPr>
        <w:t>School o</w:t>
      </w:r>
      <w:r w:rsidR="00AA3F0E">
        <w:rPr>
          <w:color w:val="BF4E14" w:themeColor="accent2" w:themeShade="BF"/>
        </w:rPr>
        <w:t>r</w:t>
      </w:r>
      <w:r w:rsidR="008245BF">
        <w:rPr>
          <w:color w:val="BF4E14" w:themeColor="accent2" w:themeShade="BF"/>
        </w:rPr>
        <w:t xml:space="preserve"> College Development Directors should play a significant role to facilitate at least </w:t>
      </w:r>
      <w:r w:rsidR="005A3839">
        <w:rPr>
          <w:color w:val="BF4E14" w:themeColor="accent2" w:themeShade="BF"/>
        </w:rPr>
        <w:t xml:space="preserve">some </w:t>
      </w:r>
      <w:r w:rsidR="008245BF">
        <w:rPr>
          <w:color w:val="BF4E14" w:themeColor="accent2" w:themeShade="BF"/>
        </w:rPr>
        <w:t xml:space="preserve">travel funding for the </w:t>
      </w:r>
      <w:r w:rsidR="00EE323B">
        <w:rPr>
          <w:color w:val="BF4E14" w:themeColor="accent2" w:themeShade="BF"/>
        </w:rPr>
        <w:t>students,</w:t>
      </w:r>
      <w:r w:rsidR="005875F4">
        <w:rPr>
          <w:color w:val="BF4E14" w:themeColor="accent2" w:themeShade="BF"/>
        </w:rPr>
        <w:t xml:space="preserve"> or th</w:t>
      </w:r>
      <w:r w:rsidR="00B91604">
        <w:rPr>
          <w:color w:val="BF4E14" w:themeColor="accent2" w:themeShade="BF"/>
        </w:rPr>
        <w:t xml:space="preserve">e </w:t>
      </w:r>
      <w:r w:rsidR="008245BF">
        <w:rPr>
          <w:color w:val="BF4E14" w:themeColor="accent2" w:themeShade="BF"/>
        </w:rPr>
        <w:t>student</w:t>
      </w:r>
      <w:r w:rsidR="00B91604">
        <w:rPr>
          <w:color w:val="BF4E14" w:themeColor="accent2" w:themeShade="BF"/>
        </w:rPr>
        <w:t xml:space="preserve"> will need to pay out of pocket.</w:t>
      </w:r>
      <w:r w:rsidR="00CA23A0">
        <w:rPr>
          <w:color w:val="BF4E14" w:themeColor="accent2" w:themeShade="BF"/>
        </w:rPr>
        <w:t xml:space="preserve"> </w:t>
      </w:r>
      <w:r w:rsidR="008245BF">
        <w:rPr>
          <w:color w:val="BF4E14" w:themeColor="accent2" w:themeShade="BF"/>
        </w:rPr>
        <w:t xml:space="preserve"> It is </w:t>
      </w:r>
      <w:r w:rsidR="003D7386">
        <w:rPr>
          <w:color w:val="BF4E14" w:themeColor="accent2" w:themeShade="BF"/>
        </w:rPr>
        <w:t>in</w:t>
      </w:r>
      <w:r w:rsidR="00BB6594">
        <w:rPr>
          <w:color w:val="BF4E14" w:themeColor="accent2" w:themeShade="BF"/>
        </w:rPr>
        <w:t>tended</w:t>
      </w:r>
      <w:r w:rsidR="003D7386">
        <w:rPr>
          <w:color w:val="BF4E14" w:themeColor="accent2" w:themeShade="BF"/>
        </w:rPr>
        <w:t xml:space="preserve"> </w:t>
      </w:r>
      <w:r w:rsidR="005524CA">
        <w:rPr>
          <w:color w:val="BF4E14" w:themeColor="accent2" w:themeShade="BF"/>
        </w:rPr>
        <w:t>t</w:t>
      </w:r>
      <w:r w:rsidR="001D6423">
        <w:rPr>
          <w:color w:val="BF4E14" w:themeColor="accent2" w:themeShade="BF"/>
        </w:rPr>
        <w:t>hat t</w:t>
      </w:r>
      <w:r w:rsidR="00527114">
        <w:rPr>
          <w:color w:val="BF4E14" w:themeColor="accent2" w:themeShade="BF"/>
        </w:rPr>
        <w:t xml:space="preserve">here </w:t>
      </w:r>
      <w:r w:rsidR="00E26D4C">
        <w:rPr>
          <w:color w:val="BF4E14" w:themeColor="accent2" w:themeShade="BF"/>
        </w:rPr>
        <w:t>be</w:t>
      </w:r>
      <w:r w:rsidR="00527114">
        <w:rPr>
          <w:color w:val="BF4E14" w:themeColor="accent2" w:themeShade="BF"/>
        </w:rPr>
        <w:t xml:space="preserve"> </w:t>
      </w:r>
      <w:r w:rsidR="003D7386">
        <w:rPr>
          <w:color w:val="BF4E14" w:themeColor="accent2" w:themeShade="BF"/>
        </w:rPr>
        <w:t>collabora</w:t>
      </w:r>
      <w:r w:rsidR="00B73F90">
        <w:rPr>
          <w:color w:val="BF4E14" w:themeColor="accent2" w:themeShade="BF"/>
        </w:rPr>
        <w:t>tion</w:t>
      </w:r>
      <w:r w:rsidR="003D7386">
        <w:rPr>
          <w:color w:val="BF4E14" w:themeColor="accent2" w:themeShade="BF"/>
        </w:rPr>
        <w:t xml:space="preserve"> with </w:t>
      </w:r>
      <w:r w:rsidR="00556C6F">
        <w:rPr>
          <w:color w:val="BF4E14" w:themeColor="accent2" w:themeShade="BF"/>
        </w:rPr>
        <w:t xml:space="preserve">UVU’s Institutional Advancement </w:t>
      </w:r>
      <w:r w:rsidR="00540825">
        <w:rPr>
          <w:color w:val="BF4E14" w:themeColor="accent2" w:themeShade="BF"/>
        </w:rPr>
        <w:t>to seek for student opportunit</w:t>
      </w:r>
      <w:r w:rsidR="00240ED4">
        <w:rPr>
          <w:color w:val="BF4E14" w:themeColor="accent2" w:themeShade="BF"/>
        </w:rPr>
        <w:t>i</w:t>
      </w:r>
      <w:r w:rsidR="00981A42">
        <w:rPr>
          <w:color w:val="BF4E14" w:themeColor="accent2" w:themeShade="BF"/>
        </w:rPr>
        <w:t>es</w:t>
      </w:r>
      <w:r w:rsidR="00540825">
        <w:rPr>
          <w:color w:val="BF4E14" w:themeColor="accent2" w:themeShade="BF"/>
        </w:rPr>
        <w:t xml:space="preserve"> for </w:t>
      </w:r>
      <w:r w:rsidR="00BE2947">
        <w:rPr>
          <w:color w:val="BF4E14" w:themeColor="accent2" w:themeShade="BF"/>
        </w:rPr>
        <w:t>funding</w:t>
      </w:r>
      <w:r w:rsidR="00540825">
        <w:rPr>
          <w:color w:val="BF4E14" w:themeColor="accent2" w:themeShade="BF"/>
        </w:rPr>
        <w:t>.</w:t>
      </w:r>
      <w:r w:rsidR="00BE2947">
        <w:rPr>
          <w:color w:val="BF4E14" w:themeColor="accent2" w:themeShade="BF"/>
        </w:rPr>
        <w:t xml:space="preserve"> </w:t>
      </w:r>
    </w:p>
    <w:p w14:paraId="739F7E40" w14:textId="2074B5D8" w:rsidR="00FB7E93" w:rsidRDefault="00FB7E93" w:rsidP="00FB7E93">
      <w:pPr>
        <w:rPr>
          <w:color w:val="BF4E14" w:themeColor="accent2" w:themeShade="BF"/>
        </w:rPr>
      </w:pPr>
      <w:r>
        <w:rPr>
          <w:color w:val="BF4E14" w:themeColor="accent2" w:themeShade="BF"/>
        </w:rPr>
        <w:br/>
      </w:r>
      <w:r w:rsidRPr="00540825">
        <w:rPr>
          <w:b/>
          <w:bCs/>
          <w:color w:val="BF4E14" w:themeColor="accent2" w:themeShade="BF"/>
        </w:rPr>
        <w:t>How is the funding allocated?</w:t>
      </w:r>
      <w:r w:rsidR="00540825">
        <w:rPr>
          <w:b/>
          <w:bCs/>
          <w:color w:val="BF4E14" w:themeColor="accent2" w:themeShade="BF"/>
        </w:rPr>
        <w:br/>
      </w:r>
      <w:r w:rsidR="009D2BBE">
        <w:rPr>
          <w:color w:val="BF4E14" w:themeColor="accent2" w:themeShade="BF"/>
        </w:rPr>
        <w:t>Once funding has been approved, the faculty traveling abroad will submit a Concur Request through the UVU Travel Office</w:t>
      </w:r>
      <w:r w:rsidR="00C938C2">
        <w:rPr>
          <w:color w:val="BF4E14" w:themeColor="accent2" w:themeShade="BF"/>
        </w:rPr>
        <w:t xml:space="preserve"> and will use their own department index number. Upon the completion and reconciliation of the trip, the UVU UNESCO Chair office will transfer the funds to the original </w:t>
      </w:r>
      <w:r w:rsidR="006E58B5">
        <w:rPr>
          <w:color w:val="BF4E14" w:themeColor="accent2" w:themeShade="BF"/>
        </w:rPr>
        <w:t>department index.</w:t>
      </w:r>
    </w:p>
    <w:p w14:paraId="4BB69E1A" w14:textId="40B7E9B0" w:rsidR="006E58B5" w:rsidRDefault="006E58B5" w:rsidP="00FB7E93">
      <w:pPr>
        <w:rPr>
          <w:color w:val="BF4E14" w:themeColor="accent2" w:themeShade="BF"/>
        </w:rPr>
      </w:pPr>
      <w:r>
        <w:rPr>
          <w:b/>
          <w:bCs/>
          <w:color w:val="BF4E14" w:themeColor="accent2" w:themeShade="BF"/>
        </w:rPr>
        <w:t>Would I be able to use UVU UNESCO Chair’s funding for supplies</w:t>
      </w:r>
      <w:r>
        <w:rPr>
          <w:color w:val="BF4E14" w:themeColor="accent2" w:themeShade="BF"/>
        </w:rPr>
        <w:t>?</w:t>
      </w:r>
      <w:r>
        <w:rPr>
          <w:color w:val="BF4E14" w:themeColor="accent2" w:themeShade="BF"/>
        </w:rPr>
        <w:br/>
        <w:t xml:space="preserve">Due to limited funds, we ask faculty to work </w:t>
      </w:r>
      <w:r w:rsidR="004C0B9C">
        <w:rPr>
          <w:color w:val="BF4E14" w:themeColor="accent2" w:themeShade="BF"/>
        </w:rPr>
        <w:t xml:space="preserve">directly with the department to seek for funding. </w:t>
      </w:r>
      <w:r w:rsidR="00F07411">
        <w:rPr>
          <w:color w:val="BF4E14" w:themeColor="accent2" w:themeShade="BF"/>
        </w:rPr>
        <w:t xml:space="preserve">We may consider </w:t>
      </w:r>
      <w:r w:rsidR="00AC64A3">
        <w:rPr>
          <w:color w:val="BF4E14" w:themeColor="accent2" w:themeShade="BF"/>
        </w:rPr>
        <w:t xml:space="preserve">offering </w:t>
      </w:r>
      <w:r w:rsidR="00F07411">
        <w:rPr>
          <w:color w:val="BF4E14" w:themeColor="accent2" w:themeShade="BF"/>
        </w:rPr>
        <w:t xml:space="preserve">funding for supplies is collaboration with departments, but </w:t>
      </w:r>
      <w:r w:rsidR="00D678EA">
        <w:rPr>
          <w:color w:val="BF4E14" w:themeColor="accent2" w:themeShade="BF"/>
        </w:rPr>
        <w:t xml:space="preserve">this will be addressed on a </w:t>
      </w:r>
      <w:r w:rsidR="00562833">
        <w:rPr>
          <w:color w:val="BF4E14" w:themeColor="accent2" w:themeShade="BF"/>
        </w:rPr>
        <w:t>case-by-case</w:t>
      </w:r>
      <w:r w:rsidR="00D678EA">
        <w:rPr>
          <w:color w:val="BF4E14" w:themeColor="accent2" w:themeShade="BF"/>
        </w:rPr>
        <w:t xml:space="preserve"> basis. </w:t>
      </w:r>
    </w:p>
    <w:p w14:paraId="362960FD" w14:textId="2FBB7BF7" w:rsidR="000E3A45" w:rsidRPr="00D04A1E" w:rsidRDefault="00FF7C85" w:rsidP="00731FF6">
      <w:pPr>
        <w:rPr>
          <w:color w:val="BF4E14" w:themeColor="accent2" w:themeShade="BF"/>
        </w:rPr>
      </w:pPr>
      <w:r>
        <w:rPr>
          <w:b/>
          <w:bCs/>
          <w:color w:val="BF4E14" w:themeColor="accent2" w:themeShade="BF"/>
        </w:rPr>
        <w:t>Are there any fees imposed to the faculty or students to conduct a UVU UNESCO Chair Project or Global Fieldwork Experience?</w:t>
      </w:r>
      <w:r>
        <w:rPr>
          <w:color w:val="BF4E14" w:themeColor="accent2" w:themeShade="BF"/>
        </w:rPr>
        <w:br/>
        <w:t xml:space="preserve">There are ZERO fees </w:t>
      </w:r>
      <w:r w:rsidR="00AC1290">
        <w:rPr>
          <w:color w:val="BF4E14" w:themeColor="accent2" w:themeShade="BF"/>
        </w:rPr>
        <w:t>imposed by the</w:t>
      </w:r>
      <w:r>
        <w:rPr>
          <w:color w:val="BF4E14" w:themeColor="accent2" w:themeShade="BF"/>
        </w:rPr>
        <w:t xml:space="preserve"> UVU </w:t>
      </w:r>
      <w:r w:rsidR="0043188B">
        <w:rPr>
          <w:color w:val="BF4E14" w:themeColor="accent2" w:themeShade="BF"/>
        </w:rPr>
        <w:t xml:space="preserve">UNESCO Chair </w:t>
      </w:r>
      <w:r w:rsidR="00AC1290">
        <w:rPr>
          <w:color w:val="BF4E14" w:themeColor="accent2" w:themeShade="BF"/>
        </w:rPr>
        <w:t xml:space="preserve">for </w:t>
      </w:r>
      <w:r w:rsidR="0043188B">
        <w:rPr>
          <w:color w:val="BF4E14" w:themeColor="accent2" w:themeShade="BF"/>
        </w:rPr>
        <w:t>project o</w:t>
      </w:r>
      <w:r w:rsidR="00554E3C">
        <w:rPr>
          <w:color w:val="BF4E14" w:themeColor="accent2" w:themeShade="BF"/>
        </w:rPr>
        <w:t>r</w:t>
      </w:r>
      <w:r w:rsidR="0043188B">
        <w:rPr>
          <w:color w:val="BF4E14" w:themeColor="accent2" w:themeShade="BF"/>
        </w:rPr>
        <w:t xml:space="preserve"> Global Fieldwork Experience</w:t>
      </w:r>
      <w:r w:rsidR="00AD2D90">
        <w:rPr>
          <w:color w:val="BF4E14" w:themeColor="accent2" w:themeShade="BF"/>
        </w:rPr>
        <w:t>s</w:t>
      </w:r>
      <w:r w:rsidR="0043188B">
        <w:rPr>
          <w:color w:val="BF4E14" w:themeColor="accent2" w:themeShade="BF"/>
        </w:rPr>
        <w:t xml:space="preserve">. All programs, websites, registrations, marketing, </w:t>
      </w:r>
      <w:r w:rsidR="007D44AD">
        <w:rPr>
          <w:color w:val="BF4E14" w:themeColor="accent2" w:themeShade="BF"/>
        </w:rPr>
        <w:t xml:space="preserve">and </w:t>
      </w:r>
      <w:r w:rsidR="0043188B">
        <w:rPr>
          <w:color w:val="BF4E14" w:themeColor="accent2" w:themeShade="BF"/>
        </w:rPr>
        <w:t xml:space="preserve">certificates, </w:t>
      </w:r>
      <w:r w:rsidR="00D04A1E">
        <w:rPr>
          <w:color w:val="BF4E14" w:themeColor="accent2" w:themeShade="BF"/>
        </w:rPr>
        <w:t>are offered to the faculty and students free of charge.</w:t>
      </w:r>
      <w:r w:rsidR="007D44AD">
        <w:rPr>
          <w:color w:val="BF4E14" w:themeColor="accent2" w:themeShade="BF"/>
        </w:rPr>
        <w:t xml:space="preserve"> </w:t>
      </w:r>
      <w:r w:rsidR="002B3E7E">
        <w:rPr>
          <w:color w:val="BF4E14" w:themeColor="accent2" w:themeShade="BF"/>
        </w:rPr>
        <w:t xml:space="preserve">The costs associated with programs are only those directly </w:t>
      </w:r>
      <w:r w:rsidR="00A30B30">
        <w:rPr>
          <w:color w:val="BF4E14" w:themeColor="accent2" w:themeShade="BF"/>
        </w:rPr>
        <w:t>incurred by the experience itself.</w:t>
      </w:r>
    </w:p>
    <w:p w14:paraId="7334D59D" w14:textId="77777777" w:rsidR="00304239" w:rsidRPr="00304239" w:rsidRDefault="00304239" w:rsidP="00731FF6">
      <w:pPr>
        <w:rPr>
          <w:color w:val="BF4E14" w:themeColor="accent2" w:themeShade="BF"/>
        </w:rPr>
      </w:pPr>
    </w:p>
    <w:p w14:paraId="2987F0EC" w14:textId="68A7F6FD" w:rsidR="00731FF6" w:rsidRDefault="00731FF6" w:rsidP="00731FF6">
      <w:pPr>
        <w:rPr>
          <w:b/>
          <w:bCs/>
          <w:color w:val="77206D" w:themeColor="accent5" w:themeShade="BF"/>
          <w:u w:val="single"/>
        </w:rPr>
      </w:pPr>
      <w:r w:rsidRPr="00632A2D">
        <w:rPr>
          <w:b/>
          <w:bCs/>
          <w:color w:val="77206D" w:themeColor="accent5" w:themeShade="BF"/>
          <w:u w:val="single"/>
        </w:rPr>
        <w:t>UVU UNESCO CHAIR TRAVEL</w:t>
      </w:r>
    </w:p>
    <w:p w14:paraId="2E61A9B5" w14:textId="2B42BCDE" w:rsidR="00632A2D" w:rsidRPr="00C25A86" w:rsidRDefault="00CB52EE" w:rsidP="00731FF6">
      <w:pPr>
        <w:rPr>
          <w:b/>
          <w:bCs/>
          <w:color w:val="77206D" w:themeColor="accent5" w:themeShade="BF"/>
        </w:rPr>
      </w:pPr>
      <w:r w:rsidRPr="00C25A86">
        <w:rPr>
          <w:b/>
          <w:bCs/>
          <w:color w:val="77206D" w:themeColor="accent5" w:themeShade="BF"/>
        </w:rPr>
        <w:t>Where should I begin if I want to travel on a UVU UNESCO Chair project?</w:t>
      </w:r>
    </w:p>
    <w:p w14:paraId="6CF3CED7" w14:textId="0F688CAB" w:rsidR="00647155" w:rsidRDefault="004F51C7" w:rsidP="00731FF6">
      <w:pPr>
        <w:rPr>
          <w:color w:val="77206D" w:themeColor="accent5" w:themeShade="BF"/>
        </w:rPr>
      </w:pPr>
      <w:r>
        <w:rPr>
          <w:color w:val="77206D" w:themeColor="accent5" w:themeShade="BF"/>
        </w:rPr>
        <w:t>Upon program approval, w</w:t>
      </w:r>
      <w:r w:rsidR="00C25A86">
        <w:rPr>
          <w:color w:val="77206D" w:themeColor="accent5" w:themeShade="BF"/>
        </w:rPr>
        <w:t>hen traveling internationa</w:t>
      </w:r>
      <w:r w:rsidR="00831436">
        <w:rPr>
          <w:color w:val="77206D" w:themeColor="accent5" w:themeShade="BF"/>
        </w:rPr>
        <w:t>l</w:t>
      </w:r>
      <w:r w:rsidR="00C25A86">
        <w:rPr>
          <w:color w:val="77206D" w:themeColor="accent5" w:themeShade="BF"/>
        </w:rPr>
        <w:t>l</w:t>
      </w:r>
      <w:r w:rsidR="00831436">
        <w:rPr>
          <w:color w:val="77206D" w:themeColor="accent5" w:themeShade="BF"/>
        </w:rPr>
        <w:t>y</w:t>
      </w:r>
      <w:r w:rsidR="00C25A86">
        <w:rPr>
          <w:color w:val="77206D" w:themeColor="accent5" w:themeShade="BF"/>
        </w:rPr>
        <w:t xml:space="preserve">, a </w:t>
      </w:r>
      <w:r w:rsidR="00096CC8">
        <w:rPr>
          <w:color w:val="77206D" w:themeColor="accent5" w:themeShade="BF"/>
        </w:rPr>
        <w:t>Concur request m</w:t>
      </w:r>
      <w:r w:rsidR="003C59DA">
        <w:rPr>
          <w:color w:val="77206D" w:themeColor="accent5" w:themeShade="BF"/>
        </w:rPr>
        <w:t>ust be submitted at least one month (4 weeks prior to the departure date</w:t>
      </w:r>
      <w:r w:rsidR="0007720B">
        <w:rPr>
          <w:color w:val="77206D" w:themeColor="accent5" w:themeShade="BF"/>
        </w:rPr>
        <w:t xml:space="preserve"> and all UVU International Travel Guidelines apply to </w:t>
      </w:r>
      <w:r w:rsidR="009A6CBC">
        <w:rPr>
          <w:color w:val="77206D" w:themeColor="accent5" w:themeShade="BF"/>
        </w:rPr>
        <w:t xml:space="preserve">any UNESCO Chair Global Fieldwork experience. See guidelines </w:t>
      </w:r>
      <w:r w:rsidR="00180EF5">
        <w:rPr>
          <w:color w:val="77206D" w:themeColor="accent5" w:themeShade="BF"/>
        </w:rPr>
        <w:t xml:space="preserve">in the following link </w:t>
      </w:r>
      <w:hyperlink r:id="rId12" w:history="1">
        <w:r w:rsidR="00180EF5" w:rsidRPr="00180EF5">
          <w:rPr>
            <w:rStyle w:val="Hyperlink"/>
            <w:color w:val="345964" w:themeColor="hyperlink" w:themeShade="BF"/>
          </w:rPr>
          <w:t>International Travel Guidelines</w:t>
        </w:r>
      </w:hyperlink>
    </w:p>
    <w:p w14:paraId="3DE586CA" w14:textId="3E929C37" w:rsidR="006A0276" w:rsidRDefault="006A0276" w:rsidP="00731FF6">
      <w:pPr>
        <w:rPr>
          <w:b/>
          <w:bCs/>
          <w:color w:val="77206D" w:themeColor="accent5" w:themeShade="BF"/>
        </w:rPr>
      </w:pPr>
      <w:r>
        <w:rPr>
          <w:b/>
          <w:bCs/>
          <w:color w:val="77206D" w:themeColor="accent5" w:themeShade="BF"/>
        </w:rPr>
        <w:t>Which UVU policies apply when travel internationally?</w:t>
      </w:r>
    </w:p>
    <w:p w14:paraId="565157E8" w14:textId="44459BD8" w:rsidR="006A0276" w:rsidRDefault="006A0276" w:rsidP="00731FF6">
      <w:pPr>
        <w:rPr>
          <w:color w:val="77206D" w:themeColor="accent5" w:themeShade="BF"/>
        </w:rPr>
      </w:pPr>
      <w:r>
        <w:rPr>
          <w:color w:val="77206D" w:themeColor="accent5" w:themeShade="BF"/>
        </w:rPr>
        <w:t>Policies 251, 252 and 142. Click on the number to</w:t>
      </w:r>
      <w:r w:rsidR="00E33702">
        <w:rPr>
          <w:color w:val="77206D" w:themeColor="accent5" w:themeShade="BF"/>
        </w:rPr>
        <w:t xml:space="preserve"> access the policy.</w:t>
      </w:r>
    </w:p>
    <w:p w14:paraId="53507A5B" w14:textId="466DBD35" w:rsidR="00E33702" w:rsidRDefault="00036FF1" w:rsidP="00731FF6">
      <w:pPr>
        <w:rPr>
          <w:b/>
          <w:bCs/>
          <w:color w:val="77206D" w:themeColor="accent5" w:themeShade="BF"/>
        </w:rPr>
      </w:pPr>
      <w:r>
        <w:rPr>
          <w:b/>
          <w:bCs/>
          <w:color w:val="77206D" w:themeColor="accent5" w:themeShade="BF"/>
        </w:rPr>
        <w:t>What documents</w:t>
      </w:r>
      <w:r w:rsidR="00A81D0B">
        <w:rPr>
          <w:b/>
          <w:bCs/>
          <w:color w:val="77206D" w:themeColor="accent5" w:themeShade="BF"/>
        </w:rPr>
        <w:t xml:space="preserve"> do I need to complete when traveling with Students?</w:t>
      </w:r>
    </w:p>
    <w:p w14:paraId="3F0BF4FE" w14:textId="77777777" w:rsidR="00760A63" w:rsidRPr="00760A63" w:rsidRDefault="00760A63" w:rsidP="00760A63">
      <w:pPr>
        <w:pStyle w:val="NormalWeb"/>
        <w:shd w:val="clear" w:color="auto" w:fill="FFFFFF"/>
        <w:spacing w:before="0" w:beforeAutospacing="0" w:after="150" w:afterAutospacing="0"/>
        <w:rPr>
          <w:rFonts w:asciiTheme="minorHAnsi" w:hAnsiTheme="minorHAnsi"/>
          <w:color w:val="A02B93" w:themeColor="accent5"/>
        </w:rPr>
      </w:pPr>
      <w:r w:rsidRPr="00760A63">
        <w:rPr>
          <w:rFonts w:asciiTheme="minorHAnsi" w:hAnsiTheme="minorHAnsi"/>
          <w:color w:val="A02B93" w:themeColor="accent5"/>
        </w:rPr>
        <w:t>When students are traveling with Faculty and/or Staff, the additional informational must be provided:</w:t>
      </w:r>
    </w:p>
    <w:p w14:paraId="48C28B7D" w14:textId="77777777" w:rsidR="00760A63" w:rsidRPr="00760A63" w:rsidRDefault="00760A63" w:rsidP="00760A63">
      <w:pPr>
        <w:pStyle w:val="NormalWeb"/>
        <w:shd w:val="clear" w:color="auto" w:fill="FFFFFF"/>
        <w:spacing w:before="0" w:beforeAutospacing="0" w:after="150" w:afterAutospacing="0"/>
        <w:rPr>
          <w:rFonts w:asciiTheme="minorHAnsi" w:hAnsiTheme="minorHAnsi"/>
          <w:b/>
          <w:bCs/>
          <w:color w:val="A02B93" w:themeColor="accent5"/>
        </w:rPr>
      </w:pPr>
      <w:r w:rsidRPr="00760A63">
        <w:rPr>
          <w:rStyle w:val="Strong"/>
          <w:rFonts w:asciiTheme="minorHAnsi" w:eastAsiaTheme="majorEastAsia" w:hAnsiTheme="minorHAnsi"/>
          <w:b w:val="0"/>
          <w:bCs w:val="0"/>
          <w:color w:val="A02B93" w:themeColor="accent5"/>
        </w:rPr>
        <w:t>Request must reach the Office for Global Engagement 1 month (4 weeks) before departure. </w:t>
      </w:r>
    </w:p>
    <w:p w14:paraId="6A6E24BB" w14:textId="77777777"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color w:val="A02B93" w:themeColor="accent5"/>
        </w:rPr>
        <w:t>Submit a travel request in </w:t>
      </w:r>
      <w:hyperlink r:id="rId13" w:tgtFrame="_blank" w:history="1">
        <w:r w:rsidRPr="00760A63">
          <w:rPr>
            <w:rStyle w:val="Hyperlink"/>
            <w:color w:val="A02B93" w:themeColor="accent5"/>
            <w:u w:val="none"/>
          </w:rPr>
          <w:t>Concur</w:t>
        </w:r>
      </w:hyperlink>
      <w:r w:rsidRPr="00760A63">
        <w:rPr>
          <w:color w:val="A02B93" w:themeColor="accent5"/>
        </w:rPr>
        <w:t> (accessible through </w:t>
      </w:r>
      <w:hyperlink r:id="rId14" w:tgtFrame="_blank" w:history="1">
        <w:r w:rsidRPr="00760A63">
          <w:rPr>
            <w:rStyle w:val="Hyperlink"/>
            <w:color w:val="A02B93" w:themeColor="accent5"/>
            <w:u w:val="none"/>
          </w:rPr>
          <w:t>myuvu.edu</w:t>
        </w:r>
      </w:hyperlink>
      <w:r w:rsidRPr="00760A63">
        <w:rPr>
          <w:color w:val="A02B93" w:themeColor="accent5"/>
        </w:rPr>
        <w:t>). </w:t>
      </w:r>
    </w:p>
    <w:p w14:paraId="1E841079" w14:textId="2CF545DE"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rStyle w:val="Strong"/>
          <w:b w:val="0"/>
          <w:bCs w:val="0"/>
          <w:color w:val="A02B93" w:themeColor="accent5"/>
        </w:rPr>
        <w:t>Complete</w:t>
      </w:r>
      <w:r w:rsidRPr="00760A63">
        <w:rPr>
          <w:color w:val="A02B93" w:themeColor="accent5"/>
        </w:rPr>
        <w:t> the </w:t>
      </w:r>
      <w:hyperlink r:id="rId15" w:tgtFrame="_blank" w:history="1">
        <w:r w:rsidRPr="002642EC">
          <w:rPr>
            <w:rStyle w:val="Hyperlink"/>
            <w:color w:val="A02B93" w:themeColor="accent5"/>
          </w:rPr>
          <w:t>Faculty/Staff International Travel Registration</w:t>
        </w:r>
      </w:hyperlink>
      <w:r w:rsidRPr="00760A63">
        <w:rPr>
          <w:color w:val="A02B93" w:themeColor="accent5"/>
        </w:rPr>
        <w:t> (online form).</w:t>
      </w:r>
    </w:p>
    <w:p w14:paraId="4B78B312" w14:textId="77777777" w:rsidR="00760A63" w:rsidRPr="00760A63" w:rsidRDefault="00760A63" w:rsidP="00760A63">
      <w:pPr>
        <w:numPr>
          <w:ilvl w:val="1"/>
          <w:numId w:val="1"/>
        </w:numPr>
        <w:shd w:val="clear" w:color="auto" w:fill="FFFFFF"/>
        <w:spacing w:before="150" w:after="75" w:line="240" w:lineRule="auto"/>
        <w:rPr>
          <w:color w:val="A02B93" w:themeColor="accent5"/>
        </w:rPr>
      </w:pPr>
      <w:r w:rsidRPr="00760A63">
        <w:rPr>
          <w:color w:val="A02B93" w:themeColor="accent5"/>
        </w:rPr>
        <w:t>Add students that will be traveling, along with their UVID's and a contact email addresses in the area provided.</w:t>
      </w:r>
    </w:p>
    <w:p w14:paraId="2891AC21" w14:textId="77777777" w:rsidR="00760A63" w:rsidRPr="00760A63" w:rsidRDefault="00760A63" w:rsidP="00760A63">
      <w:pPr>
        <w:numPr>
          <w:ilvl w:val="1"/>
          <w:numId w:val="1"/>
        </w:numPr>
        <w:shd w:val="clear" w:color="auto" w:fill="FFFFFF"/>
        <w:spacing w:before="150" w:after="75" w:line="240" w:lineRule="auto"/>
        <w:rPr>
          <w:color w:val="A02B93" w:themeColor="accent5"/>
        </w:rPr>
      </w:pPr>
      <w:r w:rsidRPr="00760A63">
        <w:rPr>
          <w:color w:val="A02B93" w:themeColor="accent5"/>
        </w:rPr>
        <w:t>Dean/Vice President approval for student travel. We will send this request for approval.</w:t>
      </w:r>
    </w:p>
    <w:p w14:paraId="778533BE" w14:textId="77777777"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rStyle w:val="Strong"/>
          <w:color w:val="A02B93" w:themeColor="accent5"/>
        </w:rPr>
        <w:t>Complete</w:t>
      </w:r>
      <w:r w:rsidRPr="00760A63">
        <w:rPr>
          <w:color w:val="A02B93" w:themeColor="accent5"/>
        </w:rPr>
        <w:t> the </w:t>
      </w:r>
      <w:hyperlink r:id="rId16" w:tgtFrame="_blank" w:history="1">
        <w:r w:rsidRPr="002642EC">
          <w:rPr>
            <w:rStyle w:val="Hyperlink"/>
            <w:color w:val="A02B93" w:themeColor="accent5"/>
          </w:rPr>
          <w:t>Assumption of Risk &amp; Release</w:t>
        </w:r>
      </w:hyperlink>
      <w:r w:rsidRPr="00760A63">
        <w:rPr>
          <w:color w:val="A02B93" w:themeColor="accent5"/>
        </w:rPr>
        <w:t> (online form).</w:t>
      </w:r>
    </w:p>
    <w:p w14:paraId="4C1F0459" w14:textId="77777777"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rStyle w:val="Strong"/>
          <w:color w:val="A02B93" w:themeColor="accent5"/>
        </w:rPr>
        <w:t>Complete</w:t>
      </w:r>
      <w:r w:rsidRPr="00760A63">
        <w:rPr>
          <w:color w:val="A02B93" w:themeColor="accent5"/>
        </w:rPr>
        <w:t> the </w:t>
      </w:r>
      <w:hyperlink r:id="rId17" w:tgtFrame="_blank" w:history="1">
        <w:r w:rsidRPr="002642EC">
          <w:rPr>
            <w:rStyle w:val="Hyperlink"/>
            <w:color w:val="A02B93" w:themeColor="accent5"/>
          </w:rPr>
          <w:t>Export Control</w:t>
        </w:r>
      </w:hyperlink>
      <w:r w:rsidRPr="00760A63">
        <w:rPr>
          <w:color w:val="A02B93" w:themeColor="accent5"/>
        </w:rPr>
        <w:t> (online form). </w:t>
      </w:r>
      <w:r w:rsidRPr="00760A63">
        <w:rPr>
          <w:color w:val="A02B93" w:themeColor="accent5"/>
          <w:sz w:val="18"/>
          <w:szCs w:val="18"/>
        </w:rPr>
        <w:t>Complete </w:t>
      </w:r>
      <w:hyperlink r:id="rId18" w:tgtFrame="_blank" w:history="1">
        <w:r w:rsidRPr="00760A63">
          <w:rPr>
            <w:rStyle w:val="Hyperlink"/>
            <w:color w:val="A02B93" w:themeColor="accent5"/>
            <w:sz w:val="18"/>
            <w:szCs w:val="18"/>
            <w:u w:val="none"/>
          </w:rPr>
          <w:t>Export Control Training</w:t>
        </w:r>
      </w:hyperlink>
      <w:r w:rsidRPr="00760A63">
        <w:rPr>
          <w:color w:val="A02B93" w:themeColor="accent5"/>
          <w:sz w:val="18"/>
          <w:szCs w:val="18"/>
        </w:rPr>
        <w:t> every two years.</w:t>
      </w:r>
    </w:p>
    <w:p w14:paraId="5CF69BA1" w14:textId="77777777"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rStyle w:val="Strong"/>
          <w:color w:val="A02B93" w:themeColor="accent5"/>
        </w:rPr>
        <w:t>Complete </w:t>
      </w:r>
      <w:r w:rsidRPr="00E607FF">
        <w:rPr>
          <w:rStyle w:val="Strong"/>
          <w:b w:val="0"/>
          <w:bCs w:val="0"/>
          <w:color w:val="A02B93" w:themeColor="accent5"/>
        </w:rPr>
        <w:t>the</w:t>
      </w:r>
      <w:r w:rsidRPr="00E607FF">
        <w:rPr>
          <w:rStyle w:val="Strong"/>
          <w:color w:val="A02B93" w:themeColor="accent5"/>
        </w:rPr>
        <w:t> </w:t>
      </w:r>
      <w:hyperlink r:id="rId19" w:history="1">
        <w:r w:rsidRPr="00E607FF">
          <w:rPr>
            <w:rStyle w:val="Hyperlink"/>
            <w:color w:val="A02B93" w:themeColor="accent5"/>
          </w:rPr>
          <w:t>High Risk Travel Waiver</w:t>
        </w:r>
      </w:hyperlink>
      <w:r w:rsidRPr="00E607FF">
        <w:rPr>
          <w:color w:val="A02B93" w:themeColor="accent5"/>
        </w:rPr>
        <w:t> (Online Form). </w:t>
      </w:r>
      <w:r w:rsidRPr="00E607FF">
        <w:rPr>
          <w:rStyle w:val="Strong"/>
          <w:color w:val="A02B93" w:themeColor="accent5"/>
        </w:rPr>
        <w:t>Required for travel to Level 3 countries.</w:t>
      </w:r>
    </w:p>
    <w:p w14:paraId="7BBD4C65" w14:textId="77777777"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color w:val="A02B93" w:themeColor="accent5"/>
        </w:rPr>
        <w:t>Register travel plans through the U.S. Department of State’s </w:t>
      </w:r>
      <w:hyperlink r:id="rId20" w:tgtFrame="_blank" w:history="1">
        <w:r w:rsidRPr="00760A63">
          <w:rPr>
            <w:rStyle w:val="Hyperlink"/>
            <w:color w:val="A02B93" w:themeColor="accent5"/>
            <w:u w:val="none"/>
          </w:rPr>
          <w:t>Smart Traveler Enrollment Program</w:t>
        </w:r>
      </w:hyperlink>
      <w:r w:rsidRPr="00760A63">
        <w:rPr>
          <w:color w:val="A02B93" w:themeColor="accent5"/>
        </w:rPr>
        <w:t> (STEP) </w:t>
      </w:r>
    </w:p>
    <w:p w14:paraId="2828C7E3" w14:textId="5EA66922" w:rsidR="00760A63" w:rsidRPr="00760A63" w:rsidRDefault="00760A63" w:rsidP="00760A63">
      <w:pPr>
        <w:numPr>
          <w:ilvl w:val="0"/>
          <w:numId w:val="1"/>
        </w:numPr>
        <w:shd w:val="clear" w:color="auto" w:fill="FFFFFF"/>
        <w:spacing w:before="150" w:after="75" w:line="240" w:lineRule="auto"/>
        <w:rPr>
          <w:color w:val="A02B93" w:themeColor="accent5"/>
        </w:rPr>
      </w:pPr>
      <w:r w:rsidRPr="00760A63">
        <w:rPr>
          <w:rStyle w:val="ui-provider"/>
          <w:color w:val="A02B93" w:themeColor="accent5"/>
        </w:rPr>
        <w:t>Any contracts and/or agreements that require a signature must go through a review by the Office for Global Engagement</w:t>
      </w:r>
      <w:r w:rsidR="00E607FF">
        <w:rPr>
          <w:rStyle w:val="ui-provider"/>
          <w:color w:val="A02B93" w:themeColor="accent5"/>
        </w:rPr>
        <w:t xml:space="preserve"> </w:t>
      </w:r>
      <w:r w:rsidRPr="00760A63">
        <w:rPr>
          <w:color w:val="A02B93" w:themeColor="accent5"/>
        </w:rPr>
        <w:t>(</w:t>
      </w:r>
      <w:hyperlink r:id="rId21" w:history="1">
        <w:r w:rsidRPr="00760A63">
          <w:rPr>
            <w:rStyle w:val="Hyperlink"/>
            <w:color w:val="A02B93" w:themeColor="accent5"/>
            <w:u w:val="none"/>
          </w:rPr>
          <w:t>goglobal@uvu.edu</w:t>
        </w:r>
      </w:hyperlink>
      <w:r w:rsidRPr="00760A63">
        <w:rPr>
          <w:color w:val="A02B93" w:themeColor="accent5"/>
        </w:rPr>
        <w:t>).</w:t>
      </w:r>
    </w:p>
    <w:p w14:paraId="3F89196B" w14:textId="30F10497" w:rsidR="00760A63" w:rsidRDefault="00760A63" w:rsidP="00760A63">
      <w:pPr>
        <w:pStyle w:val="NormalWeb"/>
        <w:shd w:val="clear" w:color="auto" w:fill="FFFFFF"/>
        <w:spacing w:before="0" w:beforeAutospacing="0" w:after="150" w:afterAutospacing="0"/>
        <w:rPr>
          <w:rFonts w:asciiTheme="minorHAnsi" w:hAnsiTheme="minorHAnsi"/>
          <w:color w:val="A02B93" w:themeColor="accent5"/>
        </w:rPr>
      </w:pPr>
      <w:r w:rsidRPr="00760A63">
        <w:rPr>
          <w:rFonts w:asciiTheme="minorHAnsi" w:hAnsiTheme="minorHAnsi"/>
          <w:color w:val="A02B93" w:themeColor="accent5"/>
        </w:rPr>
        <w:t xml:space="preserve">All correspondence about international travel needs to be sent </w:t>
      </w:r>
      <w:r w:rsidR="00420116">
        <w:rPr>
          <w:rFonts w:asciiTheme="minorHAnsi" w:hAnsiTheme="minorHAnsi"/>
          <w:color w:val="A02B93" w:themeColor="accent5"/>
        </w:rPr>
        <w:t xml:space="preserve">via </w:t>
      </w:r>
      <w:r w:rsidRPr="00760A63">
        <w:rPr>
          <w:rFonts w:asciiTheme="minorHAnsi" w:hAnsiTheme="minorHAnsi"/>
          <w:color w:val="A02B93" w:themeColor="accent5"/>
        </w:rPr>
        <w:t>email to </w:t>
      </w:r>
      <w:hyperlink r:id="rId22" w:history="1">
        <w:r w:rsidRPr="00760A63">
          <w:rPr>
            <w:rStyle w:val="Hyperlink"/>
            <w:rFonts w:asciiTheme="minorHAnsi" w:eastAsiaTheme="majorEastAsia" w:hAnsiTheme="minorHAnsi"/>
            <w:color w:val="A02B93" w:themeColor="accent5"/>
            <w:u w:val="none"/>
          </w:rPr>
          <w:t>internationaltravel@uvu.edu </w:t>
        </w:r>
      </w:hyperlink>
      <w:r w:rsidRPr="00760A63">
        <w:rPr>
          <w:rFonts w:asciiTheme="minorHAnsi" w:hAnsiTheme="minorHAnsi"/>
          <w:color w:val="A02B93" w:themeColor="accent5"/>
        </w:rPr>
        <w:t>.</w:t>
      </w:r>
      <w:r w:rsidR="00EB20A9">
        <w:rPr>
          <w:rFonts w:asciiTheme="minorHAnsi" w:hAnsiTheme="minorHAnsi"/>
          <w:color w:val="A02B93" w:themeColor="accent5"/>
        </w:rPr>
        <w:br/>
      </w:r>
    </w:p>
    <w:p w14:paraId="6CEB6735" w14:textId="313D6C7F" w:rsidR="00BB2464" w:rsidRDefault="00BB2464" w:rsidP="00760A63">
      <w:pPr>
        <w:pStyle w:val="NormalWeb"/>
        <w:shd w:val="clear" w:color="auto" w:fill="FFFFFF"/>
        <w:spacing w:before="0" w:beforeAutospacing="0" w:after="150" w:afterAutospacing="0"/>
        <w:rPr>
          <w:rFonts w:asciiTheme="minorHAnsi" w:hAnsiTheme="minorHAnsi"/>
          <w:b/>
          <w:bCs/>
          <w:color w:val="A02B93" w:themeColor="accent5"/>
        </w:rPr>
      </w:pPr>
      <w:r>
        <w:rPr>
          <w:rFonts w:asciiTheme="minorHAnsi" w:hAnsiTheme="minorHAnsi"/>
          <w:b/>
          <w:bCs/>
          <w:color w:val="A02B93" w:themeColor="accent5"/>
        </w:rPr>
        <w:t>Wha</w:t>
      </w:r>
      <w:r w:rsidR="00EB20A9">
        <w:rPr>
          <w:rFonts w:asciiTheme="minorHAnsi" w:hAnsiTheme="minorHAnsi"/>
          <w:b/>
          <w:bCs/>
          <w:color w:val="A02B93" w:themeColor="accent5"/>
        </w:rPr>
        <w:t>t are some of the responsibilities for faculty who lead a Global Fieldwork Experience?</w:t>
      </w:r>
    </w:p>
    <w:p w14:paraId="420AD5E3" w14:textId="77777777" w:rsidR="00C85BEE" w:rsidRPr="00C85BEE" w:rsidRDefault="00160F9A" w:rsidP="00C85BEE">
      <w:pPr>
        <w:pStyle w:val="NormalWeb"/>
        <w:numPr>
          <w:ilvl w:val="1"/>
          <w:numId w:val="1"/>
        </w:numPr>
        <w:shd w:val="clear" w:color="auto" w:fill="FFFFFF"/>
        <w:spacing w:before="0" w:beforeAutospacing="0" w:after="150" w:afterAutospacing="0"/>
        <w:ind w:left="360"/>
        <w:rPr>
          <w:rFonts w:asciiTheme="minorHAnsi" w:hAnsiTheme="minorHAnsi"/>
          <w:color w:val="A02B93" w:themeColor="accent5"/>
        </w:rPr>
      </w:pPr>
      <w:r w:rsidRPr="00C85BEE">
        <w:rPr>
          <w:rFonts w:asciiTheme="minorHAnsi" w:hAnsiTheme="minorHAnsi"/>
          <w:color w:val="A02B93" w:themeColor="accent5"/>
        </w:rPr>
        <w:t>Faculty are responsible for enforcing UVU policies, codes of conduct, and travel program requirements.</w:t>
      </w:r>
    </w:p>
    <w:p w14:paraId="08C180E8" w14:textId="77777777" w:rsidR="00E778DF" w:rsidRDefault="00C85BEE" w:rsidP="00E778DF">
      <w:pPr>
        <w:pStyle w:val="NormalWeb"/>
        <w:numPr>
          <w:ilvl w:val="1"/>
          <w:numId w:val="1"/>
        </w:numPr>
        <w:shd w:val="clear" w:color="auto" w:fill="FFFFFF"/>
        <w:spacing w:before="0" w:beforeAutospacing="0" w:after="150" w:afterAutospacing="0"/>
        <w:ind w:left="360"/>
        <w:rPr>
          <w:rFonts w:asciiTheme="minorHAnsi" w:hAnsiTheme="minorHAnsi"/>
          <w:color w:val="A02B93" w:themeColor="accent5"/>
        </w:rPr>
      </w:pPr>
      <w:r w:rsidRPr="00C85BEE">
        <w:rPr>
          <w:rFonts w:asciiTheme="minorHAnsi" w:hAnsiTheme="minorHAnsi"/>
          <w:color w:val="A02B93" w:themeColor="accent5"/>
        </w:rPr>
        <w:t>Travelers may not possess or use narcotics, illegal drugs, or controlled substances unless medically prescribed (Policy 251).</w:t>
      </w:r>
    </w:p>
    <w:p w14:paraId="04879C8F" w14:textId="06250E57" w:rsidR="00E778DF" w:rsidRDefault="00E778DF" w:rsidP="00E778DF">
      <w:pPr>
        <w:pStyle w:val="NormalWeb"/>
        <w:numPr>
          <w:ilvl w:val="1"/>
          <w:numId w:val="1"/>
        </w:numPr>
        <w:shd w:val="clear" w:color="auto" w:fill="FFFFFF"/>
        <w:spacing w:before="0" w:beforeAutospacing="0" w:after="150" w:afterAutospacing="0"/>
        <w:ind w:left="360"/>
        <w:rPr>
          <w:rFonts w:asciiTheme="minorHAnsi" w:hAnsiTheme="minorHAnsi"/>
          <w:color w:val="A02B93" w:themeColor="accent5"/>
        </w:rPr>
      </w:pPr>
      <w:r w:rsidRPr="00E778DF">
        <w:rPr>
          <w:rFonts w:asciiTheme="minorHAnsi" w:hAnsiTheme="minorHAnsi"/>
          <w:color w:val="A02B93" w:themeColor="accent5"/>
        </w:rPr>
        <w:t>Non-student adults or minors may accompany UVU employees only with prior written approval from the individual</w:t>
      </w:r>
      <w:r w:rsidR="00C2744E">
        <w:rPr>
          <w:rFonts w:asciiTheme="minorHAnsi" w:hAnsiTheme="minorHAnsi"/>
          <w:color w:val="A02B93" w:themeColor="accent5"/>
        </w:rPr>
        <w:t xml:space="preserve"> and </w:t>
      </w:r>
      <w:r w:rsidR="0013357F">
        <w:rPr>
          <w:rFonts w:asciiTheme="minorHAnsi" w:hAnsiTheme="minorHAnsi"/>
          <w:color w:val="A02B93" w:themeColor="accent5"/>
        </w:rPr>
        <w:t>the UNESCO Chair Director</w:t>
      </w:r>
      <w:r w:rsidR="008D455F">
        <w:rPr>
          <w:rFonts w:asciiTheme="minorHAnsi" w:hAnsiTheme="minorHAnsi"/>
          <w:color w:val="A02B93" w:themeColor="accent5"/>
        </w:rPr>
        <w:t xml:space="preserve">. </w:t>
      </w:r>
      <w:r w:rsidRPr="00E778DF">
        <w:rPr>
          <w:rFonts w:asciiTheme="minorHAnsi" w:hAnsiTheme="minorHAnsi"/>
          <w:color w:val="A02B93" w:themeColor="accent5"/>
        </w:rPr>
        <w:t>UVU assumes no liability for these individuals. (see Policy 252 §4.4).</w:t>
      </w:r>
    </w:p>
    <w:p w14:paraId="5EA70EA7" w14:textId="332F2F1C" w:rsidR="00756E87" w:rsidRPr="00756E87" w:rsidRDefault="00106047" w:rsidP="00756E87">
      <w:pPr>
        <w:pStyle w:val="NormalWeb"/>
        <w:numPr>
          <w:ilvl w:val="1"/>
          <w:numId w:val="1"/>
        </w:numPr>
        <w:shd w:val="clear" w:color="auto" w:fill="FFFFFF"/>
        <w:spacing w:before="0" w:beforeAutospacing="0" w:after="150" w:afterAutospacing="0"/>
        <w:ind w:left="360"/>
        <w:rPr>
          <w:rFonts w:asciiTheme="minorHAnsi" w:hAnsiTheme="minorHAnsi"/>
          <w:color w:val="A02B93" w:themeColor="accent5"/>
        </w:rPr>
      </w:pPr>
      <w:r>
        <w:rPr>
          <w:rFonts w:asciiTheme="minorHAnsi" w:hAnsiTheme="minorHAnsi"/>
          <w:color w:val="A02B93" w:themeColor="accent5"/>
        </w:rPr>
        <w:t xml:space="preserve">Faculty should always be aware of the whereabouts of the students abroad. Faculty should arrive to the </w:t>
      </w:r>
      <w:r w:rsidR="00916AD5">
        <w:rPr>
          <w:rFonts w:asciiTheme="minorHAnsi" w:hAnsiTheme="minorHAnsi"/>
          <w:color w:val="A02B93" w:themeColor="accent5"/>
        </w:rPr>
        <w:t xml:space="preserve">program destination prior to the students and remain </w:t>
      </w:r>
      <w:r w:rsidR="005B7B44">
        <w:rPr>
          <w:rFonts w:asciiTheme="minorHAnsi" w:hAnsiTheme="minorHAnsi"/>
          <w:color w:val="A02B93" w:themeColor="accent5"/>
        </w:rPr>
        <w:t>i</w:t>
      </w:r>
      <w:r w:rsidR="00916AD5">
        <w:rPr>
          <w:rFonts w:asciiTheme="minorHAnsi" w:hAnsiTheme="minorHAnsi"/>
          <w:color w:val="A02B93" w:themeColor="accent5"/>
        </w:rPr>
        <w:t xml:space="preserve">n the country </w:t>
      </w:r>
      <w:r w:rsidR="00E477F8">
        <w:rPr>
          <w:rFonts w:asciiTheme="minorHAnsi" w:hAnsiTheme="minorHAnsi"/>
          <w:color w:val="A02B93" w:themeColor="accent5"/>
        </w:rPr>
        <w:t>until all students have left the program location.</w:t>
      </w:r>
      <w:r w:rsidR="00300186">
        <w:rPr>
          <w:rFonts w:asciiTheme="minorHAnsi" w:hAnsiTheme="minorHAnsi"/>
          <w:color w:val="A02B93" w:themeColor="accent5"/>
        </w:rPr>
        <w:br/>
      </w:r>
    </w:p>
    <w:p w14:paraId="057C8677" w14:textId="2C553DFB" w:rsidR="00160F9A" w:rsidRPr="009D10F5" w:rsidRDefault="00EB4D70" w:rsidP="00C2744E">
      <w:pPr>
        <w:pStyle w:val="NormalWeb"/>
        <w:shd w:val="clear" w:color="auto" w:fill="FFFFFF"/>
        <w:spacing w:before="0" w:beforeAutospacing="0" w:after="150" w:afterAutospacing="0"/>
        <w:rPr>
          <w:rFonts w:asciiTheme="minorHAnsi" w:hAnsiTheme="minorHAnsi"/>
          <w:b/>
          <w:bCs/>
          <w:color w:val="A02B93" w:themeColor="accent5"/>
        </w:rPr>
      </w:pPr>
      <w:r w:rsidRPr="009D10F5">
        <w:rPr>
          <w:rFonts w:asciiTheme="minorHAnsi" w:hAnsiTheme="minorHAnsi"/>
          <w:b/>
          <w:bCs/>
          <w:color w:val="A02B93" w:themeColor="accent5"/>
        </w:rPr>
        <w:t>What are some student travel guidelines</w:t>
      </w:r>
      <w:r w:rsidR="009D10F5" w:rsidRPr="009D10F5">
        <w:rPr>
          <w:rFonts w:asciiTheme="minorHAnsi" w:hAnsiTheme="minorHAnsi"/>
          <w:b/>
          <w:bCs/>
          <w:color w:val="A02B93" w:themeColor="accent5"/>
        </w:rPr>
        <w:t>?</w:t>
      </w:r>
    </w:p>
    <w:p w14:paraId="56CCF980" w14:textId="77777777" w:rsidR="003C5CCB" w:rsidRPr="003C5CCB" w:rsidRDefault="003C5CCB" w:rsidP="003C5CCB">
      <w:pPr>
        <w:pStyle w:val="ListParagraph"/>
        <w:numPr>
          <w:ilvl w:val="0"/>
          <w:numId w:val="4"/>
        </w:numPr>
        <w:ind w:left="360"/>
        <w:rPr>
          <w:color w:val="A02B93" w:themeColor="accent5"/>
        </w:rPr>
      </w:pPr>
      <w:r w:rsidRPr="003C5CCB">
        <w:rPr>
          <w:color w:val="A02B93" w:themeColor="accent5"/>
        </w:rPr>
        <w:t>Students must be in good academic standing to participate in UVU-sponsored travel.</w:t>
      </w:r>
    </w:p>
    <w:p w14:paraId="0F3FDD37" w14:textId="77777777" w:rsidR="003C5CCB" w:rsidRPr="003C5CCB" w:rsidRDefault="003C5CCB" w:rsidP="003C5CCB">
      <w:pPr>
        <w:pStyle w:val="ListParagraph"/>
        <w:numPr>
          <w:ilvl w:val="0"/>
          <w:numId w:val="4"/>
        </w:numPr>
        <w:ind w:left="360"/>
        <w:rPr>
          <w:color w:val="A02B93" w:themeColor="accent5"/>
        </w:rPr>
      </w:pPr>
      <w:r w:rsidRPr="003C5CCB">
        <w:rPr>
          <w:color w:val="A02B93" w:themeColor="accent5"/>
        </w:rPr>
        <w:t xml:space="preserve">Faculty and staff may not share lodging with students except under limited circumstances with prior written approval. </w:t>
      </w:r>
    </w:p>
    <w:p w14:paraId="28DBEBA0" w14:textId="437B26AA" w:rsidR="003C5CCB" w:rsidRDefault="003C5CCB" w:rsidP="003C5CCB">
      <w:pPr>
        <w:pStyle w:val="ListParagraph"/>
        <w:numPr>
          <w:ilvl w:val="0"/>
          <w:numId w:val="4"/>
        </w:numPr>
        <w:ind w:left="360"/>
        <w:rPr>
          <w:color w:val="A02B93" w:themeColor="accent5"/>
        </w:rPr>
      </w:pPr>
      <w:r w:rsidRPr="003C5CCB">
        <w:rPr>
          <w:color w:val="A02B93" w:themeColor="accent5"/>
        </w:rPr>
        <w:t xml:space="preserve">Students may not bring personal guests unless </w:t>
      </w:r>
      <w:r w:rsidR="006D504C">
        <w:rPr>
          <w:color w:val="A02B93" w:themeColor="accent5"/>
        </w:rPr>
        <w:t xml:space="preserve">approved by the department to travel under the </w:t>
      </w:r>
      <w:r w:rsidR="001A1AA2">
        <w:rPr>
          <w:color w:val="A02B93" w:themeColor="accent5"/>
        </w:rPr>
        <w:t xml:space="preserve">same </w:t>
      </w:r>
      <w:r w:rsidR="006D504C">
        <w:rPr>
          <w:color w:val="A02B93" w:themeColor="accent5"/>
        </w:rPr>
        <w:t>Global Fieldwork experienc</w:t>
      </w:r>
      <w:r w:rsidR="001A1AA2">
        <w:rPr>
          <w:color w:val="A02B93" w:themeColor="accent5"/>
        </w:rPr>
        <w:t>e</w:t>
      </w:r>
      <w:r w:rsidRPr="003C5CCB">
        <w:rPr>
          <w:color w:val="A02B93" w:themeColor="accent5"/>
        </w:rPr>
        <w:t>.</w:t>
      </w:r>
    </w:p>
    <w:p w14:paraId="321AA7BB" w14:textId="77777777" w:rsidR="001C1265" w:rsidRPr="001C1265" w:rsidRDefault="00756E87" w:rsidP="00731FF6">
      <w:pPr>
        <w:pStyle w:val="ListParagraph"/>
        <w:numPr>
          <w:ilvl w:val="0"/>
          <w:numId w:val="4"/>
        </w:numPr>
        <w:ind w:left="360"/>
        <w:rPr>
          <w:b/>
          <w:bCs/>
          <w:color w:val="77206D" w:themeColor="accent5" w:themeShade="BF"/>
        </w:rPr>
      </w:pPr>
      <w:r w:rsidRPr="001C1265">
        <w:rPr>
          <w:color w:val="A02B93" w:themeColor="accent5"/>
        </w:rPr>
        <w:t>Students will sign a travel disclose form understanding the program dates</w:t>
      </w:r>
      <w:r w:rsidR="00FF5CFA" w:rsidRPr="001C1265">
        <w:rPr>
          <w:color w:val="A02B93" w:themeColor="accent5"/>
        </w:rPr>
        <w:t xml:space="preserve">. </w:t>
      </w:r>
      <w:r w:rsidR="001C1265" w:rsidRPr="001C1265">
        <w:rPr>
          <w:color w:val="A02B93" w:themeColor="accent5"/>
        </w:rPr>
        <w:t>The UVU UNESCO Chair will not assume any liability for a</w:t>
      </w:r>
      <w:r w:rsidR="00FF5CFA" w:rsidRPr="001C1265">
        <w:rPr>
          <w:color w:val="A02B93" w:themeColor="accent5"/>
        </w:rPr>
        <w:t xml:space="preserve">ny </w:t>
      </w:r>
      <w:r w:rsidR="006032FD" w:rsidRPr="001C1265">
        <w:rPr>
          <w:color w:val="A02B93" w:themeColor="accent5"/>
        </w:rPr>
        <w:t xml:space="preserve">student </w:t>
      </w:r>
      <w:r w:rsidR="00FF5CFA" w:rsidRPr="001C1265">
        <w:rPr>
          <w:color w:val="A02B93" w:themeColor="accent5"/>
        </w:rPr>
        <w:t xml:space="preserve">travel conducted before or after the </w:t>
      </w:r>
      <w:r w:rsidR="006032FD" w:rsidRPr="001C1265">
        <w:rPr>
          <w:color w:val="A02B93" w:themeColor="accent5"/>
        </w:rPr>
        <w:t xml:space="preserve">Global Fieldwork Experience </w:t>
      </w:r>
      <w:r w:rsidR="00FF5CFA" w:rsidRPr="001C1265">
        <w:rPr>
          <w:color w:val="A02B93" w:themeColor="accent5"/>
        </w:rPr>
        <w:t>program dates</w:t>
      </w:r>
      <w:r w:rsidR="001C1265" w:rsidRPr="001C1265">
        <w:rPr>
          <w:color w:val="A02B93" w:themeColor="accent5"/>
        </w:rPr>
        <w:t>.</w:t>
      </w:r>
      <w:r w:rsidR="00C24EE4" w:rsidRPr="001C1265">
        <w:rPr>
          <w:color w:val="A02B93" w:themeColor="accent5"/>
        </w:rPr>
        <w:t xml:space="preserve"> </w:t>
      </w:r>
    </w:p>
    <w:p w14:paraId="4E67EBBA" w14:textId="2655513F" w:rsidR="00760A63" w:rsidRDefault="00E12EA3" w:rsidP="00731FF6">
      <w:pPr>
        <w:rPr>
          <w:b/>
          <w:bCs/>
          <w:color w:val="77206D" w:themeColor="accent5" w:themeShade="BF"/>
        </w:rPr>
      </w:pPr>
      <w:r>
        <w:rPr>
          <w:b/>
          <w:bCs/>
          <w:color w:val="77206D" w:themeColor="accent5" w:themeShade="BF"/>
        </w:rPr>
        <w:t>Do I need travel insurance?</w:t>
      </w:r>
    </w:p>
    <w:p w14:paraId="195198DD" w14:textId="2320E0F4" w:rsidR="00505735" w:rsidRPr="00505735" w:rsidRDefault="00505735" w:rsidP="00505735">
      <w:pPr>
        <w:rPr>
          <w:color w:val="A02B93" w:themeColor="accent5"/>
        </w:rPr>
      </w:pPr>
      <w:r w:rsidRPr="00505735">
        <w:rPr>
          <w:color w:val="A02B93" w:themeColor="accent5"/>
        </w:rPr>
        <w:t xml:space="preserve">All travelers </w:t>
      </w:r>
      <w:r>
        <w:rPr>
          <w:color w:val="A02B93" w:themeColor="accent5"/>
        </w:rPr>
        <w:t>will be registered and must</w:t>
      </w:r>
      <w:r w:rsidRPr="00505735">
        <w:rPr>
          <w:color w:val="A02B93" w:themeColor="accent5"/>
        </w:rPr>
        <w:t xml:space="preserve"> carry UVU-approved GeoBlue Insurance. </w:t>
      </w:r>
    </w:p>
    <w:p w14:paraId="6A621EE3" w14:textId="3347F178" w:rsidR="00505735" w:rsidRPr="00505735" w:rsidRDefault="00505735" w:rsidP="00505735">
      <w:pPr>
        <w:rPr>
          <w:color w:val="A02B93" w:themeColor="accent5"/>
        </w:rPr>
      </w:pPr>
      <w:r w:rsidRPr="00505735">
        <w:rPr>
          <w:color w:val="A02B93" w:themeColor="accent5"/>
        </w:rPr>
        <w:t>If there is not a GeoBlue hospital or clinic nearby, faculty should determine beforehand which hospitals and clinics provide the highest quality professional care by calling GeoBlue and asking for recommendations. If there is not a GeoBlue-recommended medical facility or doctor near, faculty may simply visit the best-known and highest quality doctors of facilities in the area. Although they may not be GeoBlue-recommended, faculty can pay for any medical services rendered and be reimbursed by GeoBlue later. Faculty should obtain and keep all receipts so they can submit a reimbursement request to GeoBlue. Notify GeoBlue as soon as possible.</w:t>
      </w:r>
    </w:p>
    <w:p w14:paraId="7ECBE58A" w14:textId="77777777" w:rsidR="00E12EA3" w:rsidRPr="00E12EA3" w:rsidRDefault="00E12EA3" w:rsidP="00731FF6">
      <w:pPr>
        <w:rPr>
          <w:b/>
          <w:bCs/>
          <w:color w:val="77206D" w:themeColor="accent5" w:themeShade="BF"/>
        </w:rPr>
      </w:pPr>
    </w:p>
    <w:p w14:paraId="6EB12A0F" w14:textId="77777777" w:rsidR="00180EF5" w:rsidRPr="00632A2D" w:rsidRDefault="00180EF5" w:rsidP="00731FF6">
      <w:pPr>
        <w:rPr>
          <w:color w:val="77206D" w:themeColor="accent5" w:themeShade="BF"/>
        </w:rPr>
      </w:pPr>
    </w:p>
    <w:p w14:paraId="42FC0B19" w14:textId="77777777" w:rsidR="00304239" w:rsidRPr="00731FF6" w:rsidRDefault="00304239" w:rsidP="00731FF6">
      <w:pPr>
        <w:rPr>
          <w:b/>
          <w:bCs/>
          <w:color w:val="77206D" w:themeColor="accent5" w:themeShade="BF"/>
        </w:rPr>
      </w:pPr>
    </w:p>
    <w:p w14:paraId="0B291D7A" w14:textId="77777777" w:rsidR="00731FF6" w:rsidRPr="00731FF6" w:rsidRDefault="00731FF6" w:rsidP="00731FF6">
      <w:pPr>
        <w:rPr>
          <w:b/>
          <w:color w:val="4C94D8" w:themeColor="text2" w:themeTint="80"/>
        </w:rPr>
      </w:pPr>
    </w:p>
    <w:sectPr w:rsidR="00731FF6" w:rsidRPr="00731FF6" w:rsidSect="00731F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4D6"/>
    <w:multiLevelType w:val="hybridMultilevel"/>
    <w:tmpl w:val="D5E8DB18"/>
    <w:lvl w:ilvl="0" w:tplc="B5227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9442B"/>
    <w:multiLevelType w:val="hybridMultilevel"/>
    <w:tmpl w:val="EA3C9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23B6"/>
    <w:multiLevelType w:val="multilevel"/>
    <w:tmpl w:val="8F948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03707"/>
    <w:multiLevelType w:val="multilevel"/>
    <w:tmpl w:val="781C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87D49"/>
    <w:multiLevelType w:val="hybridMultilevel"/>
    <w:tmpl w:val="D890A644"/>
    <w:lvl w:ilvl="0" w:tplc="85825D12">
      <w:start w:val="1"/>
      <w:numFmt w:val="decimal"/>
      <w:lvlText w:val="%1."/>
      <w:lvlJc w:val="left"/>
      <w:pPr>
        <w:ind w:left="720" w:hanging="360"/>
      </w:pPr>
      <w:rPr>
        <w:rFonts w:hint="default"/>
        <w:b/>
        <w:color w:val="196B24"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35C5C"/>
    <w:multiLevelType w:val="multilevel"/>
    <w:tmpl w:val="58BCBD7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310746">
    <w:abstractNumId w:val="2"/>
  </w:num>
  <w:num w:numId="2" w16cid:durableId="1460149256">
    <w:abstractNumId w:val="1"/>
  </w:num>
  <w:num w:numId="3" w16cid:durableId="1514109582">
    <w:abstractNumId w:val="0"/>
  </w:num>
  <w:num w:numId="4" w16cid:durableId="1567302877">
    <w:abstractNumId w:val="5"/>
  </w:num>
  <w:num w:numId="5" w16cid:durableId="1608853965">
    <w:abstractNumId w:val="3"/>
  </w:num>
  <w:num w:numId="6" w16cid:durableId="959461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F6"/>
    <w:rsid w:val="000037BB"/>
    <w:rsid w:val="00012D27"/>
    <w:rsid w:val="00026FB8"/>
    <w:rsid w:val="00036FF1"/>
    <w:rsid w:val="00064279"/>
    <w:rsid w:val="000677CC"/>
    <w:rsid w:val="00073F7E"/>
    <w:rsid w:val="0007720B"/>
    <w:rsid w:val="000864D7"/>
    <w:rsid w:val="00090B1A"/>
    <w:rsid w:val="000957FC"/>
    <w:rsid w:val="00096BB7"/>
    <w:rsid w:val="00096CC8"/>
    <w:rsid w:val="000B45AA"/>
    <w:rsid w:val="000D0A5E"/>
    <w:rsid w:val="000D1F15"/>
    <w:rsid w:val="000D2168"/>
    <w:rsid w:val="000E3A45"/>
    <w:rsid w:val="000E7F1E"/>
    <w:rsid w:val="00105F06"/>
    <w:rsid w:val="00106047"/>
    <w:rsid w:val="00122421"/>
    <w:rsid w:val="00130C38"/>
    <w:rsid w:val="0013357F"/>
    <w:rsid w:val="00150ECD"/>
    <w:rsid w:val="00154291"/>
    <w:rsid w:val="00160F9A"/>
    <w:rsid w:val="00175A90"/>
    <w:rsid w:val="00176F8D"/>
    <w:rsid w:val="00180EF5"/>
    <w:rsid w:val="00182B40"/>
    <w:rsid w:val="0019321F"/>
    <w:rsid w:val="00194E59"/>
    <w:rsid w:val="00197614"/>
    <w:rsid w:val="001A1AA2"/>
    <w:rsid w:val="001B4056"/>
    <w:rsid w:val="001B596E"/>
    <w:rsid w:val="001B6EF7"/>
    <w:rsid w:val="001C1265"/>
    <w:rsid w:val="001C2F2F"/>
    <w:rsid w:val="001D6423"/>
    <w:rsid w:val="001F3B16"/>
    <w:rsid w:val="00202B1C"/>
    <w:rsid w:val="002048A7"/>
    <w:rsid w:val="00206459"/>
    <w:rsid w:val="002242A7"/>
    <w:rsid w:val="00240284"/>
    <w:rsid w:val="00240ED4"/>
    <w:rsid w:val="002417DC"/>
    <w:rsid w:val="00250462"/>
    <w:rsid w:val="00260162"/>
    <w:rsid w:val="00261877"/>
    <w:rsid w:val="002635BA"/>
    <w:rsid w:val="002642EC"/>
    <w:rsid w:val="00274249"/>
    <w:rsid w:val="0027703E"/>
    <w:rsid w:val="002B3E7E"/>
    <w:rsid w:val="002B4928"/>
    <w:rsid w:val="002E0BB6"/>
    <w:rsid w:val="002E1B61"/>
    <w:rsid w:val="002F3069"/>
    <w:rsid w:val="00300186"/>
    <w:rsid w:val="00304239"/>
    <w:rsid w:val="00323D99"/>
    <w:rsid w:val="00334286"/>
    <w:rsid w:val="003344DC"/>
    <w:rsid w:val="00352C4B"/>
    <w:rsid w:val="00373413"/>
    <w:rsid w:val="00376018"/>
    <w:rsid w:val="00377D8A"/>
    <w:rsid w:val="00380E5A"/>
    <w:rsid w:val="00384011"/>
    <w:rsid w:val="00391A93"/>
    <w:rsid w:val="003A4041"/>
    <w:rsid w:val="003C2FD2"/>
    <w:rsid w:val="003C59DA"/>
    <w:rsid w:val="003C5CCB"/>
    <w:rsid w:val="003C659D"/>
    <w:rsid w:val="003D7386"/>
    <w:rsid w:val="003E7262"/>
    <w:rsid w:val="0040063F"/>
    <w:rsid w:val="00406FCA"/>
    <w:rsid w:val="00416419"/>
    <w:rsid w:val="0041792A"/>
    <w:rsid w:val="00420116"/>
    <w:rsid w:val="0043188B"/>
    <w:rsid w:val="00445AD3"/>
    <w:rsid w:val="00453748"/>
    <w:rsid w:val="00465471"/>
    <w:rsid w:val="004814CE"/>
    <w:rsid w:val="00481EFC"/>
    <w:rsid w:val="0048639C"/>
    <w:rsid w:val="00493FD4"/>
    <w:rsid w:val="0049633F"/>
    <w:rsid w:val="004A1A07"/>
    <w:rsid w:val="004B2BBD"/>
    <w:rsid w:val="004B4278"/>
    <w:rsid w:val="004C0B9C"/>
    <w:rsid w:val="004F51C7"/>
    <w:rsid w:val="004F66F3"/>
    <w:rsid w:val="00505735"/>
    <w:rsid w:val="00505A06"/>
    <w:rsid w:val="00527114"/>
    <w:rsid w:val="00530104"/>
    <w:rsid w:val="00540825"/>
    <w:rsid w:val="005524CA"/>
    <w:rsid w:val="00554205"/>
    <w:rsid w:val="00554E3C"/>
    <w:rsid w:val="00556C6F"/>
    <w:rsid w:val="00562833"/>
    <w:rsid w:val="005646A9"/>
    <w:rsid w:val="0057462E"/>
    <w:rsid w:val="005825C8"/>
    <w:rsid w:val="005875F4"/>
    <w:rsid w:val="005A3839"/>
    <w:rsid w:val="005B36F4"/>
    <w:rsid w:val="005B37FD"/>
    <w:rsid w:val="005B7B44"/>
    <w:rsid w:val="005C08E2"/>
    <w:rsid w:val="005D0053"/>
    <w:rsid w:val="005D4B2A"/>
    <w:rsid w:val="005F6CE7"/>
    <w:rsid w:val="006032FD"/>
    <w:rsid w:val="00603C4E"/>
    <w:rsid w:val="00617E85"/>
    <w:rsid w:val="00630F2F"/>
    <w:rsid w:val="00632A2D"/>
    <w:rsid w:val="00642F95"/>
    <w:rsid w:val="00647155"/>
    <w:rsid w:val="006529F2"/>
    <w:rsid w:val="006555CD"/>
    <w:rsid w:val="00656030"/>
    <w:rsid w:val="006716F9"/>
    <w:rsid w:val="00671A08"/>
    <w:rsid w:val="006742E5"/>
    <w:rsid w:val="00675DED"/>
    <w:rsid w:val="006804E7"/>
    <w:rsid w:val="0068252E"/>
    <w:rsid w:val="006859C2"/>
    <w:rsid w:val="0069643E"/>
    <w:rsid w:val="00696C69"/>
    <w:rsid w:val="006A0276"/>
    <w:rsid w:val="006B1C2D"/>
    <w:rsid w:val="006C380F"/>
    <w:rsid w:val="006D0524"/>
    <w:rsid w:val="006D504C"/>
    <w:rsid w:val="006E08F7"/>
    <w:rsid w:val="006E58B5"/>
    <w:rsid w:val="006F3281"/>
    <w:rsid w:val="00703D08"/>
    <w:rsid w:val="00704478"/>
    <w:rsid w:val="00731FF6"/>
    <w:rsid w:val="00734BA8"/>
    <w:rsid w:val="007372FE"/>
    <w:rsid w:val="0074662C"/>
    <w:rsid w:val="00756E87"/>
    <w:rsid w:val="00760A63"/>
    <w:rsid w:val="007623FA"/>
    <w:rsid w:val="007637FA"/>
    <w:rsid w:val="0078144B"/>
    <w:rsid w:val="00785677"/>
    <w:rsid w:val="00795365"/>
    <w:rsid w:val="007B3B86"/>
    <w:rsid w:val="007C0728"/>
    <w:rsid w:val="007D44AD"/>
    <w:rsid w:val="007E448B"/>
    <w:rsid w:val="008001AB"/>
    <w:rsid w:val="00801BD1"/>
    <w:rsid w:val="008055B3"/>
    <w:rsid w:val="0082308B"/>
    <w:rsid w:val="008245BF"/>
    <w:rsid w:val="00827D7D"/>
    <w:rsid w:val="00831436"/>
    <w:rsid w:val="00833FE7"/>
    <w:rsid w:val="008469C3"/>
    <w:rsid w:val="00854C93"/>
    <w:rsid w:val="00870538"/>
    <w:rsid w:val="008714CB"/>
    <w:rsid w:val="008748A0"/>
    <w:rsid w:val="008773E9"/>
    <w:rsid w:val="00881348"/>
    <w:rsid w:val="008B1EBF"/>
    <w:rsid w:val="008B5C71"/>
    <w:rsid w:val="008C6DCF"/>
    <w:rsid w:val="008D3FCF"/>
    <w:rsid w:val="008D455F"/>
    <w:rsid w:val="008F1C49"/>
    <w:rsid w:val="008F2C68"/>
    <w:rsid w:val="009026C3"/>
    <w:rsid w:val="00904126"/>
    <w:rsid w:val="00904F63"/>
    <w:rsid w:val="00913E86"/>
    <w:rsid w:val="00916AD5"/>
    <w:rsid w:val="009263A1"/>
    <w:rsid w:val="00935E65"/>
    <w:rsid w:val="00966395"/>
    <w:rsid w:val="00967251"/>
    <w:rsid w:val="00976B75"/>
    <w:rsid w:val="009803F6"/>
    <w:rsid w:val="00981A42"/>
    <w:rsid w:val="00982871"/>
    <w:rsid w:val="00987F9E"/>
    <w:rsid w:val="0099334F"/>
    <w:rsid w:val="009977AA"/>
    <w:rsid w:val="009A0A09"/>
    <w:rsid w:val="009A6CBC"/>
    <w:rsid w:val="009C192C"/>
    <w:rsid w:val="009C5D09"/>
    <w:rsid w:val="009D10F5"/>
    <w:rsid w:val="009D2BBE"/>
    <w:rsid w:val="009D7AA9"/>
    <w:rsid w:val="009E19D5"/>
    <w:rsid w:val="009F136F"/>
    <w:rsid w:val="009F7334"/>
    <w:rsid w:val="00A16011"/>
    <w:rsid w:val="00A260F4"/>
    <w:rsid w:val="00A30B30"/>
    <w:rsid w:val="00A52182"/>
    <w:rsid w:val="00A638C9"/>
    <w:rsid w:val="00A71B03"/>
    <w:rsid w:val="00A72832"/>
    <w:rsid w:val="00A81D0B"/>
    <w:rsid w:val="00A90610"/>
    <w:rsid w:val="00A94ABB"/>
    <w:rsid w:val="00AA3F0E"/>
    <w:rsid w:val="00AA7C23"/>
    <w:rsid w:val="00AC1290"/>
    <w:rsid w:val="00AC2644"/>
    <w:rsid w:val="00AC64A3"/>
    <w:rsid w:val="00AD2D90"/>
    <w:rsid w:val="00AE5509"/>
    <w:rsid w:val="00AF17AC"/>
    <w:rsid w:val="00B35047"/>
    <w:rsid w:val="00B45E4A"/>
    <w:rsid w:val="00B51C46"/>
    <w:rsid w:val="00B54D07"/>
    <w:rsid w:val="00B57E22"/>
    <w:rsid w:val="00B6677A"/>
    <w:rsid w:val="00B66A0D"/>
    <w:rsid w:val="00B7392D"/>
    <w:rsid w:val="00B73F90"/>
    <w:rsid w:val="00B91604"/>
    <w:rsid w:val="00B97582"/>
    <w:rsid w:val="00BA4B97"/>
    <w:rsid w:val="00BA7863"/>
    <w:rsid w:val="00BB2464"/>
    <w:rsid w:val="00BB6594"/>
    <w:rsid w:val="00BC5B40"/>
    <w:rsid w:val="00BD1977"/>
    <w:rsid w:val="00BD2F5F"/>
    <w:rsid w:val="00BD3353"/>
    <w:rsid w:val="00BD6483"/>
    <w:rsid w:val="00BE2947"/>
    <w:rsid w:val="00C01906"/>
    <w:rsid w:val="00C01AD8"/>
    <w:rsid w:val="00C05F49"/>
    <w:rsid w:val="00C1072E"/>
    <w:rsid w:val="00C24EE4"/>
    <w:rsid w:val="00C25A86"/>
    <w:rsid w:val="00C2744E"/>
    <w:rsid w:val="00C30561"/>
    <w:rsid w:val="00C3284F"/>
    <w:rsid w:val="00C52C40"/>
    <w:rsid w:val="00C62E1E"/>
    <w:rsid w:val="00C762C8"/>
    <w:rsid w:val="00C85BEE"/>
    <w:rsid w:val="00C90AEE"/>
    <w:rsid w:val="00C938C2"/>
    <w:rsid w:val="00C967C5"/>
    <w:rsid w:val="00CA23A0"/>
    <w:rsid w:val="00CA496A"/>
    <w:rsid w:val="00CB52EE"/>
    <w:rsid w:val="00CB576F"/>
    <w:rsid w:val="00CC0E9A"/>
    <w:rsid w:val="00CF3C67"/>
    <w:rsid w:val="00D04A1E"/>
    <w:rsid w:val="00D20F0D"/>
    <w:rsid w:val="00D277B2"/>
    <w:rsid w:val="00D36FF5"/>
    <w:rsid w:val="00D4368E"/>
    <w:rsid w:val="00D55E77"/>
    <w:rsid w:val="00D60920"/>
    <w:rsid w:val="00D678EA"/>
    <w:rsid w:val="00D76FF8"/>
    <w:rsid w:val="00D92B75"/>
    <w:rsid w:val="00DA662F"/>
    <w:rsid w:val="00DB482F"/>
    <w:rsid w:val="00DC473C"/>
    <w:rsid w:val="00DD06CE"/>
    <w:rsid w:val="00DE7816"/>
    <w:rsid w:val="00DF04FE"/>
    <w:rsid w:val="00DF0C93"/>
    <w:rsid w:val="00DF17F7"/>
    <w:rsid w:val="00E12A4B"/>
    <w:rsid w:val="00E12EA3"/>
    <w:rsid w:val="00E26D4C"/>
    <w:rsid w:val="00E33702"/>
    <w:rsid w:val="00E33C2A"/>
    <w:rsid w:val="00E35194"/>
    <w:rsid w:val="00E42536"/>
    <w:rsid w:val="00E45030"/>
    <w:rsid w:val="00E46F96"/>
    <w:rsid w:val="00E477F8"/>
    <w:rsid w:val="00E517D6"/>
    <w:rsid w:val="00E607FF"/>
    <w:rsid w:val="00E65DE3"/>
    <w:rsid w:val="00E778DF"/>
    <w:rsid w:val="00EA00E1"/>
    <w:rsid w:val="00EA6DB8"/>
    <w:rsid w:val="00EB20A9"/>
    <w:rsid w:val="00EB4D70"/>
    <w:rsid w:val="00EC74EE"/>
    <w:rsid w:val="00ED7341"/>
    <w:rsid w:val="00EE323B"/>
    <w:rsid w:val="00EF3AA9"/>
    <w:rsid w:val="00F0381C"/>
    <w:rsid w:val="00F07411"/>
    <w:rsid w:val="00F11018"/>
    <w:rsid w:val="00F113EB"/>
    <w:rsid w:val="00F148B1"/>
    <w:rsid w:val="00F17428"/>
    <w:rsid w:val="00F24545"/>
    <w:rsid w:val="00F25242"/>
    <w:rsid w:val="00F302F0"/>
    <w:rsid w:val="00F36894"/>
    <w:rsid w:val="00F53926"/>
    <w:rsid w:val="00F54009"/>
    <w:rsid w:val="00F61623"/>
    <w:rsid w:val="00F74235"/>
    <w:rsid w:val="00F775D7"/>
    <w:rsid w:val="00F803F7"/>
    <w:rsid w:val="00FA32BF"/>
    <w:rsid w:val="00FA5711"/>
    <w:rsid w:val="00FA6B58"/>
    <w:rsid w:val="00FB7E93"/>
    <w:rsid w:val="00FC3D31"/>
    <w:rsid w:val="00FF213B"/>
    <w:rsid w:val="00FF2FE9"/>
    <w:rsid w:val="00FF5CFA"/>
    <w:rsid w:val="00FF7028"/>
    <w:rsid w:val="00FF7246"/>
    <w:rsid w:val="00FF7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833CA3"/>
  <w15:chartTrackingRefBased/>
  <w15:docId w15:val="{1FB6AABC-B558-4E0F-8688-0051E2FC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1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1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FF6"/>
    <w:rPr>
      <w:rFonts w:eastAsiaTheme="majorEastAsia" w:cstheme="majorBidi"/>
      <w:color w:val="272727" w:themeColor="text1" w:themeTint="D8"/>
    </w:rPr>
  </w:style>
  <w:style w:type="paragraph" w:styleId="Title">
    <w:name w:val="Title"/>
    <w:basedOn w:val="Normal"/>
    <w:next w:val="Normal"/>
    <w:link w:val="TitleChar"/>
    <w:uiPriority w:val="10"/>
    <w:qFormat/>
    <w:rsid w:val="00731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FF6"/>
    <w:pPr>
      <w:spacing w:before="160"/>
      <w:jc w:val="center"/>
    </w:pPr>
    <w:rPr>
      <w:i/>
      <w:iCs/>
      <w:color w:val="404040" w:themeColor="text1" w:themeTint="BF"/>
    </w:rPr>
  </w:style>
  <w:style w:type="character" w:customStyle="1" w:styleId="QuoteChar">
    <w:name w:val="Quote Char"/>
    <w:basedOn w:val="DefaultParagraphFont"/>
    <w:link w:val="Quote"/>
    <w:uiPriority w:val="29"/>
    <w:rsid w:val="00731FF6"/>
    <w:rPr>
      <w:i/>
      <w:iCs/>
      <w:color w:val="404040" w:themeColor="text1" w:themeTint="BF"/>
    </w:rPr>
  </w:style>
  <w:style w:type="paragraph" w:styleId="ListParagraph">
    <w:name w:val="List Paragraph"/>
    <w:basedOn w:val="Normal"/>
    <w:uiPriority w:val="34"/>
    <w:qFormat/>
    <w:rsid w:val="00731FF6"/>
    <w:pPr>
      <w:ind w:left="720"/>
      <w:contextualSpacing/>
    </w:pPr>
  </w:style>
  <w:style w:type="character" w:styleId="IntenseEmphasis">
    <w:name w:val="Intense Emphasis"/>
    <w:basedOn w:val="DefaultParagraphFont"/>
    <w:uiPriority w:val="21"/>
    <w:qFormat/>
    <w:rsid w:val="00731FF6"/>
    <w:rPr>
      <w:i/>
      <w:iCs/>
      <w:color w:val="0F4761" w:themeColor="accent1" w:themeShade="BF"/>
    </w:rPr>
  </w:style>
  <w:style w:type="paragraph" w:styleId="IntenseQuote">
    <w:name w:val="Intense Quote"/>
    <w:basedOn w:val="Normal"/>
    <w:next w:val="Normal"/>
    <w:link w:val="IntenseQuoteChar"/>
    <w:uiPriority w:val="30"/>
    <w:qFormat/>
    <w:rsid w:val="0073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FF6"/>
    <w:rPr>
      <w:i/>
      <w:iCs/>
      <w:color w:val="0F4761" w:themeColor="accent1" w:themeShade="BF"/>
    </w:rPr>
  </w:style>
  <w:style w:type="character" w:styleId="IntenseReference">
    <w:name w:val="Intense Reference"/>
    <w:basedOn w:val="DefaultParagraphFont"/>
    <w:uiPriority w:val="32"/>
    <w:qFormat/>
    <w:rsid w:val="00731FF6"/>
    <w:rPr>
      <w:b/>
      <w:bCs/>
      <w:smallCaps/>
      <w:color w:val="0F4761" w:themeColor="accent1" w:themeShade="BF"/>
      <w:spacing w:val="5"/>
    </w:rPr>
  </w:style>
  <w:style w:type="character" w:styleId="Hyperlink">
    <w:name w:val="Hyperlink"/>
    <w:basedOn w:val="DefaultParagraphFont"/>
    <w:uiPriority w:val="99"/>
    <w:unhideWhenUsed/>
    <w:rsid w:val="00352C4B"/>
    <w:rPr>
      <w:color w:val="467886" w:themeColor="hyperlink"/>
      <w:u w:val="single"/>
    </w:rPr>
  </w:style>
  <w:style w:type="character" w:styleId="UnresolvedMention">
    <w:name w:val="Unresolved Mention"/>
    <w:basedOn w:val="DefaultParagraphFont"/>
    <w:uiPriority w:val="99"/>
    <w:semiHidden/>
    <w:unhideWhenUsed/>
    <w:rsid w:val="00352C4B"/>
    <w:rPr>
      <w:color w:val="605E5C"/>
      <w:shd w:val="clear" w:color="auto" w:fill="E1DFDD"/>
    </w:rPr>
  </w:style>
  <w:style w:type="character" w:styleId="Strong">
    <w:name w:val="Strong"/>
    <w:basedOn w:val="DefaultParagraphFont"/>
    <w:uiPriority w:val="22"/>
    <w:qFormat/>
    <w:rsid w:val="00760A63"/>
    <w:rPr>
      <w:b/>
      <w:bCs/>
    </w:rPr>
  </w:style>
  <w:style w:type="paragraph" w:styleId="NormalWeb">
    <w:name w:val="Normal (Web)"/>
    <w:basedOn w:val="Normal"/>
    <w:uiPriority w:val="99"/>
    <w:unhideWhenUsed/>
    <w:rsid w:val="00760A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i-provider">
    <w:name w:val="ui-provider"/>
    <w:basedOn w:val="DefaultParagraphFont"/>
    <w:rsid w:val="00760A63"/>
  </w:style>
  <w:style w:type="character" w:styleId="FollowedHyperlink">
    <w:name w:val="FollowedHyperlink"/>
    <w:basedOn w:val="DefaultParagraphFont"/>
    <w:uiPriority w:val="99"/>
    <w:semiHidden/>
    <w:unhideWhenUsed/>
    <w:rsid w:val="002642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e.McLane@uvu.edu" TargetMode="External"/><Relationship Id="rId13" Type="http://schemas.openxmlformats.org/officeDocument/2006/relationships/hyperlink" Target="https://www.uvu.edu/global/travel/***%20Broken%20d:2183472%20https:/wsgi-test.uvu.edu/%20***" TargetMode="External"/><Relationship Id="rId18" Type="http://schemas.openxmlformats.org/officeDocument/2006/relationships/hyperlink" Target="https://uvu.bridgeapp.com/learner/courses/0ff4de31/enroll" TargetMode="External"/><Relationship Id="rId3" Type="http://schemas.openxmlformats.org/officeDocument/2006/relationships/settings" Target="settings.xml"/><Relationship Id="rId21" Type="http://schemas.openxmlformats.org/officeDocument/2006/relationships/hyperlink" Target="mailto:goglobal@uvu.edu" TargetMode="External"/><Relationship Id="rId7" Type="http://schemas.openxmlformats.org/officeDocument/2006/relationships/hyperlink" Target="mailto:maritza.sotomayor@uvu.edu" TargetMode="External"/><Relationship Id="rId12" Type="http://schemas.openxmlformats.org/officeDocument/2006/relationships/hyperlink" Target="https://www.uvu.edu/global/travel/intravstu.html" TargetMode="External"/><Relationship Id="rId17" Type="http://schemas.openxmlformats.org/officeDocument/2006/relationships/hyperlink" Target="https://uvusign.na3.documents.adobe.com/public/esignWidget?wid=CBFCIBAA3AAABLblqZhCOy22tCzlPeKXxaNYvKUwUiB-U1p3olSF7Ozrx3bURGQuap6qzQxtdjRN1vKmnudU*" TargetMode="External"/><Relationship Id="rId2" Type="http://schemas.openxmlformats.org/officeDocument/2006/relationships/styles" Target="styles.xml"/><Relationship Id="rId16" Type="http://schemas.openxmlformats.org/officeDocument/2006/relationships/hyperlink" Target="https://uvusign.na3.documents.adobe.com/public/esignWidget?wid=CBFCIBAA3AAABLblqZhCjO-yiXMVG_jOz8-iuiLflGFDBN41Lf0jDDpm_P_OuLbzNc3H2rvAvmnN1ckj6Fok*" TargetMode="External"/><Relationship Id="rId20" Type="http://schemas.openxmlformats.org/officeDocument/2006/relationships/hyperlink" Target="https://step.state.gov/STEP/Index.aspx" TargetMode="External"/><Relationship Id="rId1" Type="http://schemas.openxmlformats.org/officeDocument/2006/relationships/numbering" Target="numbering.xml"/><Relationship Id="rId6" Type="http://schemas.openxmlformats.org/officeDocument/2006/relationships/hyperlink" Target="mailto:lagoba@uvu.edu" TargetMode="External"/><Relationship Id="rId11" Type="http://schemas.openxmlformats.org/officeDocument/2006/relationships/hyperlink" Target="https://www.uvu.edu/unesco/projects/index.html" TargetMode="External"/><Relationship Id="rId24" Type="http://schemas.openxmlformats.org/officeDocument/2006/relationships/theme" Target="theme/theme1.xml"/><Relationship Id="rId5" Type="http://schemas.openxmlformats.org/officeDocument/2006/relationships/hyperlink" Target="http://www.uvu.edu/unesco" TargetMode="External"/><Relationship Id="rId15" Type="http://schemas.openxmlformats.org/officeDocument/2006/relationships/hyperlink" Target="https://ais-linux6.uvu.edu/itop/prod/webpay_application.php?program_type=2" TargetMode="External"/><Relationship Id="rId23" Type="http://schemas.openxmlformats.org/officeDocument/2006/relationships/fontTable" Target="fontTable.xml"/><Relationship Id="rId10" Type="http://schemas.openxmlformats.org/officeDocument/2006/relationships/hyperlink" Target="https://www.uvu.edu/unesco/projects/index.html" TargetMode="External"/><Relationship Id="rId19" Type="http://schemas.openxmlformats.org/officeDocument/2006/relationships/hyperlink" Target="https://na3.documents.adobe.com/public/esignWidget?wid=CBFCIBAA3AAABLblqZhClmeU3ce4GefJjIrWZPxHTwg0nJ232RseiHkVP_anxe1TcutaUfGBJr03m4z_e7KI*" TargetMode="External"/><Relationship Id="rId4" Type="http://schemas.openxmlformats.org/officeDocument/2006/relationships/webSettings" Target="webSettings.xml"/><Relationship Id="rId9" Type="http://schemas.openxmlformats.org/officeDocument/2006/relationships/hyperlink" Target="http://www.fc-ssc.org/en/partnership_program/south_south_countries" TargetMode="External"/><Relationship Id="rId14" Type="http://schemas.openxmlformats.org/officeDocument/2006/relationships/hyperlink" Target="https://www.uvu.edu/global/travel/***%20Broken%20d:2183472%20https:/wsgi-test.uvu.edu/%20***" TargetMode="External"/><Relationship Id="rId22" Type="http://schemas.openxmlformats.org/officeDocument/2006/relationships/hyperlink" Target="mailto:internationaltravel@uv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Normal.dotm</Template>
  <TotalTime>234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Baldomero Lago</dc:creator>
  <cp:keywords/>
  <dc:description/>
  <cp:lastModifiedBy>Baldomero Lago</cp:lastModifiedBy>
  <cp:revision>134</cp:revision>
  <dcterms:created xsi:type="dcterms:W3CDTF">2026-01-18T18:41:00Z</dcterms:created>
  <dcterms:modified xsi:type="dcterms:W3CDTF">2026-01-22T16:22:00Z</dcterms:modified>
</cp:coreProperties>
</file>