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A110B" w:rsidRDefault="009456F5">
      <w:pPr>
        <w:jc w:val="center"/>
        <w:rPr>
          <w:b/>
        </w:rPr>
      </w:pPr>
      <w:bookmarkStart w:id="0" w:name="_GoBack"/>
      <w:bookmarkEnd w:id="0"/>
      <w:r>
        <w:rPr>
          <w:b/>
        </w:rPr>
        <w:t>Types of Strategic Analysis</w:t>
      </w:r>
    </w:p>
    <w:p w14:paraId="00000002" w14:textId="77777777" w:rsidR="00AA110B" w:rsidRDefault="00AA110B"/>
    <w:p w14:paraId="00000003" w14:textId="77777777" w:rsidR="00AA110B" w:rsidRDefault="009456F5">
      <w:r>
        <w:t>The goal of the MGMT 4860 case analysis is for students to prove they can identify different business and corporate-level strategies for any given company.  Different ways to perform this strategic analysis are discussed in the class. Typically, each profe</w:t>
      </w:r>
      <w:r>
        <w:t>ssor is clear on how the students should organize their analysis. Additionally, each MGMT 4860 professor is required to use the same grading rubric, which is included in these handouts. A breakdown and explanation of these strategies are provided below.</w:t>
      </w:r>
    </w:p>
    <w:p w14:paraId="00000004" w14:textId="77777777" w:rsidR="00AA110B" w:rsidRDefault="00AA110B"/>
    <w:p w14:paraId="00000005" w14:textId="77777777" w:rsidR="00AA110B" w:rsidRDefault="009456F5">
      <w:r>
        <w:t>E</w:t>
      </w:r>
      <w:r>
        <w:t>xternal: business/corporate-level strategies that are implemented outside of the organization.</w:t>
      </w:r>
    </w:p>
    <w:p w14:paraId="00000006" w14:textId="77777777" w:rsidR="00AA110B" w:rsidRDefault="00AA110B"/>
    <w:p w14:paraId="00000007" w14:textId="77777777" w:rsidR="00AA110B" w:rsidRDefault="009456F5">
      <w:r>
        <w:t xml:space="preserve">PESTEL Analysis: </w:t>
      </w:r>
      <w:proofErr w:type="gramStart"/>
      <w:r>
        <w:t>typically</w:t>
      </w:r>
      <w:proofErr w:type="gramEnd"/>
      <w:r>
        <w:t xml:space="preserve"> an </w:t>
      </w:r>
      <w:r>
        <w:rPr>
          <w:i/>
        </w:rPr>
        <w:t>external analysis.</w:t>
      </w:r>
    </w:p>
    <w:p w14:paraId="00000008" w14:textId="77777777" w:rsidR="00AA110B" w:rsidRDefault="009456F5">
      <w:pPr>
        <w:numPr>
          <w:ilvl w:val="0"/>
          <w:numId w:val="3"/>
        </w:numPr>
      </w:pPr>
      <w:r>
        <w:t>Political</w:t>
      </w:r>
    </w:p>
    <w:p w14:paraId="00000009" w14:textId="77777777" w:rsidR="00AA110B" w:rsidRDefault="009456F5">
      <w:pPr>
        <w:numPr>
          <w:ilvl w:val="0"/>
          <w:numId w:val="3"/>
        </w:numPr>
      </w:pPr>
      <w:r>
        <w:t>Economic</w:t>
      </w:r>
    </w:p>
    <w:p w14:paraId="0000000A" w14:textId="77777777" w:rsidR="00AA110B" w:rsidRDefault="009456F5">
      <w:pPr>
        <w:numPr>
          <w:ilvl w:val="0"/>
          <w:numId w:val="3"/>
        </w:numPr>
      </w:pPr>
      <w:r>
        <w:t>Technological</w:t>
      </w:r>
    </w:p>
    <w:p w14:paraId="0000000B" w14:textId="77777777" w:rsidR="00AA110B" w:rsidRDefault="009456F5">
      <w:pPr>
        <w:numPr>
          <w:ilvl w:val="0"/>
          <w:numId w:val="3"/>
        </w:numPr>
      </w:pPr>
      <w:r>
        <w:t>Social</w:t>
      </w:r>
    </w:p>
    <w:p w14:paraId="0000000C" w14:textId="77777777" w:rsidR="00AA110B" w:rsidRDefault="009456F5">
      <w:pPr>
        <w:numPr>
          <w:ilvl w:val="0"/>
          <w:numId w:val="3"/>
        </w:numPr>
      </w:pPr>
      <w:r>
        <w:t>Environmental</w:t>
      </w:r>
    </w:p>
    <w:p w14:paraId="0000000D" w14:textId="77777777" w:rsidR="00AA110B" w:rsidRDefault="009456F5">
      <w:pPr>
        <w:numPr>
          <w:ilvl w:val="0"/>
          <w:numId w:val="3"/>
        </w:numPr>
      </w:pPr>
      <w:r>
        <w:t>Legal</w:t>
      </w:r>
    </w:p>
    <w:p w14:paraId="0000000E" w14:textId="77777777" w:rsidR="00AA110B" w:rsidRDefault="00AA110B"/>
    <w:p w14:paraId="0000000F" w14:textId="77777777" w:rsidR="00AA110B" w:rsidRDefault="009456F5">
      <w:r>
        <w:t>Internal: business/corporate-level strategies that</w:t>
      </w:r>
      <w:r>
        <w:t xml:space="preserve"> are implemented inside of the organization.</w:t>
      </w:r>
    </w:p>
    <w:p w14:paraId="00000010" w14:textId="77777777" w:rsidR="00AA110B" w:rsidRDefault="00AA110B"/>
    <w:p w14:paraId="00000011" w14:textId="77777777" w:rsidR="00AA110B" w:rsidRDefault="009456F5">
      <w:r>
        <w:t xml:space="preserve">VRIO Analysis: </w:t>
      </w:r>
      <w:proofErr w:type="gramStart"/>
      <w:r>
        <w:t>typically</w:t>
      </w:r>
      <w:proofErr w:type="gramEnd"/>
      <w:r>
        <w:t xml:space="preserve"> an </w:t>
      </w:r>
      <w:r>
        <w:rPr>
          <w:i/>
        </w:rPr>
        <w:t>internal analysis.</w:t>
      </w:r>
    </w:p>
    <w:p w14:paraId="00000012" w14:textId="77777777" w:rsidR="00AA110B" w:rsidRDefault="009456F5">
      <w:pPr>
        <w:numPr>
          <w:ilvl w:val="0"/>
          <w:numId w:val="1"/>
        </w:numPr>
      </w:pPr>
      <w:r>
        <w:t>Value</w:t>
      </w:r>
    </w:p>
    <w:p w14:paraId="00000013" w14:textId="77777777" w:rsidR="00AA110B" w:rsidRDefault="009456F5">
      <w:pPr>
        <w:numPr>
          <w:ilvl w:val="0"/>
          <w:numId w:val="1"/>
        </w:numPr>
      </w:pPr>
      <w:r>
        <w:t>Rareness</w:t>
      </w:r>
    </w:p>
    <w:p w14:paraId="00000014" w14:textId="77777777" w:rsidR="00AA110B" w:rsidRDefault="009456F5">
      <w:pPr>
        <w:numPr>
          <w:ilvl w:val="0"/>
          <w:numId w:val="1"/>
        </w:numPr>
      </w:pPr>
      <w:r>
        <w:t>Imitability</w:t>
      </w:r>
    </w:p>
    <w:p w14:paraId="00000015" w14:textId="77777777" w:rsidR="00AA110B" w:rsidRDefault="009456F5">
      <w:pPr>
        <w:numPr>
          <w:ilvl w:val="0"/>
          <w:numId w:val="1"/>
        </w:numPr>
      </w:pPr>
      <w:r>
        <w:t xml:space="preserve">Organization </w:t>
      </w:r>
    </w:p>
    <w:p w14:paraId="00000016" w14:textId="77777777" w:rsidR="00AA110B" w:rsidRDefault="00AA110B"/>
    <w:p w14:paraId="00000017" w14:textId="77777777" w:rsidR="00AA110B" w:rsidRDefault="009456F5">
      <w:r>
        <w:t>SWOT Analysis</w:t>
      </w:r>
    </w:p>
    <w:p w14:paraId="00000018" w14:textId="77777777" w:rsidR="00AA110B" w:rsidRDefault="009456F5">
      <w:pPr>
        <w:numPr>
          <w:ilvl w:val="0"/>
          <w:numId w:val="2"/>
        </w:numPr>
        <w:ind w:left="810"/>
      </w:pPr>
      <w:r>
        <w:t xml:space="preserve">Strengths: what the company does well. Strengths are typically an </w:t>
      </w:r>
      <w:r>
        <w:rPr>
          <w:i/>
        </w:rPr>
        <w:t>internal analysis</w:t>
      </w:r>
      <w:r>
        <w:t>.</w:t>
      </w:r>
    </w:p>
    <w:p w14:paraId="00000019" w14:textId="77777777" w:rsidR="00AA110B" w:rsidRDefault="009456F5">
      <w:pPr>
        <w:numPr>
          <w:ilvl w:val="0"/>
          <w:numId w:val="2"/>
        </w:numPr>
        <w:ind w:left="810"/>
      </w:pPr>
      <w:r>
        <w:t xml:space="preserve">Weaknesses: areas the </w:t>
      </w:r>
      <w:r>
        <w:t xml:space="preserve">company can improve. Weaknesses are typically an </w:t>
      </w:r>
      <w:r>
        <w:rPr>
          <w:i/>
        </w:rPr>
        <w:t>internal analysis</w:t>
      </w:r>
      <w:r>
        <w:t>.</w:t>
      </w:r>
    </w:p>
    <w:p w14:paraId="0000001A" w14:textId="77777777" w:rsidR="00AA110B" w:rsidRDefault="009456F5">
      <w:pPr>
        <w:numPr>
          <w:ilvl w:val="0"/>
          <w:numId w:val="2"/>
        </w:numPr>
        <w:ind w:left="810"/>
      </w:pPr>
      <w:r>
        <w:t xml:space="preserve">Opportunities: ways the company can apply or improve strategies. Opportunities are typically an </w:t>
      </w:r>
      <w:r>
        <w:rPr>
          <w:i/>
        </w:rPr>
        <w:t>external analysis</w:t>
      </w:r>
      <w:r>
        <w:t>.</w:t>
      </w:r>
    </w:p>
    <w:p w14:paraId="0000001B" w14:textId="77777777" w:rsidR="00AA110B" w:rsidRDefault="009456F5">
      <w:pPr>
        <w:numPr>
          <w:ilvl w:val="0"/>
          <w:numId w:val="2"/>
        </w:numPr>
        <w:ind w:left="810"/>
      </w:pPr>
      <w:r>
        <w:t xml:space="preserve">Threats: the company’s main competition and concerns. Threats are typically an </w:t>
      </w:r>
      <w:r>
        <w:rPr>
          <w:i/>
        </w:rPr>
        <w:t>external analysis</w:t>
      </w:r>
      <w:r>
        <w:t>.</w:t>
      </w:r>
    </w:p>
    <w:p w14:paraId="0000001C" w14:textId="77777777" w:rsidR="00AA110B" w:rsidRDefault="00AA110B"/>
    <w:p w14:paraId="0000001D" w14:textId="77777777" w:rsidR="00AA110B" w:rsidRDefault="009456F5">
      <w:r>
        <w:t>Quantitative: use numbers to support inferences and conclusions; discuss how the numbers have affected certain strategies.</w:t>
      </w:r>
    </w:p>
    <w:p w14:paraId="0000001E" w14:textId="77777777" w:rsidR="00AA110B" w:rsidRDefault="00AA110B"/>
    <w:p w14:paraId="0000001F" w14:textId="77777777" w:rsidR="00AA110B" w:rsidRDefault="009456F5">
      <w:r>
        <w:t>Recommendations: must be made bas</w:t>
      </w:r>
      <w:r>
        <w:t xml:space="preserve">ed on the analysis provided. For example, if a student says Evergreen should fix “X” because it is a weakness, but “X” was not discussed during the analysis, it is not proper to use “X” as a recommended course of action. </w:t>
      </w:r>
    </w:p>
    <w:sectPr w:rsidR="00AA110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1CD"/>
    <w:multiLevelType w:val="multilevel"/>
    <w:tmpl w:val="6CFEC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DD1CAC"/>
    <w:multiLevelType w:val="multilevel"/>
    <w:tmpl w:val="34CE1B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46B1016"/>
    <w:multiLevelType w:val="multilevel"/>
    <w:tmpl w:val="B93CE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0B"/>
    <w:rsid w:val="009456F5"/>
    <w:rsid w:val="00AA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B42C4-0F84-4E87-8AA5-B723D5F9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Cosette Reeves</dc:creator>
  <cp:lastModifiedBy>Cosette Reeves</cp:lastModifiedBy>
  <cp:revision>2</cp:revision>
  <dcterms:created xsi:type="dcterms:W3CDTF">2019-06-25T19:08:00Z</dcterms:created>
  <dcterms:modified xsi:type="dcterms:W3CDTF">2019-06-25T19:08:00Z</dcterms:modified>
</cp:coreProperties>
</file>